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第3课 秦统一多民族封建国家的建立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456680" cy="1353185"/>
            <wp:effectExtent l="0" t="0" r="5080" b="3175"/>
            <wp:docPr id="1" name="图片 1" descr="秦时间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秦时间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668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一、概念解释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皇帝制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中国古代彰显最高统治者权威的一项政治制度。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221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秦王嬴政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灭六国统一天下后议尊号，他自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为“德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三皇，功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五帝”，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确立皇帝制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，自为始皇帝。皇帝制自称“联”、命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“制”、令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“诏”、印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“玺”。皇帝制的特征是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皇帝独尊、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皇位世袭和皇权至上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。皇帝拥有至高无上的绝对权力,同时神权被皇权利用,宣扬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君权天授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，强化了君权权威。皇帝制度为后世发展沿用,直至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1912年被废除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,在中国延续了2000多年，对中国古代政治产生了重大影响。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秦律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秦代法律的统称。商鞅变法时以李悝《法经》为蓝本，改法为律,制定了盗、贼、囚、捕、杂、具等6篇刑律。秦始皇统一全国后，进一步修订、补充原有秦国法律，颁行全国,统一法令。其特点是细密严苛、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轻罪重罚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。1975年，出土湖北云梦睡虎地秦代竹简，其中有大量秦朝法律文书，为研究秦律提供了重要的原始资料。秦律稳定了统治秩序，使封建法典规范化，标志着封建法制的基本确立，成为后世王朝立法的范本。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驰道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朝修建的重要国道。BC221，秦始皇统一六国，推行了一系列举措来巩固中央集权。BC220始，秦始皇下令修筑以咸阳为中心，通往全国各地的驰道。著名的驰道主要有上郡道、栈道、直道等。驰道的修建，加强了全国各地之间的交通联系，有利于促进地方之间的经济文化交流，加强秦朝对地方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秦直道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秦朝由咸阳直通九原的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军事要道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秦始皇遣大将蒙恬北逐匈奴,夺河南，重置九原郡。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212，为加强对北方地区的控制，秦始皇命蒙恬监修直道，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210建成。经近年考察,其全长700多里,路宽20余米，由陕西咸阳淳化县始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沿子午岭北行，越过陕北黄土高原，到鄂尔多斯草原，通过陕、甘两省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直通九原。汉魏晋隋唐时期一直沿用。直道的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修建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加强了中央王朝和北方边境地区的联系，保证政令畅通，有利于快速调兵,对匈奴起到威慑的效果，对汉代北击匈奴及防卫北方起到了极为重要的作用。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五尺道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滇樊古道、焚道，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朝在西南地区修筑的道路。因道宽五尺而得名。秦统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天下后,为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强对西南各族的统治.修筑了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条从蜀地通往云贵高原的道路。当时尚未深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云南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区，汉武帝时，唐蒙在此道基础上筑“西南夷”道。五尺道的修筑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定程度上加强了内地与西南地区的联系，促进了西南地区的开发。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灵渠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朝在岭南地区开凿的水利工程。秦统一六国后，秦始皇命尉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睢率大军南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百越。由于五岭山高路远交通不便，军粮运输困难，三年不胜。秦始皇命令监御史禄在今广西兴安开凿了灵渠。该渠全长38千米，历代屡有改建。灵渠沟通了湘江和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漓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江，连接了长江和珠江两大水系。保证了秦朝征伐岭南的军需供应。对我国南方经济的发展与各地经济文化的交流起到了重要作用。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焚书坑儒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秦始皇为统一思想在意识形态领域采取的专制措施。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213，博士淳于越反对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县制，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相李斯加以驳斥,建议秦始皇颁布焚书令：除《秦纪》、博士所藏书籍以及医药、卜筮、种树等专业书籍外，各国史书和诸子百家书籍一律焚毁。讨论《诗》《书》者处死，以古非今者灭族。欲求学者，须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以吏为师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212,方士卢生、侯生求仙失败后,诽谤秦始皇,之后出逃。秦始皇迁怒方士，方士相互检举告发,最后坑杀四百余人。焚书坑儒是秦始皇在思想文化领城推行的专制举措，手段暴虐，阻碍了思想文化的发展进步。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以吏为师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秦朝推行的文化专制政策。战国时期，商鞅和韩非子都曾倡导设立吏师制度，主张设立法之官，置主法之吏，“以吏为师”。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213，丞相李斯建议焚烧诗书禁止私学，提出“若有欲学法令，以吏为师”，即以掌管法令的官吏为教师,用法来统一人们的思想。秦始皇依从其议，推行天下。汉初虽废苛法，但“以吏为师”被继承下来,后逐步成为专制政治统治的有机组成部分。“以吏为师”对教育的发展起到了阻碍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陈胜吴广起义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又称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大泽乡起义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。秦朝末年陈胜、吴广在大泽乡领导的秦末农民起义。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209,陈胜、吴广等900余名戍卒被征发前往渔阳戍边，途中在蕲县大泽乡(今安徽宿州)为大雨所阻,不能如期到达。按秦律规定，兵役误期处斩。陈胜、吴广等领导戍卒在大泽乡举行起义。起义军推举陈胜为将军，吴广为都尉。随后在陈县(今河南周口淮阳)建立以陈胜为王的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张楚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政权,各地纷纷响应。次年,陈、吴均被部下杀害，起义失败。大泽乡起义是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中国历史上第一次大规模的农民起义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沉重打击秦朝的统治，为刘邦、项羽灭秦创造了条件。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巨鹿之战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秦朝末年项羽和章邯在巨鹿爆发的一场重要战役。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208，章邯率领秦军在巨鹿包国赵王歇，赵王向楚国求救。于是楚怀王以宋义为上将军、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项羽为次将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北上救赵。宋义想要按兵不动，承秦赵相争之弊，结果项羽愤而杀死宋义，夺取楚军领导权。接着项羽率领楚军破釜沉舟，同秦军交战，九战九捷，大败章邯率领的秦军，杀秦将苏角，俘王离，解除巨鹿之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。巨鹿之战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基本消灭了秦军的主力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定反秦斗争胜利的基础。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项羽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凭借此战的胜利，取得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反秦盟主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的地位，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刘邦则乘机攻入关中。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楚汉之争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刘邦和项羽争夺全国政权的战争。秦亡后,项羽自立为西楚霸王，都彭城,封刘邦为汉王，据巴蜀、汉中之地。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206,刘邦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项羽镇压齐地叛乱之机，起兵攻占关中，远袭彭城，为项羽所败。此后,双方在荥阳、成皋一线对峙，而汉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遣韩信等北略赵魏齐诸地,局势渐利于汉。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203,双方言和，约以鸿沟为界，东楚西汉。次年，刘邦乘项羽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兵东归之机，与韩信、彭越会师，困项羽于垓下,楚军全军覆灭。项羽突围至乌江自刎而死。同年,刘邦称帝,建立汉朝，楚汉战争结束。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二、秦国发展过程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368165" cy="2375535"/>
            <wp:effectExtent l="0" t="0" r="5715" b="1905"/>
            <wp:docPr id="3" name="图片 3" descr="秦过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秦过程"/>
                    <pic:cNvPicPr>
                      <a:picLocks noChangeAspect="1"/>
                    </pic:cNvPicPr>
                  </pic:nvPicPr>
                  <pic:blipFill>
                    <a:blip r:embed="rId5"/>
                    <a:srcRect l="4939" r="4939" b="12890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三、秦朝</w:t>
      </w:r>
      <w:r>
        <w:rPr>
          <w:rFonts w:ascii="宋体" w:hAnsi="宋体" w:eastAsia="宋体" w:cs="宋体"/>
          <w:sz w:val="24"/>
          <w:szCs w:val="24"/>
        </w:rPr>
        <w:t>统一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秦朝实现</w:t>
      </w:r>
      <w:r>
        <w:rPr>
          <w:rFonts w:ascii="宋体" w:hAnsi="宋体" w:eastAsia="宋体" w:cs="宋体"/>
          <w:sz w:val="24"/>
          <w:szCs w:val="24"/>
        </w:rPr>
        <w:t>统一的条件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1"/>
          <w:szCs w:val="24"/>
        </w:rPr>
        <w:t>长期战乱，</w:t>
      </w:r>
      <w:r>
        <w:rPr>
          <w:rFonts w:ascii="宋体" w:hAnsi="宋体" w:eastAsia="宋体" w:cs="宋体"/>
          <w:b/>
          <w:bCs/>
          <w:sz w:val="21"/>
          <w:szCs w:val="24"/>
        </w:rPr>
        <w:t>人民渴望安定统一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1"/>
          <w:szCs w:val="24"/>
          <w:u w:val="double"/>
        </w:rPr>
        <w:t>战国兼并战争</w:t>
      </w:r>
      <w:r>
        <w:rPr>
          <w:rFonts w:ascii="宋体" w:hAnsi="宋体" w:eastAsia="宋体" w:cs="宋体"/>
          <w:sz w:val="21"/>
          <w:szCs w:val="24"/>
        </w:rPr>
        <w:t>促成</w:t>
      </w:r>
      <w:r>
        <w:rPr>
          <w:rFonts w:ascii="宋体" w:hAnsi="宋体" w:eastAsia="宋体" w:cs="宋体"/>
          <w:b/>
          <w:bCs/>
          <w:sz w:val="21"/>
          <w:szCs w:val="24"/>
        </w:rPr>
        <w:t>局部统一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，</w:t>
      </w:r>
      <w:r>
        <w:rPr>
          <w:rFonts w:ascii="宋体" w:hAnsi="宋体" w:eastAsia="宋体" w:cs="宋体"/>
          <w:sz w:val="21"/>
          <w:szCs w:val="24"/>
        </w:rPr>
        <w:t>为秦朝大一统奠定基础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</w:t>
      </w:r>
      <w:r>
        <w:rPr>
          <w:rFonts w:ascii="宋体" w:hAnsi="宋体" w:eastAsia="宋体" w:cs="宋体"/>
          <w:b/>
          <w:bCs/>
          <w:sz w:val="21"/>
          <w:szCs w:val="24"/>
        </w:rPr>
        <w:t>封建经济的发展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，</w:t>
      </w:r>
      <w:r>
        <w:rPr>
          <w:rFonts w:ascii="宋体" w:hAnsi="宋体" w:eastAsia="宋体" w:cs="宋体"/>
          <w:sz w:val="21"/>
          <w:szCs w:val="24"/>
        </w:rPr>
        <w:t xml:space="preserve">要求打破政治分裂所带来的阻碍。     </w:t>
      </w:r>
      <w:r>
        <w:rPr>
          <w:rFonts w:ascii="宋体" w:hAnsi="宋体" w:eastAsia="宋体" w:cs="宋体"/>
          <w:sz w:val="21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1"/>
          <w:szCs w:val="24"/>
        </w:rPr>
        <w:t>秦</w:t>
      </w:r>
      <w:r>
        <w:rPr>
          <w:rFonts w:ascii="宋体" w:hAnsi="宋体" w:eastAsia="宋体" w:cs="宋体"/>
          <w:sz w:val="21"/>
          <w:szCs w:val="24"/>
          <w:u w:val="double"/>
        </w:rPr>
        <w:t>地理位置优越，物质基础雄厚。  </w:t>
      </w:r>
      <w:r>
        <w:rPr>
          <w:rFonts w:ascii="宋体" w:hAnsi="宋体" w:eastAsia="宋体" w:cs="宋体"/>
          <w:sz w:val="21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</w:t>
      </w:r>
      <w:r>
        <w:rPr>
          <w:rFonts w:ascii="宋体" w:hAnsi="宋体" w:eastAsia="宋体" w:cs="宋体"/>
          <w:sz w:val="21"/>
          <w:szCs w:val="24"/>
        </w:rPr>
        <w:t>历代秦王励精图治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、</w:t>
      </w:r>
      <w:r>
        <w:rPr>
          <w:rFonts w:ascii="宋体" w:hAnsi="宋体" w:eastAsia="宋体" w:cs="宋体"/>
          <w:sz w:val="21"/>
          <w:szCs w:val="24"/>
        </w:rPr>
        <w:t>广纳贤才，吏治较为清明。  </w:t>
      </w:r>
      <w:r>
        <w:rPr>
          <w:rFonts w:ascii="宋体" w:hAnsi="宋体" w:eastAsia="宋体" w:cs="宋体"/>
          <w:sz w:val="21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6.</w:t>
      </w:r>
      <w:r>
        <w:rPr>
          <w:rFonts w:ascii="宋体" w:hAnsi="宋体" w:eastAsia="宋体" w:cs="宋体"/>
          <w:sz w:val="21"/>
          <w:szCs w:val="24"/>
        </w:rPr>
        <w:t>商鞅变法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影响，</w:t>
      </w:r>
      <w:r>
        <w:rPr>
          <w:rFonts w:ascii="宋体" w:hAnsi="宋体" w:eastAsia="宋体" w:cs="宋体"/>
          <w:b/>
          <w:bCs/>
          <w:sz w:val="21"/>
          <w:szCs w:val="24"/>
        </w:rPr>
        <w:t>商鞅变法</w:t>
      </w:r>
      <w:r>
        <w:rPr>
          <w:rFonts w:ascii="宋体" w:hAnsi="宋体" w:eastAsia="宋体" w:cs="宋体"/>
          <w:sz w:val="21"/>
          <w:szCs w:val="24"/>
        </w:rPr>
        <w:t>后，秦尊奉法家，奖励耕战，国家日益</w:t>
      </w:r>
      <w:r>
        <w:rPr>
          <w:rFonts w:ascii="宋体" w:hAnsi="宋体" w:eastAsia="宋体" w:cs="宋体"/>
          <w:b/>
          <w:bCs/>
          <w:sz w:val="21"/>
          <w:szCs w:val="24"/>
        </w:rPr>
        <w:t>强盛</w:t>
      </w:r>
      <w:r>
        <w:rPr>
          <w:rFonts w:ascii="宋体" w:hAnsi="宋体" w:eastAsia="宋体" w:cs="宋体"/>
          <w:sz w:val="21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420" w:leftChars="200" w:firstLine="0" w:firstLineChars="0"/>
        <w:jc w:val="left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7.</w:t>
      </w:r>
      <w:r>
        <w:rPr>
          <w:rFonts w:ascii="宋体" w:hAnsi="宋体" w:eastAsia="宋体" w:cs="宋体"/>
          <w:sz w:val="21"/>
          <w:szCs w:val="24"/>
        </w:rPr>
        <w:t>百家争鸣中</w:t>
      </w:r>
      <w:r>
        <w:rPr>
          <w:rFonts w:ascii="宋体" w:hAnsi="宋体" w:eastAsia="宋体" w:cs="宋体"/>
          <w:sz w:val="21"/>
          <w:szCs w:val="24"/>
          <w:u w:val="double"/>
        </w:rPr>
        <w:t>法家学派</w:t>
      </w:r>
      <w:r>
        <w:rPr>
          <w:rFonts w:ascii="宋体" w:hAnsi="宋体" w:eastAsia="宋体" w:cs="宋体"/>
          <w:sz w:val="21"/>
          <w:szCs w:val="24"/>
        </w:rPr>
        <w:t>蕴含了</w:t>
      </w:r>
      <w:r>
        <w:rPr>
          <w:rFonts w:ascii="宋体" w:hAnsi="宋体" w:eastAsia="宋体" w:cs="宋体"/>
          <w:sz w:val="21"/>
          <w:szCs w:val="24"/>
          <w:u w:val="double"/>
        </w:rPr>
        <w:t>大一统思想</w:t>
      </w:r>
      <w:r>
        <w:rPr>
          <w:rFonts w:ascii="宋体" w:hAnsi="宋体" w:eastAsia="宋体" w:cs="宋体"/>
          <w:sz w:val="21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8.</w:t>
      </w:r>
      <w:r>
        <w:rPr>
          <w:rFonts w:ascii="宋体" w:hAnsi="宋体" w:eastAsia="宋体" w:cs="宋体"/>
          <w:sz w:val="21"/>
          <w:szCs w:val="24"/>
        </w:rPr>
        <w:t>正确的</w:t>
      </w:r>
      <w:r>
        <w:rPr>
          <w:rFonts w:ascii="宋体" w:hAnsi="宋体" w:eastAsia="宋体" w:cs="宋体"/>
          <w:sz w:val="21"/>
          <w:szCs w:val="24"/>
          <w:u w:val="double"/>
        </w:rPr>
        <w:t>军事外交策略</w:t>
      </w:r>
      <w:r>
        <w:rPr>
          <w:rFonts w:ascii="宋体" w:hAnsi="宋体" w:eastAsia="宋体" w:cs="宋体"/>
          <w:sz w:val="21"/>
          <w:szCs w:val="24"/>
        </w:rPr>
        <w:t>(远交近攻)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9.</w:t>
      </w:r>
      <w:r>
        <w:rPr>
          <w:rFonts w:ascii="宋体" w:hAnsi="宋体" w:eastAsia="宋体" w:cs="宋体"/>
          <w:sz w:val="21"/>
          <w:szCs w:val="24"/>
        </w:rPr>
        <w:t>民族交融，</w:t>
      </w:r>
      <w:r>
        <w:rPr>
          <w:rFonts w:ascii="宋体" w:hAnsi="宋体" w:eastAsia="宋体" w:cs="宋体"/>
          <w:sz w:val="21"/>
          <w:szCs w:val="24"/>
          <w:u w:val="double"/>
        </w:rPr>
        <w:t>华夏认同</w:t>
      </w:r>
      <w:r>
        <w:rPr>
          <w:rFonts w:ascii="宋体" w:hAnsi="宋体" w:eastAsia="宋体" w:cs="宋体"/>
          <w:sz w:val="21"/>
          <w:szCs w:val="24"/>
        </w:rPr>
        <w:t>观念发展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sz w:val="21"/>
          <w:szCs w:val="24"/>
        </w:rPr>
      </w:pPr>
      <w:r>
        <w:rPr>
          <w:rFonts w:ascii="宋体" w:hAnsi="宋体" w:eastAsia="宋体" w:cs="宋体"/>
          <w:b/>
          <w:bCs/>
          <w:sz w:val="21"/>
          <w:szCs w:val="24"/>
        </w:rPr>
        <w:t>根本</w:t>
      </w:r>
      <w:r>
        <w:rPr>
          <w:rFonts w:ascii="宋体" w:hAnsi="宋体" w:eastAsia="宋体" w:cs="宋体"/>
          <w:sz w:val="21"/>
          <w:szCs w:val="24"/>
        </w:rPr>
        <w:t>原因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：</w:t>
      </w:r>
      <w:r>
        <w:rPr>
          <w:rFonts w:ascii="宋体" w:hAnsi="宋体" w:eastAsia="宋体" w:cs="宋体"/>
          <w:sz w:val="21"/>
          <w:szCs w:val="24"/>
        </w:rPr>
        <w:t>顺应大一统的历史发展趋势。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秦朝实现</w:t>
      </w:r>
      <w:r>
        <w:rPr>
          <w:rFonts w:ascii="宋体" w:hAnsi="宋体" w:eastAsia="宋体" w:cs="宋体"/>
          <w:sz w:val="24"/>
          <w:szCs w:val="24"/>
        </w:rPr>
        <w:t>统一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38020" cy="2031365"/>
            <wp:effectExtent l="0" t="0" r="12700" b="10795"/>
            <wp:docPr id="6" name="图片 6" descr="截图2023100716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图20231007161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3695700" cy="2060575"/>
            <wp:effectExtent l="0" t="0" r="7620" b="12065"/>
            <wp:wrapSquare wrapText="bothSides"/>
            <wp:docPr id="5" name="图片 5" descr="秦灭六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秦灭六国"/>
                    <pic:cNvPicPr>
                      <a:picLocks noChangeAspect="1"/>
                    </pic:cNvPicPr>
                  </pic:nvPicPr>
                  <pic:blipFill>
                    <a:blip r:embed="rId7"/>
                    <a:srcRect l="801" t="37385" r="40172" b="409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军事策略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b/>
          <w:bCs/>
          <w:sz w:val="21"/>
          <w:szCs w:val="21"/>
        </w:rPr>
        <w:t>远交近攻</w:t>
      </w:r>
      <w:r>
        <w:rPr>
          <w:rFonts w:ascii="宋体" w:hAnsi="宋体" w:eastAsia="宋体" w:cs="宋体"/>
          <w:sz w:val="21"/>
          <w:szCs w:val="21"/>
        </w:rPr>
        <w:t>，分化瓦解，各个击破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四、秦朝巩固</w:t>
      </w:r>
      <w:r>
        <w:rPr>
          <w:rFonts w:ascii="宋体" w:hAnsi="宋体" w:eastAsia="宋体" w:cs="宋体"/>
          <w:sz w:val="24"/>
          <w:szCs w:val="24"/>
        </w:rPr>
        <w:t>巩固统一措施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政治上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1.定疆域，创专制主义中央集权制度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2847975" cy="2844165"/>
            <wp:effectExtent l="0" t="0" r="1905" b="5715"/>
            <wp:wrapSquare wrapText="bothSides"/>
            <wp:docPr id="2" name="图片 2" descr="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秦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sz w:val="21"/>
          <w:szCs w:val="21"/>
        </w:rPr>
        <w:t>疆域四至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东至海暨朝鲜，西至临洮、羌中，南至北向户，北据河为塞，并阴山至辽东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东方:远交近攻，灭六国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北方:北击匈奴，修筑长城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南方:征服南越、西南夷，修灵渠，设岭南三郡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专制主义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宋体" w:hAnsi="宋体" w:eastAsia="宋体" w:cs="宋体"/>
          <w:b/>
          <w:bCs/>
          <w:sz w:val="21"/>
          <w:szCs w:val="21"/>
        </w:rPr>
        <w:t>君主专制</w:t>
      </w:r>
      <w:r>
        <w:rPr>
          <w:rFonts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皇权——相权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指一种决策方式，其主要特征是</w:t>
      </w:r>
      <w:r>
        <w:rPr>
          <w:rFonts w:ascii="宋体" w:hAnsi="宋体" w:eastAsia="宋体" w:cs="宋体"/>
          <w:sz w:val="21"/>
          <w:szCs w:val="21"/>
          <w:u w:val="double"/>
        </w:rPr>
        <w:t>皇帝个人专断独裁</w:t>
      </w:r>
      <w:r>
        <w:rPr>
          <w:rFonts w:ascii="宋体" w:hAnsi="宋体" w:eastAsia="宋体" w:cs="宋体"/>
          <w:sz w:val="21"/>
          <w:szCs w:val="21"/>
        </w:rPr>
        <w:t>，集国家最高权力于一身，从决策到行使军政财政大权都具有</w:t>
      </w:r>
      <w:r>
        <w:rPr>
          <w:rFonts w:ascii="宋体" w:hAnsi="宋体" w:eastAsia="宋体" w:cs="宋体"/>
          <w:sz w:val="21"/>
          <w:szCs w:val="21"/>
          <w:u w:val="double"/>
        </w:rPr>
        <w:t>独断性和随意性</w:t>
      </w:r>
      <w:r>
        <w:rPr>
          <w:rFonts w:ascii="宋体" w:hAnsi="宋体" w:eastAsia="宋体" w:cs="宋体"/>
          <w:sz w:val="21"/>
          <w:szCs w:val="21"/>
        </w:rPr>
        <w:t>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1"/>
          <w:szCs w:val="21"/>
        </w:rPr>
        <w:t>中央集权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中央——地方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是一种地方管理方式，地方政府在政治、经济、军事方面没有独立性，必须严格服从中央政府的命令，一切受制于中央，</w:t>
      </w:r>
      <w:r>
        <w:rPr>
          <w:rFonts w:ascii="宋体" w:hAnsi="宋体" w:eastAsia="宋体" w:cs="宋体"/>
          <w:b/>
          <w:bCs/>
          <w:sz w:val="21"/>
          <w:szCs w:val="21"/>
        </w:rPr>
        <w:t>中央垂直管理地方</w:t>
      </w:r>
      <w:r>
        <w:rPr>
          <w:rFonts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中央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&gt;</w:t>
      </w:r>
      <w:r>
        <w:rPr>
          <w:rFonts w:ascii="宋体" w:hAnsi="宋体" w:eastAsia="宋体" w:cs="宋体"/>
          <w:b/>
          <w:bCs/>
          <w:sz w:val="21"/>
          <w:szCs w:val="21"/>
        </w:rPr>
        <w:t>皇帝制度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1"/>
          <w:szCs w:val="21"/>
        </w:rPr>
        <w:t>含义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德兼三皇，功过五帝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500" w:hanging="630" w:hanging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特征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①</w:t>
      </w:r>
      <w:r>
        <w:rPr>
          <w:rFonts w:ascii="宋体" w:hAnsi="宋体" w:eastAsia="宋体" w:cs="宋体"/>
          <w:b/>
          <w:bCs/>
          <w:sz w:val="21"/>
          <w:szCs w:val="21"/>
          <w:u w:val="none"/>
        </w:rPr>
        <w:t>皇帝独尊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ascii="宋体" w:hAnsi="宋体" w:eastAsia="宋体" w:cs="宋体"/>
          <w:sz w:val="21"/>
          <w:szCs w:val="21"/>
        </w:rPr>
        <w:t>秦以来，天子独以印称玺，又独以玉，群臣莫敢用。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②</w:t>
      </w:r>
      <w:r>
        <w:rPr>
          <w:rFonts w:ascii="宋体" w:hAnsi="宋体" w:eastAsia="宋体" w:cs="宋体"/>
          <w:b/>
          <w:bCs/>
          <w:sz w:val="21"/>
          <w:szCs w:val="21"/>
          <w:u w:val="double"/>
        </w:rPr>
        <w:t>皇权至上</w:t>
      </w:r>
      <w:r>
        <w:rPr>
          <w:rFonts w:hint="eastAsia" w:ascii="宋体" w:hAnsi="宋体" w:eastAsia="宋体" w:cs="宋体"/>
          <w:b/>
          <w:bCs/>
          <w:sz w:val="21"/>
          <w:szCs w:val="21"/>
          <w:u w:val="doub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u w:val="double"/>
          <w:lang w:val="en-US" w:eastAsia="zh-CN"/>
        </w:rPr>
        <w:t>核心</w:t>
      </w:r>
      <w:r>
        <w:rPr>
          <w:rFonts w:hint="eastAsia" w:ascii="宋体" w:hAnsi="宋体" w:eastAsia="宋体" w:cs="宋体"/>
          <w:b/>
          <w:bCs/>
          <w:sz w:val="21"/>
          <w:szCs w:val="21"/>
          <w:u w:val="doubl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“天下之事无小大皆决于上”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③</w:t>
      </w:r>
      <w:r>
        <w:rPr>
          <w:rFonts w:ascii="宋体" w:hAnsi="宋体" w:eastAsia="宋体" w:cs="宋体"/>
          <w:b/>
          <w:bCs/>
          <w:sz w:val="21"/>
          <w:szCs w:val="21"/>
          <w:u w:val="none"/>
        </w:rPr>
        <w:t>皇位世袭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ascii="宋体" w:hAnsi="宋体" w:eastAsia="宋体" w:cs="宋体"/>
          <w:sz w:val="21"/>
          <w:szCs w:val="21"/>
        </w:rPr>
        <w:t>朕为始皇帝，后世以计数，二世、三世至于万世，传之无穷。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2&gt;</w:t>
      </w:r>
      <w:r>
        <w:rPr>
          <w:rFonts w:ascii="宋体" w:hAnsi="宋体" w:eastAsia="宋体" w:cs="宋体"/>
          <w:sz w:val="21"/>
          <w:szCs w:val="21"/>
        </w:rPr>
        <w:t>三公九卿制度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3249930" cy="2019300"/>
            <wp:effectExtent l="0" t="0" r="11430" b="7620"/>
            <wp:wrapSquare wrapText="bothSides"/>
            <wp:docPr id="4" name="图片 4" descr="三公九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三公九卿图"/>
                    <pic:cNvPicPr>
                      <a:picLocks noChangeAspect="1"/>
                    </pic:cNvPicPr>
                  </pic:nvPicPr>
                  <pic:blipFill>
                    <a:blip r:embed="rId9"/>
                    <a:srcRect l="826" t="1489" b="1875"/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表现出</w:t>
      </w:r>
      <w:r>
        <w:rPr>
          <w:rFonts w:ascii="宋体" w:hAnsi="宋体" w:eastAsia="宋体" w:cs="宋体"/>
          <w:b/>
          <w:bCs/>
          <w:sz w:val="21"/>
          <w:szCs w:val="21"/>
        </w:rPr>
        <w:t>家国同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的特点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z w:val="21"/>
          <w:szCs w:val="21"/>
        </w:rPr>
        <w:t>家政、国政不做区分，职责重叠缺漏，表明</w:t>
      </w:r>
      <w:r>
        <w:rPr>
          <w:rFonts w:ascii="宋体" w:hAnsi="宋体" w:eastAsia="宋体" w:cs="宋体"/>
          <w:sz w:val="21"/>
          <w:szCs w:val="21"/>
          <w:u w:val="double"/>
        </w:rPr>
        <w:t>帝国中枢权力机构尚未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完全</w:t>
      </w:r>
      <w:r>
        <w:rPr>
          <w:rFonts w:ascii="宋体" w:hAnsi="宋体" w:eastAsia="宋体" w:cs="宋体"/>
          <w:sz w:val="21"/>
          <w:szCs w:val="21"/>
          <w:u w:val="double"/>
        </w:rPr>
        <w:t>成熟和完善</w:t>
      </w:r>
      <w:r>
        <w:rPr>
          <w:rFonts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特点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21"/>
          <w:szCs w:val="21"/>
          <w:u w:val="double"/>
        </w:rPr>
      </w:pPr>
      <w:r>
        <w:rPr>
          <w:rFonts w:ascii="宋体" w:hAnsi="宋体" w:eastAsia="宋体" w:cs="宋体"/>
          <w:sz w:val="21"/>
          <w:szCs w:val="21"/>
          <w:u w:val="double"/>
        </w:rPr>
        <w:t>互不相署，互相牵制，集权于皇帝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地方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</w:t>
      </w:r>
      <w:r>
        <w:rPr>
          <w:rFonts w:ascii="宋体" w:hAnsi="宋体" w:eastAsia="宋体" w:cs="宋体"/>
          <w:sz w:val="24"/>
          <w:szCs w:val="24"/>
        </w:rPr>
        <w:t>郡县制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内容：</w:t>
      </w:r>
      <w:r>
        <w:rPr>
          <w:rFonts w:hint="eastAsia" w:ascii="宋体" w:hAnsi="宋体" w:eastAsia="宋体" w:cs="宋体"/>
          <w:sz w:val="21"/>
          <w:szCs w:val="21"/>
        </w:rPr>
        <w:t>全国推广，设立</w:t>
      </w:r>
      <w:r>
        <w:rPr>
          <w:rFonts w:hint="eastAsia" w:ascii="宋体" w:hAnsi="宋体" w:eastAsia="宋体" w:cs="宋体"/>
          <w:sz w:val="21"/>
          <w:szCs w:val="21"/>
          <w:u w:val="double"/>
        </w:rPr>
        <w:t>郡、县两级</w:t>
      </w:r>
      <w:r>
        <w:rPr>
          <w:rFonts w:hint="eastAsia" w:ascii="宋体" w:hAnsi="宋体" w:eastAsia="宋体" w:cs="宋体"/>
          <w:sz w:val="21"/>
          <w:szCs w:val="21"/>
        </w:rPr>
        <w:t>行政机构，主要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官员由中央任免和考核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县以下设</w:t>
      </w:r>
      <w:r>
        <w:rPr>
          <w:rFonts w:hint="eastAsia" w:ascii="宋体" w:hAnsi="宋体" w:eastAsia="宋体" w:cs="宋体"/>
          <w:sz w:val="21"/>
          <w:szCs w:val="21"/>
          <w:u w:val="double"/>
        </w:rPr>
        <w:t>乡、里和亭</w:t>
      </w:r>
      <w:r>
        <w:rPr>
          <w:rFonts w:hint="eastAsia" w:ascii="宋体" w:hAnsi="宋体" w:eastAsia="宋体" w:cs="宋体"/>
          <w:sz w:val="21"/>
          <w:szCs w:val="21"/>
        </w:rPr>
        <w:t>，分管民众和治安。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特点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b/>
          <w:bCs/>
          <w:sz w:val="21"/>
          <w:szCs w:val="21"/>
        </w:rPr>
        <w:t>中央垂直管理地方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b/>
          <w:bCs/>
          <w:sz w:val="21"/>
          <w:szCs w:val="21"/>
        </w:rPr>
        <w:t>官吏由皇帝任免考核</w:t>
      </w:r>
      <w:r>
        <w:rPr>
          <w:rFonts w:ascii="宋体" w:hAnsi="宋体" w:eastAsia="宋体" w:cs="宋体"/>
          <w:sz w:val="21"/>
          <w:szCs w:val="21"/>
        </w:rPr>
        <w:t>，概不世袭。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影响：1&gt;</w:t>
      </w:r>
      <w:r>
        <w:rPr>
          <w:rFonts w:ascii="宋体" w:hAnsi="宋体" w:eastAsia="宋体" w:cs="宋体"/>
          <w:sz w:val="21"/>
          <w:szCs w:val="21"/>
        </w:rPr>
        <w:t>强干弱枝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避免国家重新陷于分裂的局面，有利于</w:t>
      </w:r>
      <w:r>
        <w:rPr>
          <w:rFonts w:ascii="宋体" w:hAnsi="宋体" w:eastAsia="宋体" w:cs="宋体"/>
          <w:sz w:val="21"/>
          <w:szCs w:val="21"/>
          <w:u w:val="double"/>
        </w:rPr>
        <w:t>中央集权的加强</w:t>
      </w:r>
      <w:r>
        <w:rPr>
          <w:rFonts w:ascii="宋体" w:hAnsi="宋体" w:eastAsia="宋体" w:cs="宋体"/>
          <w:sz w:val="21"/>
          <w:szCs w:val="21"/>
        </w:rPr>
        <w:t>和国家的统一。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2&gt;</w:t>
      </w:r>
      <w:r>
        <w:rPr>
          <w:rFonts w:ascii="宋体" w:hAnsi="宋体" w:eastAsia="宋体" w:cs="宋体"/>
          <w:sz w:val="21"/>
          <w:szCs w:val="21"/>
        </w:rPr>
        <w:t>形成</w:t>
      </w:r>
      <w:r>
        <w:rPr>
          <w:rFonts w:ascii="宋体" w:hAnsi="宋体" w:eastAsia="宋体" w:cs="宋体"/>
          <w:sz w:val="21"/>
          <w:szCs w:val="21"/>
          <w:u w:val="double"/>
        </w:rPr>
        <w:t>中央对地方的垂直管理</w:t>
      </w:r>
      <w:r>
        <w:rPr>
          <w:rFonts w:ascii="宋体" w:hAnsi="宋体" w:eastAsia="宋体" w:cs="宋体"/>
          <w:sz w:val="21"/>
          <w:szCs w:val="21"/>
        </w:rPr>
        <w:t>系统，</w:t>
      </w:r>
      <w:r>
        <w:rPr>
          <w:rFonts w:ascii="宋体" w:hAnsi="宋体" w:eastAsia="宋体" w:cs="宋体"/>
          <w:sz w:val="21"/>
          <w:szCs w:val="21"/>
          <w:u w:val="double"/>
        </w:rPr>
        <w:t>奠定两千多年封建制度基本格局</w:t>
      </w:r>
      <w:r>
        <w:rPr>
          <w:rFonts w:ascii="宋体" w:hAnsi="宋体" w:eastAsia="宋体" w:cs="宋体"/>
          <w:sz w:val="21"/>
          <w:szCs w:val="21"/>
        </w:rPr>
        <w:t>，被历代封建王朝沿用。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3&gt;标志着</w:t>
      </w:r>
      <w:r>
        <w:rPr>
          <w:rFonts w:ascii="宋体" w:hAnsi="宋体" w:eastAsia="宋体" w:cs="宋体"/>
          <w:b/>
          <w:bCs/>
          <w:sz w:val="21"/>
          <w:szCs w:val="21"/>
        </w:rPr>
        <w:t>官僚政治取代贵族政治</w:t>
      </w:r>
      <w:r>
        <w:rPr>
          <w:rFonts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1"/>
          <w:szCs w:val="21"/>
        </w:rPr>
        <w:t>官僚政治与贵族政治的不同之处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权力来源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</w:t>
      </w:r>
      <w:r>
        <w:rPr>
          <w:rFonts w:ascii="宋体" w:hAnsi="宋体" w:eastAsia="宋体" w:cs="宋体"/>
          <w:sz w:val="21"/>
          <w:szCs w:val="21"/>
        </w:rPr>
        <w:t>，贵族权力是</w:t>
      </w:r>
      <w:r>
        <w:rPr>
          <w:rFonts w:ascii="宋体" w:hAnsi="宋体" w:eastAsia="宋体" w:cs="宋体"/>
          <w:sz w:val="21"/>
          <w:szCs w:val="21"/>
          <w:u w:val="double"/>
        </w:rPr>
        <w:t>血缘承袭</w:t>
      </w:r>
      <w:r>
        <w:rPr>
          <w:rFonts w:ascii="宋体" w:hAnsi="宋体" w:eastAsia="宋体" w:cs="宋体"/>
          <w:sz w:val="21"/>
          <w:szCs w:val="21"/>
        </w:rPr>
        <w:t>而来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sz w:val="21"/>
          <w:szCs w:val="21"/>
        </w:rPr>
        <w:t>官吏权力由不同</w:t>
      </w:r>
      <w:r>
        <w:rPr>
          <w:rFonts w:hint="eastAsia" w:ascii="宋体" w:hAnsi="宋体" w:eastAsia="宋体" w:cs="宋体"/>
          <w:sz w:val="21"/>
          <w:szCs w:val="21"/>
        </w:rPr>
        <w:t>标准</w:t>
      </w:r>
      <w:r>
        <w:rPr>
          <w:rFonts w:ascii="宋体" w:hAnsi="宋体" w:eastAsia="宋体" w:cs="宋体"/>
          <w:sz w:val="21"/>
          <w:szCs w:val="21"/>
          <w:u w:val="double"/>
        </w:rPr>
        <w:t>选拔产生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再由</w:t>
      </w:r>
      <w:r>
        <w:rPr>
          <w:rFonts w:ascii="宋体" w:hAnsi="宋体" w:eastAsia="宋体" w:cs="宋体"/>
          <w:sz w:val="21"/>
          <w:szCs w:val="21"/>
          <w:u w:val="double"/>
        </w:rPr>
        <w:t>皇帝任免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权力机构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</w:t>
      </w:r>
      <w:r>
        <w:rPr>
          <w:rFonts w:ascii="宋体" w:hAnsi="宋体" w:eastAsia="宋体" w:cs="宋体"/>
          <w:sz w:val="21"/>
          <w:szCs w:val="21"/>
        </w:rPr>
        <w:t>，贵族政治之下的权力机构简单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sz w:val="21"/>
          <w:szCs w:val="21"/>
        </w:rPr>
        <w:t>官僚政治之下多个</w:t>
      </w:r>
      <w:r>
        <w:rPr>
          <w:rFonts w:ascii="宋体" w:hAnsi="宋体" w:eastAsia="宋体" w:cs="宋体"/>
          <w:sz w:val="21"/>
          <w:szCs w:val="21"/>
          <w:u w:val="double"/>
        </w:rPr>
        <w:t>机构相互制约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收入来源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</w:t>
      </w:r>
      <w:r>
        <w:rPr>
          <w:rFonts w:ascii="宋体" w:hAnsi="宋体" w:eastAsia="宋体" w:cs="宋体"/>
          <w:sz w:val="21"/>
          <w:szCs w:val="21"/>
        </w:rPr>
        <w:t>，贵族收入来源于领地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sz w:val="21"/>
          <w:szCs w:val="21"/>
        </w:rPr>
        <w:t>官吏收入则来于俸禄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  <w:u w:val="double"/>
        </w:rPr>
        <w:t>封建社会官僚政治的显著特点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皇权至高无上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z w:val="21"/>
          <w:szCs w:val="21"/>
        </w:rPr>
        <w:t>互相行政监督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z w:val="21"/>
          <w:szCs w:val="21"/>
        </w:rPr>
        <w:t>垂直行政管理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ascii="宋体" w:hAnsi="宋体" w:eastAsia="宋体" w:cs="宋体"/>
          <w:sz w:val="21"/>
          <w:szCs w:val="21"/>
        </w:rPr>
        <w:t xml:space="preserve">相比较于分封制，郡县制有什么制度优势?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ascii="宋体" w:hAnsi="宋体" w:eastAsia="宋体" w:cs="宋体"/>
          <w:sz w:val="21"/>
          <w:szCs w:val="21"/>
        </w:rPr>
        <w:t>实现中央对地方的垂直管理，更有利于加强中央集权(加强中央对地方的控制)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ascii="宋体" w:hAnsi="宋体" w:eastAsia="宋体" w:cs="宋体"/>
          <w:sz w:val="21"/>
          <w:szCs w:val="21"/>
        </w:rPr>
        <w:t>从贵族政治(血缘世袭)走向官僚政治(任命选拔)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经济上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1&gt;</w:t>
      </w:r>
      <w:r>
        <w:rPr>
          <w:rFonts w:ascii="宋体" w:hAnsi="宋体" w:eastAsia="宋体" w:cs="宋体"/>
          <w:b/>
          <w:bCs/>
          <w:sz w:val="21"/>
          <w:szCs w:val="21"/>
        </w:rPr>
        <w:t>统一货币</w:t>
      </w:r>
      <w:r>
        <w:rPr>
          <w:rFonts w:ascii="宋体" w:hAnsi="宋体" w:eastAsia="宋体" w:cs="宋体"/>
          <w:sz w:val="21"/>
          <w:szCs w:val="21"/>
        </w:rPr>
        <w:t>(秦半两钱)、</w:t>
      </w:r>
      <w:r>
        <w:rPr>
          <w:rFonts w:ascii="宋体" w:hAnsi="宋体" w:eastAsia="宋体" w:cs="宋体"/>
          <w:b/>
          <w:bCs/>
          <w:sz w:val="21"/>
          <w:szCs w:val="21"/>
        </w:rPr>
        <w:t>度量衡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2&gt;</w:t>
      </w:r>
      <w:r>
        <w:rPr>
          <w:rFonts w:ascii="宋体" w:hAnsi="宋体" w:eastAsia="宋体" w:cs="宋体"/>
          <w:sz w:val="21"/>
          <w:szCs w:val="21"/>
          <w:u w:val="double"/>
        </w:rPr>
        <w:t>统一车轨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z w:val="21"/>
          <w:szCs w:val="21"/>
        </w:rPr>
        <w:t>修</w:t>
      </w:r>
      <w:r>
        <w:rPr>
          <w:rFonts w:ascii="宋体" w:hAnsi="宋体" w:eastAsia="宋体" w:cs="宋体"/>
          <w:sz w:val="21"/>
          <w:szCs w:val="21"/>
          <w:u w:val="double"/>
        </w:rPr>
        <w:t>驰道、直道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3&gt;</w:t>
      </w:r>
      <w:r>
        <w:rPr>
          <w:rFonts w:ascii="宋体" w:hAnsi="宋体" w:eastAsia="宋体" w:cs="宋体"/>
          <w:sz w:val="21"/>
          <w:szCs w:val="21"/>
        </w:rPr>
        <w:t>继续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推行</w:t>
      </w:r>
      <w:r>
        <w:rPr>
          <w:rFonts w:ascii="宋体" w:hAnsi="宋体" w:eastAsia="宋体" w:cs="宋体"/>
          <w:sz w:val="21"/>
          <w:szCs w:val="21"/>
          <w:u w:val="double"/>
        </w:rPr>
        <w:t>重农抑商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思想文化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1&gt;书同文，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统一文字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小篆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2&gt;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焚书坑儒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；采用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法家思想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为治国思想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3&gt;颁布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《秦律》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,“以法为教”“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以吏为师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1&gt;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迁徙六国贵族豪强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到关中、巴蜀等地，整顿社会风俗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0" w:leftChars="5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政治目的:监视六国贵族，防止发生地方叛变;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经济目的:扩充人口，带动经济发展，增加国家收入。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2&gt;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编制户籍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（管理地区、征发赋役）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五、秦统治</w:t>
      </w:r>
      <w:r>
        <w:rPr>
          <w:rFonts w:ascii="宋体" w:hAnsi="宋体" w:eastAsia="宋体" w:cs="宋体"/>
          <w:sz w:val="24"/>
          <w:szCs w:val="24"/>
        </w:rPr>
        <w:t>特点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完全服务于皇权，以皇权为中心，军政大权掌握在皇帝手中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2.分工协作又牵制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3.家天下，家国同构色彩(九卿中如宗正是为皇家服务的)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4.官僚政治(俸禄制、任命制、流动制，不得世袭)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ascii="宋体" w:hAnsi="宋体" w:eastAsia="宋体" w:cs="宋体"/>
          <w:sz w:val="24"/>
          <w:szCs w:val="24"/>
        </w:rPr>
        <w:t>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朝</w:t>
      </w:r>
      <w:r>
        <w:rPr>
          <w:rFonts w:ascii="宋体" w:hAnsi="宋体" w:eastAsia="宋体" w:cs="宋体"/>
          <w:sz w:val="24"/>
          <w:szCs w:val="24"/>
        </w:rPr>
        <w:t>统一的历史意义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1.结束了春秋战国以来的分裂割据局面，建立起幅员辽阔的国家，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奠定此后历代疆域的基本版图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2.统一的国家政权为各地区民族之间的经济文化来往提供保障，促进了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民族交融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3.建立起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我国历史上第一个统一的多民族封建国家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，增强了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华夏民族的文化认同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，为统一多民族国家的发展奠定基础。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开创专制主义中央集权制度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奠定了中国两千多年政治制度的基本格局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，为历朝沿用，影响深远。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5.集中力量进行经济建设，利于农耕社会经济文化的发展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七、秦朝灭亡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秦朝</w:t>
      </w:r>
      <w:r>
        <w:rPr>
          <w:rFonts w:ascii="宋体" w:hAnsi="宋体" w:eastAsia="宋体" w:cs="宋体"/>
          <w:sz w:val="24"/>
          <w:szCs w:val="24"/>
        </w:rPr>
        <w:t>暴政的表现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赋役沉重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：大兴土木、求仙访药、征发繁重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刑法严苛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：大兴肉刑、轻罪重罚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思想专制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：焚书坑儒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4.秦二世的暴虐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暴政影响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阶级矛盾和统治集团内部矛盾尖锐化，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农民起义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爆发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秦朝速亡原因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秦朝的暴政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激化了阶级矛盾和统治阶层内部矛盾（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根本原因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②秦朝缺乏治理统一大国的经验，治国方式单一、僵化。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③对东方六国旧势力缺乏有效的融合和控制；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④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陈胜吴广起义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反秦势力的壮大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直接原因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⑤国家认同效果不佳(文化冲突--文化认同;地域习俗、文化与大一统秩序)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八、秦速亡的经验教训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得民心者得天下，统治者应当爱惜民力，</w:t>
      </w:r>
      <w:r>
        <w:rPr>
          <w:rFonts w:hint="eastAsia" w:ascii="宋体" w:hAnsi="宋体" w:eastAsia="宋体" w:cs="宋体"/>
          <w:sz w:val="21"/>
          <w:szCs w:val="21"/>
          <w:u w:val="double"/>
          <w:lang w:val="en-US" w:eastAsia="zh-CN"/>
        </w:rPr>
        <w:t>以民为本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法律应当宽严相济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官吏的任用应当德才为先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君主权力适度制约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政策实施要因地制宜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hanging="960" w:hanging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补充：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大统一：空间地理概念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大一统：是政治、经济、文化的全方位高度整合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020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75FB576C"/>
    <w:rsid w:val="013960F3"/>
    <w:rsid w:val="015E0632"/>
    <w:rsid w:val="01835353"/>
    <w:rsid w:val="038C76D9"/>
    <w:rsid w:val="04CC38A2"/>
    <w:rsid w:val="05BC474A"/>
    <w:rsid w:val="06551212"/>
    <w:rsid w:val="081F179F"/>
    <w:rsid w:val="095E3C9D"/>
    <w:rsid w:val="0C42299A"/>
    <w:rsid w:val="0DF13ABF"/>
    <w:rsid w:val="0E3C551F"/>
    <w:rsid w:val="0E8D0B30"/>
    <w:rsid w:val="0EE93753"/>
    <w:rsid w:val="123B7F51"/>
    <w:rsid w:val="125A4E46"/>
    <w:rsid w:val="13483BB8"/>
    <w:rsid w:val="1439760C"/>
    <w:rsid w:val="1469791F"/>
    <w:rsid w:val="146F4AE2"/>
    <w:rsid w:val="156127D3"/>
    <w:rsid w:val="1719688C"/>
    <w:rsid w:val="17BD1216"/>
    <w:rsid w:val="180C355B"/>
    <w:rsid w:val="18F41454"/>
    <w:rsid w:val="199E479B"/>
    <w:rsid w:val="1A174858"/>
    <w:rsid w:val="1AF64F0E"/>
    <w:rsid w:val="1CA21A6F"/>
    <w:rsid w:val="1F5D75F6"/>
    <w:rsid w:val="209D0D1F"/>
    <w:rsid w:val="23C27784"/>
    <w:rsid w:val="23C36A78"/>
    <w:rsid w:val="263C0AC6"/>
    <w:rsid w:val="29D55086"/>
    <w:rsid w:val="2A7B4FCD"/>
    <w:rsid w:val="2B1C20CF"/>
    <w:rsid w:val="2D547035"/>
    <w:rsid w:val="2DA03204"/>
    <w:rsid w:val="2E2641E5"/>
    <w:rsid w:val="308F0DAF"/>
    <w:rsid w:val="39480CAB"/>
    <w:rsid w:val="398C6B2A"/>
    <w:rsid w:val="39F30E10"/>
    <w:rsid w:val="3AC26E58"/>
    <w:rsid w:val="3D6D0497"/>
    <w:rsid w:val="3E0E070F"/>
    <w:rsid w:val="405602BB"/>
    <w:rsid w:val="40CB703B"/>
    <w:rsid w:val="40DF5DB7"/>
    <w:rsid w:val="418405C1"/>
    <w:rsid w:val="442411A9"/>
    <w:rsid w:val="47A23D34"/>
    <w:rsid w:val="480D21FE"/>
    <w:rsid w:val="4AEC7DCD"/>
    <w:rsid w:val="4AED7781"/>
    <w:rsid w:val="4D465820"/>
    <w:rsid w:val="4F824A7A"/>
    <w:rsid w:val="50321988"/>
    <w:rsid w:val="5575284B"/>
    <w:rsid w:val="581364EF"/>
    <w:rsid w:val="59F80EAD"/>
    <w:rsid w:val="5BE02FAE"/>
    <w:rsid w:val="5C1E32CD"/>
    <w:rsid w:val="5C725B62"/>
    <w:rsid w:val="5CBB2666"/>
    <w:rsid w:val="5DBA744C"/>
    <w:rsid w:val="5FB15643"/>
    <w:rsid w:val="618665E7"/>
    <w:rsid w:val="672D41CA"/>
    <w:rsid w:val="675877D7"/>
    <w:rsid w:val="6939071B"/>
    <w:rsid w:val="6D194E19"/>
    <w:rsid w:val="70897BFE"/>
    <w:rsid w:val="70C25205"/>
    <w:rsid w:val="72653EBE"/>
    <w:rsid w:val="72A70FB2"/>
    <w:rsid w:val="745F3497"/>
    <w:rsid w:val="75FB576C"/>
    <w:rsid w:val="77310A28"/>
    <w:rsid w:val="77362007"/>
    <w:rsid w:val="77A67815"/>
    <w:rsid w:val="79297BCF"/>
    <w:rsid w:val="79F43B6A"/>
    <w:rsid w:val="7E91298A"/>
    <w:rsid w:val="7EE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2023-09-19T01:01:00Z</dcterms:created>
  <dcterms:modified xsi:type="dcterms:W3CDTF">2023-10-17T02:42:15Z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3D544AFCDDB04E70B1F21678A90449C6_11</vt:lpwstr>
  </property>
</Properties>
</file>