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清朝晚期的中国</w:t>
      </w:r>
    </w:p>
    <w:p>
      <w:pPr>
        <w:numPr>
          <w:ilvl w:val="0"/>
          <w:numId w:val="1"/>
        </w:numPr>
        <w:ind w:left="0" w:leftChars="0" w:firstLineChars="0"/>
        <w:rPr>
          <w:rFonts w:hint="eastAsia"/>
          <w:sz w:val="24"/>
          <w:szCs w:val="24"/>
          <w:lang w:val="en-US" w:eastAsia="zh-CN"/>
        </w:rPr>
      </w:pPr>
      <w:r>
        <w:rPr>
          <w:rFonts w:hint="eastAsia"/>
          <w:sz w:val="24"/>
          <w:szCs w:val="24"/>
          <w:lang w:val="en-US" w:eastAsia="zh-CN"/>
        </w:rPr>
        <w:t>阶段特征</w:t>
      </w:r>
    </w:p>
    <w:p>
      <w:pPr>
        <w:numPr>
          <w:ilvl w:val="0"/>
          <w:numId w:val="0"/>
        </w:numPr>
        <w:ind w:firstLine="630" w:firstLineChars="300"/>
        <w:rPr>
          <w:rFonts w:hint="eastAsia"/>
          <w:sz w:val="21"/>
          <w:szCs w:val="21"/>
          <w:lang w:val="en-US" w:eastAsia="zh-CN"/>
        </w:rPr>
      </w:pPr>
      <w:r>
        <w:rPr>
          <w:rFonts w:hint="eastAsia"/>
          <w:sz w:val="21"/>
          <w:szCs w:val="21"/>
          <w:lang w:val="en-US" w:eastAsia="zh-CN"/>
        </w:rPr>
        <w:t>民族危机不断加深，中国逐步沦为半殖民地半封建社会；围绕中国向何处去，各阶层分别进行挽救民族危亡的斗争和失败；新旧并存，中国开始向近代社会转变。</w:t>
      </w:r>
    </w:p>
    <w:p>
      <w:pPr>
        <w:numPr>
          <w:ilvl w:val="0"/>
          <w:numId w:val="1"/>
        </w:numPr>
        <w:ind w:left="0" w:leftChars="0" w:firstLine="0" w:firstLineChars="0"/>
        <w:rPr>
          <w:rFonts w:hint="default"/>
          <w:sz w:val="24"/>
          <w:szCs w:val="24"/>
          <w:lang w:val="en-US" w:eastAsia="zh-CN"/>
        </w:rPr>
      </w:pPr>
      <w:r>
        <w:rPr>
          <w:rFonts w:hint="eastAsia"/>
          <w:sz w:val="24"/>
          <w:szCs w:val="24"/>
          <w:lang w:val="en-US" w:eastAsia="zh-CN"/>
        </w:rPr>
        <w:t>重要事件概况</w:t>
      </w:r>
    </w:p>
    <w:p>
      <w:pPr>
        <w:numPr>
          <w:ilvl w:val="0"/>
          <w:numId w:val="2"/>
        </w:numPr>
        <w:ind w:leftChars="0"/>
        <w:rPr>
          <w:rFonts w:hint="eastAsia"/>
          <w:sz w:val="21"/>
          <w:szCs w:val="21"/>
          <w:lang w:val="en-US" w:eastAsia="zh-CN"/>
        </w:rPr>
      </w:pPr>
      <w:r>
        <w:rPr>
          <w:rFonts w:hint="eastAsia"/>
          <w:sz w:val="21"/>
          <w:szCs w:val="21"/>
          <w:lang w:val="en-US" w:eastAsia="zh-CN"/>
        </w:rPr>
        <w:t>五次侵略战争</w:t>
      </w:r>
    </w:p>
    <w:tbl>
      <w:tblPr>
        <w:tblStyle w:val="8"/>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13"/>
        <w:gridCol w:w="1950"/>
        <w:gridCol w:w="1575"/>
        <w:gridCol w:w="1562"/>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9415" w:type="dxa"/>
            <w:gridSpan w:val="6"/>
            <w:vAlign w:val="center"/>
          </w:tcPr>
          <w:p>
            <w:pPr>
              <w:numPr>
                <w:ilvl w:val="0"/>
                <w:numId w:val="0"/>
              </w:numPr>
              <w:ind w:firstLine="1890" w:firstLineChars="900"/>
              <w:jc w:val="center"/>
              <w:rPr>
                <w:rFonts w:hint="default"/>
                <w:sz w:val="21"/>
                <w:szCs w:val="21"/>
                <w:vertAlign w:val="baseline"/>
                <w:lang w:val="en-US" w:eastAsia="zh-CN"/>
              </w:rPr>
            </w:pPr>
            <w:r>
              <w:rPr>
                <w:rFonts w:hint="eastAsia"/>
                <w:sz w:val="21"/>
                <w:szCs w:val="21"/>
                <w:vertAlign w:val="baseline"/>
                <w:lang w:val="en-US" w:eastAsia="zh-CN"/>
              </w:rPr>
              <w:t>中国逐步沦为</w:t>
            </w:r>
            <w:r>
              <w:rPr>
                <w:rFonts w:hint="eastAsia"/>
                <w:sz w:val="21"/>
                <w:szCs w:val="21"/>
                <w:lang w:val="en-US" w:eastAsia="zh-CN"/>
              </w:rPr>
              <w:t>半殖民地半封建社会的过程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战争</w:t>
            </w:r>
          </w:p>
        </w:tc>
        <w:tc>
          <w:tcPr>
            <w:tcW w:w="181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鸦片战争</w:t>
            </w:r>
          </w:p>
        </w:tc>
        <w:tc>
          <w:tcPr>
            <w:tcW w:w="195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第二次鸦片战争</w:t>
            </w:r>
          </w:p>
        </w:tc>
        <w:tc>
          <w:tcPr>
            <w:tcW w:w="1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中法战争</w:t>
            </w:r>
          </w:p>
        </w:tc>
        <w:tc>
          <w:tcPr>
            <w:tcW w:w="156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甲午中日战争</w:t>
            </w:r>
          </w:p>
        </w:tc>
        <w:tc>
          <w:tcPr>
            <w:tcW w:w="152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八国联军侵华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时间</w:t>
            </w:r>
          </w:p>
        </w:tc>
        <w:tc>
          <w:tcPr>
            <w:tcW w:w="181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1840——1842</w:t>
            </w:r>
          </w:p>
        </w:tc>
        <w:tc>
          <w:tcPr>
            <w:tcW w:w="195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1856——1860</w:t>
            </w:r>
          </w:p>
        </w:tc>
        <w:tc>
          <w:tcPr>
            <w:tcW w:w="1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1883——1885</w:t>
            </w:r>
          </w:p>
        </w:tc>
        <w:tc>
          <w:tcPr>
            <w:tcW w:w="156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1894——1895</w:t>
            </w:r>
          </w:p>
        </w:tc>
        <w:tc>
          <w:tcPr>
            <w:tcW w:w="152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条约</w:t>
            </w:r>
          </w:p>
          <w:p>
            <w:pPr>
              <w:numPr>
                <w:ilvl w:val="0"/>
                <w:numId w:val="0"/>
              </w:numPr>
              <w:jc w:val="center"/>
              <w:rPr>
                <w:rFonts w:hint="default"/>
                <w:sz w:val="21"/>
                <w:szCs w:val="21"/>
                <w:vertAlign w:val="baseline"/>
                <w:lang w:val="en-US" w:eastAsia="zh-CN"/>
              </w:rPr>
            </w:pPr>
            <w:r>
              <w:rPr>
                <w:rFonts w:hint="eastAsia"/>
                <w:b/>
                <w:bCs/>
                <w:sz w:val="21"/>
                <w:szCs w:val="21"/>
                <w:vertAlign w:val="baseline"/>
                <w:lang w:val="en-US" w:eastAsia="zh-CN"/>
              </w:rPr>
              <w:t>【内容见课本】</w:t>
            </w:r>
          </w:p>
        </w:tc>
        <w:tc>
          <w:tcPr>
            <w:tcW w:w="181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1842《南京条约》；1843《虎门条约》；1844《望厦条约》《黄埔条约》</w:t>
            </w:r>
          </w:p>
        </w:tc>
        <w:tc>
          <w:tcPr>
            <w:tcW w:w="1950" w:type="dxa"/>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1858《天津条约》</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1860《北京条约》</w:t>
            </w:r>
          </w:p>
        </w:tc>
        <w:tc>
          <w:tcPr>
            <w:tcW w:w="1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《越南条款》，承认越南独立</w:t>
            </w:r>
          </w:p>
        </w:tc>
        <w:tc>
          <w:tcPr>
            <w:tcW w:w="156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1895年</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《马关条约》</w:t>
            </w:r>
          </w:p>
        </w:tc>
        <w:tc>
          <w:tcPr>
            <w:tcW w:w="152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1901年</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《辛丑条约》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丧失主权</w:t>
            </w:r>
          </w:p>
        </w:tc>
        <w:tc>
          <w:tcPr>
            <w:tcW w:w="181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领土、司法、关税、内河航运、贸易主权等，</w:t>
            </w:r>
            <w:r>
              <w:rPr>
                <w:rFonts w:hint="eastAsia"/>
                <w:b/>
                <w:bCs/>
                <w:sz w:val="21"/>
                <w:szCs w:val="21"/>
                <w:vertAlign w:val="baseline"/>
                <w:lang w:val="en-US" w:eastAsia="zh-CN"/>
              </w:rPr>
              <w:t>开始半殖民地半封建化社会</w:t>
            </w:r>
          </w:p>
        </w:tc>
        <w:tc>
          <w:tcPr>
            <w:tcW w:w="195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领土、内河航运权，</w:t>
            </w:r>
            <w:r>
              <w:rPr>
                <w:rFonts w:hint="eastAsia"/>
                <w:b/>
                <w:bCs/>
                <w:sz w:val="21"/>
                <w:szCs w:val="21"/>
                <w:vertAlign w:val="baseline"/>
                <w:lang w:val="en-US" w:eastAsia="zh-CN"/>
              </w:rPr>
              <w:t>半殖民地半封建化社会加深</w:t>
            </w:r>
          </w:p>
        </w:tc>
        <w:tc>
          <w:tcPr>
            <w:tcW w:w="1575" w:type="dxa"/>
            <w:vAlign w:val="center"/>
          </w:tcPr>
          <w:p>
            <w:pPr>
              <w:numPr>
                <w:ilvl w:val="0"/>
                <w:numId w:val="0"/>
              </w:numPr>
              <w:jc w:val="center"/>
              <w:rPr>
                <w:rFonts w:hint="default"/>
                <w:sz w:val="21"/>
                <w:szCs w:val="21"/>
                <w:vertAlign w:val="baseline"/>
                <w:lang w:val="en-US" w:eastAsia="zh-CN"/>
              </w:rPr>
            </w:pPr>
          </w:p>
        </w:tc>
        <w:tc>
          <w:tcPr>
            <w:tcW w:w="156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领土主权等，</w:t>
            </w:r>
            <w:r>
              <w:rPr>
                <w:rFonts w:hint="eastAsia"/>
                <w:b/>
                <w:bCs/>
                <w:sz w:val="21"/>
                <w:szCs w:val="21"/>
                <w:vertAlign w:val="baseline"/>
                <w:lang w:val="en-US" w:eastAsia="zh-CN"/>
              </w:rPr>
              <w:t>半殖民地半封建化社会进一步加深</w:t>
            </w:r>
          </w:p>
        </w:tc>
        <w:tc>
          <w:tcPr>
            <w:tcW w:w="1525" w:type="dxa"/>
            <w:vAlign w:val="center"/>
          </w:tcPr>
          <w:p>
            <w:pPr>
              <w:numPr>
                <w:ilvl w:val="0"/>
                <w:numId w:val="0"/>
              </w:numPr>
              <w:jc w:val="center"/>
              <w:rPr>
                <w:rFonts w:hint="default"/>
                <w:sz w:val="21"/>
                <w:szCs w:val="21"/>
                <w:vertAlign w:val="baseline"/>
                <w:lang w:val="en-US" w:eastAsia="zh-CN"/>
              </w:rPr>
            </w:pPr>
            <w:r>
              <w:rPr>
                <w:rFonts w:hint="eastAsia"/>
                <w:b/>
                <w:bCs/>
                <w:sz w:val="21"/>
                <w:szCs w:val="21"/>
                <w:vertAlign w:val="baseline"/>
                <w:lang w:val="en-US" w:eastAsia="zh-CN"/>
              </w:rPr>
              <w:t>完全沦为半殖民地半封建化社会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军事侵略国</w:t>
            </w:r>
          </w:p>
        </w:tc>
        <w:tc>
          <w:tcPr>
            <w:tcW w:w="181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英国</w:t>
            </w:r>
          </w:p>
        </w:tc>
        <w:tc>
          <w:tcPr>
            <w:tcW w:w="195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英法</w:t>
            </w:r>
          </w:p>
        </w:tc>
        <w:tc>
          <w:tcPr>
            <w:tcW w:w="1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法国</w:t>
            </w:r>
          </w:p>
        </w:tc>
        <w:tc>
          <w:tcPr>
            <w:tcW w:w="156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日本</w:t>
            </w:r>
          </w:p>
        </w:tc>
        <w:tc>
          <w:tcPr>
            <w:tcW w:w="152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八国</w:t>
            </w:r>
          </w:p>
        </w:tc>
      </w:tr>
    </w:tbl>
    <w:p>
      <w:pPr>
        <w:numPr>
          <w:ilvl w:val="0"/>
          <w:numId w:val="2"/>
        </w:numPr>
        <w:ind w:left="0" w:leftChars="0" w:firstLine="0" w:firstLineChars="0"/>
        <w:rPr>
          <w:rFonts w:hint="eastAsia"/>
          <w:sz w:val="21"/>
          <w:szCs w:val="21"/>
          <w:lang w:val="en-US" w:eastAsia="zh-CN"/>
        </w:rPr>
      </w:pPr>
      <w:r>
        <w:rPr>
          <w:rFonts w:hint="eastAsia"/>
          <w:sz w:val="21"/>
          <w:szCs w:val="21"/>
          <w:lang w:val="en-US" w:eastAsia="zh-CN"/>
        </w:rPr>
        <w:t>国家出路的探索——各阶层的救亡图存斗争</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575"/>
        <w:gridCol w:w="273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阶级</w:t>
            </w: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事件</w:t>
            </w:r>
          </w:p>
        </w:tc>
        <w:tc>
          <w:tcPr>
            <w:tcW w:w="2738"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救亡方案</w:t>
            </w:r>
          </w:p>
        </w:tc>
        <w:tc>
          <w:tcPr>
            <w:tcW w:w="2212"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40"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地主阶级</w:t>
            </w: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开眼看世界（1840年)</w:t>
            </w:r>
          </w:p>
        </w:tc>
        <w:tc>
          <w:tcPr>
            <w:tcW w:w="2738"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师夷长技以制夷</w:t>
            </w:r>
          </w:p>
        </w:tc>
        <w:tc>
          <w:tcPr>
            <w:tcW w:w="2212"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地主阶级局限性，以维护落后的封建制度为前提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40" w:type="dxa"/>
            <w:vMerge w:val="continue"/>
            <w:vAlign w:val="center"/>
          </w:tcPr>
          <w:p>
            <w:pPr>
              <w:jc w:val="center"/>
            </w:pP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洋务运动（1860——1895）</w:t>
            </w:r>
          </w:p>
        </w:tc>
        <w:tc>
          <w:tcPr>
            <w:tcW w:w="27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中体西用</w:t>
            </w:r>
          </w:p>
        </w:tc>
        <w:tc>
          <w:tcPr>
            <w:tcW w:w="2212" w:type="dxa"/>
            <w:vMerge w:val="continue"/>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40" w:type="dxa"/>
            <w:vMerge w:val="continue"/>
            <w:vAlign w:val="center"/>
          </w:tcPr>
          <w:p>
            <w:pPr>
              <w:jc w:val="center"/>
              <w:rPr>
                <w:rFonts w:hint="default"/>
                <w:sz w:val="21"/>
                <w:szCs w:val="21"/>
                <w:vertAlign w:val="baseline"/>
                <w:lang w:val="en-US" w:eastAsia="zh-CN"/>
              </w:rPr>
            </w:pP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清末新政和预备立宪(1901——1911)</w:t>
            </w:r>
          </w:p>
        </w:tc>
        <w:tc>
          <w:tcPr>
            <w:tcW w:w="2738" w:type="dxa"/>
            <w:vAlign w:val="center"/>
          </w:tcPr>
          <w:p>
            <w:pPr>
              <w:jc w:val="center"/>
              <w:rPr>
                <w:rFonts w:hint="default"/>
                <w:sz w:val="21"/>
                <w:szCs w:val="21"/>
                <w:vertAlign w:val="baseline"/>
                <w:lang w:val="en-US" w:eastAsia="zh-CN"/>
              </w:rPr>
            </w:pPr>
          </w:p>
        </w:tc>
        <w:tc>
          <w:tcPr>
            <w:tcW w:w="2212" w:type="dxa"/>
            <w:vMerge w:val="continue"/>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40"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农民阶级</w:t>
            </w: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太平天国运动(1851----1864)</w:t>
            </w:r>
          </w:p>
        </w:tc>
        <w:tc>
          <w:tcPr>
            <w:tcW w:w="2738"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《资》和绝对平均主义</w:t>
            </w:r>
          </w:p>
        </w:tc>
        <w:tc>
          <w:tcPr>
            <w:tcW w:w="2212"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农民阶级局限性；中外反动势力联合镇压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40" w:type="dxa"/>
            <w:vMerge w:val="continue"/>
            <w:vAlign w:val="center"/>
          </w:tcPr>
          <w:p>
            <w:pPr>
              <w:jc w:val="center"/>
            </w:pP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义和团运动（1900）</w:t>
            </w:r>
          </w:p>
        </w:tc>
        <w:tc>
          <w:tcPr>
            <w:tcW w:w="27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扶清灭洋</w:t>
            </w:r>
          </w:p>
        </w:tc>
        <w:tc>
          <w:tcPr>
            <w:tcW w:w="2212" w:type="dxa"/>
            <w:vMerge w:val="continue"/>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0"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民族资产阶级</w:t>
            </w: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戊戌维新运动（1895----1898）</w:t>
            </w:r>
          </w:p>
        </w:tc>
        <w:tc>
          <w:tcPr>
            <w:tcW w:w="2738"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社会改良，君主立宪</w:t>
            </w:r>
          </w:p>
        </w:tc>
        <w:tc>
          <w:tcPr>
            <w:tcW w:w="2212"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资本主义发展不充分和资产阶级局限性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40" w:type="dxa"/>
            <w:vMerge w:val="continue"/>
            <w:vAlign w:val="center"/>
          </w:tcPr>
          <w:p>
            <w:pPr>
              <w:jc w:val="center"/>
            </w:pP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辛亥革命（1894——1912）</w:t>
            </w:r>
          </w:p>
        </w:tc>
        <w:tc>
          <w:tcPr>
            <w:tcW w:w="27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暴力革命，民主共和</w:t>
            </w:r>
          </w:p>
        </w:tc>
        <w:tc>
          <w:tcPr>
            <w:tcW w:w="2212" w:type="dxa"/>
            <w:vMerge w:val="continue"/>
            <w:vAlign w:val="center"/>
          </w:tcPr>
          <w:p>
            <w:p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40" w:type="dxa"/>
            <w:vMerge w:val="continue"/>
            <w:vAlign w:val="center"/>
          </w:tcPr>
          <w:p>
            <w:pPr>
              <w:jc w:val="center"/>
            </w:pPr>
          </w:p>
        </w:tc>
        <w:tc>
          <w:tcPr>
            <w:tcW w:w="3575"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新文化运动（1915年起）</w:t>
            </w:r>
          </w:p>
        </w:tc>
        <w:tc>
          <w:tcPr>
            <w:tcW w:w="2738"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民主科学，全盘西化</w:t>
            </w:r>
          </w:p>
        </w:tc>
        <w:tc>
          <w:tcPr>
            <w:tcW w:w="2212" w:type="dxa"/>
            <w:vAlign w:val="center"/>
          </w:tcPr>
          <w:p>
            <w:pPr>
              <w:jc w:val="center"/>
              <w:rPr>
                <w:rFonts w:hint="default"/>
                <w:sz w:val="21"/>
                <w:szCs w:val="21"/>
                <w:vertAlign w:val="baseline"/>
                <w:lang w:val="en-US" w:eastAsia="zh-CN"/>
              </w:rPr>
            </w:pPr>
          </w:p>
        </w:tc>
      </w:tr>
    </w:tbl>
    <w:p>
      <w:pPr>
        <w:numPr>
          <w:ilvl w:val="0"/>
          <w:numId w:val="0"/>
        </w:numPr>
        <w:rPr>
          <w:rFonts w:hint="default"/>
          <w:sz w:val="21"/>
          <w:szCs w:val="21"/>
          <w:lang w:val="en-US" w:eastAsia="zh-CN"/>
        </w:rPr>
      </w:pPr>
      <w:r>
        <w:rPr>
          <w:rFonts w:hint="eastAsia"/>
          <w:sz w:val="21"/>
          <w:szCs w:val="21"/>
          <w:lang w:val="en-US" w:eastAsia="zh-CN"/>
        </w:rPr>
        <w:t>3、概述近代中国向西方学习历程</w:t>
      </w:r>
    </w:p>
    <w:p>
      <w:pPr>
        <w:numPr>
          <w:ilvl w:val="0"/>
          <w:numId w:val="0"/>
        </w:numPr>
        <w:ind w:leftChars="0"/>
        <w:rPr>
          <w:rFonts w:hint="default"/>
          <w:sz w:val="21"/>
          <w:szCs w:val="21"/>
          <w:lang w:val="en-US" w:eastAsia="zh-CN"/>
        </w:rPr>
      </w:pPr>
      <w:r>
        <w:rPr>
          <w:rFonts w:hint="eastAsia"/>
          <w:sz w:val="21"/>
          <w:szCs w:val="21"/>
          <w:lang w:val="en-US" w:eastAsia="zh-CN"/>
        </w:rPr>
        <w:t xml:space="preserve">   学技术--------学制度--------学文化，由表及里，层层递进</w:t>
      </w:r>
    </w:p>
    <w:p>
      <w:pPr>
        <w:numPr>
          <w:ilvl w:val="0"/>
          <w:numId w:val="0"/>
        </w:numPr>
        <w:ind w:leftChars="0"/>
        <w:rPr>
          <w:rFonts w:hint="default"/>
          <w:sz w:val="21"/>
          <w:szCs w:val="21"/>
          <w:lang w:val="en-US" w:eastAsia="zh-CN"/>
        </w:rPr>
      </w:pPr>
      <w:r>
        <w:rPr>
          <w:rFonts w:hint="eastAsia"/>
          <w:sz w:val="21"/>
          <w:szCs w:val="21"/>
          <w:lang w:val="en-US" w:eastAsia="zh-CN"/>
        </w:rPr>
        <w:t>4、其他史实</w:t>
      </w:r>
    </w:p>
    <w:p>
      <w:pPr>
        <w:numPr>
          <w:ilvl w:val="0"/>
          <w:numId w:val="3"/>
        </w:numPr>
        <w:ind w:left="0" w:leftChars="0" w:firstLineChars="0"/>
        <w:rPr>
          <w:rFonts w:hint="default"/>
          <w:sz w:val="21"/>
          <w:szCs w:val="21"/>
          <w:lang w:val="en-US" w:eastAsia="zh-CN"/>
        </w:rPr>
      </w:pPr>
      <w:r>
        <w:rPr>
          <w:rFonts w:hint="eastAsia"/>
          <w:sz w:val="21"/>
          <w:szCs w:val="21"/>
          <w:lang w:val="en-US" w:eastAsia="zh-CN"/>
        </w:rPr>
        <w:t>《马关条约》签订后，俄德法三国干涉还辽；（2）左宗棠收复新疆和1884新疆建省；</w:t>
      </w:r>
    </w:p>
    <w:p>
      <w:pPr>
        <w:numPr>
          <w:ilvl w:val="0"/>
          <w:numId w:val="0"/>
        </w:numPr>
        <w:ind w:leftChars="0"/>
        <w:rPr>
          <w:rFonts w:hint="default"/>
          <w:sz w:val="21"/>
          <w:szCs w:val="21"/>
          <w:lang w:val="en-US" w:eastAsia="zh-CN"/>
        </w:rPr>
      </w:pPr>
      <w:r>
        <w:rPr>
          <w:rFonts w:hint="eastAsia"/>
          <w:sz w:val="21"/>
          <w:szCs w:val="21"/>
          <w:lang w:val="en-US" w:eastAsia="zh-CN"/>
        </w:rPr>
        <w:t>（3）1885台湾建省；（4）1895公车上书，揭开维新运动序幕；（5）19世纪60、70年代民族资本主义的产生；甲午战后民族资本主义的初步发展，实业救国思潮兴起。</w:t>
      </w:r>
    </w:p>
    <w:p>
      <w:pPr>
        <w:numPr>
          <w:ilvl w:val="0"/>
          <w:numId w:val="1"/>
        </w:numPr>
        <w:ind w:left="0" w:leftChars="0" w:firstLine="0" w:firstLineChars="0"/>
        <w:rPr>
          <w:rFonts w:hint="eastAsia"/>
          <w:sz w:val="21"/>
          <w:szCs w:val="21"/>
          <w:lang w:val="en-US" w:eastAsia="zh-CN"/>
        </w:rPr>
      </w:pPr>
      <w:r>
        <w:rPr>
          <w:rFonts w:hint="eastAsia"/>
          <w:sz w:val="24"/>
          <w:szCs w:val="24"/>
          <w:lang w:val="en-US" w:eastAsia="zh-CN"/>
        </w:rPr>
        <w:t>重难点提示</w:t>
      </w:r>
    </w:p>
    <w:p>
      <w:pPr>
        <w:numPr>
          <w:ilvl w:val="0"/>
          <w:numId w:val="4"/>
        </w:numPr>
        <w:ind w:left="0" w:leftChars="0" w:firstLineChars="0"/>
        <w:rPr>
          <w:rFonts w:hint="default"/>
          <w:sz w:val="21"/>
          <w:szCs w:val="21"/>
          <w:lang w:val="en-US" w:eastAsia="zh-CN"/>
        </w:rPr>
      </w:pPr>
      <w:r>
        <w:rPr>
          <w:rFonts w:hint="eastAsia"/>
          <w:sz w:val="21"/>
          <w:szCs w:val="21"/>
          <w:lang w:val="en-US" w:eastAsia="zh-CN"/>
        </w:rPr>
        <w:t>晚清时期中国近代化的表现</w:t>
      </w:r>
    </w:p>
    <w:p>
      <w:pPr>
        <w:numPr>
          <w:ilvl w:val="0"/>
          <w:numId w:val="0"/>
        </w:numPr>
        <w:ind w:firstLine="420" w:firstLineChars="200"/>
        <w:rPr>
          <w:rFonts w:hint="default"/>
          <w:sz w:val="21"/>
          <w:szCs w:val="21"/>
          <w:lang w:val="en-US" w:eastAsia="zh-CN"/>
        </w:rPr>
      </w:pPr>
      <w:r>
        <w:rPr>
          <w:rFonts w:hint="eastAsia"/>
          <w:sz w:val="21"/>
          <w:szCs w:val="21"/>
          <w:lang w:val="en-US" w:eastAsia="zh-CN"/>
        </w:rPr>
        <w:t>洋务运动，近代化的开端；开始创建近代海军、引进机器生产。戊戌维新运动主张君主立宪；清末新政，奖励实业，客观上有利于资本主义工商业发展。90年代维新思想和民主共和思想的传播；社会生活的近代化，衣食住行风俗等</w:t>
      </w:r>
    </w:p>
    <w:p>
      <w:pPr>
        <w:numPr>
          <w:ilvl w:val="0"/>
          <w:numId w:val="4"/>
        </w:numPr>
        <w:ind w:left="0" w:leftChars="0" w:firstLineChars="0"/>
        <w:rPr>
          <w:rFonts w:hint="default"/>
          <w:sz w:val="21"/>
          <w:szCs w:val="21"/>
          <w:lang w:val="en-US" w:eastAsia="zh-CN"/>
        </w:rPr>
      </w:pPr>
      <w:r>
        <w:rPr>
          <w:rFonts w:hint="eastAsia"/>
          <w:sz w:val="21"/>
          <w:szCs w:val="21"/>
          <w:lang w:val="en-US" w:eastAsia="zh-CN"/>
        </w:rPr>
        <w:t>鸦片战争背景</w:t>
      </w:r>
    </w:p>
    <w:p>
      <w:pPr>
        <w:numPr>
          <w:ilvl w:val="0"/>
          <w:numId w:val="5"/>
        </w:numPr>
        <w:ind w:leftChars="0"/>
        <w:rPr>
          <w:rFonts w:hint="eastAsia"/>
          <w:sz w:val="21"/>
          <w:szCs w:val="21"/>
          <w:lang w:val="en-US" w:eastAsia="zh-CN"/>
        </w:rPr>
      </w:pPr>
      <w:r>
        <w:rPr>
          <w:rFonts w:hint="eastAsia"/>
          <w:sz w:val="21"/>
          <w:szCs w:val="21"/>
          <w:lang w:val="en-US" w:eastAsia="zh-CN"/>
        </w:rPr>
        <w:t>中英对比：英国是先进的资本主义国家，中国是落后的封建国家；</w:t>
      </w:r>
    </w:p>
    <w:p>
      <w:pPr>
        <w:numPr>
          <w:ilvl w:val="0"/>
          <w:numId w:val="5"/>
        </w:numPr>
        <w:ind w:leftChars="0"/>
        <w:rPr>
          <w:rFonts w:hint="default"/>
          <w:sz w:val="21"/>
          <w:szCs w:val="21"/>
          <w:lang w:val="en-US" w:eastAsia="zh-CN"/>
        </w:rPr>
      </w:pPr>
      <w:r>
        <w:rPr>
          <w:rFonts w:hint="eastAsia"/>
          <w:sz w:val="21"/>
          <w:szCs w:val="21"/>
          <w:lang w:val="en-US" w:eastAsia="zh-CN"/>
        </w:rPr>
        <w:t>工业革命后英国迫切需要打开中国市场；（3）导火线：虎门销烟。</w:t>
      </w:r>
    </w:p>
    <w:p>
      <w:pPr>
        <w:numPr>
          <w:ilvl w:val="0"/>
          <w:numId w:val="4"/>
        </w:numPr>
        <w:ind w:left="0" w:leftChars="0" w:firstLineChars="0"/>
        <w:rPr>
          <w:rFonts w:hint="default"/>
          <w:sz w:val="21"/>
          <w:szCs w:val="21"/>
          <w:lang w:val="en-US" w:eastAsia="zh-CN"/>
        </w:rPr>
      </w:pPr>
      <w:r>
        <w:rPr>
          <w:rFonts w:hint="eastAsia"/>
          <w:sz w:val="21"/>
          <w:szCs w:val="21"/>
          <w:lang w:val="en-US" w:eastAsia="zh-CN"/>
        </w:rPr>
        <w:t>如何评价洋务运动</w:t>
      </w:r>
    </w:p>
    <w:p>
      <w:pPr>
        <w:numPr>
          <w:ilvl w:val="0"/>
          <w:numId w:val="0"/>
        </w:numPr>
        <w:ind w:leftChars="0"/>
        <w:rPr>
          <w:rFonts w:hint="default"/>
          <w:sz w:val="21"/>
          <w:szCs w:val="21"/>
          <w:lang w:val="en-US" w:eastAsia="zh-CN"/>
        </w:rPr>
      </w:pPr>
      <w:r>
        <w:rPr>
          <w:rFonts w:hint="eastAsia"/>
          <w:sz w:val="21"/>
          <w:szCs w:val="21"/>
          <w:lang w:val="en-US" w:eastAsia="zh-CN"/>
        </w:rPr>
        <w:t>（1）近代化的开端（2）没有实现富国强兵（3）中体西用，失败是必然的</w:t>
      </w:r>
    </w:p>
    <w:p>
      <w:pPr>
        <w:numPr>
          <w:ilvl w:val="0"/>
          <w:numId w:val="4"/>
        </w:numPr>
        <w:ind w:left="0" w:leftChars="0" w:firstLineChars="0"/>
        <w:rPr>
          <w:rFonts w:hint="default"/>
          <w:sz w:val="21"/>
          <w:szCs w:val="21"/>
          <w:lang w:val="en-US" w:eastAsia="zh-CN"/>
        </w:rPr>
      </w:pPr>
      <w:r>
        <w:rPr>
          <w:rFonts w:hint="eastAsia"/>
          <w:sz w:val="21"/>
          <w:szCs w:val="21"/>
          <w:lang w:val="en-US" w:eastAsia="zh-CN"/>
        </w:rPr>
        <w:t>甲午战争失败原因（P100思考点）</w:t>
      </w:r>
    </w:p>
    <w:p>
      <w:pPr>
        <w:numPr>
          <w:ilvl w:val="0"/>
          <w:numId w:val="4"/>
        </w:numPr>
        <w:ind w:left="0" w:leftChars="0" w:firstLineChars="0"/>
        <w:rPr>
          <w:rFonts w:hint="default"/>
          <w:sz w:val="21"/>
          <w:szCs w:val="21"/>
          <w:lang w:val="en-US" w:eastAsia="zh-CN"/>
        </w:rPr>
      </w:pPr>
      <w:r>
        <w:rPr>
          <w:rFonts w:hint="eastAsia"/>
          <w:sz w:val="21"/>
          <w:szCs w:val="21"/>
          <w:lang w:val="en-US" w:eastAsia="zh-CN"/>
        </w:rPr>
        <w:t>甲午战争的影响</w:t>
      </w:r>
    </w:p>
    <w:p>
      <w:pPr>
        <w:numPr>
          <w:ilvl w:val="0"/>
          <w:numId w:val="0"/>
        </w:numPr>
        <w:ind w:leftChars="0"/>
        <w:rPr>
          <w:rFonts w:hint="eastAsia"/>
          <w:sz w:val="21"/>
          <w:szCs w:val="21"/>
          <w:lang w:val="en-US" w:eastAsia="zh-CN"/>
        </w:rPr>
      </w:pPr>
      <w:r>
        <w:rPr>
          <w:rFonts w:hint="eastAsia"/>
          <w:sz w:val="21"/>
          <w:szCs w:val="21"/>
          <w:lang w:val="en-US" w:eastAsia="zh-CN"/>
        </w:rPr>
        <w:t>（1）中国：进一步陷入半殖民地半封建社会的深渊；宗藩体系瓦解；洋务运动宣告破产；引发戊戌维新运动；实业救国思潮兴起。</w:t>
      </w:r>
    </w:p>
    <w:p>
      <w:pPr>
        <w:numPr>
          <w:ilvl w:val="0"/>
          <w:numId w:val="0"/>
        </w:numPr>
        <w:ind w:leftChars="0"/>
        <w:rPr>
          <w:rFonts w:hint="eastAsia"/>
          <w:sz w:val="21"/>
          <w:szCs w:val="21"/>
          <w:lang w:val="en-US" w:eastAsia="zh-CN"/>
        </w:rPr>
      </w:pPr>
      <w:r>
        <w:rPr>
          <w:rFonts w:hint="eastAsia"/>
          <w:sz w:val="21"/>
          <w:szCs w:val="21"/>
          <w:lang w:val="en-US" w:eastAsia="zh-CN"/>
        </w:rPr>
        <w:t>（2）日本：为日本资本主义发展提供了资本和市场。（3）列强：掀起了瓜分中国的狂潮</w:t>
      </w:r>
    </w:p>
    <w:p>
      <w:pPr>
        <w:numPr>
          <w:ilvl w:val="0"/>
          <w:numId w:val="4"/>
        </w:numPr>
        <w:ind w:left="0" w:leftChars="0" w:firstLineChars="0"/>
        <w:rPr>
          <w:rFonts w:hint="default"/>
          <w:sz w:val="21"/>
          <w:szCs w:val="21"/>
          <w:lang w:val="en-US" w:eastAsia="zh-CN"/>
        </w:rPr>
      </w:pPr>
      <w:r>
        <w:rPr>
          <w:rFonts w:hint="eastAsia"/>
          <w:sz w:val="21"/>
          <w:szCs w:val="21"/>
          <w:lang w:val="en-US" w:eastAsia="zh-CN"/>
        </w:rPr>
        <w:t>康有为维新变法的特点？ 【托古改制】</w:t>
      </w:r>
    </w:p>
    <w:p>
      <w:pPr>
        <w:numPr>
          <w:ilvl w:val="0"/>
          <w:numId w:val="4"/>
        </w:numPr>
        <w:ind w:left="0" w:leftChars="0" w:firstLineChars="0"/>
        <w:rPr>
          <w:rFonts w:hint="default"/>
          <w:sz w:val="21"/>
          <w:szCs w:val="21"/>
          <w:lang w:val="en-US" w:eastAsia="zh-CN"/>
        </w:rPr>
      </w:pPr>
      <w:r>
        <w:rPr>
          <w:rFonts w:hint="eastAsia"/>
          <w:sz w:val="21"/>
          <w:szCs w:val="21"/>
          <w:lang w:val="en-US" w:eastAsia="zh-CN"/>
        </w:rPr>
        <w:t>戊戌维新运动的进步意义和失败原因？ P104第二段+失败根本原因</w:t>
      </w:r>
    </w:p>
    <w:p>
      <w:pPr>
        <w:numPr>
          <w:ilvl w:val="0"/>
          <w:numId w:val="4"/>
        </w:numPr>
        <w:ind w:left="0" w:leftChars="0" w:firstLineChars="0"/>
        <w:rPr>
          <w:rFonts w:hint="default"/>
          <w:sz w:val="21"/>
          <w:szCs w:val="21"/>
          <w:lang w:val="en-US" w:eastAsia="zh-CN"/>
        </w:rPr>
      </w:pPr>
      <w:r>
        <w:rPr>
          <w:rFonts w:hint="eastAsia"/>
          <w:sz w:val="21"/>
          <w:szCs w:val="21"/>
          <w:lang w:val="en-US" w:eastAsia="zh-CN"/>
        </w:rPr>
        <w:t>如何评价义和团运动？P104倒数第一段</w:t>
      </w:r>
    </w:p>
    <w:p>
      <w:pPr>
        <w:numPr>
          <w:ilvl w:val="0"/>
          <w:numId w:val="1"/>
        </w:numPr>
        <w:ind w:left="0" w:leftChars="0" w:firstLine="0" w:firstLineChars="0"/>
        <w:rPr>
          <w:rFonts w:hint="eastAsia"/>
          <w:sz w:val="24"/>
          <w:szCs w:val="24"/>
          <w:lang w:val="en-US" w:eastAsia="zh-CN"/>
        </w:rPr>
      </w:pPr>
      <w:r>
        <w:rPr>
          <w:rFonts w:hint="eastAsia"/>
          <w:sz w:val="24"/>
          <w:szCs w:val="24"/>
          <w:lang w:val="en-US" w:eastAsia="zh-CN"/>
        </w:rPr>
        <w:t>重要概念解读</w:t>
      </w:r>
    </w:p>
    <w:p>
      <w:pPr>
        <w:numPr>
          <w:ilvl w:val="0"/>
          <w:numId w:val="6"/>
        </w:numPr>
        <w:ind w:leftChars="0"/>
        <w:rPr>
          <w:rFonts w:hint="eastAsia"/>
          <w:sz w:val="21"/>
          <w:szCs w:val="21"/>
          <w:lang w:val="en-US" w:eastAsia="zh-CN"/>
        </w:rPr>
      </w:pPr>
      <w:r>
        <w:rPr>
          <w:rFonts w:hint="eastAsia"/>
          <w:sz w:val="21"/>
          <w:szCs w:val="21"/>
          <w:lang w:val="en-US" w:eastAsia="zh-CN"/>
        </w:rPr>
        <w:t>半殖民地强调主权不完整；半封建指封建主义和资本主义并存</w:t>
      </w:r>
    </w:p>
    <w:p>
      <w:pPr>
        <w:numPr>
          <w:ilvl w:val="0"/>
          <w:numId w:val="6"/>
        </w:numPr>
        <w:ind w:leftChars="0"/>
        <w:rPr>
          <w:rFonts w:hint="default"/>
          <w:sz w:val="21"/>
          <w:szCs w:val="21"/>
          <w:lang w:val="en-US" w:eastAsia="zh-CN"/>
        </w:rPr>
      </w:pPr>
      <w:r>
        <w:rPr>
          <w:rFonts w:hint="eastAsia"/>
          <w:sz w:val="21"/>
          <w:szCs w:val="21"/>
          <w:lang w:val="en-US" w:eastAsia="zh-CN"/>
        </w:rPr>
        <w:t>近代化和现代化无需区分，含义包括政治上的民主化、法制化，经济上工业化，思想文化上科学化、理性化。</w:t>
      </w:r>
    </w:p>
    <w:p>
      <w:pPr>
        <w:numPr>
          <w:ilvl w:val="0"/>
          <w:numId w:val="6"/>
        </w:numPr>
        <w:ind w:leftChars="0"/>
        <w:rPr>
          <w:rFonts w:hint="default"/>
          <w:sz w:val="21"/>
          <w:szCs w:val="21"/>
          <w:lang w:val="en-US" w:eastAsia="zh-CN"/>
        </w:rPr>
      </w:pPr>
      <w:r>
        <w:rPr>
          <w:rFonts w:hint="eastAsia"/>
          <w:sz w:val="21"/>
          <w:szCs w:val="21"/>
          <w:lang w:val="en-US" w:eastAsia="zh-CN"/>
        </w:rPr>
        <w:t>中体西用：“中体”指的是封建制度及维护它的纲常礼教，“西用”指的是西方的科学技术。</w:t>
      </w:r>
    </w:p>
    <w:p>
      <w:pPr>
        <w:numPr>
          <w:ilvl w:val="0"/>
          <w:numId w:val="0"/>
        </w:numPr>
        <w:rPr>
          <w:rFonts w:hint="default"/>
          <w:sz w:val="21"/>
          <w:szCs w:val="21"/>
          <w:lang w:val="en-US" w:eastAsia="zh-CN"/>
        </w:rPr>
      </w:pPr>
      <w:r>
        <w:rPr>
          <w:rFonts w:hint="eastAsia"/>
          <w:sz w:val="21"/>
          <w:szCs w:val="21"/>
          <w:lang w:val="en-US" w:eastAsia="zh-CN"/>
        </w:rPr>
        <w:t>合起来是指用西方的科学技术维护中国的封建制度。</w:t>
      </w:r>
    </w:p>
    <w:p>
      <w:pPr>
        <w:numPr>
          <w:ilvl w:val="0"/>
          <w:numId w:val="6"/>
        </w:numPr>
        <w:ind w:leftChars="0"/>
        <w:rPr>
          <w:rFonts w:hint="default"/>
          <w:sz w:val="21"/>
          <w:szCs w:val="21"/>
          <w:lang w:val="en-US" w:eastAsia="zh-CN"/>
        </w:rPr>
      </w:pPr>
      <w:r>
        <w:rPr>
          <w:rFonts w:hint="eastAsia"/>
          <w:sz w:val="21"/>
          <w:szCs w:val="21"/>
          <w:lang w:val="en-US" w:eastAsia="zh-CN"/>
        </w:rPr>
        <w:t>东南互保（理解）</w:t>
      </w:r>
    </w:p>
    <w:p>
      <w:pPr>
        <w:numPr>
          <w:ilvl w:val="0"/>
          <w:numId w:val="0"/>
        </w:numPr>
        <w:rPr>
          <w:rFonts w:hint="default" w:ascii="Helvetica" w:hAnsi="Helvetica" w:eastAsia="Helvetica" w:cs="Helvetica"/>
          <w:b/>
          <w:bCs/>
          <w:i w:val="0"/>
          <w:iCs w:val="0"/>
          <w:caps w:val="0"/>
          <w:color w:val="3366CC"/>
          <w:spacing w:val="0"/>
          <w:sz w:val="21"/>
          <w:szCs w:val="21"/>
          <w:shd w:val="clear" w:fill="FFFFFF"/>
          <w:vertAlign w:val="baseline"/>
        </w:rPr>
      </w:pPr>
      <w:r>
        <w:rPr>
          <w:rFonts w:hint="eastAsia"/>
          <w:sz w:val="24"/>
          <w:szCs w:val="24"/>
          <w:lang w:val="en-US" w:eastAsia="zh-CN"/>
        </w:rPr>
        <w:t xml:space="preserve"> </w:t>
      </w:r>
      <w:r>
        <w:rPr>
          <w:rFonts w:hint="eastAsia"/>
          <w:sz w:val="21"/>
          <w:szCs w:val="21"/>
          <w:lang w:val="en-US" w:eastAsia="zh-CN"/>
        </w:rPr>
        <w:t xml:space="preserve"> </w:t>
      </w:r>
      <w:r>
        <w:rPr>
          <w:rFonts w:ascii="Helvetica" w:hAnsi="Helvetica" w:eastAsia="Helvetica" w:cs="Helvetica"/>
          <w:i w:val="0"/>
          <w:iCs w:val="0"/>
          <w:caps w:val="0"/>
          <w:color w:val="333333"/>
          <w:spacing w:val="0"/>
          <w:sz w:val="21"/>
          <w:szCs w:val="21"/>
          <w:shd w:val="clear" w:fill="FFFFFF"/>
        </w:rPr>
        <w:t>东南互保是东南督抚同帝国主义</w:t>
      </w:r>
      <w:r>
        <w:rPr>
          <w:rFonts w:hint="eastAsia" w:ascii="Helvetica" w:hAnsi="Helvetica" w:eastAsia="宋体" w:cs="Helvetica"/>
          <w:i w:val="0"/>
          <w:iCs w:val="0"/>
          <w:caps w:val="0"/>
          <w:color w:val="333333"/>
          <w:spacing w:val="0"/>
          <w:sz w:val="21"/>
          <w:szCs w:val="21"/>
          <w:shd w:val="clear" w:fill="FFFFFF"/>
          <w:lang w:val="en-US" w:eastAsia="zh-CN"/>
        </w:rPr>
        <w:t>签署的</w:t>
      </w:r>
      <w:r>
        <w:rPr>
          <w:rFonts w:ascii="Helvetica" w:hAnsi="Helvetica" w:eastAsia="Helvetica" w:cs="Helvetica"/>
          <w:i w:val="0"/>
          <w:iCs w:val="0"/>
          <w:caps w:val="0"/>
          <w:color w:val="333333"/>
          <w:spacing w:val="0"/>
          <w:sz w:val="21"/>
          <w:szCs w:val="21"/>
          <w:shd w:val="clear" w:fill="FFFFFF"/>
        </w:rPr>
        <w:t>防止义和团运动向南扩展</w:t>
      </w:r>
      <w:r>
        <w:rPr>
          <w:rFonts w:hint="eastAsia" w:ascii="Helvetica" w:hAnsi="Helvetica" w:eastAsia="宋体" w:cs="Helvetica"/>
          <w:i w:val="0"/>
          <w:iCs w:val="0"/>
          <w:caps w:val="0"/>
          <w:color w:val="333333"/>
          <w:spacing w:val="0"/>
          <w:sz w:val="21"/>
          <w:szCs w:val="21"/>
          <w:shd w:val="clear" w:fill="FFFFFF"/>
          <w:lang w:val="en-US" w:eastAsia="zh-CN"/>
        </w:rPr>
        <w:t>的协议</w:t>
      </w:r>
      <w:r>
        <w:rPr>
          <w:rFonts w:ascii="Helvetica" w:hAnsi="Helvetica" w:eastAsia="Helvetica" w:cs="Helvetica"/>
          <w:i w:val="0"/>
          <w:iCs w:val="0"/>
          <w:caps w:val="0"/>
          <w:color w:val="333333"/>
          <w:spacing w:val="0"/>
          <w:sz w:val="21"/>
          <w:szCs w:val="21"/>
          <w:shd w:val="clear" w:fill="FFFFFF"/>
        </w:rPr>
        <w:t>。</w:t>
      </w:r>
      <w:r>
        <w:rPr>
          <w:rFonts w:hint="default" w:ascii="Helvetica" w:hAnsi="Helvetica" w:eastAsia="Helvetica" w:cs="Helvetica"/>
          <w:b/>
          <w:bCs/>
          <w:i w:val="0"/>
          <w:iCs w:val="0"/>
          <w:caps w:val="0"/>
          <w:color w:val="333333"/>
          <w:spacing w:val="0"/>
          <w:sz w:val="21"/>
          <w:szCs w:val="21"/>
          <w:shd w:val="clear" w:fill="FFFFFF"/>
        </w:rPr>
        <w:t>既使河北、山东以外的地区免义和团与</w:t>
      </w:r>
      <w:r>
        <w:rPr>
          <w:rFonts w:hint="default" w:ascii="Helvetica" w:hAnsi="Helvetica" w:eastAsia="Helvetica" w:cs="Helvetica"/>
          <w:b/>
          <w:bCs/>
          <w:i w:val="0"/>
          <w:iCs w:val="0"/>
          <w:caps w:val="0"/>
          <w:color w:val="auto"/>
          <w:spacing w:val="0"/>
          <w:sz w:val="21"/>
          <w:szCs w:val="21"/>
          <w:u w:val="none"/>
          <w:shd w:val="clear" w:fill="FFFFFF"/>
        </w:rPr>
        <w:fldChar w:fldCharType="begin"/>
      </w:r>
      <w:r>
        <w:rPr>
          <w:rFonts w:hint="default" w:ascii="Helvetica" w:hAnsi="Helvetica" w:eastAsia="Helvetica" w:cs="Helvetica"/>
          <w:b/>
          <w:bCs/>
          <w:i w:val="0"/>
          <w:iCs w:val="0"/>
          <w:caps w:val="0"/>
          <w:color w:val="auto"/>
          <w:spacing w:val="0"/>
          <w:sz w:val="21"/>
          <w:szCs w:val="21"/>
          <w:u w:val="none"/>
          <w:shd w:val="clear" w:fill="FFFFFF"/>
        </w:rPr>
        <w:instrText xml:space="preserve"> HYPERLINK "https://baike.baidu.com/item/%E5%85%AB%E5%9B%BD%E8%81%94%E5%86%9B/84401?fromModule=lemma_inlink" \t "https://baike.baidu.com/item/%E4%B8%9C%E5%8D%97%E4%BA%92%E4%BF%9D/_blank" </w:instrText>
      </w:r>
      <w:r>
        <w:rPr>
          <w:rFonts w:hint="default" w:ascii="Helvetica" w:hAnsi="Helvetica" w:eastAsia="Helvetica" w:cs="Helvetica"/>
          <w:b/>
          <w:bCs/>
          <w:i w:val="0"/>
          <w:iCs w:val="0"/>
          <w:caps w:val="0"/>
          <w:color w:val="auto"/>
          <w:spacing w:val="0"/>
          <w:sz w:val="21"/>
          <w:szCs w:val="21"/>
          <w:u w:val="none"/>
          <w:shd w:val="clear" w:fill="FFFFFF"/>
        </w:rPr>
        <w:fldChar w:fldCharType="separate"/>
      </w:r>
      <w:r>
        <w:rPr>
          <w:rStyle w:val="10"/>
          <w:rFonts w:hint="default" w:ascii="Helvetica" w:hAnsi="Helvetica" w:eastAsia="Helvetica" w:cs="Helvetica"/>
          <w:b/>
          <w:bCs/>
          <w:i w:val="0"/>
          <w:iCs w:val="0"/>
          <w:caps w:val="0"/>
          <w:color w:val="auto"/>
          <w:spacing w:val="0"/>
          <w:sz w:val="21"/>
          <w:szCs w:val="21"/>
          <w:u w:val="none"/>
          <w:shd w:val="clear" w:fill="FFFFFF"/>
        </w:rPr>
        <w:t>八国联军</w:t>
      </w:r>
      <w:r>
        <w:rPr>
          <w:rFonts w:hint="default" w:ascii="Helvetica" w:hAnsi="Helvetica" w:eastAsia="Helvetica" w:cs="Helvetica"/>
          <w:b/>
          <w:bCs/>
          <w:i w:val="0"/>
          <w:iCs w:val="0"/>
          <w:caps w:val="0"/>
          <w:color w:val="auto"/>
          <w:spacing w:val="0"/>
          <w:sz w:val="21"/>
          <w:szCs w:val="21"/>
          <w:u w:val="none"/>
          <w:shd w:val="clear" w:fill="FFFFFF"/>
        </w:rPr>
        <w:fldChar w:fldCharType="end"/>
      </w:r>
      <w:r>
        <w:rPr>
          <w:rFonts w:hint="default" w:ascii="Helvetica" w:hAnsi="Helvetica" w:eastAsia="Helvetica" w:cs="Helvetica"/>
          <w:b/>
          <w:bCs/>
          <w:i w:val="0"/>
          <w:iCs w:val="0"/>
          <w:caps w:val="0"/>
          <w:color w:val="auto"/>
          <w:spacing w:val="0"/>
          <w:sz w:val="21"/>
          <w:szCs w:val="21"/>
          <w:shd w:val="clear" w:fill="FFFFFF"/>
        </w:rPr>
        <w:t>战乱的波及</w:t>
      </w:r>
      <w:r>
        <w:rPr>
          <w:rFonts w:hint="default" w:ascii="Helvetica" w:hAnsi="Helvetica" w:eastAsia="Helvetica" w:cs="Helvetica"/>
          <w:i w:val="0"/>
          <w:iCs w:val="0"/>
          <w:caps w:val="0"/>
          <w:color w:val="auto"/>
          <w:spacing w:val="0"/>
          <w:sz w:val="21"/>
          <w:szCs w:val="21"/>
          <w:shd w:val="clear" w:fill="FFFFFF"/>
        </w:rPr>
        <w:t>；</w:t>
      </w:r>
      <w:r>
        <w:rPr>
          <w:rFonts w:hint="default" w:ascii="Helvetica" w:hAnsi="Helvetica" w:eastAsia="Helvetica" w:cs="Helvetica"/>
          <w:b/>
          <w:bCs/>
          <w:i w:val="0"/>
          <w:iCs w:val="0"/>
          <w:caps w:val="0"/>
          <w:color w:val="auto"/>
          <w:spacing w:val="0"/>
          <w:sz w:val="21"/>
          <w:szCs w:val="21"/>
          <w:shd w:val="clear" w:fill="FFFFFF"/>
        </w:rPr>
        <w:t>同时亦使地方的政治与军事权力进一步扩张，中央的权力大为削减。并与之后</w:t>
      </w:r>
      <w:r>
        <w:rPr>
          <w:rFonts w:hint="default" w:ascii="Helvetica" w:hAnsi="Helvetica" w:eastAsia="Helvetica" w:cs="Helvetica"/>
          <w:b/>
          <w:bCs/>
          <w:i w:val="0"/>
          <w:iCs w:val="0"/>
          <w:caps w:val="0"/>
          <w:color w:val="auto"/>
          <w:spacing w:val="0"/>
          <w:sz w:val="21"/>
          <w:szCs w:val="21"/>
          <w:u w:val="none"/>
          <w:shd w:val="clear" w:fill="FFFFFF"/>
        </w:rPr>
        <w:fldChar w:fldCharType="begin"/>
      </w:r>
      <w:r>
        <w:rPr>
          <w:rFonts w:hint="default" w:ascii="Helvetica" w:hAnsi="Helvetica" w:eastAsia="Helvetica" w:cs="Helvetica"/>
          <w:b/>
          <w:bCs/>
          <w:i w:val="0"/>
          <w:iCs w:val="0"/>
          <w:caps w:val="0"/>
          <w:color w:val="auto"/>
          <w:spacing w:val="0"/>
          <w:sz w:val="21"/>
          <w:szCs w:val="21"/>
          <w:u w:val="none"/>
          <w:shd w:val="clear" w:fill="FFFFFF"/>
        </w:rPr>
        <w:instrText xml:space="preserve"> HYPERLINK "https://baike.baidu.com/item/%E8%BE%9B%E4%BA%A5%E9%9D%A9%E5%91%BD/5560?fromModule=lemma_inlink" \t "https://baike.baidu.com/item/%E4%B8%9C%E5%8D%97%E4%BA%92%E4%BF%9D/_blank" </w:instrText>
      </w:r>
      <w:r>
        <w:rPr>
          <w:rFonts w:hint="default" w:ascii="Helvetica" w:hAnsi="Helvetica" w:eastAsia="Helvetica" w:cs="Helvetica"/>
          <w:b/>
          <w:bCs/>
          <w:i w:val="0"/>
          <w:iCs w:val="0"/>
          <w:caps w:val="0"/>
          <w:color w:val="auto"/>
          <w:spacing w:val="0"/>
          <w:sz w:val="21"/>
          <w:szCs w:val="21"/>
          <w:u w:val="none"/>
          <w:shd w:val="clear" w:fill="FFFFFF"/>
        </w:rPr>
        <w:fldChar w:fldCharType="separate"/>
      </w:r>
      <w:r>
        <w:rPr>
          <w:rStyle w:val="10"/>
          <w:rFonts w:hint="default" w:ascii="Helvetica" w:hAnsi="Helvetica" w:eastAsia="Helvetica" w:cs="Helvetica"/>
          <w:b/>
          <w:bCs/>
          <w:i w:val="0"/>
          <w:iCs w:val="0"/>
          <w:caps w:val="0"/>
          <w:color w:val="auto"/>
          <w:spacing w:val="0"/>
          <w:sz w:val="21"/>
          <w:szCs w:val="21"/>
          <w:u w:val="none"/>
          <w:shd w:val="clear" w:fill="FFFFFF"/>
        </w:rPr>
        <w:t>辛亥革命</w:t>
      </w:r>
      <w:r>
        <w:rPr>
          <w:rFonts w:hint="default" w:ascii="Helvetica" w:hAnsi="Helvetica" w:eastAsia="Helvetica" w:cs="Helvetica"/>
          <w:b/>
          <w:bCs/>
          <w:i w:val="0"/>
          <w:iCs w:val="0"/>
          <w:caps w:val="0"/>
          <w:color w:val="auto"/>
          <w:spacing w:val="0"/>
          <w:sz w:val="21"/>
          <w:szCs w:val="21"/>
          <w:u w:val="none"/>
          <w:shd w:val="clear" w:fill="FFFFFF"/>
        </w:rPr>
        <w:fldChar w:fldCharType="end"/>
      </w:r>
      <w:r>
        <w:rPr>
          <w:rFonts w:hint="default" w:ascii="Helvetica" w:hAnsi="Helvetica" w:eastAsia="Helvetica" w:cs="Helvetica"/>
          <w:b/>
          <w:bCs/>
          <w:i w:val="0"/>
          <w:iCs w:val="0"/>
          <w:caps w:val="0"/>
          <w:color w:val="auto"/>
          <w:spacing w:val="0"/>
          <w:sz w:val="21"/>
          <w:szCs w:val="21"/>
          <w:shd w:val="clear" w:fill="FFFFFF"/>
        </w:rPr>
        <w:t>各省在</w:t>
      </w:r>
      <w:r>
        <w:rPr>
          <w:rFonts w:hint="default" w:ascii="Helvetica" w:hAnsi="Helvetica" w:eastAsia="Helvetica" w:cs="Helvetica"/>
          <w:b/>
          <w:bCs/>
          <w:i w:val="0"/>
          <w:iCs w:val="0"/>
          <w:caps w:val="0"/>
          <w:color w:val="auto"/>
          <w:spacing w:val="0"/>
          <w:sz w:val="21"/>
          <w:szCs w:val="21"/>
          <w:u w:val="none"/>
          <w:shd w:val="clear" w:fill="FFFFFF"/>
        </w:rPr>
        <w:fldChar w:fldCharType="begin"/>
      </w:r>
      <w:r>
        <w:rPr>
          <w:rFonts w:hint="default" w:ascii="Helvetica" w:hAnsi="Helvetica" w:eastAsia="Helvetica" w:cs="Helvetica"/>
          <w:b/>
          <w:bCs/>
          <w:i w:val="0"/>
          <w:iCs w:val="0"/>
          <w:caps w:val="0"/>
          <w:color w:val="auto"/>
          <w:spacing w:val="0"/>
          <w:sz w:val="21"/>
          <w:szCs w:val="21"/>
          <w:u w:val="none"/>
          <w:shd w:val="clear" w:fill="FFFFFF"/>
        </w:rPr>
        <w:instrText xml:space="preserve"> HYPERLINK "https://baike.baidu.com/item/%E6%AD%A6%E6%98%8C%E8%B5%B7%E4%B9%89/544385?fromModule=lemma_inlink" \t "https://baike.baidu.com/item/%E4%B8%9C%E5%8D%97%E4%BA%92%E4%BF%9D/_blank" </w:instrText>
      </w:r>
      <w:r>
        <w:rPr>
          <w:rFonts w:hint="default" w:ascii="Helvetica" w:hAnsi="Helvetica" w:eastAsia="Helvetica" w:cs="Helvetica"/>
          <w:b/>
          <w:bCs/>
          <w:i w:val="0"/>
          <w:iCs w:val="0"/>
          <w:caps w:val="0"/>
          <w:color w:val="auto"/>
          <w:spacing w:val="0"/>
          <w:sz w:val="21"/>
          <w:szCs w:val="21"/>
          <w:u w:val="none"/>
          <w:shd w:val="clear" w:fill="FFFFFF"/>
        </w:rPr>
        <w:fldChar w:fldCharType="separate"/>
      </w:r>
      <w:r>
        <w:rPr>
          <w:rStyle w:val="10"/>
          <w:rFonts w:hint="default" w:ascii="Helvetica" w:hAnsi="Helvetica" w:eastAsia="Helvetica" w:cs="Helvetica"/>
          <w:b/>
          <w:bCs/>
          <w:i w:val="0"/>
          <w:iCs w:val="0"/>
          <w:caps w:val="0"/>
          <w:color w:val="auto"/>
          <w:spacing w:val="0"/>
          <w:sz w:val="21"/>
          <w:szCs w:val="21"/>
          <w:u w:val="none"/>
          <w:shd w:val="clear" w:fill="FFFFFF"/>
        </w:rPr>
        <w:t>武昌起义</w:t>
      </w:r>
      <w:r>
        <w:rPr>
          <w:rFonts w:hint="default" w:ascii="Helvetica" w:hAnsi="Helvetica" w:eastAsia="Helvetica" w:cs="Helvetica"/>
          <w:b/>
          <w:bCs/>
          <w:i w:val="0"/>
          <w:iCs w:val="0"/>
          <w:caps w:val="0"/>
          <w:color w:val="auto"/>
          <w:spacing w:val="0"/>
          <w:sz w:val="21"/>
          <w:szCs w:val="21"/>
          <w:u w:val="none"/>
          <w:shd w:val="clear" w:fill="FFFFFF"/>
        </w:rPr>
        <w:fldChar w:fldCharType="end"/>
      </w:r>
      <w:r>
        <w:rPr>
          <w:rFonts w:hint="default" w:ascii="Helvetica" w:hAnsi="Helvetica" w:eastAsia="Helvetica" w:cs="Helvetica"/>
          <w:b/>
          <w:bCs/>
          <w:i w:val="0"/>
          <w:iCs w:val="0"/>
          <w:caps w:val="0"/>
          <w:color w:val="333333"/>
          <w:spacing w:val="0"/>
          <w:sz w:val="21"/>
          <w:szCs w:val="21"/>
          <w:shd w:val="clear" w:fill="FFFFFF"/>
        </w:rPr>
        <w:t>后相继宣告独立，地方势力崛起、中央权力式微关系密切。</w:t>
      </w:r>
      <w:r>
        <w:rPr>
          <w:rFonts w:hint="default" w:ascii="Helvetica" w:hAnsi="Helvetica" w:eastAsia="Helvetica" w:cs="Helvetica"/>
          <w:b/>
          <w:bCs/>
          <w:i w:val="0"/>
          <w:iCs w:val="0"/>
          <w:caps w:val="0"/>
          <w:color w:val="3366CC"/>
          <w:spacing w:val="0"/>
          <w:sz w:val="21"/>
          <w:szCs w:val="21"/>
          <w:shd w:val="clear" w:fill="FFFFFF"/>
          <w:vertAlign w:val="baseline"/>
        </w:rPr>
        <w:t>  </w:t>
      </w:r>
    </w:p>
    <w:p>
      <w:pPr>
        <w:numPr>
          <w:ilvl w:val="0"/>
          <w:numId w:val="6"/>
        </w:numPr>
        <w:ind w:left="0" w:leftChars="0" w:firstLine="0" w:firstLineChars="0"/>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r>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t>戊戌变法和戊戌政变性质不同，光绪帝不是资产阶级维新派。</w:t>
      </w: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pPr>
    </w:p>
    <w:p>
      <w:pPr>
        <w:pStyle w:val="2"/>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sectPr>
          <w:headerReference r:id="rId3" w:type="default"/>
          <w:footerReference r:id="rId4" w:type="default"/>
          <w:pgSz w:w="20636" w:h="14570" w:orient="landscape"/>
          <w:pgMar w:top="1236" w:right="930" w:bottom="1800" w:left="930" w:header="567" w:footer="992" w:gutter="0"/>
          <w:pgNumType w:fmt="decimal"/>
          <w:cols w:equalWidth="0" w:num="2">
            <w:col w:w="9175" w:space="425"/>
            <w:col w:w="9175"/>
          </w:cols>
          <w:docGrid w:type="lines" w:linePitch="312" w:charSpace="0"/>
        </w:sectPr>
      </w:pPr>
    </w:p>
    <w:p>
      <w:pPr>
        <w:jc w:val="center"/>
        <w:rPr>
          <w:rFonts w:hint="eastAsia"/>
          <w:b/>
          <w:bCs/>
          <w:sz w:val="28"/>
          <w:szCs w:val="28"/>
          <w:lang w:val="en-US" w:eastAsia="zh-CN"/>
        </w:rPr>
      </w:pPr>
      <w:r>
        <w:rPr>
          <w:rFonts w:hint="eastAsia"/>
          <w:b/>
          <w:bCs/>
          <w:sz w:val="28"/>
          <w:szCs w:val="28"/>
          <w:lang w:val="en-US" w:eastAsia="zh-CN"/>
        </w:rPr>
        <w:t>辛亥革命与中华民国的建立</w:t>
      </w:r>
    </w:p>
    <w:p>
      <w:pPr>
        <w:keepNext w:val="0"/>
        <w:keepLines w:val="0"/>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eastAsia"/>
          <w:b/>
          <w:bCs/>
          <w:sz w:val="24"/>
          <w:szCs w:val="24"/>
          <w:lang w:val="en-US" w:eastAsia="zh-CN"/>
        </w:rPr>
      </w:pPr>
      <w:r>
        <w:rPr>
          <w:rFonts w:hint="eastAsia"/>
          <w:b/>
          <w:bCs/>
          <w:sz w:val="24"/>
          <w:szCs w:val="24"/>
          <w:lang w:val="en-US" w:eastAsia="zh-CN"/>
        </w:rPr>
        <w:t>一、阶段特征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1.政治：推翻了封建帝制，建立了中华民国，但革命果实最终落入袁世凯手中，陷入军阀割据混战、政治分崩离析局面。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2.经济：民族资本主义得到发展。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3.思想：民主共和观念深入人心，新文化运动，推动了思想文化的革新。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4.社会：新旧并存，除旧布新。</w:t>
      </w:r>
    </w:p>
    <w:p>
      <w:pPr>
        <w:numPr>
          <w:ilvl w:val="0"/>
          <w:numId w:val="0"/>
        </w:numPr>
        <w:ind w:leftChars="0"/>
        <w:rPr>
          <w:rFonts w:hint="default"/>
          <w:sz w:val="24"/>
          <w:szCs w:val="24"/>
          <w:lang w:val="en-US" w:eastAsia="zh-CN"/>
        </w:rPr>
      </w:pPr>
      <w:r>
        <w:rPr>
          <w:rFonts w:hint="eastAsia"/>
          <w:b/>
          <w:bCs/>
          <w:sz w:val="24"/>
          <w:szCs w:val="24"/>
          <w:lang w:val="en-US" w:eastAsia="zh-CN"/>
        </w:rPr>
        <w:t>二、</w:t>
      </w:r>
      <w:r>
        <w:rPr>
          <w:rFonts w:hint="eastAsia"/>
          <w:sz w:val="24"/>
          <w:szCs w:val="24"/>
          <w:lang w:val="en-US" w:eastAsia="zh-CN"/>
        </w:rPr>
        <w:t>重要事件</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60"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项目</w:t>
            </w: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60" w:type="pct"/>
            <w:vMerge w:val="restar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资产阶级革命派</w:t>
            </w:r>
          </w:p>
        </w:tc>
        <w:tc>
          <w:tcPr>
            <w:tcW w:w="4539" w:type="pct"/>
            <w:vAlign w:val="center"/>
          </w:tcPr>
          <w:p>
            <w:pPr>
              <w:pStyle w:val="2"/>
              <w:jc w:val="center"/>
              <w:rPr>
                <w:rFonts w:hint="default"/>
                <w:vertAlign w:val="baseline"/>
                <w:lang w:val="en-US" w:eastAsia="zh-CN"/>
              </w:rPr>
            </w:pPr>
            <w:r>
              <w:rPr>
                <w:rFonts w:hint="eastAsia" w:ascii="宋体" w:hAnsi="宋体" w:eastAsia="宋体" w:cs="宋体"/>
                <w:color w:val="000000"/>
                <w:sz w:val="21"/>
                <w:szCs w:val="21"/>
              </w:rPr>
              <w:t>1894年，兴中会成立，第一个革命团体。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pct"/>
            <w:vMerge w:val="continue"/>
            <w:vAlign w:val="center"/>
          </w:tcPr>
          <w:p>
            <w:pPr>
              <w:pStyle w:val="2"/>
              <w:jc w:val="center"/>
              <w:rPr>
                <w:sz w:val="21"/>
                <w:szCs w:val="21"/>
              </w:rPr>
            </w:pPr>
          </w:p>
        </w:tc>
        <w:tc>
          <w:tcPr>
            <w:tcW w:w="4539" w:type="pct"/>
            <w:vAlign w:val="center"/>
          </w:tcPr>
          <w:p>
            <w:pPr>
              <w:pStyle w:val="2"/>
              <w:jc w:val="center"/>
              <w:rPr>
                <w:rFonts w:hint="default"/>
                <w:vertAlign w:val="baseline"/>
                <w:lang w:val="en-US" w:eastAsia="zh-CN"/>
              </w:rPr>
            </w:pPr>
            <w:r>
              <w:rPr>
                <w:rFonts w:hint="eastAsia" w:ascii="宋体" w:hAnsi="宋体" w:eastAsia="宋体" w:cs="宋体"/>
                <w:color w:val="000000"/>
                <w:sz w:val="21"/>
                <w:szCs w:val="21"/>
              </w:rPr>
              <w:t>1905年，中国同盟会成立</w:t>
            </w:r>
            <w:r>
              <w:rPr>
                <w:rFonts w:hint="eastAsia" w:cs="宋体"/>
                <w:color w:val="000000"/>
                <w:sz w:val="21"/>
                <w:szCs w:val="21"/>
                <w:lang w:eastAsia="zh-CN"/>
              </w:rPr>
              <w:t>（第一个资产阶级革命政党），</w:t>
            </w:r>
            <w:r>
              <w:rPr>
                <w:rFonts w:hint="eastAsia" w:ascii="宋体" w:hAnsi="宋体" w:eastAsia="宋体" w:cs="宋体"/>
                <w:color w:val="000000"/>
                <w:sz w:val="21"/>
                <w:szCs w:val="21"/>
                <w:lang w:val="en-US" w:eastAsia="zh-CN"/>
              </w:rPr>
              <w:t>提出三民主义</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vertAlign w:val="baseline"/>
                <w:lang w:val="en-US" w:eastAsia="zh-CN"/>
              </w:rPr>
            </w:pPr>
            <w:r>
              <w:rPr>
                <w:rFonts w:hint="eastAsia" w:ascii="宋体" w:hAnsi="宋体" w:eastAsia="宋体" w:cs="宋体"/>
                <w:color w:val="000000"/>
                <w:sz w:val="21"/>
                <w:szCs w:val="21"/>
              </w:rPr>
              <w:t>1911年4月，黄花岗起义。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vertAlign w:val="baseline"/>
                <w:lang w:val="en-US" w:eastAsia="zh-CN"/>
              </w:rPr>
            </w:pPr>
            <w:r>
              <w:rPr>
                <w:rFonts w:hint="eastAsia" w:ascii="宋体" w:hAnsi="宋体" w:eastAsia="宋体" w:cs="宋体"/>
                <w:color w:val="000000"/>
                <w:sz w:val="21"/>
                <w:szCs w:val="21"/>
              </w:rPr>
              <w:t>1912年1月，中华民国成立。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keepNext w:val="0"/>
              <w:keepLines w:val="0"/>
              <w:pageBreakBefore w:val="0"/>
              <w:kinsoku/>
              <w:wordWrap/>
              <w:overflowPunct/>
              <w:topLinePunct w:val="0"/>
              <w:autoSpaceDE/>
              <w:autoSpaceDN/>
              <w:bidi w:val="0"/>
              <w:adjustRightInd/>
              <w:snapToGrid/>
              <w:spacing w:line="240" w:lineRule="auto"/>
              <w:contextualSpacing/>
              <w:jc w:val="center"/>
              <w:textAlignment w:val="auto"/>
              <w:rPr>
                <w:rFonts w:hint="default"/>
                <w:vertAlign w:val="baseline"/>
                <w:lang w:val="en-US" w:eastAsia="zh-CN"/>
              </w:rPr>
            </w:pPr>
            <w:r>
              <w:rPr>
                <w:rFonts w:hint="eastAsia" w:ascii="宋体" w:hAnsi="宋体" w:eastAsia="宋体" w:cs="宋体"/>
                <w:color w:val="000000"/>
                <w:sz w:val="21"/>
                <w:szCs w:val="21"/>
              </w:rPr>
              <w:t>1912年3月，颁布《</w:t>
            </w:r>
            <w:r>
              <w:rPr>
                <w:rFonts w:hint="eastAsia" w:ascii="宋体" w:hAnsi="宋体" w:eastAsia="宋体" w:cs="宋体"/>
                <w:color w:val="000000"/>
                <w:sz w:val="21"/>
                <w:szCs w:val="21"/>
                <w:lang w:val="en-US" w:eastAsia="zh-CN"/>
              </w:rPr>
              <w:t>中华民国</w:t>
            </w:r>
            <w:r>
              <w:rPr>
                <w:rFonts w:hint="eastAsia" w:ascii="宋体" w:hAnsi="宋体" w:eastAsia="宋体" w:cs="宋体"/>
                <w:color w:val="000000"/>
                <w:sz w:val="21"/>
                <w:szCs w:val="21"/>
              </w:rPr>
              <w:t>临时约法》。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1912.3二次革命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1915——1916护国运动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1917——1918护法运动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0" w:type="pct"/>
            <w:vMerge w:val="continue"/>
            <w:vAlign w:val="center"/>
          </w:tcPr>
          <w:p>
            <w:pPr>
              <w:pStyle w:val="2"/>
              <w:jc w:val="center"/>
              <w:rPr>
                <w:rFonts w:hint="default"/>
                <w:sz w:val="21"/>
                <w:szCs w:val="21"/>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1924.1——1927.7和工厂党合作，开展国民革命运动，基本推翻北洋军阀的统治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pct"/>
            <w:vMerge w:val="restar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清政府</w:t>
            </w: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1901清末新政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60" w:type="pct"/>
            <w:vMerge w:val="continue"/>
            <w:vAlign w:val="center"/>
          </w:tcPr>
          <w:p>
            <w:pPr>
              <w:pStyle w:val="2"/>
              <w:jc w:val="center"/>
              <w:rPr>
                <w:sz w:val="21"/>
                <w:szCs w:val="21"/>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1906预备立宪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0" w:type="pct"/>
            <w:vMerge w:val="continue"/>
            <w:vAlign w:val="center"/>
          </w:tcPr>
          <w:p>
            <w:pPr>
              <w:pStyle w:val="2"/>
              <w:jc w:val="center"/>
              <w:rPr>
                <w:rFonts w:hint="eastAsia"/>
                <w:sz w:val="21"/>
                <w:szCs w:val="21"/>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1912.2.12清帝退位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pct"/>
            <w:vMerge w:val="restar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北洋军阀政府</w:t>
            </w: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1912.3袁世凯在北京就任总统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0" w:type="pct"/>
            <w:vMerge w:val="continue"/>
            <w:vAlign w:val="center"/>
          </w:tcPr>
          <w:p>
            <w:pPr>
              <w:pStyle w:val="2"/>
              <w:jc w:val="cente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1912.12刺杀宋教仁，引发二次革命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60" w:type="pct"/>
            <w:vMerge w:val="continue"/>
            <w:vAlign w:val="center"/>
          </w:tcPr>
          <w:p>
            <w:pPr>
              <w:pStyle w:val="2"/>
              <w:jc w:val="center"/>
              <w:rPr>
                <w:rFonts w:hint="default"/>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1914公布的《中华民国约法》改责任内阁制为总统制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0" w:type="pct"/>
            <w:vMerge w:val="continue"/>
            <w:vAlign w:val="center"/>
          </w:tcPr>
          <w:p>
            <w:pPr>
              <w:pStyle w:val="2"/>
              <w:jc w:val="center"/>
              <w:rPr>
                <w:rFonts w:hint="default"/>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1915签订《中日民四条约》（21条）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60" w:type="pct"/>
            <w:vMerge w:val="continue"/>
            <w:vAlign w:val="center"/>
          </w:tcPr>
          <w:p>
            <w:pPr>
              <w:pStyle w:val="2"/>
              <w:jc w:val="center"/>
              <w:rPr>
                <w:rFonts w:hint="default"/>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1915袁世凯称帝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60" w:type="pct"/>
            <w:vMerge w:val="continue"/>
            <w:vAlign w:val="center"/>
          </w:tcPr>
          <w:p>
            <w:pPr>
              <w:pStyle w:val="2"/>
              <w:jc w:val="center"/>
              <w:rPr>
                <w:rFonts w:hint="default"/>
                <w:vertAlign w:val="baseline"/>
                <w:lang w:val="en-US" w:eastAsia="zh-CN"/>
              </w:rPr>
            </w:pPr>
          </w:p>
        </w:tc>
        <w:tc>
          <w:tcPr>
            <w:tcW w:w="4539" w:type="pct"/>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1917黎元洪和段祺瑞“府院之争”；1917张勋复辟</w:t>
            </w:r>
          </w:p>
        </w:tc>
      </w:tr>
    </w:tbl>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eastAsia"/>
          <w:b/>
          <w:bCs/>
          <w:sz w:val="24"/>
          <w:szCs w:val="24"/>
          <w:lang w:val="en-US" w:eastAsia="zh-CN"/>
        </w:rPr>
      </w:pPr>
      <w:r>
        <w:rPr>
          <w:rFonts w:hint="eastAsia"/>
          <w:b/>
          <w:bCs/>
          <w:sz w:val="24"/>
          <w:szCs w:val="24"/>
          <w:lang w:val="en-US" w:eastAsia="zh-CN"/>
        </w:rPr>
        <w:t>三、辛亥革命</w:t>
      </w:r>
    </w:p>
    <w:p>
      <w:pPr>
        <w:numPr>
          <w:ilvl w:val="0"/>
          <w:numId w:val="0"/>
        </w:numPr>
        <w:spacing w:line="240" w:lineRule="auto"/>
        <w:ind w:leftChars="0"/>
        <w:jc w:val="both"/>
        <w:rPr>
          <w:rFonts w:hint="eastAsia"/>
          <w:sz w:val="21"/>
          <w:szCs w:val="21"/>
          <w:lang w:val="en-US" w:eastAsia="zh-CN"/>
        </w:rPr>
      </w:pPr>
      <w:r>
        <w:rPr>
          <w:rFonts w:hint="eastAsia"/>
          <w:sz w:val="21"/>
          <w:szCs w:val="21"/>
          <w:lang w:val="en-US" w:eastAsia="zh-CN"/>
        </w:rPr>
        <w:t>1.背景：p110</w:t>
      </w:r>
    </w:p>
    <w:p>
      <w:pPr>
        <w:numPr>
          <w:ilvl w:val="0"/>
          <w:numId w:val="0"/>
        </w:numPr>
        <w:spacing w:line="240" w:lineRule="auto"/>
        <w:ind w:leftChars="0"/>
        <w:jc w:val="both"/>
        <w:rPr>
          <w:rFonts w:hint="default"/>
          <w:sz w:val="21"/>
          <w:szCs w:val="21"/>
          <w:lang w:val="en-US" w:eastAsia="zh-CN"/>
        </w:rPr>
      </w:pPr>
      <w:r>
        <w:rPr>
          <w:rFonts w:hint="eastAsia"/>
          <w:sz w:val="21"/>
          <w:szCs w:val="21"/>
          <w:lang w:val="en-US" w:eastAsia="zh-CN"/>
        </w:rPr>
        <w:t>2.爆发时间：1911年10月10日，爆发武昌起义（狭义上的辛亥革命）</w:t>
      </w:r>
    </w:p>
    <w:p>
      <w:pPr>
        <w:numPr>
          <w:ilvl w:val="0"/>
          <w:numId w:val="0"/>
        </w:numPr>
        <w:spacing w:line="240" w:lineRule="auto"/>
        <w:ind w:leftChars="0"/>
        <w:jc w:val="both"/>
        <w:rPr>
          <w:rFonts w:hint="default"/>
          <w:sz w:val="21"/>
          <w:szCs w:val="21"/>
          <w:lang w:val="en-US" w:eastAsia="zh-CN"/>
        </w:rPr>
      </w:pPr>
      <w:r>
        <w:rPr>
          <w:rFonts w:hint="eastAsia"/>
          <w:sz w:val="21"/>
          <w:szCs w:val="21"/>
          <w:lang w:val="en-US" w:eastAsia="zh-CN"/>
        </w:rPr>
        <w:t>3.结果：推翻了清朝的封建统治，建立中华民国南京临时政府</w:t>
      </w:r>
    </w:p>
    <w:p>
      <w:pPr>
        <w:numPr>
          <w:ilvl w:val="0"/>
          <w:numId w:val="0"/>
        </w:numPr>
        <w:spacing w:line="240" w:lineRule="auto"/>
        <w:ind w:leftChars="0"/>
        <w:jc w:val="both"/>
        <w:rPr>
          <w:rFonts w:hint="eastAsia"/>
          <w:b w:val="0"/>
          <w:bCs w:val="0"/>
          <w:sz w:val="21"/>
          <w:szCs w:val="21"/>
          <w:lang w:val="en-US" w:eastAsia="zh-CN"/>
        </w:rPr>
      </w:pPr>
      <w:r>
        <w:rPr>
          <w:rFonts w:hint="eastAsia"/>
          <w:b w:val="0"/>
          <w:bCs w:val="0"/>
          <w:sz w:val="21"/>
          <w:szCs w:val="21"/>
          <w:lang w:val="en-US" w:eastAsia="zh-CN"/>
        </w:rPr>
        <w:t>4.指导思想：旧三民主义</w:t>
      </w:r>
    </w:p>
    <w:tbl>
      <w:tblPr>
        <w:tblStyle w:val="7"/>
        <w:tblW w:w="89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1219"/>
        <w:gridCol w:w="5737"/>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1084" w:type="dxa"/>
            <w:tcBorders>
              <w:top w:val="single" w:color="auto" w:sz="4" w:space="0"/>
              <w:left w:val="single" w:color="auto" w:sz="4" w:space="0"/>
              <w:bottom w:val="single" w:color="auto" w:sz="8" w:space="0"/>
              <w:right w:val="single" w:color="auto" w:sz="8"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内容</w:t>
            </w:r>
          </w:p>
        </w:tc>
        <w:tc>
          <w:tcPr>
            <w:tcW w:w="1219" w:type="dxa"/>
            <w:tcBorders>
              <w:top w:val="single" w:color="auto" w:sz="4" w:space="0"/>
              <w:left w:val="single" w:color="auto" w:sz="8" w:space="0"/>
              <w:bottom w:val="single" w:color="auto" w:sz="8"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对应纲领</w:t>
            </w:r>
          </w:p>
        </w:tc>
        <w:tc>
          <w:tcPr>
            <w:tcW w:w="5737" w:type="dxa"/>
            <w:tcBorders>
              <w:top w:val="single" w:color="auto" w:sz="4" w:space="0"/>
              <w:bottom w:val="single" w:color="auto" w:sz="8"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基本内涵</w:t>
            </w:r>
          </w:p>
        </w:tc>
        <w:tc>
          <w:tcPr>
            <w:tcW w:w="899" w:type="dxa"/>
            <w:tcBorders>
              <w:top w:val="single" w:color="auto" w:sz="4" w:space="0"/>
              <w:bottom w:val="single" w:color="auto" w:sz="8" w:space="0"/>
              <w:right w:val="single" w:color="auto" w:sz="4" w:space="0"/>
            </w:tcBorders>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84" w:type="dxa"/>
            <w:tcBorders>
              <w:top w:val="single" w:color="auto" w:sz="8" w:space="0"/>
              <w:left w:val="single" w:color="auto" w:sz="4" w:space="0"/>
              <w:bottom w:val="single" w:color="auto" w:sz="6" w:space="0"/>
              <w:right w:val="single" w:color="auto" w:sz="8"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民族主义</w:t>
            </w:r>
          </w:p>
        </w:tc>
        <w:tc>
          <w:tcPr>
            <w:tcW w:w="1219" w:type="dxa"/>
            <w:tcBorders>
              <w:top w:val="single" w:color="auto" w:sz="8" w:space="0"/>
              <w:left w:val="single" w:color="auto" w:sz="8" w:space="0"/>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驱除鞑虏，恢复中华</w:t>
            </w:r>
          </w:p>
        </w:tc>
        <w:tc>
          <w:tcPr>
            <w:tcW w:w="5737" w:type="dxa"/>
            <w:tcBorders>
              <w:top w:val="single" w:color="auto" w:sz="8"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反对民族压迫，用革命手段推翻帝国主义支持的清朝封建统治（民族革命）</w:t>
            </w:r>
          </w:p>
        </w:tc>
        <w:tc>
          <w:tcPr>
            <w:tcW w:w="899" w:type="dxa"/>
            <w:tcBorders>
              <w:top w:val="single" w:color="auto" w:sz="8"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前提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084" w:type="dxa"/>
            <w:tcBorders>
              <w:top w:val="single" w:color="auto" w:sz="6" w:space="0"/>
              <w:left w:val="single" w:color="auto" w:sz="4" w:space="0"/>
              <w:bottom w:val="single" w:color="auto" w:sz="6" w:space="0"/>
              <w:right w:val="single" w:color="auto" w:sz="8"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民权主义</w:t>
            </w:r>
          </w:p>
        </w:tc>
        <w:tc>
          <w:tcPr>
            <w:tcW w:w="1219" w:type="dxa"/>
            <w:tcBorders>
              <w:left w:val="single" w:color="auto" w:sz="8"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创立民国</w:t>
            </w:r>
          </w:p>
        </w:tc>
        <w:tc>
          <w:tcPr>
            <w:tcW w:w="5737" w:type="dxa"/>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推翻封建帝制，建立资产阶级民主共和国（政治革命）</w:t>
            </w:r>
          </w:p>
        </w:tc>
        <w:tc>
          <w:tcPr>
            <w:tcW w:w="899" w:type="dxa"/>
            <w:tcBorders>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核心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1084" w:type="dxa"/>
            <w:tcBorders>
              <w:top w:val="single" w:color="auto" w:sz="6" w:space="0"/>
              <w:left w:val="single" w:color="auto" w:sz="4" w:space="0"/>
              <w:bottom w:val="single" w:color="auto" w:sz="4" w:space="0"/>
              <w:right w:val="single" w:color="auto" w:sz="8"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民生主义</w:t>
            </w:r>
          </w:p>
        </w:tc>
        <w:tc>
          <w:tcPr>
            <w:tcW w:w="1219" w:type="dxa"/>
            <w:tcBorders>
              <w:left w:val="single" w:color="auto" w:sz="8" w:space="0"/>
              <w:bottom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平均地权</w:t>
            </w:r>
          </w:p>
        </w:tc>
        <w:tc>
          <w:tcPr>
            <w:tcW w:w="5737" w:type="dxa"/>
            <w:tcBorders>
              <w:bottom w:val="single" w:color="auto" w:sz="4" w:space="0"/>
            </w:tcBorders>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核定地价，现有地价归原主所有，革命后因社会进步所增涨的地价归国家所有，由国民共享（社会革命）</w:t>
            </w:r>
          </w:p>
        </w:tc>
        <w:tc>
          <w:tcPr>
            <w:tcW w:w="899" w:type="dxa"/>
            <w:tcBorders>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补充和发展</w:t>
            </w:r>
          </w:p>
        </w:tc>
      </w:tr>
    </w:tbl>
    <w:p>
      <w:pPr>
        <w:pStyle w:val="4"/>
        <w:tabs>
          <w:tab w:val="left" w:pos="2127"/>
          <w:tab w:val="left" w:pos="2977"/>
          <w:tab w:val="left" w:pos="3828"/>
        </w:tabs>
        <w:snapToGrid w:val="0"/>
        <w:spacing w:line="240" w:lineRule="auto"/>
        <w:jc w:val="left"/>
        <w:rPr>
          <w:sz w:val="21"/>
          <w:szCs w:val="21"/>
        </w:rPr>
      </w:pPr>
      <w:r>
        <w:rPr>
          <w:rFonts w:hint="eastAsia" w:ascii="Times New Roman" w:hAnsi="Times New Roman" w:eastAsia="宋体" w:cs="Times New Roman"/>
          <w:color w:val="000000"/>
          <w:sz w:val="21"/>
          <w:szCs w:val="21"/>
        </w:rPr>
        <w:t>局限性：</w:t>
      </w:r>
      <w:r>
        <w:rPr>
          <w:rFonts w:hint="eastAsia" w:ascii="Times New Roman" w:hAnsi="Times New Roman" w:eastAsia="宋体" w:cs="Times New Roman"/>
          <w:sz w:val="21"/>
          <w:szCs w:val="21"/>
        </w:rPr>
        <w:t>三民主义没有提出明确的反帝口号，没有彻底的土地革命纲领，带有明显的时代和阶级局限性。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lang w:val="en-US" w:eastAsia="zh-CN"/>
        </w:rPr>
      </w:pPr>
      <w:r>
        <w:rPr>
          <w:rFonts w:hint="eastAsia"/>
          <w:b w:val="0"/>
          <w:bCs w:val="0"/>
          <w:sz w:val="21"/>
          <w:szCs w:val="21"/>
          <w:lang w:val="en-US" w:eastAsia="zh-CN"/>
        </w:rPr>
        <w:t>5.</w:t>
      </w:r>
      <w:r>
        <w:rPr>
          <w:rFonts w:hint="eastAsia" w:ascii="宋体" w:hAnsi="宋体" w:eastAsia="宋体" w:cs="宋体"/>
          <w:b w:val="0"/>
          <w:bCs w:val="0"/>
          <w:sz w:val="21"/>
          <w:szCs w:val="21"/>
          <w:lang w:val="en-US" w:eastAsia="zh-CN"/>
        </w:rPr>
        <w:t>辛亥革命的历史意义与局限性（必须背过）p114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6.全面认识《中华民国临时约法》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（1）目的:防止袁世凯专制独裁(直接目的);维护资产阶级民主共和制度(根本目的)。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（2）特点：因人设制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（3）体现主要原则:三权分立；人民主权；责任内阁制；自由平等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步性：是中国历史上第一部具有资产阶级共和国宪法性质的重要文件,具有反对封建专制制度的进步意义；从法律上宣告了君主专制制度的结束和民主共和政体的确立；体现了从专制到民主、从人治到法治的转变,成为近代中国民主化进程中的一座丰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局限性：(1)它掩盖了阶级的不平等,广大劳动人民并没有真正获得民主权利。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jc w:val="both"/>
        <w:textAlignment w:val="auto"/>
        <w:rPr>
          <w:rFonts w:hint="eastAsia"/>
          <w:lang w:val="en-US" w:eastAsia="zh-CN"/>
        </w:rPr>
      </w:pPr>
      <w:r>
        <w:rPr>
          <w:rFonts w:hint="eastAsia" w:ascii="宋体" w:hAnsi="宋体" w:eastAsia="宋体" w:cs="宋体"/>
          <w:b w:val="0"/>
          <w:bCs w:val="0"/>
          <w:sz w:val="21"/>
          <w:szCs w:val="21"/>
          <w:lang w:val="en-US" w:eastAsia="zh-CN"/>
        </w:rPr>
        <w:t>（2）由于资产阶级革命派的软弱</w:t>
      </w:r>
      <w:r>
        <w:rPr>
          <w:rFonts w:hint="eastAsia" w:ascii="宋体" w:hAnsi="宋体" w:eastAsia="宋体" w:cs="宋体"/>
        </w:rPr>
        <w:t>性和妥协性,仅凭一纸空文是很难限制袁世凯的权力的。</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default"/>
          <w:b/>
          <w:bCs/>
          <w:sz w:val="24"/>
          <w:szCs w:val="24"/>
          <w:lang w:val="en-US" w:eastAsia="zh-CN"/>
        </w:rPr>
      </w:pPr>
      <w:r>
        <w:rPr>
          <w:rFonts w:hint="eastAsia"/>
          <w:b/>
          <w:bCs/>
          <w:sz w:val="24"/>
          <w:szCs w:val="24"/>
          <w:lang w:val="en-US" w:eastAsia="zh-CN"/>
        </w:rPr>
        <w:t>四、北洋政府【重点：北洋军阀统治时期的时代特征】</w:t>
      </w:r>
    </w:p>
    <w:p>
      <w:pPr>
        <w:numPr>
          <w:ilvl w:val="0"/>
          <w:numId w:val="0"/>
        </w:num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1.政治</w:t>
      </w:r>
      <w:r>
        <w:rPr>
          <w:rFonts w:hint="eastAsia" w:ascii="宋体" w:hAnsi="宋体" w:eastAsia="宋体" w:cs="宋体"/>
          <w:sz w:val="21"/>
          <w:szCs w:val="21"/>
          <w:lang w:val="en-US" w:eastAsia="zh-CN"/>
        </w:rPr>
        <w:t>特点</w:t>
      </w:r>
      <w:r>
        <w:rPr>
          <w:rFonts w:hint="eastAsia" w:ascii="宋体" w:hAnsi="宋体" w:cs="宋体"/>
          <w:sz w:val="21"/>
          <w:szCs w:val="21"/>
          <w:lang w:val="en-US" w:eastAsia="zh-CN"/>
        </w:rPr>
        <w:t>：军阀混战和割据，政治上分崩离析</w:t>
      </w:r>
    </w:p>
    <w:p>
      <w:pPr>
        <w:numPr>
          <w:ilvl w:val="0"/>
          <w:numId w:val="0"/>
        </w:num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2.经济：民族工业迅速迅速发展</w:t>
      </w:r>
    </w:p>
    <w:p>
      <w:pPr>
        <w:numPr>
          <w:ilvl w:val="0"/>
          <w:numId w:val="0"/>
        </w:numPr>
        <w:spacing w:line="240" w:lineRule="auto"/>
        <w:rPr>
          <w:rFonts w:hint="eastAsia" w:ascii="宋体" w:hAnsi="宋体" w:cs="宋体"/>
          <w:sz w:val="21"/>
          <w:szCs w:val="21"/>
          <w:lang w:val="en-US" w:eastAsia="zh-CN"/>
        </w:rPr>
      </w:pP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思想文化：</w:t>
      </w:r>
      <w:r>
        <w:rPr>
          <w:rFonts w:hint="eastAsia" w:ascii="宋体" w:hAnsi="宋体" w:eastAsia="宋体" w:cs="宋体"/>
          <w:b w:val="0"/>
          <w:bCs w:val="0"/>
          <w:sz w:val="21"/>
          <w:szCs w:val="21"/>
          <w:lang w:val="en-US" w:eastAsia="zh-CN"/>
        </w:rPr>
        <w:t>新文化运动</w:t>
      </w:r>
    </w:p>
    <w:tbl>
      <w:tblPr>
        <w:tblStyle w:val="8"/>
        <w:tblW w:w="8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645"/>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vMerge w:val="restart"/>
            <w:vAlign w:val="center"/>
          </w:tcPr>
          <w:p>
            <w:pPr>
              <w:numPr>
                <w:ilvl w:val="0"/>
                <w:numId w:val="0"/>
              </w:numPr>
              <w:spacing w:line="240" w:lineRule="auto"/>
              <w:ind w:leftChars="0"/>
              <w:jc w:val="center"/>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新文化运动</w:t>
            </w:r>
          </w:p>
        </w:tc>
        <w:tc>
          <w:tcPr>
            <w:tcW w:w="645" w:type="dxa"/>
            <w:vAlign w:val="center"/>
          </w:tcPr>
          <w:p>
            <w:pPr>
              <w:numPr>
                <w:ilvl w:val="0"/>
                <w:numId w:val="0"/>
              </w:numPr>
              <w:spacing w:line="240" w:lineRule="auto"/>
              <w:ind w:leftChars="0"/>
              <w:jc w:val="center"/>
              <w:rPr>
                <w:rFonts w:hint="eastAsia" w:ascii="宋体" w:hAnsi="宋体" w:eastAsia="宋体" w:cs="宋体"/>
                <w:b w:val="0"/>
                <w:bCs w:val="0"/>
                <w:lang w:eastAsia="zh-CN"/>
              </w:rPr>
            </w:pPr>
            <w:r>
              <w:rPr>
                <w:rFonts w:hint="eastAsia" w:ascii="宋体" w:hAnsi="宋体" w:eastAsia="宋体" w:cs="宋体"/>
                <w:b w:val="0"/>
                <w:bCs w:val="0"/>
                <w:lang w:eastAsia="zh-CN"/>
              </w:rPr>
              <w:t>背景</w:t>
            </w:r>
          </w:p>
        </w:tc>
        <w:tc>
          <w:tcPr>
            <w:tcW w:w="7955" w:type="dxa"/>
            <w:vAlign w:val="center"/>
          </w:tcPr>
          <w:p>
            <w:pPr>
              <w:pStyle w:val="2"/>
              <w:numPr>
                <w:ilvl w:val="0"/>
                <w:numId w:val="0"/>
              </w:numPr>
              <w:ind w:leftChars="0"/>
              <w:jc w:val="both"/>
              <w:rPr>
                <w:rFonts w:hint="eastAsia"/>
                <w:sz w:val="21"/>
                <w:szCs w:val="21"/>
                <w:lang w:val="en-US" w:eastAsia="zh-CN"/>
              </w:rPr>
            </w:pPr>
            <w:r>
              <w:rPr>
                <w:rFonts w:hint="eastAsia"/>
                <w:sz w:val="21"/>
                <w:szCs w:val="21"/>
                <w:lang w:val="en-US" w:eastAsia="zh-CN"/>
              </w:rPr>
              <w:t>政治：北洋军阀反动统治，袁世凯复辟帝制</w:t>
            </w:r>
          </w:p>
          <w:p>
            <w:pPr>
              <w:pStyle w:val="2"/>
              <w:numPr>
                <w:ilvl w:val="0"/>
                <w:numId w:val="0"/>
              </w:numPr>
              <w:ind w:leftChars="0"/>
              <w:jc w:val="both"/>
              <w:rPr>
                <w:rFonts w:hint="eastAsia"/>
                <w:sz w:val="21"/>
                <w:szCs w:val="21"/>
                <w:lang w:val="en-US" w:eastAsia="zh-CN"/>
              </w:rPr>
            </w:pPr>
            <w:r>
              <w:rPr>
                <w:rFonts w:hint="eastAsia"/>
                <w:sz w:val="21"/>
                <w:szCs w:val="21"/>
                <w:lang w:val="en-US" w:eastAsia="zh-CN"/>
              </w:rPr>
              <w:t>经济：民国初年民族资本主义的发展</w:t>
            </w:r>
          </w:p>
          <w:p>
            <w:pPr>
              <w:numPr>
                <w:ilvl w:val="0"/>
                <w:numId w:val="0"/>
              </w:numPr>
              <w:spacing w:line="240" w:lineRule="auto"/>
              <w:ind w:leftChars="0"/>
              <w:jc w:val="both"/>
              <w:rPr>
                <w:rFonts w:hint="eastAsia" w:ascii="宋体" w:hAnsi="宋体" w:eastAsia="宋体" w:cs="宋体"/>
                <w:b w:val="0"/>
                <w:bCs w:val="0"/>
              </w:rPr>
            </w:pPr>
            <w:r>
              <w:rPr>
                <w:rFonts w:hint="eastAsia"/>
                <w:sz w:val="21"/>
                <w:szCs w:val="21"/>
                <w:lang w:val="en-US" w:eastAsia="zh-CN"/>
              </w:rPr>
              <w:t>思想：对辛亥革命失败原因的反思；资产阶级民主共和思想的进一步传播；袁世凯推行“尊孔复古”的文化逆流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vMerge w:val="continue"/>
            <w:vAlign w:val="center"/>
          </w:tcPr>
          <w:p>
            <w:pPr>
              <w:numPr>
                <w:ilvl w:val="0"/>
                <w:numId w:val="0"/>
              </w:numPr>
              <w:spacing w:line="240" w:lineRule="auto"/>
              <w:ind w:leftChars="0"/>
              <w:jc w:val="center"/>
              <w:rPr>
                <w:rFonts w:hint="eastAsia" w:ascii="宋体" w:hAnsi="宋体" w:cs="宋体"/>
                <w:b w:val="0"/>
                <w:bCs w:val="0"/>
                <w:sz w:val="21"/>
                <w:szCs w:val="21"/>
                <w:lang w:val="en-US" w:eastAsia="zh-CN"/>
              </w:rPr>
            </w:pPr>
          </w:p>
        </w:tc>
        <w:tc>
          <w:tcPr>
            <w:tcW w:w="645" w:type="dxa"/>
            <w:vAlign w:val="center"/>
          </w:tcPr>
          <w:p>
            <w:pPr>
              <w:numPr>
                <w:ilvl w:val="0"/>
                <w:numId w:val="0"/>
              </w:numPr>
              <w:spacing w:line="240" w:lineRule="auto"/>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时间</w:t>
            </w:r>
          </w:p>
        </w:tc>
        <w:tc>
          <w:tcPr>
            <w:tcW w:w="7955" w:type="dxa"/>
            <w:vAlign w:val="center"/>
          </w:tcPr>
          <w:p>
            <w:pPr>
              <w:numPr>
                <w:ilvl w:val="0"/>
                <w:numId w:val="0"/>
              </w:numPr>
              <w:spacing w:line="240" w:lineRule="auto"/>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1915年9月，陈独秀创办《青年杂志》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vMerge w:val="continue"/>
            <w:vAlign w:val="center"/>
          </w:tcPr>
          <w:p>
            <w:pPr>
              <w:numPr>
                <w:ilvl w:val="0"/>
                <w:numId w:val="0"/>
              </w:numPr>
              <w:spacing w:line="240" w:lineRule="auto"/>
              <w:ind w:leftChars="0"/>
              <w:jc w:val="center"/>
              <w:rPr>
                <w:rFonts w:hint="eastAsia" w:ascii="宋体" w:hAnsi="宋体" w:cs="宋体"/>
                <w:b w:val="0"/>
                <w:bCs w:val="0"/>
                <w:sz w:val="21"/>
                <w:szCs w:val="21"/>
                <w:lang w:val="en-US" w:eastAsia="zh-CN"/>
              </w:rPr>
            </w:pPr>
          </w:p>
        </w:tc>
        <w:tc>
          <w:tcPr>
            <w:tcW w:w="645" w:type="dxa"/>
            <w:vAlign w:val="center"/>
          </w:tcPr>
          <w:p>
            <w:pPr>
              <w:numPr>
                <w:ilvl w:val="0"/>
                <w:numId w:val="0"/>
              </w:numPr>
              <w:spacing w:line="240" w:lineRule="auto"/>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阵地</w:t>
            </w:r>
          </w:p>
        </w:tc>
        <w:tc>
          <w:tcPr>
            <w:tcW w:w="7955" w:type="dxa"/>
            <w:vAlign w:val="center"/>
          </w:tcPr>
          <w:p>
            <w:pPr>
              <w:numPr>
                <w:ilvl w:val="0"/>
                <w:numId w:val="0"/>
              </w:numPr>
              <w:spacing w:line="240" w:lineRule="auto"/>
              <w:ind w:left="0" w:leftChars="0" w:firstLine="0" w:firstLineChars="0"/>
              <w:jc w:val="center"/>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北京大学和《新青年》杂志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vMerge w:val="continue"/>
            <w:vAlign w:val="center"/>
          </w:tcPr>
          <w:p>
            <w:pPr>
              <w:numPr>
                <w:ilvl w:val="0"/>
                <w:numId w:val="0"/>
              </w:numPr>
              <w:spacing w:line="240" w:lineRule="auto"/>
              <w:ind w:leftChars="0"/>
              <w:jc w:val="center"/>
              <w:rPr>
                <w:rFonts w:hint="eastAsia" w:ascii="宋体" w:hAnsi="宋体" w:eastAsia="宋体" w:cs="宋体"/>
                <w:b w:val="0"/>
                <w:bCs w:val="0"/>
                <w:sz w:val="21"/>
                <w:szCs w:val="21"/>
                <w:lang w:val="en-US" w:eastAsia="zh-CN"/>
              </w:rPr>
            </w:pPr>
          </w:p>
        </w:tc>
        <w:tc>
          <w:tcPr>
            <w:tcW w:w="645" w:type="dxa"/>
            <w:vAlign w:val="center"/>
          </w:tcPr>
          <w:p>
            <w:pPr>
              <w:numPr>
                <w:ilvl w:val="0"/>
                <w:numId w:val="0"/>
              </w:numPr>
              <w:spacing w:line="240" w:lineRule="auto"/>
              <w:ind w:leftChars="0"/>
              <w:jc w:val="center"/>
              <w:rPr>
                <w:rFonts w:hint="eastAsia" w:ascii="宋体" w:hAnsi="宋体" w:eastAsia="宋体" w:cs="宋体"/>
                <w:b w:val="0"/>
                <w:bCs w:val="0"/>
              </w:rPr>
            </w:pPr>
            <w:r>
              <w:rPr>
                <w:rFonts w:hint="eastAsia" w:ascii="宋体" w:hAnsi="宋体" w:eastAsia="宋体" w:cs="宋体"/>
                <w:b w:val="0"/>
                <w:bCs w:val="0"/>
                <w:sz w:val="21"/>
                <w:szCs w:val="21"/>
                <w:lang w:val="en-US" w:eastAsia="zh-CN"/>
              </w:rPr>
              <w:t>内容</w:t>
            </w:r>
          </w:p>
        </w:tc>
        <w:tc>
          <w:tcPr>
            <w:tcW w:w="7955" w:type="dxa"/>
            <w:vAlign w:val="center"/>
          </w:tcPr>
          <w:p>
            <w:pPr>
              <w:numPr>
                <w:ilvl w:val="0"/>
                <w:numId w:val="0"/>
              </w:numPr>
              <w:spacing w:line="240" w:lineRule="auto"/>
              <w:ind w:leftChars="0"/>
              <w:jc w:val="center"/>
              <w:rPr>
                <w:rFonts w:hint="eastAsia" w:ascii="宋体" w:hAnsi="宋体" w:eastAsia="宋体" w:cs="宋体"/>
                <w:b w:val="0"/>
                <w:bCs w:val="0"/>
              </w:rPr>
            </w:pPr>
            <w:r>
              <w:rPr>
                <w:rFonts w:hint="eastAsia" w:ascii="宋体" w:hAnsi="宋体" w:eastAsia="宋体" w:cs="宋体"/>
                <w:b w:val="0"/>
                <w:bCs w:val="0"/>
                <w:sz w:val="21"/>
                <w:szCs w:val="21"/>
                <w:lang w:val="en-US" w:eastAsia="zh-CN"/>
              </w:rPr>
              <w:t>提倡民主科学，反对专制愚昧；提倡新道德，反对旧道德；提倡新文学，反对旧文学。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vMerge w:val="continue"/>
            <w:vAlign w:val="center"/>
          </w:tcPr>
          <w:p>
            <w:pPr>
              <w:numPr>
                <w:ilvl w:val="0"/>
                <w:numId w:val="0"/>
              </w:numPr>
              <w:spacing w:line="240" w:lineRule="auto"/>
              <w:ind w:leftChars="0"/>
              <w:jc w:val="center"/>
              <w:rPr>
                <w:rFonts w:hint="eastAsia" w:ascii="宋体" w:hAnsi="宋体" w:eastAsia="宋体" w:cs="宋体"/>
                <w:b w:val="0"/>
                <w:bCs w:val="0"/>
                <w:sz w:val="21"/>
                <w:szCs w:val="21"/>
                <w:lang w:val="en-US" w:eastAsia="zh-CN"/>
              </w:rPr>
            </w:pPr>
          </w:p>
        </w:tc>
        <w:tc>
          <w:tcPr>
            <w:tcW w:w="645" w:type="dxa"/>
            <w:vAlign w:val="center"/>
          </w:tcPr>
          <w:p>
            <w:pPr>
              <w:numPr>
                <w:ilvl w:val="0"/>
                <w:numId w:val="0"/>
              </w:numPr>
              <w:spacing w:line="240" w:lineRule="auto"/>
              <w:ind w:leftChars="0"/>
              <w:jc w:val="center"/>
              <w:rPr>
                <w:rFonts w:hint="eastAsia" w:ascii="宋体" w:hAnsi="宋体" w:eastAsia="宋体" w:cs="宋体"/>
                <w:b w:val="0"/>
                <w:bCs w:val="0"/>
              </w:rPr>
            </w:pPr>
            <w:r>
              <w:rPr>
                <w:rFonts w:hint="eastAsia" w:ascii="宋体" w:hAnsi="宋体" w:eastAsia="宋体" w:cs="宋体"/>
                <w:b w:val="0"/>
                <w:bCs w:val="0"/>
                <w:sz w:val="21"/>
                <w:szCs w:val="21"/>
                <w:lang w:val="en-US" w:eastAsia="zh-CN"/>
              </w:rPr>
              <w:t>影响</w:t>
            </w:r>
          </w:p>
        </w:tc>
        <w:tc>
          <w:tcPr>
            <w:tcW w:w="7955" w:type="dxa"/>
            <w:vAlign w:val="center"/>
          </w:tcPr>
          <w:p>
            <w:pPr>
              <w:numPr>
                <w:ilvl w:val="0"/>
                <w:numId w:val="0"/>
              </w:numPr>
              <w:spacing w:line="240" w:lineRule="auto"/>
              <w:ind w:leftChars="0"/>
              <w:jc w:val="center"/>
              <w:rPr>
                <w:rFonts w:hint="eastAsia" w:ascii="宋体" w:hAnsi="宋体" w:eastAsia="宋体" w:cs="宋体"/>
                <w:b w:val="0"/>
                <w:bCs w:val="0"/>
              </w:rPr>
            </w:pPr>
            <w:r>
              <w:rPr>
                <w:rFonts w:hint="eastAsia"/>
                <w:sz w:val="21"/>
                <w:szCs w:val="21"/>
                <w:lang w:val="en-US" w:eastAsia="zh-CN"/>
              </w:rPr>
              <w:t>高举民主与科学大旗，彻底批判旧的纲常礼教，推动思想解放；为马克思主义的传播创造了条件；推动了文化的普及。存在绝对否定传统文化和主张全盘西化的局限性</w:t>
            </w:r>
          </w:p>
        </w:tc>
      </w:tr>
    </w:tbl>
    <w:p>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4"/>
          <w:szCs w:val="22"/>
          <w:lang w:val="en-US" w:eastAsia="zh-CN"/>
        </w:rPr>
      </w:pPr>
      <w:r>
        <w:rPr>
          <w:rFonts w:hint="eastAsia" w:ascii="宋体" w:hAnsi="宋体" w:cs="宋体"/>
          <w:b w:val="0"/>
          <w:bCs w:val="0"/>
          <w:sz w:val="21"/>
          <w:szCs w:val="21"/>
          <w:lang w:val="en-US" w:eastAsia="zh-CN"/>
        </w:rPr>
        <w:t>4.社会：文明开化的新风尚、新习俗</w:t>
      </w:r>
    </w:p>
    <w:p>
      <w:pPr>
        <w:pStyle w:val="3"/>
        <w:keepNext/>
        <w:keepLines/>
        <w:pageBreakBefore w:val="0"/>
        <w:widowControl w:val="0"/>
        <w:kinsoku/>
        <w:wordWrap/>
        <w:overflowPunct/>
        <w:topLinePunct w:val="0"/>
        <w:autoSpaceDE/>
        <w:autoSpaceDN/>
        <w:bidi w:val="0"/>
        <w:adjustRightInd/>
        <w:snapToGrid/>
        <w:spacing w:before="0" w:after="0" w:afterLines="0" w:line="240" w:lineRule="auto"/>
        <w:jc w:val="both"/>
        <w:textAlignment w:val="auto"/>
        <w:rPr>
          <w:rFonts w:hint="eastAsia"/>
          <w:sz w:val="24"/>
          <w:szCs w:val="22"/>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r>
        <w:rPr>
          <w:rFonts w:hint="eastAsia"/>
          <w:b/>
          <w:bCs/>
          <w:sz w:val="28"/>
          <w:szCs w:val="28"/>
          <w:lang w:val="en-US" w:eastAsia="zh-CN"/>
        </w:rPr>
        <w:t>中国共产党成立与新民主主义革命的兴起</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default" w:eastAsia="宋体"/>
          <w:b/>
          <w:bCs/>
          <w:sz w:val="24"/>
          <w:szCs w:val="24"/>
          <w:lang w:val="en-US" w:eastAsia="zh-CN"/>
        </w:rPr>
      </w:pPr>
      <w:r>
        <w:rPr>
          <w:rFonts w:hint="eastAsia"/>
          <w:b/>
          <w:bCs/>
          <w:sz w:val="24"/>
          <w:szCs w:val="24"/>
          <w:lang w:val="en-US" w:eastAsia="zh-CN"/>
        </w:rPr>
        <w:t>一、阶段特征</w:t>
      </w:r>
    </w:p>
    <w:p>
      <w:pPr>
        <w:widowControl w:val="0"/>
        <w:tabs>
          <w:tab w:val="left" w:pos="3402"/>
        </w:tabs>
        <w:snapToGrid w:val="0"/>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1.政治：1919年的五四运动揭开了中国新民主主义革命的帷幕。中国共产党的诞生；国共合作掀起了国民革命，推翻了北洋军阀的反动统治。国共合作破裂后，国共两党独立探索自己的革命道路。</w:t>
      </w:r>
    </w:p>
    <w:p>
      <w:pPr>
        <w:widowControl w:val="0"/>
        <w:tabs>
          <w:tab w:val="left" w:pos="3402"/>
        </w:tabs>
        <w:snapToGrid w:val="0"/>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2.经济：鼓励兴办实业，民族工业得到了发展；官僚资本迅速膨胀。</w:t>
      </w:r>
    </w:p>
    <w:p>
      <w:pPr>
        <w:widowControl w:val="0"/>
        <w:tabs>
          <w:tab w:val="left" w:pos="3402"/>
        </w:tabs>
        <w:snapToGrid w:val="0"/>
        <w:spacing w:line="24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3.思想：马克思主义在中国得到广泛传播，并逐渐与中国革命具体实践相结合</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eastAsia"/>
          <w:b/>
          <w:bCs/>
          <w:sz w:val="24"/>
          <w:szCs w:val="24"/>
          <w:lang w:val="en-US" w:eastAsia="zh-CN"/>
        </w:rPr>
      </w:pPr>
      <w:r>
        <w:rPr>
          <w:rFonts w:hint="eastAsia"/>
          <w:b/>
          <w:bCs/>
          <w:sz w:val="24"/>
          <w:szCs w:val="24"/>
          <w:lang w:val="en-US" w:eastAsia="zh-CN"/>
        </w:rPr>
        <w:t>二、五四运动</w:t>
      </w:r>
    </w:p>
    <w:p>
      <w:pPr>
        <w:widowControl w:val="0"/>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1.时间：1919年5月4日；2.</w:t>
      </w:r>
      <w:r>
        <w:rPr>
          <w:rFonts w:hint="eastAsia" w:ascii="宋体" w:hAnsi="宋体" w:eastAsia="宋体" w:cs="宋体"/>
          <w:kern w:val="2"/>
          <w:sz w:val="21"/>
          <w:szCs w:val="21"/>
          <w:lang w:val="en-US" w:eastAsia="zh-CN" w:bidi="ar-SA"/>
        </w:rPr>
        <w:t>背景：p122</w:t>
      </w:r>
    </w:p>
    <w:p>
      <w:pPr>
        <w:numPr>
          <w:ilvl w:val="0"/>
          <w:numId w:val="0"/>
        </w:numPr>
        <w:spacing w:line="240" w:lineRule="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3.阶段</w:t>
      </w:r>
    </w:p>
    <w:tbl>
      <w:tblPr>
        <w:tblStyle w:val="7"/>
        <w:tblW w:w="873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4"/>
        <w:gridCol w:w="3734"/>
        <w:gridCol w:w="4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第一阶段</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7"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时间</w:t>
            </w: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1919年5月4日起</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1919年6月5起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中心</w:t>
            </w: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北京</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主力</w:t>
            </w: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青年学生</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学生、工人、商人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口号</w:t>
            </w:r>
          </w:p>
        </w:tc>
        <w:tc>
          <w:tcPr>
            <w:tcW w:w="7984" w:type="dxa"/>
            <w:gridSpan w:val="2"/>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外争国权，内除国贼；还我青岛；废除“二十一条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方式</w:t>
            </w: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罢课、游行示威</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罢课、罢工，罢市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 w:hRule="atLeast"/>
          <w:tblCellSpacing w:w="0" w:type="dxa"/>
          <w:jc w:val="center"/>
        </w:trPr>
        <w:tc>
          <w:tcPr>
            <w:tcW w:w="75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numPr>
                <w:ilvl w:val="0"/>
                <w:numId w:val="0"/>
              </w:numPr>
              <w:spacing w:line="240" w:lineRule="auto"/>
              <w:jc w:val="center"/>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结果</w:t>
            </w:r>
          </w:p>
        </w:tc>
        <w:tc>
          <w:tcPr>
            <w:tcW w:w="3734"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学生被捕</w:t>
            </w:r>
          </w:p>
        </w:tc>
        <w:tc>
          <w:tcPr>
            <w:tcW w:w="4250" w:type="dxa"/>
            <w:tcBorders>
              <w:top w:val="single" w:color="000000" w:sz="8" w:space="0"/>
              <w:left w:val="single" w:color="000000" w:sz="8" w:space="0"/>
              <w:bottom w:val="single" w:color="000000" w:sz="4" w:space="0"/>
              <w:right w:val="single" w:color="000000" w:sz="4" w:space="0"/>
            </w:tcBorders>
            <w:shd w:val="clear" w:color="auto" w:fill="auto"/>
            <w:tcMar>
              <w:top w:w="40" w:type="dxa"/>
              <w:left w:w="81" w:type="dxa"/>
              <w:bottom w:w="40" w:type="dxa"/>
              <w:right w:w="81" w:type="dxa"/>
            </w:tcMar>
            <w:vAlign w:val="center"/>
          </w:tcPr>
          <w:p>
            <w:pPr>
              <w:keepNext w:val="0"/>
              <w:keepLines w:val="0"/>
              <w:pageBreakBefore w:val="0"/>
              <w:widowControl w:val="0"/>
              <w:tabs>
                <w:tab w:val="left" w:pos="2037"/>
                <w:tab w:val="left" w:pos="3402"/>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释放学生；拒绝签字（初步胜利）</w:t>
            </w:r>
          </w:p>
        </w:tc>
      </w:tr>
    </w:tbl>
    <w:p>
      <w:pPr>
        <w:widowControl w:val="0"/>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3.五四运动的评价。课本p122第四段</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eastAsia"/>
          <w:b/>
          <w:bCs/>
          <w:sz w:val="24"/>
          <w:szCs w:val="24"/>
          <w:lang w:val="en-US" w:eastAsia="zh-CN"/>
        </w:rPr>
      </w:pPr>
      <w:r>
        <w:rPr>
          <w:rFonts w:hint="eastAsia"/>
          <w:b/>
          <w:bCs/>
          <w:sz w:val="24"/>
          <w:szCs w:val="24"/>
          <w:lang w:val="en-US" w:eastAsia="zh-CN"/>
        </w:rPr>
        <w:t>三、中共诞生</w:t>
      </w:r>
    </w:p>
    <w:p>
      <w:pPr>
        <w:pStyle w:val="2"/>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cs="宋体"/>
          <w:kern w:val="2"/>
          <w:sz w:val="21"/>
          <w:szCs w:val="21"/>
          <w:lang w:val="en-US" w:eastAsia="zh-CN" w:bidi="ar-SA"/>
        </w:rPr>
        <w:t>诞生</w:t>
      </w:r>
      <w:r>
        <w:rPr>
          <w:rFonts w:hint="eastAsia" w:ascii="宋体" w:hAnsi="宋体" w:eastAsia="宋体" w:cs="宋体"/>
          <w:kern w:val="2"/>
          <w:sz w:val="21"/>
          <w:szCs w:val="21"/>
          <w:lang w:val="en-US" w:eastAsia="zh-CN" w:bidi="ar-SA"/>
        </w:rPr>
        <w:t>条件</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97"/>
        <w:gridCol w:w="6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32" w:type="dxa"/>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外部</w:t>
            </w:r>
          </w:p>
        </w:tc>
        <w:tc>
          <w:tcPr>
            <w:tcW w:w="7790" w:type="dxa"/>
            <w:gridSpan w:val="2"/>
            <w:vAlign w:val="center"/>
          </w:tcPr>
          <w:p>
            <w:pPr>
              <w:widowControl w:val="0"/>
              <w:tabs>
                <w:tab w:val="left" w:pos="3402"/>
              </w:tabs>
              <w:snapToGrid w:val="0"/>
              <w:spacing w:line="240" w:lineRule="auto"/>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共产国际帮助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restart"/>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w:t>
            </w:r>
          </w:p>
        </w:tc>
        <w:tc>
          <w:tcPr>
            <w:tcW w:w="1197"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阶级基础</w:t>
            </w:r>
          </w:p>
        </w:tc>
        <w:tc>
          <w:tcPr>
            <w:tcW w:w="6593"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五四后，工人阶级登上政治舞台，工人运动持续发展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p>
        </w:tc>
        <w:tc>
          <w:tcPr>
            <w:tcW w:w="1197"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思想</w:t>
            </w:r>
          </w:p>
        </w:tc>
        <w:tc>
          <w:tcPr>
            <w:tcW w:w="6593"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马克思主义传播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p>
        </w:tc>
        <w:tc>
          <w:tcPr>
            <w:tcW w:w="1197"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组织</w:t>
            </w:r>
          </w:p>
        </w:tc>
        <w:tc>
          <w:tcPr>
            <w:tcW w:w="6593"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中共早期组织</w:t>
            </w:r>
          </w:p>
        </w:tc>
      </w:tr>
    </w:tbl>
    <w:p>
      <w:pPr>
        <w:widowControl w:val="0"/>
        <w:numPr>
          <w:ilvl w:val="0"/>
          <w:numId w:val="0"/>
        </w:numPr>
        <w:tabs>
          <w:tab w:val="left" w:pos="3402"/>
        </w:tabs>
        <w:snapToGrid w:val="0"/>
        <w:spacing w:line="240" w:lineRule="auto"/>
        <w:ind w:leftChars="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2.诞生时间：1921年7月，标志：中共一大的召开</w:t>
      </w:r>
    </w:p>
    <w:p>
      <w:pPr>
        <w:pStyle w:val="2"/>
        <w:numPr>
          <w:ilvl w:val="0"/>
          <w:numId w:val="0"/>
        </w:numPr>
        <w:ind w:leftChars="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3.中共一大：阅读课本p1</w:t>
      </w:r>
      <w:r>
        <w:rPr>
          <w:rFonts w:hint="eastAsia" w:cs="宋体"/>
          <w:kern w:val="2"/>
          <w:sz w:val="21"/>
          <w:szCs w:val="21"/>
          <w:lang w:val="en-US" w:eastAsia="zh-CN" w:bidi="ar-SA"/>
        </w:rPr>
        <w:t>24；</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.中共成立的意义p125</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eastAsia"/>
          <w:b/>
          <w:bCs/>
          <w:sz w:val="24"/>
          <w:szCs w:val="24"/>
          <w:lang w:val="en-US" w:eastAsia="zh-CN"/>
        </w:rPr>
      </w:pPr>
      <w:r>
        <w:rPr>
          <w:rFonts w:hint="eastAsia"/>
          <w:b/>
          <w:bCs/>
          <w:sz w:val="24"/>
          <w:szCs w:val="24"/>
          <w:lang w:val="en-US" w:eastAsia="zh-CN"/>
        </w:rPr>
        <w:t>四、第一次国共合作（形式：党内合作）1924-1927</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56"/>
        <w:gridCol w:w="1392"/>
        <w:gridCol w:w="5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vAlign w:val="center"/>
          </w:tcPr>
          <w:p>
            <w:pPr>
              <w:widowControl w:val="0"/>
              <w:snapToGrid w:val="0"/>
              <w:spacing w:line="240" w:lineRule="auto"/>
              <w:jc w:val="center"/>
              <w:rPr>
                <w:rFonts w:hint="default"/>
                <w:lang w:val="en-US" w:eastAsia="zh-CN"/>
              </w:rPr>
            </w:pPr>
            <w:r>
              <w:rPr>
                <w:rFonts w:hint="eastAsia"/>
                <w:lang w:val="en-US" w:eastAsia="zh-CN"/>
              </w:rPr>
              <w:t>原因</w:t>
            </w:r>
          </w:p>
        </w:tc>
        <w:tc>
          <w:tcPr>
            <w:tcW w:w="1056" w:type="dxa"/>
            <w:vMerge w:val="restart"/>
            <w:vAlign w:val="center"/>
          </w:tcPr>
          <w:p>
            <w:pPr>
              <w:widowControl w:val="0"/>
              <w:snapToGrid w:val="0"/>
              <w:spacing w:line="240" w:lineRule="auto"/>
              <w:jc w:val="center"/>
              <w:rPr>
                <w:rFonts w:hint="default" w:eastAsia="宋体"/>
                <w:lang w:val="en-US" w:eastAsia="zh-CN"/>
              </w:rPr>
            </w:pPr>
            <w:r>
              <w:rPr>
                <w:rFonts w:hint="eastAsia"/>
                <w:lang w:val="en-US" w:eastAsia="zh-CN"/>
              </w:rPr>
              <w:t>内部条件</w:t>
            </w:r>
          </w:p>
        </w:tc>
        <w:tc>
          <w:tcPr>
            <w:tcW w:w="6786" w:type="dxa"/>
            <w:gridSpan w:val="2"/>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“打倒列强，除军阀”成为全国人民的共同心愿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vAlign w:val="center"/>
          </w:tcPr>
          <w:p>
            <w:pPr>
              <w:widowControl w:val="0"/>
              <w:snapToGrid w:val="0"/>
              <w:spacing w:line="240" w:lineRule="auto"/>
              <w:jc w:val="center"/>
            </w:pPr>
          </w:p>
        </w:tc>
        <w:tc>
          <w:tcPr>
            <w:tcW w:w="1056" w:type="dxa"/>
            <w:vMerge w:val="continue"/>
            <w:vAlign w:val="center"/>
          </w:tcPr>
          <w:p>
            <w:pPr>
              <w:widowControl w:val="0"/>
              <w:snapToGrid w:val="0"/>
              <w:spacing w:line="240" w:lineRule="auto"/>
              <w:jc w:val="center"/>
            </w:pPr>
          </w:p>
        </w:tc>
        <w:tc>
          <w:tcPr>
            <w:tcW w:w="1392" w:type="dxa"/>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中国共产党</w:t>
            </w:r>
          </w:p>
        </w:tc>
        <w:tc>
          <w:tcPr>
            <w:tcW w:w="5394"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中共总结教训，积极寻求同盟者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Merge w:val="continue"/>
            <w:vAlign w:val="center"/>
          </w:tcPr>
          <w:p>
            <w:pPr>
              <w:widowControl w:val="0"/>
              <w:snapToGrid w:val="0"/>
              <w:spacing w:line="240" w:lineRule="auto"/>
              <w:jc w:val="center"/>
            </w:pPr>
          </w:p>
        </w:tc>
        <w:tc>
          <w:tcPr>
            <w:tcW w:w="1056" w:type="dxa"/>
            <w:vMerge w:val="continue"/>
            <w:vAlign w:val="center"/>
          </w:tcPr>
          <w:p>
            <w:pPr>
              <w:widowControl w:val="0"/>
              <w:snapToGrid w:val="0"/>
              <w:spacing w:line="240" w:lineRule="auto"/>
              <w:jc w:val="center"/>
            </w:pPr>
          </w:p>
        </w:tc>
        <w:tc>
          <w:tcPr>
            <w:tcW w:w="1392" w:type="dxa"/>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国民党</w:t>
            </w:r>
          </w:p>
        </w:tc>
        <w:tc>
          <w:tcPr>
            <w:tcW w:w="5394"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国民党是中国各政党中比较革命的政党，有威信、有实力</w:t>
            </w:r>
            <w:r>
              <w:rPr>
                <w:rFonts w:hint="eastAsia" w:ascii="宋体" w:hAnsi="宋体" w:cs="宋体"/>
                <w:kern w:val="2"/>
                <w:sz w:val="21"/>
                <w:szCs w:val="21"/>
                <w:lang w:val="en-US" w:eastAsia="zh-CN" w:bidi="ar-SA"/>
              </w:rPr>
              <w:t>；</w:t>
            </w:r>
            <w:r>
              <w:rPr>
                <w:rFonts w:hint="default" w:ascii="宋体" w:hAnsi="宋体" w:eastAsia="宋体" w:cs="宋体"/>
                <w:kern w:val="2"/>
                <w:sz w:val="21"/>
                <w:szCs w:val="21"/>
                <w:lang w:val="en-US" w:eastAsia="zh-CN" w:bidi="ar-SA"/>
              </w:rPr>
              <w:t>孙中山斗争失败，转变思想，同意合作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80" w:type="dxa"/>
            <w:vMerge w:val="continue"/>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p>
        </w:tc>
        <w:tc>
          <w:tcPr>
            <w:tcW w:w="1056"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外部条件</w:t>
            </w:r>
          </w:p>
        </w:tc>
        <w:tc>
          <w:tcPr>
            <w:tcW w:w="6786" w:type="dxa"/>
            <w:gridSpan w:val="2"/>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共产国际的指导和帮助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widowControl w:val="0"/>
              <w:snapToGrid w:val="0"/>
              <w:spacing w:line="240"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时间</w:t>
            </w:r>
          </w:p>
        </w:tc>
        <w:tc>
          <w:tcPr>
            <w:tcW w:w="7842" w:type="dxa"/>
            <w:gridSpan w:val="3"/>
            <w:vAlign w:val="center"/>
          </w:tcPr>
          <w:p>
            <w:pPr>
              <w:widowControl w:val="0"/>
              <w:snapToGrid w:val="0"/>
              <w:spacing w:line="240"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1924年，国民党一大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表现</w:t>
            </w:r>
          </w:p>
        </w:tc>
        <w:tc>
          <w:tcPr>
            <w:tcW w:w="7842" w:type="dxa"/>
            <w:gridSpan w:val="3"/>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提出新三民主义、开展国民大革命；发动北伐战争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widowControl w:val="0"/>
              <w:snapToGrid w:val="0"/>
              <w:spacing w:line="240"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结果</w:t>
            </w:r>
          </w:p>
        </w:tc>
        <w:tc>
          <w:tcPr>
            <w:tcW w:w="7842" w:type="dxa"/>
            <w:gridSpan w:val="3"/>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1927年，国民党发动反革命政变，国共合作破裂</w:t>
            </w:r>
          </w:p>
        </w:tc>
      </w:tr>
    </w:tbl>
    <w:p>
      <w:pPr>
        <w:numPr>
          <w:ilvl w:val="0"/>
          <w:numId w:val="0"/>
        </w:numPr>
        <w:spacing w:line="240" w:lineRule="auto"/>
        <w:ind w:leftChars="0"/>
        <w:jc w:val="both"/>
        <w:rPr>
          <w:rFonts w:hint="eastAsia"/>
          <w:sz w:val="21"/>
          <w:szCs w:val="21"/>
          <w:lang w:val="en-US" w:eastAsia="zh-CN"/>
        </w:rPr>
      </w:pPr>
      <w:r>
        <w:rPr>
          <w:rFonts w:hint="eastAsia"/>
          <w:sz w:val="21"/>
          <w:szCs w:val="21"/>
          <w:lang w:val="en-US" w:eastAsia="zh-CN"/>
        </w:rPr>
        <w:t>失败原因：国民党右派叛变革命，中国共产党犯了右倾错误</w:t>
      </w:r>
    </w:p>
    <w:p>
      <w:pPr>
        <w:pStyle w:val="2"/>
        <w:rPr>
          <w:sz w:val="21"/>
          <w:szCs w:val="21"/>
        </w:rPr>
      </w:pPr>
      <w:r>
        <w:rPr>
          <w:rFonts w:hint="eastAsia"/>
          <w:sz w:val="21"/>
          <w:szCs w:val="21"/>
          <w:lang w:val="en-US" w:eastAsia="zh-CN"/>
        </w:rPr>
        <w:t>教训：必须掌握革命的武装，掌握革命的领导权</w:t>
      </w:r>
    </w:p>
    <w:p>
      <w:pPr>
        <w:pageBreakBefore w:val="0"/>
        <w:widowControl w:val="0"/>
        <w:tabs>
          <w:tab w:val="left" w:pos="3402"/>
        </w:tabs>
        <w:kinsoku/>
        <w:wordWrap/>
        <w:overflowPunct/>
        <w:topLinePunct w:val="0"/>
        <w:autoSpaceDE/>
        <w:autoSpaceDN/>
        <w:bidi w:val="0"/>
        <w:adjustRightInd/>
        <w:snapToGrid w:val="0"/>
        <w:spacing w:line="240" w:lineRule="auto"/>
        <w:jc w:val="left"/>
        <w:textAlignment w:val="auto"/>
        <w:rPr>
          <w:rFonts w:hint="default"/>
          <w:b/>
          <w:bCs/>
          <w:sz w:val="24"/>
          <w:szCs w:val="24"/>
          <w:lang w:val="en-US" w:eastAsia="zh-CN"/>
        </w:rPr>
      </w:pPr>
      <w:r>
        <w:rPr>
          <w:rFonts w:hint="eastAsia"/>
          <w:b/>
          <w:bCs/>
          <w:sz w:val="24"/>
          <w:szCs w:val="24"/>
          <w:lang w:val="en-US" w:eastAsia="zh-CN"/>
        </w:rPr>
        <w:t>五、土地革命时期（1927-1936）</w:t>
      </w:r>
    </w:p>
    <w:p>
      <w:pPr>
        <w:widowControl w:val="0"/>
        <w:tabs>
          <w:tab w:val="left" w:pos="3402"/>
        </w:tabs>
        <w:snapToGrid w:val="0"/>
        <w:spacing w:line="240" w:lineRule="auto"/>
        <w:jc w:val="left"/>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历程:1927年8月1日，南昌起义（有了军队）——1927年8月7日，八七会议（有了方向）——1927年9月，秋收起义（有了道路）——1927年10月，井冈山斗争（有了根据地与理论）——1931年，在瑞金成立中华苏维埃共和国（有了政权）——1934年被迫长征</w:t>
      </w:r>
    </w:p>
    <w:p>
      <w:pPr>
        <w:widowControl w:val="0"/>
        <w:tabs>
          <w:tab w:val="left" w:pos="3402"/>
        </w:tabs>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为什么俄国走城市中心论可以成功，而中国走农村包围城市的井冈山道路。</w:t>
      </w:r>
    </w:p>
    <w:p>
      <w:pPr>
        <w:widowControl w:val="0"/>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★近代中国是半殖民地半封建社会，无产阶级不能通过合法公开的斗争夺取政权。</w:t>
      </w:r>
    </w:p>
    <w:p>
      <w:pPr>
        <w:widowControl w:val="0"/>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★近代中国农民占全国人口的绝大多数，是无产阶级可靠的同盟军和革命主力军。</w:t>
      </w:r>
    </w:p>
    <w:p>
      <w:pPr>
        <w:widowControl w:val="0"/>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★中国革命的敌人长期占据着中心城市，农村是其统治的薄弱环节。</w:t>
      </w:r>
    </w:p>
    <w:p>
      <w:pPr>
        <w:widowControl w:val="0"/>
        <w:tabs>
          <w:tab w:val="left" w:pos="3402"/>
        </w:tabs>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.工农武装割据的内容</w:t>
      </w:r>
      <w:r>
        <w:rPr>
          <w:rFonts w:hint="eastAsia" w:ascii="宋体" w:hAnsi="宋体" w:cs="宋体"/>
          <w:kern w:val="2"/>
          <w:sz w:val="21"/>
          <w:szCs w:val="21"/>
          <w:lang w:val="en-US" w:eastAsia="zh-CN" w:bidi="ar-SA"/>
        </w:rPr>
        <w:t>：</w:t>
      </w:r>
    </w:p>
    <w:p>
      <w:pPr>
        <w:widowControl w:val="0"/>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drawing>
          <wp:anchor distT="0" distB="0" distL="114300" distR="114300" simplePos="0" relativeHeight="251659264" behindDoc="0" locked="0" layoutInCell="1" allowOverlap="1">
            <wp:simplePos x="0" y="0"/>
            <wp:positionH relativeFrom="column">
              <wp:posOffset>57150</wp:posOffset>
            </wp:positionH>
            <wp:positionV relativeFrom="paragraph">
              <wp:posOffset>62230</wp:posOffset>
            </wp:positionV>
            <wp:extent cx="4420870" cy="1564640"/>
            <wp:effectExtent l="0" t="0" r="635" b="0"/>
            <wp:wrapTopAndBottom/>
            <wp:docPr id="5" name="图片 5" descr="b622d351e688ca16405dbf9bf43f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622d351e688ca16405dbf9bf43f79c"/>
                    <pic:cNvPicPr>
                      <a:picLocks noChangeAspect="1"/>
                    </pic:cNvPicPr>
                  </pic:nvPicPr>
                  <pic:blipFill>
                    <a:blip r:embed="rId6"/>
                    <a:stretch>
                      <a:fillRect/>
                    </a:stretch>
                  </pic:blipFill>
                  <pic:spPr>
                    <a:xfrm>
                      <a:off x="0" y="0"/>
                      <a:ext cx="4420870" cy="1564640"/>
                    </a:xfrm>
                    <a:prstGeom prst="rect">
                      <a:avLst/>
                    </a:prstGeom>
                  </pic:spPr>
                </pic:pic>
              </a:graphicData>
            </a:graphic>
          </wp:anchor>
        </w:drawing>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 xml:space="preserve">.长征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dxa"/>
            <w:vAlign w:val="center"/>
          </w:tcPr>
          <w:p>
            <w:pPr>
              <w:widowControl w:val="0"/>
              <w:snapToGrid w:val="0"/>
              <w:spacing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原因</w:t>
            </w:r>
          </w:p>
        </w:tc>
        <w:tc>
          <w:tcPr>
            <w:tcW w:w="7584" w:type="dxa"/>
          </w:tcPr>
          <w:p>
            <w:pPr>
              <w:widowControl w:val="0"/>
              <w:snapToGrid w:val="0"/>
              <w:spacing w:line="240" w:lineRule="auto"/>
              <w:jc w:val="left"/>
            </w:pPr>
            <w:r>
              <w:rPr>
                <w:rFonts w:hint="eastAsia" w:ascii="宋体" w:hAnsi="宋体" w:eastAsia="宋体" w:cs="宋体"/>
                <w:kern w:val="2"/>
                <w:sz w:val="21"/>
                <w:szCs w:val="21"/>
                <w:lang w:val="en-US" w:eastAsia="zh-CN" w:bidi="ar-SA"/>
              </w:rPr>
              <w:t>根本原因</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中共中央犯了“左”倾错误；直接原因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第五次反“围剿”失败。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38" w:type="dxa"/>
            <w:vAlign w:val="center"/>
          </w:tcPr>
          <w:p>
            <w:pPr>
              <w:widowControl w:val="0"/>
              <w:snapToGrid w:val="0"/>
              <w:spacing w:line="240" w:lineRule="auto"/>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时间</w:t>
            </w:r>
          </w:p>
        </w:tc>
        <w:tc>
          <w:tcPr>
            <w:tcW w:w="7584" w:type="dxa"/>
          </w:tcPr>
          <w:p>
            <w:pPr>
              <w:widowControl w:val="0"/>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1934年10月-1936年10月（甘肃会宁会师）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widowControl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意义</w:t>
            </w:r>
          </w:p>
        </w:tc>
        <w:tc>
          <w:tcPr>
            <w:tcW w:w="7584" w:type="dxa"/>
          </w:tcPr>
          <w:p>
            <w:pPr>
              <w:widowControl w:val="0"/>
              <w:snapToGrid w:val="0"/>
              <w:spacing w:line="240" w:lineRule="auto"/>
              <w:jc w:val="left"/>
              <w:rPr>
                <w:rFonts w:hint="default" w:eastAsia="宋体"/>
                <w:lang w:val="en-US" w:eastAsia="zh-CN"/>
              </w:rPr>
            </w:pPr>
            <w:r>
              <w:rPr>
                <w:rFonts w:hint="eastAsia"/>
                <w:lang w:val="en-US" w:eastAsia="zh-CN"/>
              </w:rPr>
              <w:t>课本p132最后一段</w:t>
            </w:r>
          </w:p>
        </w:tc>
      </w:tr>
    </w:tbl>
    <w:p>
      <w:pPr>
        <w:widowControl w:val="0"/>
        <w:tabs>
          <w:tab w:val="left" w:pos="3402"/>
        </w:tabs>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.遵义会议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4" w:type="dxa"/>
          </w:tcPr>
          <w:p>
            <w:pPr>
              <w:widowControl w:val="0"/>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时间</w:t>
            </w:r>
          </w:p>
        </w:tc>
        <w:tc>
          <w:tcPr>
            <w:tcW w:w="7848" w:type="dxa"/>
          </w:tcPr>
          <w:p>
            <w:pPr>
              <w:widowControl w:val="0"/>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1935年1月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pPr>
              <w:widowControl w:val="0"/>
              <w:snapToGrid w:val="0"/>
              <w:spacing w:line="240" w:lineRule="auto"/>
              <w:jc w:val="left"/>
            </w:pPr>
            <w:r>
              <w:rPr>
                <w:rFonts w:hint="default" w:ascii="宋体" w:hAnsi="宋体" w:eastAsia="宋体" w:cs="宋体"/>
                <w:kern w:val="2"/>
                <w:sz w:val="21"/>
                <w:szCs w:val="21"/>
                <w:lang w:val="en-US" w:eastAsia="zh-CN" w:bidi="ar-SA"/>
              </w:rPr>
              <w:t>内容</w:t>
            </w:r>
          </w:p>
        </w:tc>
        <w:tc>
          <w:tcPr>
            <w:tcW w:w="7848" w:type="dxa"/>
          </w:tcPr>
          <w:p>
            <w:pPr>
              <w:widowControl w:val="0"/>
              <w:snapToGrid w:val="0"/>
              <w:spacing w:line="240" w:lineRule="auto"/>
              <w:jc w:val="left"/>
            </w:pPr>
            <w:r>
              <w:rPr>
                <w:rFonts w:hint="default" w:ascii="宋体" w:hAnsi="宋体" w:eastAsia="宋体" w:cs="宋体"/>
                <w:kern w:val="2"/>
                <w:sz w:val="21"/>
                <w:szCs w:val="21"/>
                <w:lang w:val="en-US" w:eastAsia="zh-CN" w:bidi="ar-SA"/>
              </w:rPr>
              <w:t>结束了“左”倾错误在中央的统治，在事实上确立了以毛泽东为核心的党中央的正确领导。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意义</w:t>
            </w:r>
          </w:p>
        </w:tc>
        <w:tc>
          <w:tcPr>
            <w:tcW w:w="7848" w:type="dxa"/>
          </w:tcPr>
          <w:p>
            <w:pPr>
              <w:widowControl w:val="0"/>
              <w:snapToGrid w:val="0"/>
              <w:spacing w:line="240" w:lineRule="auto"/>
              <w:jc w:val="left"/>
            </w:pPr>
            <w:r>
              <w:rPr>
                <w:rFonts w:hint="default" w:ascii="宋体" w:hAnsi="宋体" w:eastAsia="宋体" w:cs="宋体"/>
                <w:kern w:val="2"/>
                <w:sz w:val="21"/>
                <w:szCs w:val="21"/>
                <w:lang w:val="en-US" w:eastAsia="zh-CN" w:bidi="ar-SA"/>
              </w:rPr>
              <w:t>确立了以毛泽东为核心的党中央的正确领导</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中国共产党第一次独立自主地解决路线、方针和政策问题，是中国共产党从幼稚走向成熟的标志。挽救了党和红军，挽救了中国革命，是党的历史上一个生死攸关的转折点。</w:t>
            </w:r>
          </w:p>
        </w:tc>
      </w:tr>
    </w:tbl>
    <w:p>
      <w:pPr>
        <w:widowControl w:val="0"/>
        <w:tabs>
          <w:tab w:val="left" w:pos="3402"/>
        </w:tabs>
        <w:snapToGrid w:val="0"/>
        <w:spacing w:line="240" w:lineRule="auto"/>
        <w:jc w:val="left"/>
        <w:rPr>
          <w:rFonts w:hint="eastAsia" w:ascii="宋体" w:hAnsi="宋体" w:eastAsia="宋体" w:cs="宋体"/>
          <w:kern w:val="2"/>
          <w:sz w:val="21"/>
          <w:szCs w:val="21"/>
          <w:lang w:val="en-US" w:eastAsia="zh-CN" w:bidi="ar-SA"/>
        </w:rPr>
      </w:pPr>
      <w:r>
        <w:rPr>
          <w:rFonts w:hint="eastAsia"/>
          <w:b/>
          <w:bCs/>
          <w:sz w:val="24"/>
          <w:szCs w:val="24"/>
          <w:lang w:val="en-US" w:eastAsia="zh-CN"/>
        </w:rPr>
        <w:t>六、南京国民政府</w:t>
      </w:r>
    </w:p>
    <w:p>
      <w:pPr>
        <w:widowControl w:val="0"/>
        <w:numPr>
          <w:ilvl w:val="0"/>
          <w:numId w:val="0"/>
        </w:numPr>
        <w:tabs>
          <w:tab w:val="left" w:pos="3402"/>
        </w:tabs>
        <w:snapToGrid w:val="0"/>
        <w:spacing w:line="240" w:lineRule="auto"/>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1.政治上（p128）：  ①“宁汉合流”标志国民党专制统治确立。</w:t>
      </w:r>
    </w:p>
    <w:p>
      <w:pPr>
        <w:widowControl w:val="0"/>
        <w:numPr>
          <w:ilvl w:val="0"/>
          <w:numId w:val="0"/>
        </w:numPr>
        <w:tabs>
          <w:tab w:val="left" w:pos="3402"/>
        </w:tabs>
        <w:snapToGrid w:val="0"/>
        <w:spacing w:line="240" w:lineRule="auto"/>
        <w:ind w:firstLine="2100" w:firstLineChars="1000"/>
        <w:jc w:val="left"/>
        <w:rPr>
          <w:rFonts w:hint="default"/>
          <w:lang w:val="en-US" w:eastAsia="zh-CN"/>
        </w:rPr>
      </w:pPr>
      <w:r>
        <w:rPr>
          <w:rFonts w:hint="eastAsia" w:cs="宋体"/>
          <w:kern w:val="2"/>
          <w:sz w:val="21"/>
          <w:szCs w:val="21"/>
          <w:lang w:val="en-US" w:eastAsia="zh-CN" w:bidi="ar-SA"/>
        </w:rPr>
        <w:t>②继续北伐，形式上基本统一了全国。</w:t>
      </w:r>
    </w:p>
    <w:p>
      <w:pPr>
        <w:widowControl w:val="0"/>
        <w:numPr>
          <w:ilvl w:val="0"/>
          <w:numId w:val="0"/>
        </w:numPr>
        <w:tabs>
          <w:tab w:val="left" w:pos="3402"/>
        </w:tabs>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2.经济上（p129）：</w:t>
      </w:r>
      <w:r>
        <w:rPr>
          <w:rFonts w:hint="default" w:ascii="宋体" w:hAnsi="宋体" w:eastAsia="宋体" w:cs="宋体"/>
          <w:kern w:val="2"/>
          <w:sz w:val="21"/>
          <w:szCs w:val="21"/>
          <w:lang w:val="en-US" w:eastAsia="zh-CN" w:bidi="ar-SA"/>
        </w:rPr>
        <w:t>民族资本主义取得发展的原因与局限</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09"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原因</w:t>
            </w:r>
          </w:p>
        </w:tc>
        <w:tc>
          <w:tcPr>
            <w:tcW w:w="7713" w:type="dxa"/>
          </w:tcPr>
          <w:p>
            <w:pPr>
              <w:widowControl w:val="0"/>
              <w:snapToGrid w:val="0"/>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w:t>
            </w:r>
            <w:r>
              <w:rPr>
                <w:rFonts w:hint="default" w:ascii="宋体" w:hAnsi="宋体" w:eastAsia="宋体" w:cs="宋体"/>
                <w:kern w:val="2"/>
                <w:sz w:val="21"/>
                <w:szCs w:val="21"/>
                <w:lang w:val="en-US" w:eastAsia="zh-CN" w:bidi="ar-SA"/>
              </w:rPr>
              <w:t>南京国民政府形式上统一了中国，为经济发展提供了环境。</w:t>
            </w:r>
          </w:p>
          <w:p>
            <w:pPr>
              <w:widowControl w:val="0"/>
              <w:snapToGrid w:val="0"/>
              <w:spacing w:line="24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w:t>
            </w:r>
            <w:r>
              <w:rPr>
                <w:rFonts w:hint="default" w:ascii="宋体" w:hAnsi="宋体" w:eastAsia="宋体" w:cs="宋体"/>
                <w:kern w:val="2"/>
                <w:sz w:val="21"/>
                <w:szCs w:val="21"/>
                <w:lang w:val="en-US" w:eastAsia="zh-CN" w:bidi="ar-SA"/>
              </w:rPr>
              <w:t>“国民经济建设运动”；币制改革</w:t>
            </w:r>
          </w:p>
          <w:p>
            <w:pPr>
              <w:widowControl w:val="0"/>
              <w:snapToGrid w:val="0"/>
              <w:spacing w:line="240" w:lineRule="auto"/>
              <w:jc w:val="left"/>
            </w:pPr>
            <w:r>
              <w:rPr>
                <w:rFonts w:hint="eastAsia" w:ascii="宋体" w:hAnsi="宋体" w:eastAsia="宋体" w:cs="宋体"/>
                <w:kern w:val="2"/>
                <w:sz w:val="21"/>
                <w:szCs w:val="21"/>
                <w:lang w:val="en-US" w:eastAsia="zh-CN" w:bidi="ar-SA"/>
              </w:rPr>
              <w:t>③</w:t>
            </w:r>
            <w:r>
              <w:rPr>
                <w:rFonts w:hint="default" w:ascii="宋体" w:hAnsi="宋体" w:eastAsia="宋体" w:cs="宋体"/>
                <w:kern w:val="2"/>
                <w:sz w:val="21"/>
                <w:szCs w:val="21"/>
                <w:lang w:val="en-US" w:eastAsia="zh-CN" w:bidi="ar-SA"/>
              </w:rPr>
              <w:t>反帝爱国运动的发展，抵制洋货，提倡国货为发展创造了机遇；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widowControl w:val="0"/>
              <w:snapToGrid w:val="0"/>
              <w:spacing w:line="240" w:lineRule="auto"/>
              <w:jc w:val="center"/>
            </w:pPr>
            <w:r>
              <w:rPr>
                <w:rFonts w:hint="default" w:ascii="宋体" w:hAnsi="宋体" w:eastAsia="宋体" w:cs="宋体"/>
                <w:kern w:val="2"/>
                <w:sz w:val="21"/>
                <w:szCs w:val="21"/>
                <w:lang w:val="en-US" w:eastAsia="zh-CN" w:bidi="ar-SA"/>
              </w:rPr>
              <w:t>局限</w:t>
            </w:r>
          </w:p>
        </w:tc>
        <w:tc>
          <w:tcPr>
            <w:tcW w:w="7713" w:type="dxa"/>
          </w:tcPr>
          <w:p>
            <w:pPr>
              <w:widowControl w:val="0"/>
              <w:snapToGrid w:val="0"/>
              <w:spacing w:line="240" w:lineRule="auto"/>
              <w:jc w:val="left"/>
            </w:pPr>
            <w:r>
              <w:rPr>
                <w:rFonts w:hint="default" w:ascii="宋体" w:hAnsi="宋体" w:eastAsia="宋体" w:cs="宋体"/>
                <w:kern w:val="2"/>
                <w:sz w:val="21"/>
                <w:szCs w:val="21"/>
                <w:lang w:val="en-US" w:eastAsia="zh-CN" w:bidi="ar-SA"/>
              </w:rPr>
              <w:t>受到官僚资本的压制和帝国主义的压迫。</w:t>
            </w:r>
          </w:p>
        </w:tc>
      </w:tr>
    </w:tbl>
    <w:p>
      <w:pPr>
        <w:pStyle w:val="4"/>
        <w:tabs>
          <w:tab w:val="left" w:pos="3402"/>
        </w:tabs>
        <w:snapToGrid w:val="0"/>
        <w:spacing w:beforeLines="0" w:afterLines="0" w:line="240" w:lineRule="auto"/>
        <w:jc w:val="left"/>
        <w:rPr>
          <w:rFonts w:hint="eastAsia" w:ascii="Helvetica" w:hAnsi="Helvetica" w:eastAsia="宋体" w:cs="Helvetica"/>
          <w:b w:val="0"/>
          <w:bCs w:val="0"/>
          <w:i w:val="0"/>
          <w:iCs w:val="0"/>
          <w:caps w:val="0"/>
          <w:color w:val="auto"/>
          <w:spacing w:val="0"/>
          <w:sz w:val="21"/>
          <w:szCs w:val="21"/>
          <w:shd w:val="clear" w:fill="FFFFFF"/>
          <w:vertAlign w:val="baseline"/>
          <w:lang w:val="en-US" w:eastAsia="zh-CN"/>
        </w:rPr>
        <w:sectPr>
          <w:pgSz w:w="20636" w:h="14570" w:orient="landscape"/>
          <w:pgMar w:top="1236" w:right="1440" w:bottom="1800" w:left="1440" w:header="567" w:footer="992" w:gutter="0"/>
          <w:pgNumType w:fmt="decimal"/>
          <w:cols w:equalWidth="0" w:num="2">
            <w:col w:w="8665" w:space="425"/>
            <w:col w:w="8665"/>
          </w:cols>
          <w:docGrid w:type="lines" w:linePitch="312" w:charSpace="0"/>
        </w:sectPr>
      </w:pPr>
    </w:p>
    <w:p>
      <w:pPr>
        <w:jc w:val="center"/>
        <w:rPr>
          <w:rFonts w:hint="default"/>
          <w:b/>
          <w:bCs/>
          <w:sz w:val="28"/>
          <w:szCs w:val="28"/>
          <w:lang w:val="en-US" w:eastAsia="zh-CN"/>
        </w:rPr>
      </w:pPr>
      <w:r>
        <w:rPr>
          <w:rFonts w:hint="eastAsia"/>
          <w:b/>
          <w:bCs/>
          <w:sz w:val="28"/>
          <w:szCs w:val="28"/>
          <w:lang w:val="en-US" w:eastAsia="zh-CN"/>
        </w:rPr>
        <w:t>抗日战争与解放战争</w:t>
      </w:r>
    </w:p>
    <w:p>
      <w:pPr>
        <w:numPr>
          <w:ilvl w:val="0"/>
          <w:numId w:val="7"/>
        </w:numPr>
        <w:rPr>
          <w:rFonts w:hint="eastAsia"/>
          <w:b/>
          <w:bCs/>
          <w:lang w:val="en-US" w:eastAsia="zh-CN"/>
        </w:rPr>
      </w:pPr>
      <w:r>
        <w:rPr>
          <w:rFonts w:hint="eastAsia"/>
          <w:b/>
          <w:bCs/>
          <w:lang w:val="en-US" w:eastAsia="zh-CN"/>
        </w:rPr>
        <w:t>抗日战争</w:t>
      </w:r>
    </w:p>
    <w:p>
      <w:pPr>
        <w:numPr>
          <w:ilvl w:val="0"/>
          <w:numId w:val="0"/>
        </w:numPr>
        <w:rPr>
          <w:rFonts w:hint="eastAsia"/>
          <w:lang w:val="en-US" w:eastAsia="zh-CN"/>
        </w:rPr>
      </w:pPr>
      <w:r>
        <w:rPr>
          <w:rFonts w:hint="eastAsia"/>
          <w:lang w:val="en-US" w:eastAsia="zh-CN"/>
        </w:rPr>
        <w:t>（一）背景：</w:t>
      </w:r>
    </w:p>
    <w:p>
      <w:pPr>
        <w:numPr>
          <w:ilvl w:val="0"/>
          <w:numId w:val="0"/>
        </w:numPr>
        <w:rPr>
          <w:rFonts w:hint="eastAsia"/>
          <w:lang w:val="en-US" w:eastAsia="zh-CN"/>
        </w:rPr>
      </w:pPr>
      <w:r>
        <w:rPr>
          <w:rFonts w:hint="eastAsia"/>
          <w:lang w:val="en-US" w:eastAsia="zh-CN"/>
        </w:rPr>
        <w:t>1.历史原因：日本蓄谋已久，东方会议制定侵华方针；</w:t>
      </w:r>
    </w:p>
    <w:p>
      <w:pPr>
        <w:numPr>
          <w:ilvl w:val="0"/>
          <w:numId w:val="0"/>
        </w:numPr>
        <w:rPr>
          <w:rFonts w:hint="eastAsia"/>
          <w:lang w:val="en-US" w:eastAsia="zh-CN"/>
        </w:rPr>
      </w:pPr>
      <w:r>
        <w:rPr>
          <w:rFonts w:hint="eastAsia"/>
          <w:lang w:val="en-US" w:eastAsia="zh-CN"/>
        </w:rPr>
        <w:t>2.思想原因：日本军国主义思想浓厚；</w:t>
      </w:r>
    </w:p>
    <w:p>
      <w:pPr>
        <w:numPr>
          <w:ilvl w:val="0"/>
          <w:numId w:val="0"/>
        </w:numPr>
        <w:rPr>
          <w:rFonts w:hint="eastAsia"/>
          <w:lang w:val="en-US" w:eastAsia="zh-CN"/>
        </w:rPr>
      </w:pPr>
      <w:r>
        <w:rPr>
          <w:rFonts w:hint="eastAsia"/>
          <w:lang w:val="en-US" w:eastAsia="zh-CN"/>
        </w:rPr>
        <w:t>3.根本原因：日本资本主义发展的需要；</w:t>
      </w:r>
    </w:p>
    <w:p>
      <w:pPr>
        <w:numPr>
          <w:ilvl w:val="0"/>
          <w:numId w:val="0"/>
        </w:numPr>
        <w:rPr>
          <w:rFonts w:hint="eastAsia"/>
          <w:lang w:val="en-US" w:eastAsia="zh-CN"/>
        </w:rPr>
      </w:pPr>
      <w:r>
        <w:rPr>
          <w:rFonts w:hint="eastAsia"/>
          <w:lang w:val="en-US" w:eastAsia="zh-CN"/>
        </w:rPr>
        <w:t>4.直接原因：受资本主义经济危机的影响；</w:t>
      </w:r>
    </w:p>
    <w:p>
      <w:pPr>
        <w:numPr>
          <w:ilvl w:val="0"/>
          <w:numId w:val="0"/>
        </w:numPr>
        <w:rPr>
          <w:rFonts w:hint="eastAsia"/>
          <w:lang w:val="en-US" w:eastAsia="zh-CN"/>
        </w:rPr>
      </w:pPr>
      <w:r>
        <w:rPr>
          <w:rFonts w:hint="eastAsia"/>
          <w:lang w:val="en-US" w:eastAsia="zh-CN"/>
        </w:rPr>
        <w:t>5.有利时机：国共内战给日本以可乘之机；</w:t>
      </w:r>
    </w:p>
    <w:p>
      <w:pPr>
        <w:numPr>
          <w:ilvl w:val="0"/>
          <w:numId w:val="0"/>
        </w:numPr>
        <w:rPr>
          <w:rFonts w:hint="eastAsia"/>
          <w:lang w:val="en-US" w:eastAsia="zh-CN"/>
        </w:rPr>
      </w:pPr>
      <w:r>
        <w:rPr>
          <w:rFonts w:hint="eastAsia"/>
          <w:lang w:val="en-US" w:eastAsia="zh-CN"/>
        </w:rPr>
        <w:t>6.</w:t>
      </w:r>
      <w:r>
        <w:rPr>
          <w:rFonts w:hint="default"/>
          <w:lang w:val="en-US" w:eastAsia="zh-CN"/>
        </w:rPr>
        <w:t>客观</w:t>
      </w:r>
      <w:r>
        <w:rPr>
          <w:rFonts w:hint="eastAsia"/>
          <w:lang w:val="en-US" w:eastAsia="zh-CN"/>
        </w:rPr>
        <w:t>条件</w:t>
      </w:r>
      <w:r>
        <w:rPr>
          <w:rFonts w:hint="default"/>
          <w:lang w:val="en-US" w:eastAsia="zh-CN"/>
        </w:rPr>
        <w:t>：西方大国实施绥靖主义政策</w:t>
      </w:r>
      <w:r>
        <w:rPr>
          <w:rFonts w:hint="eastAsia"/>
          <w:lang w:val="en-US" w:eastAsia="zh-CN"/>
        </w:rPr>
        <w:t>。</w:t>
      </w:r>
    </w:p>
    <w:p>
      <w:pPr>
        <w:numPr>
          <w:ilvl w:val="0"/>
          <w:numId w:val="0"/>
        </w:numPr>
        <w:rPr>
          <w:rFonts w:hint="default"/>
          <w:lang w:val="en-US" w:eastAsia="zh-CN"/>
        </w:rPr>
      </w:pPr>
      <w:r>
        <w:rPr>
          <w:rFonts w:hint="eastAsia"/>
          <w:lang w:val="en-US" w:eastAsia="zh-CN"/>
        </w:rPr>
        <w:t>（二）过程</w:t>
      </w:r>
    </w:p>
    <w:p>
      <w:pPr>
        <w:numPr>
          <w:ilvl w:val="0"/>
          <w:numId w:val="0"/>
        </w:numPr>
        <w:rPr>
          <w:rFonts w:hint="default"/>
          <w:vertAlign w:val="baseline"/>
          <w:lang w:val="en-US" w:eastAsia="zh-CN"/>
        </w:rPr>
      </w:pPr>
      <w:r>
        <w:rPr>
          <w:rFonts w:hint="eastAsia"/>
          <w:vertAlign w:val="baseline"/>
          <w:lang w:val="en-US" w:eastAsia="zh-CN"/>
        </w:rPr>
        <w:t>1.局部抗战（“九一八事变”后中国局部抗战的开始）</w:t>
      </w:r>
    </w:p>
    <w:tbl>
      <w:tblPr>
        <w:tblStyle w:val="8"/>
        <w:tblW w:w="7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8"/>
        <w:gridCol w:w="2032"/>
        <w:gridCol w:w="1446"/>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8" w:type="dxa"/>
            <w:vAlign w:val="center"/>
          </w:tcPr>
          <w:p>
            <w:pPr>
              <w:numPr>
                <w:ilvl w:val="0"/>
                <w:numId w:val="0"/>
              </w:numPr>
              <w:jc w:val="center"/>
              <w:rPr>
                <w:rFonts w:hint="default"/>
                <w:vertAlign w:val="baseline"/>
                <w:lang w:val="en-US" w:eastAsia="zh-CN"/>
              </w:rPr>
            </w:pPr>
            <w:r>
              <w:rPr>
                <w:rFonts w:hint="eastAsia"/>
                <w:vertAlign w:val="baseline"/>
                <w:lang w:val="en-US" w:eastAsia="zh-CN"/>
              </w:rPr>
              <w:t>日军侵华</w:t>
            </w:r>
          </w:p>
        </w:tc>
        <w:tc>
          <w:tcPr>
            <w:tcW w:w="4541" w:type="dxa"/>
            <w:gridSpan w:val="3"/>
            <w:vAlign w:val="center"/>
          </w:tcPr>
          <w:p>
            <w:pPr>
              <w:numPr>
                <w:ilvl w:val="0"/>
                <w:numId w:val="0"/>
              </w:numPr>
              <w:jc w:val="center"/>
              <w:rPr>
                <w:rFonts w:hint="default"/>
                <w:vertAlign w:val="baseline"/>
                <w:lang w:val="en-US" w:eastAsia="zh-CN"/>
              </w:rPr>
            </w:pPr>
            <w:r>
              <w:rPr>
                <w:rFonts w:hint="eastAsia"/>
                <w:vertAlign w:val="baseline"/>
                <w:lang w:val="en-US" w:eastAsia="zh-CN"/>
              </w:rPr>
              <w:t>中国抗日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38" w:type="dxa"/>
            <w:vMerge w:val="restart"/>
            <w:vAlign w:val="center"/>
          </w:tcPr>
          <w:p>
            <w:pPr>
              <w:numPr>
                <w:ilvl w:val="0"/>
                <w:numId w:val="0"/>
              </w:numPr>
              <w:jc w:val="center"/>
              <w:rPr>
                <w:rFonts w:hint="eastAsia"/>
                <w:vertAlign w:val="baseline"/>
                <w:lang w:val="en-US" w:eastAsia="zh-CN"/>
              </w:rPr>
            </w:pPr>
            <w:r>
              <w:rPr>
                <w:rFonts w:hint="eastAsia"/>
                <w:vertAlign w:val="baseline"/>
                <w:lang w:val="en-US" w:eastAsia="zh-CN"/>
              </w:rPr>
              <w:t>①九一八事变（1931.9.18）</w:t>
            </w:r>
          </w:p>
          <w:p>
            <w:pPr>
              <w:numPr>
                <w:ilvl w:val="0"/>
                <w:numId w:val="0"/>
              </w:numPr>
              <w:jc w:val="center"/>
              <w:rPr>
                <w:rFonts w:hint="default"/>
                <w:vertAlign w:val="baseline"/>
                <w:lang w:val="en-US" w:eastAsia="zh-CN"/>
              </w:rPr>
            </w:pPr>
            <w:r>
              <w:rPr>
                <w:rFonts w:hint="eastAsia"/>
                <w:vertAlign w:val="baseline"/>
                <w:lang w:val="en-US" w:eastAsia="zh-CN"/>
              </w:rPr>
              <w:t>②扶植清废帝溥仪建立伪满洲国</w:t>
            </w:r>
          </w:p>
        </w:tc>
        <w:tc>
          <w:tcPr>
            <w:tcW w:w="2032" w:type="dxa"/>
            <w:vAlign w:val="center"/>
          </w:tcPr>
          <w:p>
            <w:pPr>
              <w:numPr>
                <w:ilvl w:val="0"/>
                <w:numId w:val="0"/>
              </w:numPr>
              <w:jc w:val="center"/>
              <w:rPr>
                <w:rFonts w:hint="default"/>
                <w:vertAlign w:val="baseline"/>
                <w:lang w:val="en-US" w:eastAsia="zh-CN"/>
              </w:rPr>
            </w:pPr>
            <w:r>
              <w:rPr>
                <w:rFonts w:hint="eastAsia"/>
                <w:vertAlign w:val="baseline"/>
                <w:lang w:val="en-US" w:eastAsia="zh-CN"/>
              </w:rPr>
              <w:t>国民党态度</w:t>
            </w:r>
          </w:p>
        </w:tc>
        <w:tc>
          <w:tcPr>
            <w:tcW w:w="2509" w:type="dxa"/>
            <w:gridSpan w:val="2"/>
            <w:vAlign w:val="center"/>
          </w:tcPr>
          <w:p>
            <w:pPr>
              <w:numPr>
                <w:ilvl w:val="0"/>
                <w:numId w:val="0"/>
              </w:numPr>
              <w:jc w:val="center"/>
              <w:rPr>
                <w:rFonts w:hint="default"/>
                <w:vertAlign w:val="baseline"/>
                <w:lang w:val="en-US" w:eastAsia="zh-CN"/>
              </w:rPr>
            </w:pPr>
            <w:r>
              <w:rPr>
                <w:rFonts w:hint="eastAsia"/>
                <w:vertAlign w:val="baseline"/>
                <w:lang w:val="en-US" w:eastAsia="zh-CN"/>
              </w:rPr>
              <w:t>人民自发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38" w:type="dxa"/>
            <w:vMerge w:val="continue"/>
            <w:vAlign w:val="center"/>
          </w:tcPr>
          <w:p>
            <w:pPr>
              <w:jc w:val="center"/>
            </w:pPr>
          </w:p>
        </w:tc>
        <w:tc>
          <w:tcPr>
            <w:tcW w:w="2032" w:type="dxa"/>
            <w:vAlign w:val="center"/>
          </w:tcPr>
          <w:p>
            <w:pPr>
              <w:numPr>
                <w:ilvl w:val="0"/>
                <w:numId w:val="0"/>
              </w:numPr>
              <w:jc w:val="center"/>
              <w:rPr>
                <w:rFonts w:hint="default"/>
                <w:vertAlign w:val="baseline"/>
                <w:lang w:val="en-US" w:eastAsia="zh-CN"/>
              </w:rPr>
            </w:pPr>
            <w:r>
              <w:rPr>
                <w:rFonts w:hint="eastAsia"/>
                <w:vertAlign w:val="baseline"/>
                <w:lang w:val="en-US" w:eastAsia="zh-CN"/>
              </w:rPr>
              <w:t>采取“攘外必先安内”的不抵抗政策</w:t>
            </w:r>
          </w:p>
        </w:tc>
        <w:tc>
          <w:tcPr>
            <w:tcW w:w="1446" w:type="dxa"/>
            <w:vAlign w:val="center"/>
          </w:tcPr>
          <w:p>
            <w:pPr>
              <w:jc w:val="center"/>
              <w:rPr>
                <w:rFonts w:hint="default"/>
                <w:vertAlign w:val="baseline"/>
                <w:lang w:val="en-US" w:eastAsia="zh-CN"/>
              </w:rPr>
            </w:pPr>
            <w:r>
              <w:rPr>
                <w:rFonts w:hint="eastAsia"/>
                <w:vertAlign w:val="baseline"/>
                <w:lang w:val="en-US" w:eastAsia="zh-CN"/>
              </w:rPr>
              <w:t>东北人民革命军抗战；</w:t>
            </w:r>
          </w:p>
        </w:tc>
        <w:tc>
          <w:tcPr>
            <w:tcW w:w="1063" w:type="dxa"/>
            <w:vAlign w:val="center"/>
          </w:tcPr>
          <w:p>
            <w:pPr>
              <w:jc w:val="center"/>
              <w:rPr>
                <w:rFonts w:hint="eastAsia"/>
                <w:vertAlign w:val="baseline"/>
                <w:lang w:val="en-US" w:eastAsia="zh-CN"/>
              </w:rPr>
            </w:pPr>
            <w:r>
              <w:rPr>
                <w:rFonts w:hint="eastAsia"/>
                <w:vertAlign w:val="baseline"/>
                <w:lang w:val="en-US" w:eastAsia="zh-CN"/>
              </w:rPr>
              <w:t>1933年长城抗战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8" w:type="dxa"/>
            <w:vAlign w:val="center"/>
          </w:tcPr>
          <w:p>
            <w:pPr>
              <w:numPr>
                <w:ilvl w:val="0"/>
                <w:numId w:val="0"/>
              </w:numPr>
              <w:jc w:val="center"/>
              <w:rPr>
                <w:rFonts w:hint="default"/>
                <w:vertAlign w:val="baseline"/>
                <w:lang w:val="en-US" w:eastAsia="zh-CN"/>
              </w:rPr>
            </w:pPr>
            <w:r>
              <w:rPr>
                <w:rFonts w:hint="eastAsia"/>
                <w:vertAlign w:val="baseline"/>
                <w:lang w:val="en-US" w:eastAsia="zh-CN"/>
              </w:rPr>
              <w:t>③一·二八事变（1932.1.28）</w:t>
            </w:r>
          </w:p>
        </w:tc>
        <w:tc>
          <w:tcPr>
            <w:tcW w:w="4541" w:type="dxa"/>
            <w:gridSpan w:val="3"/>
            <w:vAlign w:val="center"/>
          </w:tcPr>
          <w:p>
            <w:pPr>
              <w:numPr>
                <w:ilvl w:val="0"/>
                <w:numId w:val="0"/>
              </w:numPr>
              <w:jc w:val="center"/>
              <w:rPr>
                <w:rFonts w:hint="default"/>
                <w:vertAlign w:val="baseline"/>
                <w:lang w:val="en-US" w:eastAsia="zh-CN"/>
              </w:rPr>
            </w:pPr>
            <w:r>
              <w:rPr>
                <w:rFonts w:hint="eastAsia"/>
                <w:vertAlign w:val="baseline"/>
                <w:lang w:val="en-US" w:eastAsia="zh-CN"/>
              </w:rPr>
              <w:t>淞沪抗战（1932.1.28）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238" w:type="dxa"/>
            <w:vMerge w:val="restart"/>
            <w:vAlign w:val="center"/>
          </w:tcPr>
          <w:p>
            <w:pPr>
              <w:numPr>
                <w:ilvl w:val="0"/>
                <w:numId w:val="0"/>
              </w:numPr>
              <w:jc w:val="center"/>
              <w:rPr>
                <w:rFonts w:hint="default"/>
                <w:vertAlign w:val="baseline"/>
                <w:lang w:val="en-US" w:eastAsia="zh-CN"/>
              </w:rPr>
            </w:pPr>
            <w:r>
              <w:rPr>
                <w:rFonts w:hint="eastAsia"/>
                <w:vertAlign w:val="baseline"/>
                <w:lang w:val="en-US" w:eastAsia="zh-CN"/>
              </w:rPr>
              <w:t>④华北事变（1935.5）</w:t>
            </w:r>
          </w:p>
        </w:tc>
        <w:tc>
          <w:tcPr>
            <w:tcW w:w="2032" w:type="dxa"/>
            <w:vAlign w:val="center"/>
          </w:tcPr>
          <w:p>
            <w:pPr>
              <w:numPr>
                <w:ilvl w:val="0"/>
                <w:numId w:val="0"/>
              </w:numPr>
              <w:jc w:val="center"/>
              <w:rPr>
                <w:rFonts w:hint="default"/>
                <w:vertAlign w:val="baseline"/>
                <w:lang w:val="en-US" w:eastAsia="zh-CN"/>
              </w:rPr>
            </w:pPr>
            <w:r>
              <w:rPr>
                <w:rFonts w:hint="eastAsia"/>
                <w:vertAlign w:val="baseline"/>
                <w:lang w:val="en-US" w:eastAsia="zh-CN"/>
              </w:rPr>
              <w:t>共产党态度</w:t>
            </w:r>
          </w:p>
        </w:tc>
        <w:tc>
          <w:tcPr>
            <w:tcW w:w="2509" w:type="dxa"/>
            <w:gridSpan w:val="2"/>
            <w:vAlign w:val="center"/>
          </w:tcPr>
          <w:p>
            <w:pPr>
              <w:numPr>
                <w:ilvl w:val="0"/>
                <w:numId w:val="0"/>
              </w:numPr>
              <w:jc w:val="center"/>
              <w:rPr>
                <w:rFonts w:hint="default"/>
                <w:vertAlign w:val="baseline"/>
                <w:lang w:val="en-US" w:eastAsia="zh-CN"/>
              </w:rPr>
            </w:pPr>
            <w:r>
              <w:rPr>
                <w:rFonts w:hint="eastAsia"/>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238" w:type="dxa"/>
            <w:vMerge w:val="continue"/>
            <w:vAlign w:val="center"/>
          </w:tcPr>
          <w:p>
            <w:pPr>
              <w:jc w:val="center"/>
            </w:pPr>
          </w:p>
        </w:tc>
        <w:tc>
          <w:tcPr>
            <w:tcW w:w="2032" w:type="dxa"/>
            <w:vAlign w:val="center"/>
          </w:tcPr>
          <w:p>
            <w:pPr>
              <w:numPr>
                <w:ilvl w:val="0"/>
                <w:numId w:val="0"/>
              </w:numPr>
              <w:jc w:val="center"/>
              <w:rPr>
                <w:rFonts w:hint="default" w:eastAsiaTheme="minorEastAsia"/>
                <w:lang w:val="en-US" w:eastAsia="zh-CN"/>
              </w:rPr>
            </w:pPr>
            <w:r>
              <w:rPr>
                <w:rFonts w:hint="eastAsia"/>
                <w:lang w:val="en-US" w:eastAsia="zh-CN"/>
              </w:rPr>
              <w:t>发表“八一宣言”、召开瓦窑堡会议</w:t>
            </w:r>
          </w:p>
        </w:tc>
        <w:tc>
          <w:tcPr>
            <w:tcW w:w="2509" w:type="dxa"/>
            <w:gridSpan w:val="2"/>
            <w:vAlign w:val="center"/>
          </w:tcPr>
          <w:p>
            <w:pPr>
              <w:numPr>
                <w:ilvl w:val="0"/>
                <w:numId w:val="0"/>
              </w:numPr>
              <w:jc w:val="center"/>
              <w:rPr>
                <w:rFonts w:hint="eastAsia"/>
                <w:vertAlign w:val="baseline"/>
                <w:lang w:val="en-US" w:eastAsia="zh-CN"/>
              </w:rPr>
            </w:pPr>
            <w:r>
              <w:rPr>
                <w:rFonts w:hint="eastAsia"/>
                <w:vertAlign w:val="baseline"/>
                <w:lang w:val="en-US" w:eastAsia="zh-CN"/>
              </w:rPr>
              <w:t>一二·九运动</w:t>
            </w:r>
          </w:p>
        </w:tc>
      </w:tr>
    </w:tbl>
    <w:p>
      <w:pPr>
        <w:numPr>
          <w:ilvl w:val="0"/>
          <w:numId w:val="0"/>
        </w:numPr>
        <w:rPr>
          <w:rFonts w:hint="eastAsia"/>
          <w:vertAlign w:val="baseline"/>
          <w:lang w:val="en-US" w:eastAsia="zh-CN"/>
        </w:rPr>
      </w:pPr>
      <w:r>
        <w:rPr>
          <w:rFonts w:hint="eastAsia"/>
          <w:vertAlign w:val="baseline"/>
          <w:lang w:val="en-US" w:eastAsia="zh-CN"/>
        </w:rPr>
        <w:t>2.全面抗战（“七七事变”后中国全面抗战的开始）</w:t>
      </w:r>
    </w:p>
    <w:tbl>
      <w:tblPr>
        <w:tblStyle w:val="8"/>
        <w:tblpPr w:leftFromText="180" w:rightFromText="180" w:vertAnchor="text" w:horzAnchor="page" w:tblpX="1240" w:tblpY="26"/>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91"/>
        <w:gridCol w:w="2133"/>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numPr>
                <w:ilvl w:val="0"/>
                <w:numId w:val="0"/>
              </w:numPr>
              <w:jc w:val="center"/>
              <w:rPr>
                <w:rFonts w:hint="default"/>
                <w:sz w:val="11"/>
                <w:szCs w:val="15"/>
                <w:vertAlign w:val="baseline"/>
                <w:lang w:val="en-US" w:eastAsia="zh-CN"/>
              </w:rPr>
            </w:pPr>
            <w:r>
              <w:rPr>
                <w:rFonts w:hint="eastAsia"/>
                <w:sz w:val="20"/>
                <w:szCs w:val="22"/>
                <w:vertAlign w:val="baseline"/>
                <w:lang w:val="en-US" w:eastAsia="zh-CN"/>
              </w:rPr>
              <w:t>战争阶段</w:t>
            </w:r>
          </w:p>
        </w:tc>
        <w:tc>
          <w:tcPr>
            <w:tcW w:w="391" w:type="dxa"/>
            <w:vAlign w:val="center"/>
          </w:tcPr>
          <w:p>
            <w:pPr>
              <w:numPr>
                <w:ilvl w:val="0"/>
                <w:numId w:val="0"/>
              </w:numPr>
              <w:jc w:val="center"/>
              <w:rPr>
                <w:rFonts w:hint="default"/>
                <w:sz w:val="20"/>
                <w:szCs w:val="22"/>
                <w:vertAlign w:val="baseline"/>
                <w:lang w:val="en-US" w:eastAsia="zh-CN"/>
              </w:rPr>
            </w:pPr>
          </w:p>
        </w:tc>
        <w:tc>
          <w:tcPr>
            <w:tcW w:w="2133" w:type="dxa"/>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战役</w:t>
            </w:r>
          </w:p>
        </w:tc>
        <w:tc>
          <w:tcPr>
            <w:tcW w:w="5353" w:type="dxa"/>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pPr>
              <w:numPr>
                <w:ilvl w:val="0"/>
                <w:numId w:val="0"/>
              </w:numPr>
              <w:jc w:val="center"/>
              <w:rPr>
                <w:rFonts w:hint="eastAsia"/>
                <w:sz w:val="20"/>
                <w:szCs w:val="22"/>
                <w:vertAlign w:val="baseline"/>
                <w:lang w:val="en-US" w:eastAsia="zh-CN"/>
              </w:rPr>
            </w:pPr>
            <w:r>
              <w:rPr>
                <w:rFonts w:hint="eastAsia"/>
                <w:sz w:val="20"/>
                <w:szCs w:val="22"/>
                <w:vertAlign w:val="baseline"/>
                <w:lang w:val="en-US" w:eastAsia="zh-CN"/>
              </w:rPr>
              <w:t>战略防御</w:t>
            </w:r>
          </w:p>
          <w:p>
            <w:pPr>
              <w:numPr>
                <w:ilvl w:val="0"/>
                <w:numId w:val="0"/>
              </w:numPr>
              <w:jc w:val="center"/>
              <w:rPr>
                <w:rFonts w:hint="default"/>
                <w:sz w:val="20"/>
                <w:szCs w:val="22"/>
                <w:vertAlign w:val="baseline"/>
                <w:lang w:val="en-US" w:eastAsia="zh-CN"/>
              </w:rPr>
            </w:pPr>
            <w:r>
              <w:rPr>
                <w:rFonts w:hint="eastAsia"/>
                <w:b w:val="0"/>
                <w:bCs w:val="0"/>
                <w:sz w:val="21"/>
                <w:szCs w:val="21"/>
                <w:vertAlign w:val="baseline"/>
                <w:lang w:val="en-US" w:eastAsia="zh-CN"/>
              </w:rPr>
              <w:t>（1937.7-1938.10）</w:t>
            </w:r>
          </w:p>
        </w:tc>
        <w:tc>
          <w:tcPr>
            <w:tcW w:w="391" w:type="dxa"/>
            <w:vMerge w:val="restart"/>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正面战场</w:t>
            </w:r>
          </w:p>
        </w:tc>
        <w:tc>
          <w:tcPr>
            <w:tcW w:w="213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淞沪会战（1937.8-11）</w:t>
            </w:r>
          </w:p>
        </w:tc>
        <w:tc>
          <w:tcPr>
            <w:tcW w:w="535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意义：粉碎了日军“三个月亡华”的狂妄企图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02" w:type="dxa"/>
            <w:vMerge w:val="continue"/>
          </w:tcPr>
          <w:p>
            <w:pPr>
              <w:numPr>
                <w:ilvl w:val="0"/>
                <w:numId w:val="0"/>
              </w:numPr>
              <w:rPr>
                <w:rFonts w:hint="default"/>
                <w:sz w:val="20"/>
                <w:szCs w:val="22"/>
                <w:vertAlign w:val="baseline"/>
                <w:lang w:val="en-US" w:eastAsia="zh-CN"/>
              </w:rPr>
            </w:pPr>
          </w:p>
        </w:tc>
        <w:tc>
          <w:tcPr>
            <w:tcW w:w="391" w:type="dxa"/>
            <w:vMerge w:val="continue"/>
            <w:vAlign w:val="center"/>
          </w:tcPr>
          <w:p>
            <w:pPr>
              <w:numPr>
                <w:ilvl w:val="0"/>
                <w:numId w:val="0"/>
              </w:numPr>
              <w:jc w:val="center"/>
              <w:rPr>
                <w:rFonts w:hint="eastAsia"/>
                <w:sz w:val="20"/>
                <w:szCs w:val="22"/>
                <w:vertAlign w:val="baseline"/>
                <w:lang w:val="en-US" w:eastAsia="zh-CN"/>
              </w:rPr>
            </w:pPr>
          </w:p>
        </w:tc>
        <w:tc>
          <w:tcPr>
            <w:tcW w:w="2133" w:type="dxa"/>
            <w:vMerge w:val="restart"/>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太原会战（1937.9-11）</w:t>
            </w:r>
          </w:p>
        </w:tc>
        <w:tc>
          <w:tcPr>
            <w:tcW w:w="5353" w:type="dxa"/>
          </w:tcPr>
          <w:p>
            <w:pPr>
              <w:numPr>
                <w:ilvl w:val="0"/>
                <w:numId w:val="0"/>
              </w:numPr>
              <w:rPr>
                <w:rFonts w:hint="eastAsia"/>
                <w:sz w:val="20"/>
                <w:szCs w:val="22"/>
                <w:vertAlign w:val="baseline"/>
                <w:lang w:val="en-US" w:eastAsia="zh-CN"/>
              </w:rPr>
            </w:pPr>
            <w:r>
              <w:rPr>
                <w:rFonts w:hint="eastAsia"/>
                <w:sz w:val="20"/>
                <w:szCs w:val="22"/>
                <w:vertAlign w:val="baseline"/>
                <w:lang w:val="en-US" w:eastAsia="zh-CN"/>
              </w:rPr>
              <w:t>平型关大捷：</w:t>
            </w:r>
          </w:p>
          <w:p>
            <w:pPr>
              <w:numPr>
                <w:ilvl w:val="0"/>
                <w:numId w:val="0"/>
              </w:numPr>
              <w:rPr>
                <w:rFonts w:hint="default"/>
                <w:sz w:val="20"/>
                <w:szCs w:val="22"/>
                <w:vertAlign w:val="baseline"/>
                <w:lang w:val="en-US" w:eastAsia="zh-CN"/>
              </w:rPr>
            </w:pPr>
            <w:r>
              <w:rPr>
                <w:rFonts w:hint="eastAsia"/>
                <w:sz w:val="20"/>
                <w:szCs w:val="22"/>
                <w:vertAlign w:val="baseline"/>
                <w:lang w:val="en-US" w:eastAsia="zh-CN"/>
              </w:rPr>
              <w:t>中国军队主动对日作战取得的第一个重大胜利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102" w:type="dxa"/>
            <w:vMerge w:val="continue"/>
          </w:tcPr>
          <w:p>
            <w:pPr>
              <w:rPr>
                <w:sz w:val="20"/>
                <w:szCs w:val="22"/>
              </w:rPr>
            </w:pPr>
          </w:p>
        </w:tc>
        <w:tc>
          <w:tcPr>
            <w:tcW w:w="391" w:type="dxa"/>
            <w:vMerge w:val="continue"/>
          </w:tcPr>
          <w:p>
            <w:pPr>
              <w:rPr>
                <w:sz w:val="20"/>
                <w:szCs w:val="22"/>
              </w:rPr>
            </w:pPr>
          </w:p>
        </w:tc>
        <w:tc>
          <w:tcPr>
            <w:tcW w:w="2133" w:type="dxa"/>
            <w:vMerge w:val="continue"/>
          </w:tcPr>
          <w:p>
            <w:pPr>
              <w:rPr>
                <w:sz w:val="20"/>
                <w:szCs w:val="22"/>
              </w:rPr>
            </w:pPr>
          </w:p>
        </w:tc>
        <w:tc>
          <w:tcPr>
            <w:tcW w:w="5353" w:type="dxa"/>
          </w:tcPr>
          <w:p>
            <w:pPr>
              <w:numPr>
                <w:ilvl w:val="0"/>
                <w:numId w:val="0"/>
              </w:numPr>
              <w:rPr>
                <w:rFonts w:hint="eastAsia"/>
                <w:sz w:val="20"/>
                <w:szCs w:val="22"/>
                <w:vertAlign w:val="baseline"/>
                <w:lang w:val="en-US" w:eastAsia="zh-CN"/>
              </w:rPr>
            </w:pPr>
            <w:r>
              <w:rPr>
                <w:rFonts w:hint="eastAsia"/>
                <w:sz w:val="20"/>
                <w:szCs w:val="22"/>
                <w:vertAlign w:val="baseline"/>
                <w:lang w:val="en-US" w:eastAsia="zh-CN"/>
              </w:rPr>
              <w:t>忻口会战：</w:t>
            </w:r>
          </w:p>
          <w:p>
            <w:pPr>
              <w:numPr>
                <w:ilvl w:val="0"/>
                <w:numId w:val="0"/>
              </w:numPr>
              <w:rPr>
                <w:rFonts w:hint="default"/>
                <w:sz w:val="20"/>
                <w:szCs w:val="22"/>
                <w:vertAlign w:val="baseline"/>
                <w:lang w:val="en-US" w:eastAsia="zh-CN"/>
              </w:rPr>
            </w:pPr>
            <w:r>
              <w:rPr>
                <w:rFonts w:hint="eastAsia"/>
                <w:sz w:val="20"/>
                <w:szCs w:val="22"/>
                <w:vertAlign w:val="baseline"/>
                <w:lang w:val="en-US" w:eastAsia="zh-CN"/>
              </w:rPr>
              <w:t>抗战初期华北战场规模最大、战斗最激烈的一次战役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tcPr>
          <w:p>
            <w:pPr>
              <w:numPr>
                <w:ilvl w:val="0"/>
                <w:numId w:val="0"/>
              </w:numPr>
              <w:rPr>
                <w:rFonts w:hint="default"/>
                <w:sz w:val="20"/>
                <w:szCs w:val="22"/>
                <w:vertAlign w:val="baseline"/>
                <w:lang w:val="en-US" w:eastAsia="zh-CN"/>
              </w:rPr>
            </w:pPr>
          </w:p>
        </w:tc>
        <w:tc>
          <w:tcPr>
            <w:tcW w:w="391" w:type="dxa"/>
            <w:vMerge w:val="continue"/>
          </w:tcPr>
          <w:p>
            <w:pPr>
              <w:numPr>
                <w:ilvl w:val="0"/>
                <w:numId w:val="0"/>
              </w:numPr>
              <w:rPr>
                <w:rFonts w:hint="eastAsia"/>
                <w:sz w:val="20"/>
                <w:szCs w:val="22"/>
                <w:vertAlign w:val="baseline"/>
                <w:lang w:val="en-US" w:eastAsia="zh-CN"/>
              </w:rPr>
            </w:pPr>
          </w:p>
        </w:tc>
        <w:tc>
          <w:tcPr>
            <w:tcW w:w="213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徐州会战（1938.1-5）</w:t>
            </w:r>
          </w:p>
        </w:tc>
        <w:tc>
          <w:tcPr>
            <w:tcW w:w="535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台儿庄大捷：抗战以来中国军队在正面战场取得的最大胜利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continue"/>
          </w:tcPr>
          <w:p>
            <w:pPr>
              <w:numPr>
                <w:ilvl w:val="0"/>
                <w:numId w:val="0"/>
              </w:numPr>
              <w:rPr>
                <w:rFonts w:hint="default"/>
                <w:sz w:val="20"/>
                <w:szCs w:val="22"/>
                <w:vertAlign w:val="baseline"/>
                <w:lang w:val="en-US" w:eastAsia="zh-CN"/>
              </w:rPr>
            </w:pPr>
          </w:p>
        </w:tc>
        <w:tc>
          <w:tcPr>
            <w:tcW w:w="391" w:type="dxa"/>
            <w:vMerge w:val="continue"/>
          </w:tcPr>
          <w:p>
            <w:pPr>
              <w:numPr>
                <w:ilvl w:val="0"/>
                <w:numId w:val="0"/>
              </w:numPr>
              <w:rPr>
                <w:rFonts w:hint="eastAsia"/>
                <w:sz w:val="20"/>
                <w:szCs w:val="22"/>
                <w:vertAlign w:val="baseline"/>
                <w:lang w:val="en-US" w:eastAsia="zh-CN"/>
              </w:rPr>
            </w:pPr>
          </w:p>
        </w:tc>
        <w:tc>
          <w:tcPr>
            <w:tcW w:w="213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武汉会战（1938.6-10）</w:t>
            </w:r>
          </w:p>
        </w:tc>
        <w:tc>
          <w:tcPr>
            <w:tcW w:w="5353"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特点：抗战以来规模最大的一次战役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Merge w:val="restart"/>
            <w:vAlign w:val="center"/>
          </w:tcPr>
          <w:p>
            <w:pPr>
              <w:numPr>
                <w:ilvl w:val="0"/>
                <w:numId w:val="0"/>
              </w:numPr>
              <w:jc w:val="center"/>
              <w:rPr>
                <w:rFonts w:hint="eastAsia"/>
                <w:sz w:val="20"/>
                <w:szCs w:val="22"/>
                <w:vertAlign w:val="baseline"/>
                <w:lang w:val="en-US" w:eastAsia="zh-CN"/>
              </w:rPr>
            </w:pPr>
            <w:r>
              <w:rPr>
                <w:rFonts w:hint="eastAsia"/>
                <w:sz w:val="20"/>
                <w:szCs w:val="22"/>
                <w:vertAlign w:val="baseline"/>
                <w:lang w:val="en-US" w:eastAsia="zh-CN"/>
              </w:rPr>
              <w:t>相持阶段</w:t>
            </w:r>
          </w:p>
          <w:p>
            <w:pPr>
              <w:numPr>
                <w:ilvl w:val="0"/>
                <w:numId w:val="0"/>
              </w:numPr>
              <w:jc w:val="center"/>
              <w:rPr>
                <w:rFonts w:hint="default"/>
                <w:sz w:val="20"/>
                <w:szCs w:val="22"/>
                <w:vertAlign w:val="baseline"/>
                <w:lang w:val="en-US" w:eastAsia="zh-CN"/>
              </w:rPr>
            </w:pPr>
            <w:r>
              <w:rPr>
                <w:rFonts w:hint="eastAsia"/>
                <w:b/>
                <w:bCs/>
                <w:sz w:val="21"/>
                <w:szCs w:val="21"/>
                <w:vertAlign w:val="baseline"/>
                <w:lang w:val="en-US" w:eastAsia="zh-CN"/>
              </w:rPr>
              <w:t>（1938.10-1945.8）</w:t>
            </w:r>
          </w:p>
        </w:tc>
        <w:tc>
          <w:tcPr>
            <w:tcW w:w="391" w:type="dxa"/>
            <w:vMerge w:val="continue"/>
          </w:tcPr>
          <w:p>
            <w:pPr>
              <w:numPr>
                <w:ilvl w:val="0"/>
                <w:numId w:val="0"/>
              </w:numPr>
              <w:rPr>
                <w:rFonts w:hint="eastAsia"/>
                <w:sz w:val="20"/>
                <w:szCs w:val="22"/>
                <w:vertAlign w:val="baseline"/>
                <w:lang w:val="en-US" w:eastAsia="zh-CN"/>
              </w:rPr>
            </w:pPr>
          </w:p>
        </w:tc>
        <w:tc>
          <w:tcPr>
            <w:tcW w:w="2133" w:type="dxa"/>
            <w:vAlign w:val="center"/>
          </w:tcPr>
          <w:p>
            <w:pPr>
              <w:numPr>
                <w:ilvl w:val="0"/>
                <w:numId w:val="0"/>
              </w:numPr>
              <w:jc w:val="center"/>
              <w:rPr>
                <w:rFonts w:hint="eastAsia"/>
                <w:sz w:val="20"/>
                <w:szCs w:val="22"/>
                <w:vertAlign w:val="baseline"/>
                <w:lang w:val="en-US" w:eastAsia="zh-CN"/>
              </w:rPr>
            </w:pPr>
            <w:r>
              <w:rPr>
                <w:rFonts w:hint="eastAsia"/>
                <w:sz w:val="20"/>
                <w:szCs w:val="22"/>
                <w:vertAlign w:val="baseline"/>
                <w:lang w:val="en-US" w:eastAsia="zh-CN"/>
              </w:rPr>
              <w:t>第三次长沙会战</w:t>
            </w:r>
          </w:p>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（1941.12-1942.1）</w:t>
            </w:r>
          </w:p>
        </w:tc>
        <w:tc>
          <w:tcPr>
            <w:tcW w:w="5353" w:type="dxa"/>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长沙会战的胜利，在国内产生了积极影响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02" w:type="dxa"/>
            <w:vMerge w:val="continue"/>
          </w:tcPr>
          <w:p>
            <w:pPr>
              <w:numPr>
                <w:ilvl w:val="0"/>
                <w:numId w:val="0"/>
              </w:numPr>
              <w:rPr>
                <w:rFonts w:hint="default"/>
                <w:sz w:val="20"/>
                <w:szCs w:val="22"/>
                <w:vertAlign w:val="baseline"/>
                <w:lang w:val="en-US" w:eastAsia="zh-CN"/>
              </w:rPr>
            </w:pPr>
          </w:p>
        </w:tc>
        <w:tc>
          <w:tcPr>
            <w:tcW w:w="391" w:type="dxa"/>
          </w:tcPr>
          <w:p>
            <w:pPr>
              <w:numPr>
                <w:ilvl w:val="0"/>
                <w:numId w:val="0"/>
              </w:numPr>
              <w:rPr>
                <w:rFonts w:hint="default"/>
                <w:sz w:val="20"/>
                <w:szCs w:val="22"/>
                <w:vertAlign w:val="baseline"/>
                <w:lang w:val="en-US" w:eastAsia="zh-CN"/>
              </w:rPr>
            </w:pPr>
            <w:r>
              <w:rPr>
                <w:rFonts w:hint="eastAsia"/>
                <w:sz w:val="20"/>
                <w:szCs w:val="22"/>
                <w:vertAlign w:val="baseline"/>
                <w:lang w:val="en-US" w:eastAsia="zh-CN"/>
              </w:rPr>
              <w:t>敌后战场</w:t>
            </w:r>
          </w:p>
        </w:tc>
        <w:tc>
          <w:tcPr>
            <w:tcW w:w="2133" w:type="dxa"/>
            <w:vAlign w:val="center"/>
          </w:tcPr>
          <w:p>
            <w:pPr>
              <w:numPr>
                <w:ilvl w:val="0"/>
                <w:numId w:val="0"/>
              </w:numPr>
              <w:jc w:val="center"/>
              <w:rPr>
                <w:rFonts w:hint="eastAsia"/>
                <w:sz w:val="20"/>
                <w:szCs w:val="22"/>
                <w:vertAlign w:val="baseline"/>
                <w:lang w:val="en-US" w:eastAsia="zh-CN"/>
              </w:rPr>
            </w:pPr>
            <w:r>
              <w:rPr>
                <w:rFonts w:hint="eastAsia"/>
                <w:sz w:val="20"/>
                <w:szCs w:val="22"/>
                <w:vertAlign w:val="baseline"/>
                <w:lang w:val="en-US" w:eastAsia="zh-CN"/>
              </w:rPr>
              <w:t>百团大战</w:t>
            </w:r>
          </w:p>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（1940.8-1941.1）</w:t>
            </w:r>
          </w:p>
        </w:tc>
        <w:tc>
          <w:tcPr>
            <w:tcW w:w="5353" w:type="dxa"/>
            <w:vAlign w:val="center"/>
          </w:tcPr>
          <w:p>
            <w:pPr>
              <w:numPr>
                <w:ilvl w:val="0"/>
                <w:numId w:val="0"/>
              </w:numPr>
              <w:jc w:val="center"/>
              <w:rPr>
                <w:rFonts w:hint="default"/>
                <w:sz w:val="20"/>
                <w:szCs w:val="22"/>
                <w:vertAlign w:val="baseline"/>
                <w:lang w:val="en-US" w:eastAsia="zh-CN"/>
              </w:rPr>
            </w:pPr>
            <w:r>
              <w:rPr>
                <w:rFonts w:hint="eastAsia"/>
                <w:sz w:val="20"/>
                <w:szCs w:val="22"/>
                <w:vertAlign w:val="baseline"/>
                <w:lang w:val="en-US" w:eastAsia="zh-CN"/>
              </w:rPr>
              <w:t>意义：①打破了日军的“囚笼政策”，敌后战场逐渐成为全国抗战的主战场；②策应了正面战场的作战；③提高了全国军民对抗战的信心和中国共产党的声望。</w:t>
            </w:r>
          </w:p>
        </w:tc>
      </w:tr>
    </w:tbl>
    <w:p>
      <w:pPr>
        <w:numPr>
          <w:ilvl w:val="0"/>
          <w:numId w:val="0"/>
        </w:numPr>
        <w:rPr>
          <w:rFonts w:hint="default"/>
          <w:vertAlign w:val="baseline"/>
          <w:lang w:val="en-US" w:eastAsia="zh-CN"/>
        </w:rPr>
      </w:pPr>
      <w:r>
        <w:rPr>
          <w:rFonts w:hint="eastAsia"/>
          <w:vertAlign w:val="baseline"/>
          <w:lang w:val="en-US" w:eastAsia="zh-CN"/>
        </w:rPr>
        <w:t>（三）结果：1945年日本无条件投降</w:t>
      </w:r>
    </w:p>
    <w:p>
      <w:pPr>
        <w:numPr>
          <w:ilvl w:val="0"/>
          <w:numId w:val="0"/>
        </w:numPr>
        <w:rPr>
          <w:rFonts w:hint="eastAsia"/>
          <w:vertAlign w:val="baseline"/>
          <w:lang w:val="en-US" w:eastAsia="zh-CN"/>
        </w:rPr>
      </w:pPr>
      <w:r>
        <w:rPr>
          <w:rFonts w:hint="eastAsia"/>
          <w:vertAlign w:val="baseline"/>
          <w:lang w:val="en-US" w:eastAsia="zh-CN"/>
        </w:rPr>
        <w:t>1.抗日战争胜利的原因？</w:t>
      </w:r>
    </w:p>
    <w:p>
      <w:pPr>
        <w:numPr>
          <w:ilvl w:val="0"/>
          <w:numId w:val="0"/>
        </w:numPr>
        <w:rPr>
          <w:rFonts w:hint="default"/>
          <w:lang w:val="en-US" w:eastAsia="zh-CN"/>
        </w:rPr>
      </w:pPr>
      <w:r>
        <w:rPr>
          <w:rFonts w:hint="eastAsia"/>
          <w:vertAlign w:val="baseline"/>
          <w:lang w:val="en-US" w:eastAsia="zh-CN"/>
        </w:rPr>
        <w:t>（1）中国： ①抗日民族统一战线建立，中国全民族抗战；②国共合作，正面战场和敌后战场相互配合；</w:t>
      </w:r>
      <w:r>
        <w:rPr>
          <w:rFonts w:hint="eastAsia"/>
          <w:sz w:val="21"/>
          <w:szCs w:val="21"/>
          <w:vertAlign w:val="baseline"/>
          <w:lang w:val="en-US" w:eastAsia="zh-CN"/>
        </w:rPr>
        <w:t>③</w:t>
      </w:r>
      <w:r>
        <w:rPr>
          <w:rFonts w:hint="eastAsia"/>
          <w:vertAlign w:val="baseline"/>
          <w:lang w:val="en-US" w:eastAsia="zh-CN"/>
        </w:rPr>
        <w:t>抗日战争是正义的反法西斯战争，成功是必然的。</w:t>
      </w:r>
    </w:p>
    <w:p>
      <w:pPr>
        <w:numPr>
          <w:ilvl w:val="0"/>
          <w:numId w:val="0"/>
        </w:numPr>
        <w:rPr>
          <w:rFonts w:hint="default"/>
          <w:vertAlign w:val="baseline"/>
          <w:lang w:val="en-US" w:eastAsia="zh-CN"/>
        </w:rPr>
      </w:pPr>
      <w:r>
        <w:rPr>
          <w:rFonts w:hint="eastAsia"/>
          <w:vertAlign w:val="baseline"/>
          <w:lang w:val="en-US" w:eastAsia="zh-CN"/>
        </w:rPr>
        <w:t>（2）</w:t>
      </w:r>
      <w:r>
        <w:rPr>
          <w:rFonts w:hint="default"/>
          <w:vertAlign w:val="baseline"/>
          <w:lang w:val="en-US" w:eastAsia="zh-CN"/>
        </w:rPr>
        <w:t>日本：日本发动的战争是非正义的法西斯侵略战争，必然招致失败。</w:t>
      </w:r>
    </w:p>
    <w:p>
      <w:pPr>
        <w:numPr>
          <w:ilvl w:val="0"/>
          <w:numId w:val="0"/>
        </w:numPr>
        <w:rPr>
          <w:rFonts w:hint="default"/>
          <w:vertAlign w:val="baseline"/>
          <w:lang w:val="en-US" w:eastAsia="zh-CN"/>
        </w:rPr>
      </w:pPr>
      <w:r>
        <w:rPr>
          <w:rFonts w:hint="eastAsia"/>
          <w:vertAlign w:val="baseline"/>
          <w:lang w:val="en-US" w:eastAsia="zh-CN"/>
        </w:rPr>
        <w:t>（3）</w:t>
      </w:r>
      <w:r>
        <w:rPr>
          <w:rFonts w:hint="default"/>
          <w:vertAlign w:val="baseline"/>
          <w:lang w:val="en-US" w:eastAsia="zh-CN"/>
        </w:rPr>
        <w:t>世界：世界反法西斯同盟的有力配合，世界各国人民的支持。</w:t>
      </w:r>
    </w:p>
    <w:p>
      <w:pPr>
        <w:numPr>
          <w:ilvl w:val="0"/>
          <w:numId w:val="0"/>
        </w:numPr>
        <w:rPr>
          <w:rFonts w:hint="eastAsia"/>
          <w:vertAlign w:val="baseline"/>
          <w:lang w:val="en-US" w:eastAsia="zh-CN"/>
        </w:rPr>
      </w:pPr>
      <w:r>
        <w:rPr>
          <w:rFonts w:hint="eastAsia"/>
          <w:vertAlign w:val="baseline"/>
          <w:lang w:val="en-US" w:eastAsia="zh-CN"/>
        </w:rPr>
        <w:t>2.抗日战争胜利的意义？（P148）</w:t>
      </w:r>
    </w:p>
    <w:p>
      <w:pPr>
        <w:numPr>
          <w:ilvl w:val="0"/>
          <w:numId w:val="0"/>
        </w:numPr>
        <w:rPr>
          <w:rFonts w:hint="eastAsia"/>
          <w:vertAlign w:val="baseline"/>
          <w:lang w:val="en-US" w:eastAsia="zh-CN"/>
        </w:rPr>
      </w:pPr>
      <w:r>
        <w:rPr>
          <w:rFonts w:hint="eastAsia"/>
          <w:vertAlign w:val="baseline"/>
          <w:lang w:val="en-US" w:eastAsia="zh-CN"/>
        </w:rPr>
        <w:t>★重要内容</w:t>
      </w:r>
    </w:p>
    <w:p>
      <w:pPr>
        <w:widowControl w:val="0"/>
        <w:numPr>
          <w:ilvl w:val="0"/>
          <w:numId w:val="8"/>
        </w:numPr>
        <w:jc w:val="both"/>
        <w:rPr>
          <w:rFonts w:hint="eastAsia"/>
          <w:vertAlign w:val="baseline"/>
          <w:lang w:val="en-US" w:eastAsia="zh-CN"/>
        </w:rPr>
      </w:pPr>
      <w:r>
        <w:rPr>
          <w:rFonts w:hint="eastAsia"/>
          <w:vertAlign w:val="baseline"/>
          <w:lang w:val="en-US" w:eastAsia="zh-CN"/>
        </w:rPr>
        <w:t>为什么西安事变能够和平解决？</w:t>
      </w:r>
    </w:p>
    <w:p>
      <w:pPr>
        <w:widowControl w:val="0"/>
        <w:numPr>
          <w:ilvl w:val="0"/>
          <w:numId w:val="0"/>
        </w:numPr>
        <w:jc w:val="both"/>
        <w:rPr>
          <w:rFonts w:hint="eastAsia"/>
          <w:vertAlign w:val="baseline"/>
          <w:lang w:val="en-US" w:eastAsia="zh-CN"/>
        </w:rPr>
      </w:pPr>
      <w:r>
        <w:rPr>
          <w:rFonts w:hint="eastAsia"/>
          <w:vertAlign w:val="baseline"/>
          <w:lang w:val="en-US" w:eastAsia="zh-CN"/>
        </w:rPr>
        <w:t>（1）民族矛盾上升为主要矛盾；（2）中国共产党努力联合国民政府共同抗日；</w:t>
      </w:r>
    </w:p>
    <w:p>
      <w:pPr>
        <w:widowControl w:val="0"/>
        <w:numPr>
          <w:ilvl w:val="0"/>
          <w:numId w:val="0"/>
        </w:numPr>
        <w:jc w:val="both"/>
        <w:rPr>
          <w:rFonts w:hint="eastAsia"/>
          <w:vertAlign w:val="baseline"/>
          <w:lang w:val="en-US" w:eastAsia="zh-CN"/>
        </w:rPr>
      </w:pPr>
      <w:r>
        <w:rPr>
          <w:rFonts w:hint="eastAsia"/>
          <w:vertAlign w:val="baseline"/>
          <w:lang w:val="en-US" w:eastAsia="zh-CN"/>
        </w:rPr>
        <w:t>（3）各方以民族大义为重的强烈爱国情怀；</w:t>
      </w:r>
    </w:p>
    <w:p>
      <w:pPr>
        <w:widowControl w:val="0"/>
        <w:numPr>
          <w:ilvl w:val="0"/>
          <w:numId w:val="0"/>
        </w:numPr>
        <w:jc w:val="both"/>
        <w:rPr>
          <w:rFonts w:hint="default"/>
          <w:vertAlign w:val="baseline"/>
          <w:lang w:val="en-US" w:eastAsia="zh-CN"/>
        </w:rPr>
      </w:pPr>
      <w:r>
        <w:rPr>
          <w:rFonts w:hint="eastAsia"/>
          <w:vertAlign w:val="baseline"/>
          <w:lang w:val="en-US" w:eastAsia="zh-CN"/>
        </w:rPr>
        <w:t>（4）国际上的大国担心日本强占中国将使自己丧失在中国的利益，激励谋求和平解决。</w:t>
      </w:r>
    </w:p>
    <w:p>
      <w:pPr>
        <w:numPr>
          <w:ilvl w:val="0"/>
          <w:numId w:val="0"/>
        </w:numPr>
        <w:rPr>
          <w:rFonts w:hint="eastAsia"/>
          <w:vertAlign w:val="baseline"/>
          <w:lang w:val="en-US" w:eastAsia="zh-CN"/>
        </w:rPr>
      </w:pPr>
      <w:r>
        <w:rPr>
          <w:rFonts w:hint="eastAsia"/>
          <w:vertAlign w:val="baseline"/>
          <w:lang w:val="en-US" w:eastAsia="zh-CN"/>
        </w:rPr>
        <w:t>2.抗日民族统一战线形成过程：</w:t>
      </w:r>
    </w:p>
    <w:p>
      <w:pPr>
        <w:numPr>
          <w:ilvl w:val="0"/>
          <w:numId w:val="0"/>
        </w:numPr>
        <w:rPr>
          <w:rFonts w:hint="eastAsia"/>
          <w:vertAlign w:val="baseline"/>
          <w:lang w:val="en-US" w:eastAsia="zh-CN"/>
        </w:rPr>
      </w:pPr>
      <w:r>
        <w:rPr>
          <w:rFonts w:hint="eastAsia"/>
          <w:vertAlign w:val="baseline"/>
          <w:lang w:val="en-US" w:eastAsia="zh-CN"/>
        </w:rPr>
        <w:t>（1）1935年“八一宣言”，号召“停止内战，一致抗日”；</w:t>
      </w:r>
    </w:p>
    <w:p>
      <w:pPr>
        <w:numPr>
          <w:ilvl w:val="0"/>
          <w:numId w:val="0"/>
        </w:numPr>
        <w:rPr>
          <w:rFonts w:hint="default"/>
          <w:lang w:val="en-US" w:eastAsia="zh-CN"/>
        </w:rPr>
      </w:pPr>
      <w:r>
        <w:rPr>
          <w:rFonts w:hint="eastAsia"/>
          <w:vertAlign w:val="baseline"/>
          <w:lang w:val="en-US" w:eastAsia="zh-CN"/>
        </w:rPr>
        <w:t>（2）1935年瓦窑堡会议确定了建立抗日民族统一战线的方针；</w:t>
      </w:r>
    </w:p>
    <w:p>
      <w:pPr>
        <w:numPr>
          <w:ilvl w:val="0"/>
          <w:numId w:val="0"/>
        </w:numPr>
        <w:rPr>
          <w:rFonts w:hint="default"/>
          <w:lang w:val="en-US" w:eastAsia="zh-CN"/>
        </w:rPr>
      </w:pPr>
      <w:r>
        <w:rPr>
          <w:rFonts w:hint="eastAsia"/>
          <w:vertAlign w:val="baseline"/>
          <w:lang w:val="en-US" w:eastAsia="zh-CN"/>
        </w:rPr>
        <w:t>（3）1936.12.12西安事变和平解决，十年内战局面基本结束，抗日民族统一战线初步形成；</w:t>
      </w:r>
    </w:p>
    <w:p>
      <w:pPr>
        <w:numPr>
          <w:ilvl w:val="0"/>
          <w:numId w:val="0"/>
        </w:numPr>
        <w:rPr>
          <w:rFonts w:hint="eastAsia"/>
          <w:vertAlign w:val="baseline"/>
          <w:lang w:val="en-US" w:eastAsia="zh-CN"/>
        </w:rPr>
      </w:pPr>
      <w:r>
        <w:rPr>
          <w:rFonts w:hint="eastAsia"/>
          <w:vertAlign w:val="baseline"/>
          <w:lang w:val="en-US" w:eastAsia="zh-CN"/>
        </w:rPr>
        <w:t>（4）庐山谈话，蒋介石发表准备抗战的讲话；</w:t>
      </w:r>
    </w:p>
    <w:p>
      <w:pPr>
        <w:numPr>
          <w:ilvl w:val="0"/>
          <w:numId w:val="0"/>
        </w:numPr>
        <w:rPr>
          <w:rFonts w:hint="eastAsia"/>
          <w:vertAlign w:val="baseline"/>
          <w:lang w:val="en-US" w:eastAsia="zh-CN"/>
        </w:rPr>
      </w:pPr>
      <w:r>
        <w:rPr>
          <w:rFonts w:hint="eastAsia"/>
          <w:vertAlign w:val="baseline"/>
          <w:lang w:val="en-US" w:eastAsia="zh-CN"/>
        </w:rPr>
        <w:t>（5）洛川会议标志着中国共产党全面抗战路线的形成；</w:t>
      </w:r>
    </w:p>
    <w:p>
      <w:pPr>
        <w:numPr>
          <w:ilvl w:val="0"/>
          <w:numId w:val="0"/>
        </w:numPr>
        <w:rPr>
          <w:rFonts w:hint="eastAsia"/>
          <w:vertAlign w:val="baseline"/>
          <w:lang w:val="en-US" w:eastAsia="zh-CN"/>
        </w:rPr>
      </w:pPr>
      <w:r>
        <w:rPr>
          <w:rFonts w:hint="eastAsia"/>
          <w:vertAlign w:val="baseline"/>
          <w:lang w:val="en-US" w:eastAsia="zh-CN"/>
        </w:rPr>
        <w:t>（6）1937.9.22国民党发表共产党提出的国共合作抗战宣言，抗日民族统一战线正式形成。</w:t>
      </w:r>
    </w:p>
    <w:p>
      <w:pPr>
        <w:numPr>
          <w:ilvl w:val="0"/>
          <w:numId w:val="0"/>
        </w:numPr>
        <w:rPr>
          <w:rFonts w:hint="eastAsia"/>
          <w:vertAlign w:val="baseline"/>
          <w:lang w:val="en-US" w:eastAsia="zh-CN"/>
        </w:rPr>
      </w:pPr>
      <w:r>
        <w:rPr>
          <w:rFonts w:hint="eastAsia"/>
          <w:vertAlign w:val="baseline"/>
          <w:lang w:val="en-US" w:eastAsia="zh-CN"/>
        </w:rPr>
        <w:t>3.日军的侵华暴行：</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w:t>
      </w:r>
      <w:r>
        <w:rPr>
          <w:rFonts w:hint="default" w:asciiTheme="minorHAnsi" w:hAnsiTheme="minorHAnsi" w:eastAsiaTheme="minorEastAsia" w:cstheme="minorBidi"/>
          <w:kern w:val="2"/>
          <w:sz w:val="21"/>
          <w:szCs w:val="24"/>
          <w:lang w:val="en-US" w:eastAsia="zh-CN" w:bidi="ar-SA"/>
        </w:rPr>
        <w:t>南京大屠杀</w:t>
      </w:r>
    </w:p>
    <w:p>
      <w:pPr>
        <w:bidi w:val="0"/>
        <w:jc w:val="left"/>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default" w:asciiTheme="minorHAnsi" w:hAnsiTheme="minorHAnsi" w:eastAsiaTheme="minorEastAsia" w:cstheme="minorBidi"/>
          <w:kern w:val="2"/>
          <w:sz w:val="21"/>
          <w:szCs w:val="24"/>
          <w:lang w:val="en-US" w:eastAsia="zh-CN" w:bidi="ar-SA"/>
        </w:rPr>
        <w:t>殖民统治</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政治上</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实行</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以华制华</w:t>
      </w:r>
      <w:r>
        <w:rPr>
          <w:rFonts w:hint="eastAsia" w:cstheme="minorBidi"/>
          <w:kern w:val="2"/>
          <w:sz w:val="21"/>
          <w:szCs w:val="24"/>
          <w:lang w:val="en-US" w:eastAsia="zh-CN" w:bidi="ar-SA"/>
        </w:rPr>
        <w:t>”的</w:t>
      </w:r>
      <w:r>
        <w:rPr>
          <w:rFonts w:hint="default" w:asciiTheme="minorHAnsi" w:hAnsiTheme="minorHAnsi" w:eastAsiaTheme="minorEastAsia" w:cstheme="minorBidi"/>
          <w:kern w:val="2"/>
          <w:sz w:val="21"/>
          <w:szCs w:val="24"/>
          <w:lang w:val="en-US" w:eastAsia="zh-CN" w:bidi="ar-SA"/>
        </w:rPr>
        <w:t>方针</w:t>
      </w:r>
      <w:r>
        <w:rPr>
          <w:rFonts w:hint="eastAsia" w:cstheme="minorBidi"/>
          <w:kern w:val="2"/>
          <w:sz w:val="21"/>
          <w:szCs w:val="24"/>
          <w:lang w:val="en-US" w:eastAsia="zh-CN" w:bidi="ar-SA"/>
        </w:rPr>
        <w:t>；【</w:t>
      </w:r>
      <w:r>
        <w:rPr>
          <w:rFonts w:hint="default" w:asciiTheme="minorHAnsi" w:hAnsiTheme="minorHAnsi" w:eastAsiaTheme="minorEastAsia" w:cstheme="minorBidi"/>
          <w:kern w:val="2"/>
          <w:sz w:val="21"/>
          <w:szCs w:val="24"/>
          <w:lang w:val="en-US" w:eastAsia="zh-CN" w:bidi="ar-SA"/>
        </w:rPr>
        <w:t>经济上</w:t>
      </w:r>
      <w:r>
        <w:rPr>
          <w:rFonts w:hint="eastAsia" w:cstheme="minorBidi"/>
          <w:kern w:val="2"/>
          <w:sz w:val="21"/>
          <w:szCs w:val="24"/>
          <w:lang w:val="en-US" w:eastAsia="zh-CN" w:bidi="ar-SA"/>
        </w:rPr>
        <w:t>】采取“以战养战”的策略；</w:t>
      </w:r>
    </w:p>
    <w:p>
      <w:pPr>
        <w:numPr>
          <w:ilvl w:val="0"/>
          <w:numId w:val="9"/>
        </w:numPr>
        <w:bidi w:val="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重庆大轰炸</w:t>
      </w:r>
      <w:r>
        <w:rPr>
          <w:rFonts w:hint="eastAsia" w:cstheme="minorBidi"/>
          <w:kern w:val="2"/>
          <w:sz w:val="21"/>
          <w:szCs w:val="24"/>
          <w:lang w:val="en-US" w:eastAsia="zh-CN" w:bidi="ar-SA"/>
        </w:rPr>
        <w:t>；（4）</w:t>
      </w:r>
      <w:r>
        <w:rPr>
          <w:rFonts w:hint="default" w:asciiTheme="minorHAnsi" w:hAnsiTheme="minorHAnsi" w:eastAsiaTheme="minorEastAsia" w:cstheme="minorBidi"/>
          <w:kern w:val="2"/>
          <w:sz w:val="21"/>
          <w:szCs w:val="24"/>
          <w:lang w:val="en-US" w:eastAsia="zh-CN" w:bidi="ar-SA"/>
        </w:rPr>
        <w:t>实施细菌战</w:t>
      </w:r>
      <w:r>
        <w:rPr>
          <w:rFonts w:hint="eastAsia" w:cstheme="minorBidi"/>
          <w:kern w:val="2"/>
          <w:sz w:val="21"/>
          <w:szCs w:val="24"/>
          <w:lang w:val="en-US" w:eastAsia="zh-CN" w:bidi="ar-SA"/>
        </w:rPr>
        <w:t>；（5）</w:t>
      </w:r>
      <w:r>
        <w:rPr>
          <w:rFonts w:hint="default" w:asciiTheme="minorHAnsi" w:hAnsiTheme="minorHAnsi" w:eastAsiaTheme="minorEastAsia" w:cstheme="minorBidi"/>
          <w:kern w:val="2"/>
          <w:sz w:val="21"/>
          <w:szCs w:val="24"/>
          <w:lang w:val="en-US" w:eastAsia="zh-CN" w:bidi="ar-SA"/>
        </w:rPr>
        <w:t>推行“慰安妇”制度</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4.战时内迁：</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（1）原因：保存抗战力量</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（2）表现： 东部沿海工业，华北、华东各著名高校迁到西南、西北大后方。</w:t>
      </w:r>
    </w:p>
    <w:p>
      <w:pPr>
        <w:widowControl w:val="0"/>
        <w:numPr>
          <w:ilvl w:val="0"/>
          <w:numId w:val="9"/>
        </w:numPr>
        <w:bidi w:val="0"/>
        <w:ind w:left="0" w:leftChars="0" w:firstLine="0" w:firstLineChars="0"/>
        <w:jc w:val="left"/>
        <w:rPr>
          <w:rFonts w:hint="eastAsia" w:cstheme="minorBidi"/>
          <w:kern w:val="2"/>
          <w:sz w:val="21"/>
          <w:szCs w:val="24"/>
          <w:lang w:val="en-US" w:eastAsia="zh-CN" w:bidi="ar-SA"/>
        </w:rPr>
      </w:pPr>
      <w:r>
        <w:rPr>
          <w:rFonts w:hint="eastAsia" w:cstheme="minorBidi"/>
          <w:kern w:val="2"/>
          <w:sz w:val="21"/>
          <w:szCs w:val="24"/>
          <w:lang w:val="en-US" w:eastAsia="zh-CN" w:bidi="ar-SA"/>
        </w:rPr>
        <w:t>影响：鼓舞了全国人民的抗战决心，为抗战胜利奠定了物质和精神基础。</w:t>
      </w:r>
    </w:p>
    <w:p>
      <w:pPr>
        <w:widowControl w:val="0"/>
        <w:numPr>
          <w:ilvl w:val="0"/>
          <w:numId w:val="0"/>
        </w:numPr>
        <w:bidi w:val="0"/>
        <w:ind w:leftChars="0"/>
        <w:jc w:val="left"/>
        <w:rPr>
          <w:rFonts w:hint="eastAsia" w:cstheme="minorBidi"/>
          <w:kern w:val="2"/>
          <w:sz w:val="21"/>
          <w:szCs w:val="24"/>
          <w:lang w:val="en-US" w:eastAsia="zh-CN" w:bidi="ar-SA"/>
        </w:rPr>
      </w:pPr>
      <w:r>
        <w:rPr>
          <w:rFonts w:hint="eastAsia" w:cstheme="minorBidi"/>
          <w:kern w:val="2"/>
          <w:sz w:val="21"/>
          <w:szCs w:val="24"/>
          <w:lang w:val="en-US" w:eastAsia="zh-CN" w:bidi="ar-SA"/>
        </w:rPr>
        <w:t>5.敌后抗日根据地</w:t>
      </w:r>
    </w:p>
    <w:p>
      <w:pPr>
        <w:pStyle w:val="2"/>
        <w:ind w:left="0" w:leftChars="0" w:firstLine="0" w:firstLineChars="0"/>
        <w:rPr>
          <w:rFonts w:hint="default"/>
          <w:lang w:val="en-US" w:eastAsia="zh-CN"/>
        </w:rPr>
      </w:pPr>
      <w:r>
        <w:rPr>
          <w:rFonts w:hint="eastAsia" w:cstheme="minorBidi"/>
          <w:kern w:val="2"/>
          <w:sz w:val="21"/>
          <w:szCs w:val="24"/>
          <w:lang w:val="en-US" w:eastAsia="zh-CN" w:bidi="ar-SA"/>
        </w:rPr>
        <w:t>（1）建立：上海、太原失守后，八路军、新四军按照中共中央的战略部署，建立了多个敌后抗日根据地，采取地道战、麻雀战、地雷战等战法。</w:t>
      </w:r>
      <w:r>
        <w:rPr>
          <w:rFonts w:hint="eastAsia"/>
          <w:sz w:val="20"/>
          <w:szCs w:val="22"/>
          <w:vertAlign w:val="baseline"/>
          <w:lang w:val="en-US" w:eastAsia="zh-CN"/>
        </w:rPr>
        <w:t>敌后战场的开辟，战略上配合了正面战场作战，牵制了在华日军一半以上的兵力。</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（2）巩固措施：</w:t>
      </w:r>
    </w:p>
    <w:p>
      <w:pPr>
        <w:widowControl w:val="0"/>
        <w:numPr>
          <w:ilvl w:val="0"/>
          <w:numId w:val="0"/>
        </w:numPr>
        <w:bidi w:val="0"/>
        <w:jc w:val="left"/>
        <w:rPr>
          <w:rFonts w:hint="default" w:cstheme="minorBidi"/>
          <w:kern w:val="2"/>
          <w:sz w:val="21"/>
          <w:szCs w:val="24"/>
          <w:lang w:val="en-US" w:eastAsia="zh-CN" w:bidi="ar-SA"/>
        </w:rPr>
      </w:pPr>
      <w:r>
        <w:rPr>
          <w:rFonts w:hint="eastAsia" w:cstheme="minorBidi"/>
          <w:kern w:val="2"/>
          <w:sz w:val="21"/>
          <w:szCs w:val="24"/>
          <w:lang w:val="en-US" w:eastAsia="zh-CN" w:bidi="ar-SA"/>
        </w:rPr>
        <w:t>·</w:t>
      </w:r>
      <w:r>
        <w:rPr>
          <w:rFonts w:hint="default" w:cstheme="minorBidi"/>
          <w:kern w:val="2"/>
          <w:sz w:val="21"/>
          <w:szCs w:val="24"/>
          <w:lang w:val="en-US" w:eastAsia="zh-CN" w:bidi="ar-SA"/>
        </w:rPr>
        <w:t>政治上：</w:t>
      </w:r>
      <w:r>
        <w:rPr>
          <w:rFonts w:hint="eastAsia" w:cstheme="minorBidi"/>
          <w:kern w:val="2"/>
          <w:sz w:val="21"/>
          <w:szCs w:val="24"/>
          <w:lang w:val="en-US" w:eastAsia="zh-CN" w:bidi="ar-SA"/>
        </w:rPr>
        <w:t>①</w:t>
      </w:r>
      <w:r>
        <w:rPr>
          <w:rFonts w:hint="default" w:cstheme="minorBidi"/>
          <w:kern w:val="2"/>
          <w:sz w:val="21"/>
          <w:szCs w:val="24"/>
          <w:lang w:val="en-US" w:eastAsia="zh-CN" w:bidi="ar-SA"/>
        </w:rPr>
        <w:t>面对国民党的消极抗战和反共倾向，中共坚持抗战、团结、进步的方针，坚决打退国民党的反共高潮。</w:t>
      </w:r>
      <w:r>
        <w:rPr>
          <w:rFonts w:hint="eastAsia" w:cstheme="minorBidi"/>
          <w:kern w:val="2"/>
          <w:sz w:val="21"/>
          <w:szCs w:val="24"/>
          <w:lang w:val="en-US" w:eastAsia="zh-CN" w:bidi="ar-SA"/>
        </w:rPr>
        <w:t>②</w:t>
      </w:r>
      <w:r>
        <w:rPr>
          <w:rFonts w:hint="default" w:cstheme="minorBidi"/>
          <w:kern w:val="2"/>
          <w:sz w:val="21"/>
          <w:szCs w:val="24"/>
          <w:lang w:val="en-US" w:eastAsia="zh-CN" w:bidi="ar-SA"/>
        </w:rPr>
        <w:t>精兵简政，以“三三制”为原则；</w:t>
      </w:r>
      <w:r>
        <w:rPr>
          <w:rFonts w:hint="eastAsia" w:cstheme="minorBidi"/>
          <w:kern w:val="2"/>
          <w:sz w:val="21"/>
          <w:szCs w:val="24"/>
          <w:lang w:val="en-US" w:eastAsia="zh-CN" w:bidi="ar-SA"/>
        </w:rPr>
        <w:t>③</w:t>
      </w:r>
      <w:r>
        <w:rPr>
          <w:rFonts w:hint="default" w:cstheme="minorBidi"/>
          <w:kern w:val="2"/>
          <w:sz w:val="21"/>
          <w:szCs w:val="24"/>
          <w:lang w:val="en-US" w:eastAsia="zh-CN" w:bidi="ar-SA"/>
        </w:rPr>
        <w:t>开始实行“普遍、自由、直接、平等”的选举制度实行民主选举。</w:t>
      </w:r>
    </w:p>
    <w:p>
      <w:pPr>
        <w:widowControl w:val="0"/>
        <w:numPr>
          <w:ilvl w:val="0"/>
          <w:numId w:val="0"/>
        </w:numPr>
        <w:bidi w:val="0"/>
        <w:jc w:val="left"/>
        <w:rPr>
          <w:rFonts w:hint="default" w:cstheme="minorBidi"/>
          <w:kern w:val="2"/>
          <w:sz w:val="21"/>
          <w:szCs w:val="24"/>
          <w:lang w:val="en-US" w:eastAsia="zh-CN" w:bidi="ar-SA"/>
        </w:rPr>
      </w:pPr>
      <w:r>
        <w:rPr>
          <w:rFonts w:hint="eastAsia" w:cstheme="minorBidi"/>
          <w:kern w:val="2"/>
          <w:sz w:val="21"/>
          <w:szCs w:val="24"/>
          <w:lang w:val="en-US" w:eastAsia="zh-CN" w:bidi="ar-SA"/>
        </w:rPr>
        <w:t>·</w:t>
      </w:r>
      <w:r>
        <w:rPr>
          <w:rFonts w:hint="default" w:cstheme="minorBidi"/>
          <w:kern w:val="2"/>
          <w:sz w:val="21"/>
          <w:szCs w:val="24"/>
          <w:lang w:val="en-US" w:eastAsia="zh-CN" w:bidi="ar-SA"/>
        </w:rPr>
        <w:t>军事上：坚持敌后抗日游击战争，不断巩固和扩大抗日民主根据地。</w:t>
      </w:r>
    </w:p>
    <w:p>
      <w:pPr>
        <w:widowControl w:val="0"/>
        <w:numPr>
          <w:ilvl w:val="0"/>
          <w:numId w:val="0"/>
        </w:numPr>
        <w:bidi w:val="0"/>
        <w:jc w:val="left"/>
        <w:rPr>
          <w:rFonts w:hint="default" w:cstheme="minorBidi"/>
          <w:kern w:val="2"/>
          <w:sz w:val="21"/>
          <w:szCs w:val="24"/>
          <w:lang w:val="en-US" w:eastAsia="zh-CN" w:bidi="ar-SA"/>
        </w:rPr>
      </w:pPr>
      <w:r>
        <w:rPr>
          <w:rFonts w:hint="eastAsia" w:cstheme="minorBidi"/>
          <w:kern w:val="2"/>
          <w:sz w:val="21"/>
          <w:szCs w:val="24"/>
          <w:lang w:val="en-US" w:eastAsia="zh-CN" w:bidi="ar-SA"/>
        </w:rPr>
        <w:t>·</w:t>
      </w:r>
      <w:r>
        <w:rPr>
          <w:rFonts w:hint="default" w:cstheme="minorBidi"/>
          <w:kern w:val="2"/>
          <w:sz w:val="21"/>
          <w:szCs w:val="24"/>
          <w:lang w:val="en-US" w:eastAsia="zh-CN" w:bidi="ar-SA"/>
        </w:rPr>
        <w:t>经济上：</w:t>
      </w:r>
      <w:r>
        <w:rPr>
          <w:rFonts w:hint="eastAsia" w:cstheme="minorBidi"/>
          <w:kern w:val="2"/>
          <w:sz w:val="21"/>
          <w:szCs w:val="24"/>
          <w:lang w:val="en-US" w:eastAsia="zh-CN" w:bidi="ar-SA"/>
        </w:rPr>
        <w:t>①</w:t>
      </w:r>
      <w:r>
        <w:rPr>
          <w:rFonts w:hint="default" w:cstheme="minorBidi"/>
          <w:kern w:val="2"/>
          <w:sz w:val="21"/>
          <w:szCs w:val="24"/>
          <w:lang w:val="en-US" w:eastAsia="zh-CN" w:bidi="ar-SA"/>
        </w:rPr>
        <w:t>实行减租减息政策；</w:t>
      </w:r>
      <w:r>
        <w:rPr>
          <w:rFonts w:hint="eastAsia" w:cstheme="minorBidi"/>
          <w:kern w:val="2"/>
          <w:sz w:val="21"/>
          <w:szCs w:val="24"/>
          <w:lang w:val="en-US" w:eastAsia="zh-CN" w:bidi="ar-SA"/>
        </w:rPr>
        <w:t>②</w:t>
      </w:r>
      <w:r>
        <w:rPr>
          <w:rFonts w:hint="default" w:cstheme="minorBidi"/>
          <w:kern w:val="2"/>
          <w:sz w:val="21"/>
          <w:szCs w:val="24"/>
          <w:lang w:val="en-US" w:eastAsia="zh-CN" w:bidi="ar-SA"/>
        </w:rPr>
        <w:t>开展大生产运动</w:t>
      </w:r>
    </w:p>
    <w:p>
      <w:pPr>
        <w:widowControl w:val="0"/>
        <w:numPr>
          <w:ilvl w:val="0"/>
          <w:numId w:val="0"/>
        </w:numPr>
        <w:bidi w:val="0"/>
        <w:jc w:val="left"/>
        <w:rPr>
          <w:rFonts w:hint="default" w:cstheme="minorBidi"/>
          <w:kern w:val="2"/>
          <w:sz w:val="21"/>
          <w:szCs w:val="24"/>
          <w:lang w:val="en-US" w:eastAsia="zh-CN" w:bidi="ar-SA"/>
        </w:rPr>
      </w:pPr>
      <w:r>
        <w:rPr>
          <w:rFonts w:hint="eastAsia" w:cstheme="minorBidi"/>
          <w:kern w:val="2"/>
          <w:sz w:val="21"/>
          <w:szCs w:val="24"/>
          <w:lang w:val="en-US" w:eastAsia="zh-CN" w:bidi="ar-SA"/>
        </w:rPr>
        <w:t>·</w:t>
      </w:r>
      <w:r>
        <w:rPr>
          <w:rFonts w:hint="default" w:cstheme="minorBidi"/>
          <w:kern w:val="2"/>
          <w:sz w:val="21"/>
          <w:szCs w:val="24"/>
          <w:lang w:val="en-US" w:eastAsia="zh-CN" w:bidi="ar-SA"/>
        </w:rPr>
        <w:t>思想上：延安整风运动</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6.为什么说中国战场是世界反法西斯战争的东方主战场？</w:t>
      </w:r>
    </w:p>
    <w:p>
      <w:pPr>
        <w:widowControl w:val="0"/>
        <w:numPr>
          <w:ilvl w:val="0"/>
          <w:numId w:val="0"/>
        </w:numPr>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（1）太平洋战争爆发前，中国战场是东方反法西斯战争的唯一战场且中国抗日战争开始时间最早、持续时间最长；</w:t>
      </w:r>
    </w:p>
    <w:p>
      <w:pPr>
        <w:widowControl w:val="0"/>
        <w:numPr>
          <w:ilvl w:val="0"/>
          <w:numId w:val="0"/>
        </w:numPr>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（2）太平洋战争爆发后，中国战场长期牵制和抗击了日本的主要兵力与英美盟军紧密配合，积极倡导建立反法西斯同盟，入缅作战</w:t>
      </w:r>
      <w:r>
        <w:rPr>
          <w:rFonts w:hint="eastAsia" w:cstheme="minorBidi"/>
          <w:kern w:val="2"/>
          <w:sz w:val="21"/>
          <w:szCs w:val="24"/>
          <w:lang w:val="en-US" w:eastAsia="zh-CN" w:bidi="ar-SA"/>
        </w:rPr>
        <w:t>（1942年中国远征军入缅作战）</w:t>
      </w:r>
      <w:r>
        <w:rPr>
          <w:rFonts w:hint="default" w:cstheme="minorBidi"/>
          <w:kern w:val="2"/>
          <w:sz w:val="21"/>
          <w:szCs w:val="24"/>
          <w:lang w:val="en-US" w:eastAsia="zh-CN" w:bidi="ar-SA"/>
        </w:rPr>
        <w:t>。</w:t>
      </w:r>
    </w:p>
    <w:p>
      <w:pPr>
        <w:widowControl w:val="0"/>
        <w:numPr>
          <w:ilvl w:val="0"/>
          <w:numId w:val="0"/>
        </w:numPr>
        <w:bidi w:val="0"/>
        <w:jc w:val="left"/>
        <w:rPr>
          <w:rFonts w:hint="default" w:cstheme="minorBidi"/>
          <w:kern w:val="2"/>
          <w:sz w:val="21"/>
          <w:szCs w:val="24"/>
          <w:lang w:val="en-US" w:eastAsia="zh-CN" w:bidi="ar-SA"/>
        </w:rPr>
      </w:pPr>
      <w:r>
        <w:rPr>
          <w:rFonts w:hint="eastAsia" w:cstheme="minorBidi"/>
          <w:kern w:val="2"/>
          <w:sz w:val="21"/>
          <w:szCs w:val="24"/>
          <w:lang w:val="en-US" w:eastAsia="zh-CN" w:bidi="ar-SA"/>
        </w:rPr>
        <w:t>7.中共七大（1945.4）：确立了毛泽东思想为党的指导思想；为中国共产党领导人民争取抗日战争的胜利和新民主主义革命的胜利奠定了基础。</w:t>
      </w:r>
    </w:p>
    <w:p>
      <w:pPr>
        <w:widowControl w:val="0"/>
        <w:numPr>
          <w:ilvl w:val="0"/>
          <w:numId w:val="0"/>
        </w:numPr>
        <w:bidi w:val="0"/>
        <w:jc w:val="left"/>
        <w:rPr>
          <w:rFonts w:hint="eastAsia" w:cstheme="minorBidi"/>
          <w:b/>
          <w:bCs/>
          <w:kern w:val="2"/>
          <w:sz w:val="21"/>
          <w:szCs w:val="24"/>
          <w:lang w:val="en-US" w:eastAsia="zh-CN" w:bidi="ar-SA"/>
        </w:rPr>
      </w:pPr>
      <w:r>
        <w:rPr>
          <w:rFonts w:hint="eastAsia" w:cstheme="minorBidi"/>
          <w:kern w:val="2"/>
          <w:sz w:val="21"/>
          <w:szCs w:val="24"/>
          <w:lang w:val="en-US" w:eastAsia="zh-CN" w:bidi="ar-SA"/>
        </w:rPr>
        <w:t>8国民党消极抗日制造了震惊中外的“皖南事变”。</w:t>
      </w:r>
    </w:p>
    <w:p>
      <w:pPr>
        <w:bidi w:val="0"/>
        <w:jc w:val="left"/>
        <w:rPr>
          <w:rFonts w:hint="default" w:asciiTheme="minorHAnsi" w:hAnsiTheme="minorHAnsi" w:eastAsiaTheme="minorEastAsia" w:cstheme="minorBidi"/>
          <w:b/>
          <w:bCs/>
          <w:kern w:val="2"/>
          <w:sz w:val="21"/>
          <w:szCs w:val="24"/>
          <w:lang w:val="en-US" w:eastAsia="zh-CN" w:bidi="ar-SA"/>
        </w:rPr>
      </w:pPr>
      <w:r>
        <w:rPr>
          <w:rFonts w:hint="eastAsia" w:cstheme="minorBidi"/>
          <w:b/>
          <w:bCs/>
          <w:kern w:val="2"/>
          <w:sz w:val="21"/>
          <w:szCs w:val="24"/>
          <w:lang w:val="en-US" w:eastAsia="zh-CN" w:bidi="ar-SA"/>
        </w:rPr>
        <w:t>二、解放战争</w:t>
      </w:r>
    </w:p>
    <w:p>
      <w:pPr>
        <w:pStyle w:val="2"/>
        <w:numPr>
          <w:ilvl w:val="0"/>
          <w:numId w:val="0"/>
        </w:numPr>
        <w:ind w:leftChars="0"/>
        <w:rPr>
          <w:rFonts w:hint="default"/>
          <w:sz w:val="21"/>
          <w:szCs w:val="21"/>
          <w:vertAlign w:val="baseline"/>
          <w:lang w:val="en-US" w:eastAsia="zh-CN"/>
        </w:rPr>
      </w:pPr>
      <w:r>
        <w:rPr>
          <w:rFonts w:hint="eastAsia"/>
          <w:sz w:val="21"/>
          <w:szCs w:val="21"/>
          <w:lang w:val="en-US" w:eastAsia="zh-CN"/>
        </w:rPr>
        <w:t>（一）过程</w:t>
      </w:r>
    </w:p>
    <w:tbl>
      <w:tblPr>
        <w:tblStyle w:val="8"/>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10"/>
        <w:gridCol w:w="2578"/>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阶段</w:t>
            </w: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时间</w:t>
            </w:r>
          </w:p>
        </w:tc>
        <w:tc>
          <w:tcPr>
            <w:tcW w:w="2578"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事件</w:t>
            </w:r>
          </w:p>
        </w:tc>
        <w:tc>
          <w:tcPr>
            <w:tcW w:w="3681"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战略防御</w:t>
            </w: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1946.6</w:t>
            </w:r>
          </w:p>
        </w:tc>
        <w:tc>
          <w:tcPr>
            <w:tcW w:w="2578" w:type="dxa"/>
            <w:vAlign w:val="center"/>
          </w:tcPr>
          <w:p>
            <w:pPr>
              <w:pStyle w:val="2"/>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国民党发起全面进攻</w:t>
            </w:r>
          </w:p>
        </w:tc>
        <w:tc>
          <w:tcPr>
            <w:tcW w:w="3681"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全面内战爆发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69" w:type="dxa"/>
            <w:vMerge w:val="continue"/>
            <w:vAlign w:val="center"/>
          </w:tcPr>
          <w:p>
            <w:pPr>
              <w:pStyle w:val="2"/>
              <w:numPr>
                <w:ilvl w:val="0"/>
                <w:numId w:val="0"/>
              </w:numPr>
              <w:jc w:val="center"/>
              <w:rPr>
                <w:rFonts w:hint="default"/>
                <w:sz w:val="21"/>
                <w:szCs w:val="21"/>
                <w:vertAlign w:val="baseline"/>
                <w:lang w:val="en-US" w:eastAsia="zh-CN"/>
              </w:rPr>
            </w:pP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1947.3</w:t>
            </w:r>
          </w:p>
        </w:tc>
        <w:tc>
          <w:tcPr>
            <w:tcW w:w="2578" w:type="dxa"/>
            <w:vAlign w:val="center"/>
          </w:tcPr>
          <w:p>
            <w:pPr>
              <w:pStyle w:val="2"/>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国民党发动对陕北解放区和山东解放区的重点进攻</w:t>
            </w:r>
          </w:p>
        </w:tc>
        <w:tc>
          <w:tcPr>
            <w:tcW w:w="3681" w:type="dxa"/>
            <w:vAlign w:val="center"/>
          </w:tcPr>
          <w:p>
            <w:pPr>
              <w:pStyle w:val="2"/>
              <w:numPr>
                <w:ilvl w:val="0"/>
                <w:numId w:val="0"/>
              </w:num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69"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战略进攻</w:t>
            </w: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1947.6</w:t>
            </w:r>
          </w:p>
        </w:tc>
        <w:tc>
          <w:tcPr>
            <w:tcW w:w="2578" w:type="dxa"/>
            <w:vAlign w:val="center"/>
          </w:tcPr>
          <w:p>
            <w:pPr>
              <w:pStyle w:val="2"/>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刘邓大军挺进大别山</w:t>
            </w:r>
          </w:p>
        </w:tc>
        <w:tc>
          <w:tcPr>
            <w:tcW w:w="3681" w:type="dxa"/>
            <w:vAlign w:val="center"/>
          </w:tcPr>
          <w:p>
            <w:pPr>
              <w:pStyle w:val="2"/>
              <w:numPr>
                <w:ilvl w:val="0"/>
                <w:numId w:val="0"/>
              </w:numPr>
              <w:jc w:val="center"/>
              <w:rPr>
                <w:rFonts w:hint="eastAsia"/>
                <w:sz w:val="21"/>
                <w:szCs w:val="21"/>
                <w:vertAlign w:val="baseline"/>
                <w:lang w:val="en-US" w:eastAsia="zh-CN"/>
              </w:rPr>
            </w:pPr>
            <w:r>
              <w:rPr>
                <w:rFonts w:hint="eastAsia"/>
                <w:b/>
                <w:bCs/>
                <w:sz w:val="21"/>
                <w:szCs w:val="21"/>
                <w:vertAlign w:val="baseline"/>
                <w:lang w:val="en-US" w:eastAsia="zh-CN"/>
              </w:rPr>
              <w:t>揭开战略进攻序幕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战略决战</w:t>
            </w: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1948.9-11</w:t>
            </w:r>
          </w:p>
        </w:tc>
        <w:tc>
          <w:tcPr>
            <w:tcW w:w="2578"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辽沈战役</w:t>
            </w:r>
          </w:p>
        </w:tc>
        <w:tc>
          <w:tcPr>
            <w:tcW w:w="3681" w:type="dxa"/>
            <w:vMerge w:val="restart"/>
            <w:vAlign w:val="center"/>
          </w:tcPr>
          <w:p>
            <w:pPr>
              <w:pStyle w:val="2"/>
              <w:numPr>
                <w:ilvl w:val="0"/>
                <w:numId w:val="0"/>
              </w:numPr>
              <w:jc w:val="both"/>
              <w:rPr>
                <w:rFonts w:hint="default"/>
                <w:sz w:val="21"/>
                <w:szCs w:val="21"/>
                <w:vertAlign w:val="baseline"/>
                <w:lang w:val="en-US" w:eastAsia="zh-CN"/>
              </w:rPr>
            </w:pPr>
            <w:r>
              <w:rPr>
                <w:rFonts w:hint="eastAsia"/>
                <w:b/>
                <w:bCs/>
                <w:sz w:val="21"/>
                <w:szCs w:val="21"/>
                <w:vertAlign w:val="baseline"/>
                <w:lang w:val="en-US" w:eastAsia="zh-CN"/>
              </w:rPr>
              <w:t>三大战役基本摧毁了国民党的主要军事力量</w:t>
            </w:r>
            <w:r>
              <w:rPr>
                <w:rFonts w:hint="eastAsia"/>
                <w:sz w:val="21"/>
                <w:szCs w:val="21"/>
                <w:vertAlign w:val="baseline"/>
                <w:lang w:val="en-US" w:eastAsia="zh-CN"/>
              </w:rPr>
              <w:t>，为中国革命在全国的胜利奠定了基础。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vAlign w:val="center"/>
          </w:tcPr>
          <w:p>
            <w:pPr>
              <w:pStyle w:val="2"/>
              <w:numPr>
                <w:ilvl w:val="0"/>
                <w:numId w:val="0"/>
              </w:numPr>
              <w:jc w:val="center"/>
              <w:rPr>
                <w:rFonts w:hint="default"/>
                <w:sz w:val="21"/>
                <w:szCs w:val="21"/>
                <w:vertAlign w:val="baseline"/>
                <w:lang w:val="en-US" w:eastAsia="zh-CN"/>
              </w:rPr>
            </w:pP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1948.11-1949.1</w:t>
            </w:r>
          </w:p>
        </w:tc>
        <w:tc>
          <w:tcPr>
            <w:tcW w:w="2578" w:type="dxa"/>
            <w:vAlign w:val="center"/>
          </w:tcPr>
          <w:p>
            <w:pPr>
              <w:pStyle w:val="2"/>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平津战役</w:t>
            </w:r>
          </w:p>
        </w:tc>
        <w:tc>
          <w:tcPr>
            <w:tcW w:w="3681" w:type="dxa"/>
            <w:vMerge w:val="continue"/>
            <w:vAlign w:val="center"/>
          </w:tcPr>
          <w:p>
            <w:pPr>
              <w:pStyle w:val="2"/>
              <w:numPr>
                <w:ilvl w:val="0"/>
                <w:numId w:val="0"/>
              </w:numPr>
              <w:ind w:left="0" w:leftChars="0" w:firstLine="0" w:firstLineChars="0"/>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Merge w:val="continue"/>
            <w:vAlign w:val="center"/>
          </w:tcPr>
          <w:p>
            <w:pPr>
              <w:pStyle w:val="2"/>
              <w:numPr>
                <w:ilvl w:val="0"/>
                <w:numId w:val="0"/>
              </w:numPr>
              <w:jc w:val="center"/>
              <w:rPr>
                <w:rFonts w:hint="default"/>
                <w:sz w:val="21"/>
                <w:szCs w:val="21"/>
                <w:vertAlign w:val="baseline"/>
                <w:lang w:val="en-US" w:eastAsia="zh-CN"/>
              </w:rPr>
            </w:pPr>
          </w:p>
        </w:tc>
        <w:tc>
          <w:tcPr>
            <w:tcW w:w="1710"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1948.11-1949.1</w:t>
            </w:r>
          </w:p>
        </w:tc>
        <w:tc>
          <w:tcPr>
            <w:tcW w:w="2578" w:type="dxa"/>
            <w:vAlign w:val="center"/>
          </w:tcPr>
          <w:p>
            <w:pPr>
              <w:pStyle w:val="2"/>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淮海战役</w:t>
            </w:r>
          </w:p>
        </w:tc>
        <w:tc>
          <w:tcPr>
            <w:tcW w:w="3681" w:type="dxa"/>
            <w:vMerge w:val="continue"/>
            <w:vAlign w:val="center"/>
          </w:tcPr>
          <w:p>
            <w:pPr>
              <w:pStyle w:val="2"/>
              <w:numPr>
                <w:ilvl w:val="0"/>
                <w:numId w:val="0"/>
              </w:numPr>
              <w:ind w:left="0" w:leftChars="0" w:firstLine="0" w:firstLineChars="0"/>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9" w:type="dxa"/>
            <w:vMerge w:val="restart"/>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战略决胜</w:t>
            </w:r>
          </w:p>
        </w:tc>
        <w:tc>
          <w:tcPr>
            <w:tcW w:w="1710" w:type="dxa"/>
            <w:vAlign w:val="center"/>
          </w:tcPr>
          <w:p>
            <w:pPr>
              <w:pStyle w:val="2"/>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1949.4.21</w:t>
            </w:r>
          </w:p>
        </w:tc>
        <w:tc>
          <w:tcPr>
            <w:tcW w:w="2578" w:type="dxa"/>
            <w:vAlign w:val="center"/>
          </w:tcPr>
          <w:p>
            <w:pPr>
              <w:pStyle w:val="2"/>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渡江战役</w:t>
            </w:r>
          </w:p>
        </w:tc>
        <w:tc>
          <w:tcPr>
            <w:tcW w:w="3681" w:type="dxa"/>
            <w:vAlign w:val="center"/>
          </w:tcPr>
          <w:p>
            <w:pPr>
              <w:pStyle w:val="2"/>
              <w:numPr>
                <w:ilvl w:val="0"/>
                <w:numId w:val="0"/>
              </w:numPr>
              <w:ind w:left="0" w:leftChars="0" w:firstLine="0" w:firstLineChars="0"/>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69" w:type="dxa"/>
            <w:vMerge w:val="continue"/>
            <w:vAlign w:val="center"/>
          </w:tcPr>
          <w:p>
            <w:pPr>
              <w:pStyle w:val="2"/>
              <w:ind w:left="0" w:leftChars="0" w:firstLine="0" w:firstLineChars="0"/>
              <w:jc w:val="center"/>
            </w:pPr>
          </w:p>
        </w:tc>
        <w:tc>
          <w:tcPr>
            <w:tcW w:w="1710" w:type="dxa"/>
            <w:vAlign w:val="center"/>
          </w:tcPr>
          <w:p>
            <w:pPr>
              <w:pStyle w:val="2"/>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1949.4.23</w:t>
            </w:r>
          </w:p>
        </w:tc>
        <w:tc>
          <w:tcPr>
            <w:tcW w:w="2578" w:type="dxa"/>
            <w:vAlign w:val="center"/>
          </w:tcPr>
          <w:p>
            <w:pPr>
              <w:pStyle w:val="2"/>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人民解放军占领南京</w:t>
            </w:r>
          </w:p>
        </w:tc>
        <w:tc>
          <w:tcPr>
            <w:tcW w:w="3681" w:type="dxa"/>
            <w:vAlign w:val="center"/>
          </w:tcPr>
          <w:p>
            <w:pPr>
              <w:pStyle w:val="2"/>
              <w:numPr>
                <w:ilvl w:val="0"/>
                <w:numId w:val="0"/>
              </w:numPr>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中华民国时期结束</w:t>
            </w:r>
          </w:p>
        </w:tc>
      </w:tr>
    </w:tbl>
    <w:p>
      <w:pPr>
        <w:pStyle w:val="2"/>
        <w:numPr>
          <w:ilvl w:val="0"/>
          <w:numId w:val="10"/>
        </w:numPr>
        <w:ind w:leftChars="0"/>
        <w:rPr>
          <w:rFonts w:hint="eastAsia"/>
          <w:sz w:val="21"/>
          <w:szCs w:val="21"/>
          <w:lang w:val="en-US" w:eastAsia="zh-CN"/>
        </w:rPr>
      </w:pPr>
      <w:r>
        <w:rPr>
          <w:rFonts w:hint="eastAsia"/>
          <w:sz w:val="21"/>
          <w:szCs w:val="21"/>
          <w:lang w:val="en-US" w:eastAsia="zh-CN"/>
        </w:rPr>
        <w:t>意义（P162）</w:t>
      </w:r>
    </w:p>
    <w:p>
      <w:pPr>
        <w:pStyle w:val="2"/>
        <w:numPr>
          <w:ilvl w:val="0"/>
          <w:numId w:val="0"/>
        </w:numPr>
        <w:rPr>
          <w:rFonts w:hint="eastAsia"/>
          <w:sz w:val="21"/>
          <w:szCs w:val="21"/>
          <w:lang w:val="en-US" w:eastAsia="zh-CN"/>
        </w:rPr>
      </w:pPr>
      <w:r>
        <w:rPr>
          <w:rFonts w:hint="eastAsia"/>
          <w:sz w:val="21"/>
          <w:szCs w:val="21"/>
          <w:lang w:val="en-US" w:eastAsia="zh-CN"/>
        </w:rPr>
        <w:t>★1、两次谈判</w:t>
      </w:r>
    </w:p>
    <w:p>
      <w:pPr>
        <w:pStyle w:val="2"/>
        <w:numPr>
          <w:ilvl w:val="0"/>
          <w:numId w:val="0"/>
        </w:numPr>
        <w:rPr>
          <w:rFonts w:hint="default"/>
          <w:sz w:val="21"/>
          <w:szCs w:val="21"/>
          <w:vertAlign w:val="baseline"/>
          <w:lang w:val="en-US" w:eastAsia="zh-CN"/>
        </w:rPr>
      </w:pPr>
      <w:r>
        <w:rPr>
          <w:rFonts w:hint="eastAsia"/>
          <w:sz w:val="21"/>
          <w:szCs w:val="21"/>
          <w:lang w:val="en-US" w:eastAsia="zh-CN"/>
        </w:rPr>
        <w:t>（1）重庆谈判签订“双十协定”；</w:t>
      </w:r>
      <w:r>
        <w:rPr>
          <w:rFonts w:hint="eastAsia"/>
          <w:sz w:val="21"/>
          <w:szCs w:val="21"/>
          <w:vertAlign w:val="baseline"/>
          <w:lang w:val="en-US" w:eastAsia="zh-CN"/>
        </w:rPr>
        <w:t>（2）北平谈判：国民党拒绝再《国内和平协定》上签字。</w:t>
      </w:r>
    </w:p>
    <w:p>
      <w:pPr>
        <w:pStyle w:val="2"/>
        <w:numPr>
          <w:ilvl w:val="0"/>
          <w:numId w:val="0"/>
        </w:numPr>
        <w:rPr>
          <w:rFonts w:hint="eastAsia"/>
          <w:sz w:val="21"/>
          <w:szCs w:val="21"/>
          <w:vertAlign w:val="baseline"/>
          <w:lang w:val="en-US" w:eastAsia="zh-CN"/>
        </w:rPr>
      </w:pPr>
      <w:r>
        <w:rPr>
          <w:rFonts w:hint="eastAsia"/>
          <w:sz w:val="21"/>
          <w:szCs w:val="21"/>
          <w:vertAlign w:val="baseline"/>
          <w:lang w:val="en-US" w:eastAsia="zh-CN"/>
        </w:rPr>
        <w:t>2、七届二中全会（西柏坡会议）：党的工作重心从农村转移到城市</w:t>
      </w:r>
    </w:p>
    <w:p>
      <w:pPr>
        <w:pStyle w:val="2"/>
        <w:numPr>
          <w:ilvl w:val="0"/>
          <w:numId w:val="0"/>
        </w:numPr>
        <w:rPr>
          <w:rFonts w:hint="eastAsia"/>
          <w:sz w:val="21"/>
          <w:szCs w:val="21"/>
          <w:lang w:val="en-US" w:eastAsia="zh-CN"/>
        </w:rPr>
      </w:pPr>
      <w:r>
        <w:rPr>
          <w:rFonts w:hint="eastAsia"/>
          <w:sz w:val="21"/>
          <w:szCs w:val="21"/>
          <w:lang w:val="en-US" w:eastAsia="zh-CN"/>
        </w:rPr>
        <w:t>3、解放战争迅速胜利的原因：</w:t>
      </w:r>
    </w:p>
    <w:p>
      <w:pPr>
        <w:pStyle w:val="2"/>
        <w:numPr>
          <w:ilvl w:val="0"/>
          <w:numId w:val="0"/>
        </w:numPr>
        <w:rPr>
          <w:rFonts w:hint="default"/>
          <w:sz w:val="21"/>
          <w:szCs w:val="21"/>
          <w:lang w:val="en-US" w:eastAsia="zh-CN"/>
        </w:rPr>
      </w:pPr>
      <w:r>
        <w:rPr>
          <w:rFonts w:hint="eastAsia"/>
          <w:sz w:val="21"/>
          <w:szCs w:val="21"/>
          <w:lang w:val="en-US" w:eastAsia="zh-CN"/>
        </w:rPr>
        <w:t>（1）</w:t>
      </w:r>
      <w:r>
        <w:rPr>
          <w:rFonts w:hint="default"/>
          <w:sz w:val="21"/>
          <w:szCs w:val="21"/>
          <w:lang w:val="en-US" w:eastAsia="zh-CN"/>
        </w:rPr>
        <w:t>国民党方面：不能解决中国社会的根本矛盾，不能应对中国社会的发展要求，不能代表广大民众的切身利益，失去了民众的支持。</w:t>
      </w:r>
    </w:p>
    <w:p>
      <w:pPr>
        <w:pStyle w:val="2"/>
        <w:numPr>
          <w:ilvl w:val="0"/>
          <w:numId w:val="0"/>
        </w:numPr>
        <w:rPr>
          <w:rFonts w:hint="default"/>
          <w:sz w:val="21"/>
          <w:szCs w:val="21"/>
          <w:lang w:val="en-US" w:eastAsia="zh-CN"/>
        </w:rPr>
      </w:pPr>
      <w:r>
        <w:rPr>
          <w:rFonts w:hint="eastAsia"/>
          <w:sz w:val="21"/>
          <w:szCs w:val="21"/>
          <w:lang w:val="en-US" w:eastAsia="zh-CN"/>
        </w:rPr>
        <w:t>（2）</w:t>
      </w:r>
      <w:r>
        <w:rPr>
          <w:rFonts w:hint="default"/>
          <w:sz w:val="21"/>
          <w:szCs w:val="21"/>
          <w:lang w:val="en-US" w:eastAsia="zh-CN"/>
        </w:rPr>
        <w:t>中国共产党：始终顺应时代发展的潮流，代表了中国最广大人民的根本利益，得到了广大民众的支持。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3"/>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3"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国民党</w:t>
            </w:r>
          </w:p>
        </w:tc>
        <w:tc>
          <w:tcPr>
            <w:tcW w:w="3479"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共产党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3" w:type="dxa"/>
          </w:tcPr>
          <w:p>
            <w:pPr>
              <w:pStyle w:val="2"/>
              <w:numPr>
                <w:ilvl w:val="0"/>
                <w:numId w:val="0"/>
              </w:numPr>
              <w:rPr>
                <w:rFonts w:hint="default"/>
                <w:sz w:val="21"/>
                <w:szCs w:val="21"/>
                <w:vertAlign w:val="baseline"/>
                <w:lang w:val="en-US" w:eastAsia="zh-CN"/>
              </w:rPr>
            </w:pPr>
            <w:r>
              <w:rPr>
                <w:rFonts w:hint="eastAsia"/>
                <w:sz w:val="21"/>
                <w:szCs w:val="21"/>
                <w:vertAlign w:val="baseline"/>
                <w:lang w:val="en-US" w:eastAsia="zh-CN"/>
              </w:rPr>
              <w:t>①国民政府无限发行纸币，导致通货膨胀、物价上涨；</w:t>
            </w:r>
          </w:p>
        </w:tc>
        <w:tc>
          <w:tcPr>
            <w:tcW w:w="3479" w:type="dxa"/>
            <w:vMerge w:val="restart"/>
          </w:tcPr>
          <w:p>
            <w:pPr>
              <w:pStyle w:val="2"/>
              <w:numPr>
                <w:ilvl w:val="0"/>
                <w:numId w:val="0"/>
              </w:numPr>
              <w:rPr>
                <w:rFonts w:hint="default"/>
                <w:sz w:val="21"/>
                <w:szCs w:val="21"/>
                <w:vertAlign w:val="baseline"/>
                <w:lang w:val="en-US" w:eastAsia="zh-CN"/>
              </w:rPr>
            </w:pPr>
            <w:r>
              <w:rPr>
                <w:rFonts w:hint="eastAsia"/>
                <w:sz w:val="21"/>
                <w:szCs w:val="21"/>
                <w:vertAlign w:val="baseline"/>
                <w:lang w:val="en-US" w:eastAsia="zh-CN"/>
              </w:rPr>
              <w:t>“土地改革”制定了废除封建性及半封建性剥削制度的《中国土地法大纲》，使亿万农民在政治上、经济上获得了解放。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3" w:type="dxa"/>
          </w:tcPr>
          <w:p>
            <w:pPr>
              <w:pStyle w:val="2"/>
              <w:numPr>
                <w:ilvl w:val="0"/>
                <w:numId w:val="0"/>
              </w:numPr>
              <w:rPr>
                <w:rFonts w:hint="default"/>
                <w:sz w:val="21"/>
                <w:szCs w:val="21"/>
                <w:vertAlign w:val="baseline"/>
                <w:lang w:val="en-US" w:eastAsia="zh-CN"/>
              </w:rPr>
            </w:pPr>
            <w:r>
              <w:rPr>
                <w:rFonts w:hint="eastAsia"/>
                <w:sz w:val="21"/>
                <w:szCs w:val="21"/>
                <w:vertAlign w:val="baseline"/>
                <w:lang w:val="en-US" w:eastAsia="zh-CN"/>
              </w:rPr>
              <w:t>②官僚资本的压制；</w:t>
            </w:r>
          </w:p>
        </w:tc>
        <w:tc>
          <w:tcPr>
            <w:tcW w:w="3479" w:type="dxa"/>
            <w:vMerge w:val="continue"/>
          </w:tcPr>
          <w:p>
            <w:pPr>
              <w:pStyle w:val="2"/>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3" w:type="dxa"/>
          </w:tcPr>
          <w:p>
            <w:pPr>
              <w:pStyle w:val="2"/>
              <w:numPr>
                <w:ilvl w:val="0"/>
                <w:numId w:val="0"/>
              </w:numPr>
              <w:rPr>
                <w:rFonts w:hint="default"/>
                <w:sz w:val="21"/>
                <w:szCs w:val="21"/>
                <w:vertAlign w:val="baseline"/>
                <w:lang w:val="en-US" w:eastAsia="zh-CN"/>
              </w:rPr>
            </w:pPr>
            <w:r>
              <w:rPr>
                <w:rFonts w:hint="eastAsia"/>
                <w:sz w:val="21"/>
                <w:szCs w:val="21"/>
                <w:vertAlign w:val="baseline"/>
                <w:lang w:val="en-US" w:eastAsia="zh-CN"/>
              </w:rPr>
              <w:t>③</w:t>
            </w:r>
            <w:r>
              <w:rPr>
                <w:rFonts w:hint="default"/>
                <w:sz w:val="21"/>
                <w:szCs w:val="21"/>
                <w:vertAlign w:val="baseline"/>
                <w:lang w:val="en-US" w:eastAsia="zh-CN"/>
              </w:rPr>
              <w:t>包办“国民大会”</w:t>
            </w:r>
            <w:r>
              <w:rPr>
                <w:rFonts w:hint="eastAsia"/>
                <w:sz w:val="21"/>
                <w:szCs w:val="21"/>
                <w:vertAlign w:val="baseline"/>
                <w:lang w:val="en-US" w:eastAsia="zh-CN"/>
              </w:rPr>
              <w:t>——一党专政独裁；</w:t>
            </w:r>
          </w:p>
        </w:tc>
        <w:tc>
          <w:tcPr>
            <w:tcW w:w="3479" w:type="dxa"/>
            <w:vMerge w:val="continue"/>
          </w:tcPr>
          <w:p>
            <w:pPr>
              <w:pStyle w:val="2"/>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3" w:type="dxa"/>
          </w:tcPr>
          <w:p>
            <w:pPr>
              <w:pStyle w:val="2"/>
              <w:numPr>
                <w:ilvl w:val="0"/>
                <w:numId w:val="0"/>
              </w:numPr>
              <w:rPr>
                <w:rFonts w:hint="default"/>
                <w:sz w:val="21"/>
                <w:szCs w:val="21"/>
                <w:vertAlign w:val="baseline"/>
                <w:lang w:val="en-US" w:eastAsia="zh-CN"/>
              </w:rPr>
            </w:pPr>
            <w:r>
              <w:rPr>
                <w:rFonts w:hint="eastAsia"/>
                <w:sz w:val="21"/>
                <w:szCs w:val="21"/>
                <w:vertAlign w:val="baseline"/>
                <w:lang w:val="en-US" w:eastAsia="zh-CN"/>
              </w:rPr>
              <w:t>④以学生为先锋，反饥饿、反内战、反迫害的爱国民主运动成为配合人民解放军作战的第二条战线。</w:t>
            </w:r>
          </w:p>
        </w:tc>
        <w:tc>
          <w:tcPr>
            <w:tcW w:w="3479" w:type="dxa"/>
            <w:vMerge w:val="continue"/>
          </w:tcPr>
          <w:p>
            <w:pPr>
              <w:pStyle w:val="2"/>
              <w:numPr>
                <w:ilvl w:val="0"/>
                <w:numId w:val="0"/>
              </w:numPr>
              <w:rPr>
                <w:rFonts w:hint="default"/>
                <w:sz w:val="21"/>
                <w:szCs w:val="21"/>
                <w:vertAlign w:val="baseline"/>
                <w:lang w:val="en-US" w:eastAsia="zh-CN"/>
              </w:rPr>
            </w:pPr>
          </w:p>
        </w:tc>
      </w:tr>
    </w:tbl>
    <w:p>
      <w:pPr>
        <w:pStyle w:val="2"/>
        <w:ind w:left="0" w:leftChars="0" w:firstLine="0" w:firstLineChars="0"/>
        <w:rPr>
          <w:rFonts w:hint="default"/>
          <w:b/>
          <w:lang w:val="en-US" w:eastAsia="zh-CN"/>
        </w:rPr>
      </w:pPr>
      <w:bookmarkStart w:id="0" w:name="_GoBack"/>
      <w:bookmarkEnd w:id="0"/>
    </w:p>
    <w:sectPr>
      <w:pgSz w:w="20636" w:h="14570" w:orient="landscape"/>
      <w:pgMar w:top="1236" w:right="1440" w:bottom="1800" w:left="1497" w:header="567" w:footer="992" w:gutter="0"/>
      <w:pgNumType w:fmt="decimal"/>
      <w:cols w:equalWidth="0" w:num="2">
        <w:col w:w="8608" w:space="425"/>
        <w:col w:w="866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pPr>
    <w:r>
      <w:rPr>
        <w:rFonts w:hint="eastAsia"/>
        <w:lang w:val="en-US" w:eastAsia="zh-CN"/>
      </w:rPr>
      <w:t>中外历史纲要（上）期末复习</w:t>
    </w:r>
    <w:r>
      <w:rPr>
        <w:rFonts w:hint="eastAsia"/>
      </w:rPr>
      <w:t>学案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CAA8"/>
    <w:multiLevelType w:val="singleLevel"/>
    <w:tmpl w:val="8EB3CAA8"/>
    <w:lvl w:ilvl="0" w:tentative="0">
      <w:start w:val="1"/>
      <w:numFmt w:val="chineseCounting"/>
      <w:suff w:val="nothing"/>
      <w:lvlText w:val="%1、"/>
      <w:lvlJc w:val="left"/>
      <w:pPr>
        <w:ind w:left="0"/>
      </w:pPr>
      <w:rPr>
        <w:rFonts w:hint="eastAsia"/>
      </w:rPr>
    </w:lvl>
  </w:abstractNum>
  <w:abstractNum w:abstractNumId="1">
    <w:nsid w:val="95A69D09"/>
    <w:multiLevelType w:val="singleLevel"/>
    <w:tmpl w:val="95A69D09"/>
    <w:lvl w:ilvl="0" w:tentative="0">
      <w:start w:val="1"/>
      <w:numFmt w:val="decimal"/>
      <w:suff w:val="nothing"/>
      <w:lvlText w:val="（%1）"/>
      <w:lvlJc w:val="left"/>
      <w:pPr>
        <w:ind w:left="0"/>
      </w:pPr>
    </w:lvl>
  </w:abstractNum>
  <w:abstractNum w:abstractNumId="2">
    <w:nsid w:val="9E69C49A"/>
    <w:multiLevelType w:val="singleLevel"/>
    <w:tmpl w:val="9E69C49A"/>
    <w:lvl w:ilvl="0" w:tentative="0">
      <w:start w:val="1"/>
      <w:numFmt w:val="decimal"/>
      <w:suff w:val="nothing"/>
      <w:lvlText w:val="%1、"/>
      <w:lvlJc w:val="left"/>
      <w:pPr>
        <w:ind w:left="0"/>
      </w:pPr>
    </w:lvl>
  </w:abstractNum>
  <w:abstractNum w:abstractNumId="3">
    <w:nsid w:val="B0913CFA"/>
    <w:multiLevelType w:val="singleLevel"/>
    <w:tmpl w:val="B0913CFA"/>
    <w:lvl w:ilvl="0" w:tentative="0">
      <w:start w:val="1"/>
      <w:numFmt w:val="decimal"/>
      <w:suff w:val="nothing"/>
      <w:lvlText w:val="（%1）"/>
      <w:lvlJc w:val="left"/>
    </w:lvl>
  </w:abstractNum>
  <w:abstractNum w:abstractNumId="4">
    <w:nsid w:val="B18BBA94"/>
    <w:multiLevelType w:val="singleLevel"/>
    <w:tmpl w:val="B18BBA94"/>
    <w:lvl w:ilvl="0" w:tentative="0">
      <w:start w:val="1"/>
      <w:numFmt w:val="decimal"/>
      <w:suff w:val="nothing"/>
      <w:lvlText w:val="%1、"/>
      <w:lvlJc w:val="left"/>
    </w:lvl>
  </w:abstractNum>
  <w:abstractNum w:abstractNumId="5">
    <w:nsid w:val="D9E62B8F"/>
    <w:multiLevelType w:val="singleLevel"/>
    <w:tmpl w:val="D9E62B8F"/>
    <w:lvl w:ilvl="0" w:tentative="0">
      <w:start w:val="1"/>
      <w:numFmt w:val="chineseCounting"/>
      <w:suff w:val="nothing"/>
      <w:lvlText w:val="%1、"/>
      <w:lvlJc w:val="left"/>
      <w:rPr>
        <w:rFonts w:hint="eastAsia"/>
      </w:rPr>
    </w:lvl>
  </w:abstractNum>
  <w:abstractNum w:abstractNumId="6">
    <w:nsid w:val="17AD82A3"/>
    <w:multiLevelType w:val="singleLevel"/>
    <w:tmpl w:val="17AD82A3"/>
    <w:lvl w:ilvl="0" w:tentative="0">
      <w:start w:val="3"/>
      <w:numFmt w:val="decimal"/>
      <w:suff w:val="nothing"/>
      <w:lvlText w:val="（%1）"/>
      <w:lvlJc w:val="left"/>
    </w:lvl>
  </w:abstractNum>
  <w:abstractNum w:abstractNumId="7">
    <w:nsid w:val="4D70BF7F"/>
    <w:multiLevelType w:val="singleLevel"/>
    <w:tmpl w:val="4D70BF7F"/>
    <w:lvl w:ilvl="0" w:tentative="0">
      <w:start w:val="1"/>
      <w:numFmt w:val="decimal"/>
      <w:lvlText w:val="%1."/>
      <w:lvlJc w:val="left"/>
      <w:pPr>
        <w:tabs>
          <w:tab w:val="left" w:pos="312"/>
        </w:tabs>
      </w:pPr>
    </w:lvl>
  </w:abstractNum>
  <w:abstractNum w:abstractNumId="8">
    <w:nsid w:val="5B4B31B6"/>
    <w:multiLevelType w:val="singleLevel"/>
    <w:tmpl w:val="5B4B31B6"/>
    <w:lvl w:ilvl="0" w:tentative="0">
      <w:start w:val="3"/>
      <w:numFmt w:val="chineseCounting"/>
      <w:suff w:val="nothing"/>
      <w:lvlText w:val="（%1）"/>
      <w:lvlJc w:val="left"/>
      <w:rPr>
        <w:rFonts w:hint="eastAsia"/>
      </w:rPr>
    </w:lvl>
  </w:abstractNum>
  <w:abstractNum w:abstractNumId="9">
    <w:nsid w:val="6F649C29"/>
    <w:multiLevelType w:val="singleLevel"/>
    <w:tmpl w:val="6F649C29"/>
    <w:lvl w:ilvl="0" w:tentative="0">
      <w:start w:val="1"/>
      <w:numFmt w:val="decimal"/>
      <w:suff w:val="nothing"/>
      <w:lvlText w:val="%1、"/>
      <w:lvlJc w:val="left"/>
    </w:lvl>
  </w:abstractNum>
  <w:num w:numId="1">
    <w:abstractNumId w:val="0"/>
  </w:num>
  <w:num w:numId="2">
    <w:abstractNumId w:val="9"/>
  </w:num>
  <w:num w:numId="3">
    <w:abstractNumId w:val="1"/>
  </w:num>
  <w:num w:numId="4">
    <w:abstractNumId w:val="2"/>
  </w:num>
  <w:num w:numId="5">
    <w:abstractNumId w:val="3"/>
  </w:num>
  <w:num w:numId="6">
    <w:abstractNumId w:val="4"/>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DFjZjUyYzZkNDY3NWMxNDZjZTE2YjcxZDY3NDIifQ=="/>
  </w:docVars>
  <w:rsids>
    <w:rsidRoot w:val="00000000"/>
    <w:rsid w:val="2D62346D"/>
    <w:rsid w:val="358930B1"/>
    <w:rsid w:val="3BB91F1B"/>
    <w:rsid w:val="4D6D203C"/>
    <w:rsid w:val="7B233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112"/>
    </w:pPr>
    <w:rPr>
      <w:rFonts w:ascii="宋体" w:hAnsi="宋体" w:eastAsia="宋体"/>
      <w:sz w:val="18"/>
      <w:szCs w:val="18"/>
    </w:rPr>
  </w:style>
  <w:style w:type="paragraph" w:styleId="4">
    <w:name w:val="Plain Text"/>
    <w:basedOn w:val="1"/>
    <w:autoRedefine/>
    <w:unhideWhenUsed/>
    <w:qFormat/>
    <w:uiPriority w:val="0"/>
    <w:pPr>
      <w:spacing w:beforeLines="0" w:afterLines="0"/>
    </w:pPr>
    <w:rPr>
      <w:rFonts w:hint="eastAsia" w:ascii="宋体" w:hAnsi="Courier New" w:cs="Courier New"/>
      <w:sz w:val="21"/>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Pages>
  <Words>2941</Words>
  <Characters>3128</Characters>
  <DocSecurity>0</DocSecurity>
  <Lines>0</Lines>
  <Paragraphs>0</Paragraphs>
  <ScaleCrop>false</ScaleCrop>
  <LinksUpToDate>false</LinksUpToDate>
  <CharactersWithSpaces>3260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2022-12-10T09:52:00Z</dcterms:created>
  <dcterms:modified xsi:type="dcterms:W3CDTF">2023-12-29T07:13:55Z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19B76BA654474ED692A14776F0E01E0D</vt:lpwstr>
  </property>
</Properties>
</file>