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CDF" w:rsidRDefault="0002712C">
      <w:pPr>
        <w:pStyle w:val="---"/>
        <w:rPr>
          <w:b/>
          <w:sz w:val="36"/>
          <w:szCs w:val="36"/>
        </w:rPr>
      </w:pPr>
      <w:bookmarkStart w:id="0" w:name="_GoBack"/>
      <w:bookmarkEnd w:id="0"/>
      <w:r>
        <w:rPr>
          <w:rFonts w:hint="eastAsia"/>
          <w:b/>
          <w:sz w:val="36"/>
          <w:szCs w:val="36"/>
        </w:rPr>
        <w:t>用</w:t>
      </w:r>
      <w:proofErr w:type="spellStart"/>
      <w:r>
        <w:rPr>
          <w:rFonts w:hint="eastAsia"/>
          <w:b/>
          <w:sz w:val="36"/>
          <w:szCs w:val="36"/>
        </w:rPr>
        <w:t>ChatGPT</w:t>
      </w:r>
      <w:proofErr w:type="spellEnd"/>
      <w:r>
        <w:rPr>
          <w:rFonts w:hint="eastAsia"/>
          <w:b/>
          <w:sz w:val="36"/>
          <w:szCs w:val="36"/>
        </w:rPr>
        <w:t>来应答</w:t>
      </w:r>
      <w:r>
        <w:rPr>
          <w:rFonts w:hint="eastAsia"/>
          <w:b/>
          <w:sz w:val="36"/>
          <w:szCs w:val="36"/>
        </w:rPr>
        <w:t>2023</w:t>
      </w:r>
      <w:r>
        <w:rPr>
          <w:rFonts w:hint="eastAsia"/>
          <w:b/>
          <w:sz w:val="36"/>
          <w:szCs w:val="36"/>
        </w:rPr>
        <w:t>年高考全国甲卷、乙卷、新课标三套卷小论文题，大家看智能程度有多高。</w:t>
      </w:r>
    </w:p>
    <w:p w:rsidR="00614CDF" w:rsidRDefault="00614CDF">
      <w:pPr>
        <w:spacing w:line="360" w:lineRule="auto"/>
      </w:pPr>
    </w:p>
    <w:p w:rsidR="00614CDF" w:rsidRDefault="0002712C">
      <w:pPr>
        <w:spacing w:line="360" w:lineRule="auto"/>
        <w:rPr>
          <w:b/>
          <w:bCs/>
        </w:rPr>
      </w:pPr>
      <w:r>
        <w:rPr>
          <w:rFonts w:hint="eastAsia"/>
          <w:b/>
          <w:bCs/>
        </w:rPr>
        <w:t>甲卷</w:t>
      </w:r>
      <w:r>
        <w:rPr>
          <w:b/>
          <w:bCs/>
        </w:rPr>
        <w:t>42</w:t>
      </w:r>
      <w:r>
        <w:rPr>
          <w:b/>
          <w:bCs/>
        </w:rPr>
        <w:t>．阅读材料，完成下列要求。（</w:t>
      </w:r>
      <w:r>
        <w:rPr>
          <w:b/>
          <w:bCs/>
        </w:rPr>
        <w:t>12</w:t>
      </w:r>
      <w:r>
        <w:rPr>
          <w:b/>
          <w:bCs/>
        </w:rPr>
        <w:t>分）</w:t>
      </w:r>
    </w:p>
    <w:p w:rsidR="00614CDF" w:rsidRDefault="0002712C">
      <w:pPr>
        <w:spacing w:line="360" w:lineRule="auto"/>
        <w:rPr>
          <w:rFonts w:ascii="黑体" w:eastAsia="黑体" w:hAnsi="黑体"/>
        </w:rPr>
      </w:pPr>
      <w:r>
        <w:rPr>
          <w:rFonts w:ascii="黑体" w:eastAsia="黑体" w:hAnsi="黑体"/>
        </w:rPr>
        <w:t>材料</w:t>
      </w:r>
    </w:p>
    <w:p w:rsidR="00614CDF" w:rsidRDefault="0002712C">
      <w:pPr>
        <w:spacing w:line="360" w:lineRule="auto"/>
        <w:jc w:val="center"/>
        <w:rPr>
          <w:rFonts w:ascii="楷体_GB2312" w:eastAsia="楷体_GB2312"/>
        </w:rPr>
      </w:pPr>
      <w:r>
        <w:rPr>
          <w:noProof/>
        </w:rPr>
        <w:drawing>
          <wp:inline distT="0" distB="0" distL="0" distR="0">
            <wp:extent cx="4020185" cy="1772285"/>
            <wp:effectExtent l="0" t="0" r="5715" b="5715"/>
            <wp:docPr id="1687235727" name="图片 1" descr="中学历史教学园地（www.zxls.com）——全国文章总量、访问量最大的历史教学网站。">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235727" name="图片 1" descr="中学历史教学园地（www.zxls.com）——全国文章总量、访问量最大的历史教学网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060279" cy="1790294"/>
                    </a:xfrm>
                    <a:prstGeom prst="rect">
                      <a:avLst/>
                    </a:prstGeom>
                    <a:noFill/>
                    <a:ln>
                      <a:noFill/>
                    </a:ln>
                  </pic:spPr>
                </pic:pic>
              </a:graphicData>
            </a:graphic>
          </wp:inline>
        </w:drawing>
      </w:r>
    </w:p>
    <w:p w:rsidR="00614CDF" w:rsidRDefault="0002712C">
      <w:pPr>
        <w:spacing w:line="360" w:lineRule="auto"/>
        <w:jc w:val="center"/>
        <w:rPr>
          <w:rFonts w:ascii="楷体_GB2312" w:eastAsia="楷体_GB2312"/>
        </w:rPr>
      </w:pPr>
      <w:r>
        <w:rPr>
          <w:rFonts w:ascii="楷体_GB2312" w:eastAsia="楷体_GB2312" w:hint="eastAsia"/>
        </w:rPr>
        <w:t>图</w:t>
      </w:r>
      <w:r>
        <w:t xml:space="preserve">7  </w:t>
      </w:r>
      <w:r>
        <w:rPr>
          <w:rFonts w:ascii="楷体_GB2312" w:eastAsia="楷体_GB2312" w:hint="eastAsia"/>
        </w:rPr>
        <w:t>武汉长江大桥</w:t>
      </w:r>
    </w:p>
    <w:p w:rsidR="00614CDF" w:rsidRDefault="0002712C">
      <w:pPr>
        <w:spacing w:line="360" w:lineRule="auto"/>
        <w:ind w:firstLineChars="200" w:firstLine="420"/>
        <w:rPr>
          <w:rFonts w:ascii="楷体_GB2312" w:eastAsia="楷体_GB2312"/>
        </w:rPr>
      </w:pPr>
      <w:r>
        <w:rPr>
          <w:rFonts w:ascii="楷体_GB2312" w:eastAsia="楷体_GB2312" w:hint="eastAsia"/>
        </w:rPr>
        <w:t>武汉长江大桥是新中国在长江上建造的第一座铁路、公路两用大桥，也是第一个五年计划的重点建设项目。毛泽东豪迈地写道：“一桥飞架南北，天堑变通途。”武汉长江大桥已经成为新中国的国家记忆。</w:t>
      </w:r>
    </w:p>
    <w:p w:rsidR="00614CDF" w:rsidRDefault="0002712C">
      <w:pPr>
        <w:spacing w:line="360" w:lineRule="auto"/>
        <w:ind w:firstLineChars="200" w:firstLine="420"/>
        <w:rPr>
          <w:rFonts w:ascii="楷体_GB2312" w:eastAsia="楷体_GB2312"/>
        </w:rPr>
      </w:pPr>
      <w:r>
        <w:rPr>
          <w:rFonts w:ascii="楷体_GB2312" w:eastAsia="楷体_GB2312" w:hint="eastAsia"/>
        </w:rPr>
        <w:t>新中国成立以来，我们的国家发生了天翻地覆的变化，创造了一个又一个人类发展史上的伟大奇迹，无论是在中国历史上，还是在世界历史上，都是一部感天动地的奋斗史诗。</w:t>
      </w:r>
    </w:p>
    <w:p w:rsidR="00614CDF" w:rsidRDefault="0002712C">
      <w:pPr>
        <w:spacing w:line="360" w:lineRule="auto"/>
        <w:ind w:firstLineChars="200" w:firstLine="420"/>
        <w:rPr>
          <w:rFonts w:ascii="宋体" w:hAnsi="宋体"/>
        </w:rPr>
      </w:pPr>
      <w:r>
        <w:rPr>
          <w:rFonts w:ascii="宋体" w:hAnsi="宋体"/>
        </w:rPr>
        <w:t>结合史实阐释一则新中国的“国家记忆”。（要求：体现国家意义，观点正确，史论结合，逻辑严谨。）</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1</w:t>
      </w:r>
      <w:r>
        <w:rPr>
          <w:rFonts w:hint="eastAsia"/>
          <w:b/>
          <w:bCs/>
        </w:rPr>
        <w:t>】</w:t>
      </w:r>
    </w:p>
    <w:p w:rsidR="00614CDF" w:rsidRDefault="0002712C">
      <w:pPr>
        <w:spacing w:line="360" w:lineRule="auto"/>
        <w:ind w:firstLineChars="200" w:firstLine="420"/>
        <w:jc w:val="left"/>
      </w:pPr>
      <w:r>
        <w:rPr>
          <w:rFonts w:hint="eastAsia"/>
        </w:rPr>
        <w:t>新中国的</w:t>
      </w:r>
      <w:r>
        <w:rPr>
          <w:rFonts w:hint="eastAsia"/>
        </w:rPr>
        <w:t>"</w:t>
      </w:r>
      <w:r>
        <w:rPr>
          <w:rFonts w:hint="eastAsia"/>
        </w:rPr>
        <w:t>国家记忆</w:t>
      </w:r>
      <w:r>
        <w:rPr>
          <w:rFonts w:hint="eastAsia"/>
        </w:rPr>
        <w:t>"</w:t>
      </w:r>
      <w:r>
        <w:rPr>
          <w:rFonts w:hint="eastAsia"/>
        </w:rPr>
        <w:t>是一个关于国家历史和集体记忆的概念。它代表了一系列重要事件、里程碑式的成就和集体意识形态，形成了国家的核心价值观和认同感。其中，武汉长江大桥作为一个具有重大象征意义的建筑物，可以被视为新中国国家记忆的一个重要组成部分。</w:t>
      </w:r>
    </w:p>
    <w:p w:rsidR="00614CDF" w:rsidRDefault="0002712C">
      <w:pPr>
        <w:spacing w:line="360" w:lineRule="auto"/>
        <w:ind w:firstLineChars="200" w:firstLine="420"/>
        <w:jc w:val="left"/>
      </w:pPr>
      <w:r>
        <w:rPr>
          <w:rFonts w:hint="eastAsia"/>
        </w:rPr>
        <w:t>首先，武汉长江大桥作为新中国在长江上建造的第一座铁路、公路两用大桥，具有重要的国家意义。在新中国成立初期，交通基础设施的建设对于国家的发展至关重要。武汉长江大桥的建成不仅实现了南北交通的畅通，也连接了中西部地区，加强了区域间的联系和交流。它为中国的经济发展和国家统一</w:t>
      </w:r>
      <w:proofErr w:type="gramStart"/>
      <w:r>
        <w:rPr>
          <w:rFonts w:hint="eastAsia"/>
        </w:rPr>
        <w:t>作出</w:t>
      </w:r>
      <w:proofErr w:type="gramEnd"/>
      <w:r>
        <w:rPr>
          <w:rFonts w:hint="eastAsia"/>
        </w:rPr>
        <w:t>了重要贡献，成为国家现代化进程的重要标志。</w:t>
      </w:r>
    </w:p>
    <w:p w:rsidR="00614CDF" w:rsidRDefault="0002712C">
      <w:pPr>
        <w:spacing w:line="360" w:lineRule="auto"/>
        <w:ind w:firstLineChars="200" w:firstLine="420"/>
        <w:jc w:val="left"/>
      </w:pPr>
      <w:r>
        <w:rPr>
          <w:rFonts w:hint="eastAsia"/>
        </w:rPr>
        <w:lastRenderedPageBreak/>
        <w:t>其次，毛泽东的诗句“一桥飞架南北，天堑变通途”将武汉长江大桥的意义提升到了国家层面。这句诗描述了桥梁的奇迹般的跨越，从而使原本的天然障碍变成了畅通无阻的交通通道。这种形象化的表达突显了中国人民的奋斗精神和克服困难的决心，将武汉长江大桥与国家的崛起和发展联系在一起。这样的国家记忆使人们能够回顾和认识到新中国在建设和发展过程中所经历的艰辛和胜利。</w:t>
      </w:r>
    </w:p>
    <w:p w:rsidR="00614CDF" w:rsidRDefault="0002712C">
      <w:pPr>
        <w:spacing w:line="360" w:lineRule="auto"/>
        <w:ind w:firstLineChars="200" w:firstLine="420"/>
        <w:jc w:val="left"/>
      </w:pPr>
      <w:r>
        <w:rPr>
          <w:rFonts w:hint="eastAsia"/>
        </w:rPr>
        <w:t>最后，武汉长江大桥的建设和新中国的发展是相辅相成的，体现了中国人民的智慧和奋斗精神。自新中国成立以来，中国经历了翻天覆地的变化，实现了从封闭落后到开放崛起的巨大飞跃。这一过程中，无数的奇迹和成就在各个领域涌现，如经济发展、科技创新、社会进步等。这些伟大奇迹的背后，凝聚着中国人民的集体记忆和共同努力，构成了新中国的国家记忆。</w:t>
      </w:r>
    </w:p>
    <w:p w:rsidR="00614CDF" w:rsidRDefault="0002712C">
      <w:pPr>
        <w:spacing w:line="360" w:lineRule="auto"/>
        <w:ind w:firstLineChars="200" w:firstLine="420"/>
        <w:jc w:val="left"/>
      </w:pPr>
      <w:r>
        <w:rPr>
          <w:rFonts w:hint="eastAsia"/>
        </w:rPr>
        <w:t>综上所述，武汉长江大桥作为新中国国家记忆的一部分，代表着中国人民的奋斗史诗和国家崛起的象征。</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2</w:t>
      </w:r>
      <w:r>
        <w:rPr>
          <w:rFonts w:hint="eastAsia"/>
          <w:b/>
          <w:bCs/>
        </w:rPr>
        <w:t>】</w:t>
      </w:r>
    </w:p>
    <w:p w:rsidR="00614CDF" w:rsidRDefault="0002712C">
      <w:pPr>
        <w:spacing w:line="360" w:lineRule="auto"/>
        <w:ind w:firstLineChars="200" w:firstLine="420"/>
        <w:jc w:val="left"/>
      </w:pPr>
      <w:r>
        <w:rPr>
          <w:rFonts w:hint="eastAsia"/>
        </w:rPr>
        <w:t>新中国的</w:t>
      </w:r>
      <w:r>
        <w:rPr>
          <w:rFonts w:hint="eastAsia"/>
        </w:rPr>
        <w:t>"</w:t>
      </w:r>
      <w:r>
        <w:rPr>
          <w:rFonts w:hint="eastAsia"/>
        </w:rPr>
        <w:t>国家记忆</w:t>
      </w:r>
      <w:r>
        <w:rPr>
          <w:rFonts w:hint="eastAsia"/>
        </w:rPr>
        <w:t>"</w:t>
      </w:r>
      <w:r>
        <w:rPr>
          <w:rFonts w:hint="eastAsia"/>
        </w:rPr>
        <w:t>之一是中国成功地进行了农村土地改革的历史事件。</w:t>
      </w:r>
    </w:p>
    <w:p w:rsidR="00614CDF" w:rsidRDefault="0002712C">
      <w:pPr>
        <w:spacing w:line="360" w:lineRule="auto"/>
        <w:ind w:firstLineChars="200" w:firstLine="420"/>
        <w:jc w:val="left"/>
      </w:pPr>
      <w:r>
        <w:rPr>
          <w:rFonts w:hint="eastAsia"/>
        </w:rPr>
        <w:t>新中国成立初期，农村土地问题一直是一个严重的社会问题。在过去的封建社会中，土地集中在地主阶级手中，农民处于被剥削和压迫的地位。为了解决这一问题，新中国采取了农村土地改革的措施，实行了土地国有化和农民土地承包制度。</w:t>
      </w:r>
    </w:p>
    <w:p w:rsidR="00614CDF" w:rsidRDefault="0002712C">
      <w:pPr>
        <w:spacing w:line="360" w:lineRule="auto"/>
        <w:ind w:firstLineChars="200" w:firstLine="420"/>
        <w:jc w:val="left"/>
      </w:pPr>
      <w:r>
        <w:rPr>
          <w:rFonts w:hint="eastAsia"/>
        </w:rPr>
        <w:t>土地改革的核心是将土地从地主手中收归国有，并将土地分配给农民承包经营。这一政策彻底打破了封建土地制度，使农民获得了土地的所有权和经营权，从而改变了农村社会的格局。农民们通过耕作自己的土地，努力生产，实现了自给自足和增加收入的目标。土地改革不仅解放了农民，也带动了农村经济的快速发展。</w:t>
      </w:r>
    </w:p>
    <w:p w:rsidR="00614CDF" w:rsidRDefault="0002712C">
      <w:pPr>
        <w:spacing w:line="360" w:lineRule="auto"/>
        <w:ind w:firstLineChars="200" w:firstLine="420"/>
        <w:jc w:val="left"/>
      </w:pPr>
      <w:r>
        <w:rPr>
          <w:rFonts w:hint="eastAsia"/>
        </w:rPr>
        <w:t>农村土地改革对于新中国具有重要的国家意义。首先，这一政策消除了封建剥削和压迫的根源，为农民创造了自主发展的条件，增强了农民的积极性和创造力。农民的生产能力得到了充分释放，农业生产稳步增长，为国家提供了稳定的粮食和农产品供应，为工业化和城市化奠定了基础。</w:t>
      </w:r>
    </w:p>
    <w:p w:rsidR="00614CDF" w:rsidRDefault="0002712C">
      <w:pPr>
        <w:spacing w:line="360" w:lineRule="auto"/>
        <w:ind w:firstLineChars="200" w:firstLine="420"/>
        <w:jc w:val="left"/>
      </w:pPr>
      <w:r>
        <w:rPr>
          <w:rFonts w:hint="eastAsia"/>
        </w:rPr>
        <w:t>其次，农村土地改革实现了农民的社会地位的提升和社会公平的实现。在封建社会中，农民被剥夺了土地权益，社会地位低下。通过土地改革，农民获得了土地的所有权，成为社会中的主人。这不仅增强了农民的自尊心和自信心，也促进了社会稳定和和谐。</w:t>
      </w:r>
    </w:p>
    <w:p w:rsidR="00614CDF" w:rsidRDefault="0002712C">
      <w:pPr>
        <w:spacing w:line="360" w:lineRule="auto"/>
        <w:ind w:firstLineChars="200" w:firstLine="420"/>
        <w:jc w:val="left"/>
      </w:pPr>
      <w:r>
        <w:rPr>
          <w:rFonts w:hint="eastAsia"/>
        </w:rPr>
        <w:t>最重要的是，农村土地改革推动了中国社会的全面发展和进步。农村经济的发展为工业化和城市化提供了强大的支撑，促进了国民经济的快速增长。农村地区的经济繁荣也为</w:t>
      </w:r>
      <w:r>
        <w:rPr>
          <w:rFonts w:hint="eastAsia"/>
        </w:rPr>
        <w:lastRenderedPageBreak/>
        <w:t>城市提供了稳定的劳动力和市场需求，形成了城乡经济互动的良好局面。农村土地改革的成功，不仅在中国历史上具有重要意义，也为世界其他地区提供了借鉴。</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3</w:t>
      </w:r>
      <w:r>
        <w:rPr>
          <w:rFonts w:hint="eastAsia"/>
          <w:b/>
          <w:bCs/>
        </w:rPr>
        <w:t>】</w:t>
      </w:r>
    </w:p>
    <w:p w:rsidR="00614CDF" w:rsidRDefault="0002712C">
      <w:pPr>
        <w:spacing w:line="360" w:lineRule="auto"/>
        <w:ind w:firstLineChars="200" w:firstLine="420"/>
        <w:jc w:val="left"/>
      </w:pPr>
      <w:r>
        <w:rPr>
          <w:rFonts w:hint="eastAsia"/>
        </w:rPr>
        <w:t>新中国航天事业的发展是中国国家记忆的重要组成部分，体现了中国人民在科技创新和国家实力提升方面的伟大成就。</w:t>
      </w:r>
    </w:p>
    <w:p w:rsidR="00614CDF" w:rsidRDefault="0002712C">
      <w:pPr>
        <w:spacing w:line="360" w:lineRule="auto"/>
        <w:ind w:firstLineChars="200" w:firstLine="420"/>
        <w:jc w:val="left"/>
      </w:pPr>
      <w:r>
        <w:rPr>
          <w:rFonts w:hint="eastAsia"/>
        </w:rPr>
        <w:t>自</w:t>
      </w:r>
      <w:r>
        <w:rPr>
          <w:rFonts w:hint="eastAsia"/>
        </w:rPr>
        <w:t>20</w:t>
      </w:r>
      <w:r>
        <w:rPr>
          <w:rFonts w:hint="eastAsia"/>
        </w:rPr>
        <w:t>世纪</w:t>
      </w:r>
      <w:r>
        <w:rPr>
          <w:rFonts w:hint="eastAsia"/>
        </w:rPr>
        <w:t>50</w:t>
      </w:r>
      <w:r>
        <w:rPr>
          <w:rFonts w:hint="eastAsia"/>
        </w:rPr>
        <w:t>年代末开始，中国致力于自主研发和发射卫星。在</w:t>
      </w:r>
      <w:proofErr w:type="gramStart"/>
      <w:r>
        <w:rPr>
          <w:rFonts w:hint="eastAsia"/>
        </w:rPr>
        <w:t>1960</w:t>
      </w:r>
      <w:proofErr w:type="gramEnd"/>
      <w:r>
        <w:rPr>
          <w:rFonts w:hint="eastAsia"/>
        </w:rPr>
        <w:t>年代末至</w:t>
      </w:r>
      <w:proofErr w:type="gramStart"/>
      <w:r>
        <w:rPr>
          <w:rFonts w:hint="eastAsia"/>
        </w:rPr>
        <w:t>1970</w:t>
      </w:r>
      <w:proofErr w:type="gramEnd"/>
      <w:r>
        <w:rPr>
          <w:rFonts w:hint="eastAsia"/>
        </w:rPr>
        <w:t>年代初，中国成功发射了第一颗人造地球卫星东方红一号，标志着中国成为亚洲第一个进入太空的国家。</w:t>
      </w:r>
    </w:p>
    <w:p w:rsidR="00614CDF" w:rsidRDefault="0002712C">
      <w:pPr>
        <w:spacing w:line="360" w:lineRule="auto"/>
        <w:ind w:firstLineChars="200" w:firstLine="420"/>
        <w:jc w:val="left"/>
      </w:pPr>
      <w:r>
        <w:rPr>
          <w:rFonts w:hint="eastAsia"/>
        </w:rPr>
        <w:t>随后，中国航天事业取得了一系列重要成就。</w:t>
      </w:r>
      <w:r>
        <w:rPr>
          <w:rFonts w:hint="eastAsia"/>
        </w:rPr>
        <w:t>1999</w:t>
      </w:r>
      <w:r>
        <w:rPr>
          <w:rFonts w:hint="eastAsia"/>
        </w:rPr>
        <w:t>年，中国成功发射了载人航天器神舟一号，成为第三个能够独立进行载人航天的国家。神舟二号、神舟三号和</w:t>
      </w:r>
      <w:proofErr w:type="gramStart"/>
      <w:r>
        <w:rPr>
          <w:rFonts w:hint="eastAsia"/>
        </w:rPr>
        <w:t>神舟</w:t>
      </w:r>
      <w:proofErr w:type="gramEnd"/>
      <w:r>
        <w:rPr>
          <w:rFonts w:hint="eastAsia"/>
        </w:rPr>
        <w:t>四号任务进一步巩固了中国在载人航天领域的实力。同时，中国还积极推动探月计划，成功发射了嫦娥一号、嫦娥二号、嫦娥三号和嫦娥四号等探月卫星，实现了人类探测器在月球背面软着陆和巡视勘测。</w:t>
      </w:r>
    </w:p>
    <w:p w:rsidR="00614CDF" w:rsidRDefault="0002712C">
      <w:pPr>
        <w:spacing w:line="360" w:lineRule="auto"/>
        <w:ind w:firstLineChars="200" w:firstLine="420"/>
        <w:jc w:val="left"/>
      </w:pPr>
      <w:r>
        <w:rPr>
          <w:rFonts w:hint="eastAsia"/>
        </w:rPr>
        <w:t>中国航天事业的发展不仅为国家带来了科技和经济上的收益，也凝聚了中国人民的集体记忆和自豪感。它代表了中国人民勇于探索未知、追求科技进步的精神，展示了中国作为一个雄心勃勃的大国在航天领域的追求和成就。</w:t>
      </w:r>
    </w:p>
    <w:p w:rsidR="00614CDF" w:rsidRDefault="0002712C">
      <w:pPr>
        <w:spacing w:line="360" w:lineRule="auto"/>
        <w:ind w:firstLineChars="200" w:firstLine="420"/>
        <w:jc w:val="left"/>
      </w:pPr>
      <w:r>
        <w:rPr>
          <w:rFonts w:hint="eastAsia"/>
        </w:rPr>
        <w:t>新中国航天事业的发展也对国际格局产生了深远影响。中国在全球事务中的地位日益提升，成为维护世界和平、促进全球合作的重要力量。中国的崛起在航天领域也为其他发展中国家提供了借鉴和启示，展示了一种新的发展道路和模式。</w:t>
      </w:r>
    </w:p>
    <w:p w:rsidR="00614CDF" w:rsidRDefault="0002712C">
      <w:pPr>
        <w:spacing w:line="360" w:lineRule="auto"/>
        <w:ind w:firstLineChars="200" w:firstLine="420"/>
        <w:jc w:val="left"/>
      </w:pPr>
      <w:r>
        <w:rPr>
          <w:rFonts w:hint="eastAsia"/>
        </w:rPr>
        <w:t>因此，新中国航天事业的发展作为国家记忆，体现了国家的科技实力和人民的奋斗精神。它代表了中国人民不断追求进步和改善生活的努力，以及中国作为一个拥有雄心壮志的大国在航天领域的追求和成就。这一国家记忆展示了中国在科技创新和国际合作方面的突破，同时也为世界航天事业的发展做出了积极贡献。</w:t>
      </w:r>
    </w:p>
    <w:p w:rsidR="00614CDF" w:rsidRDefault="00614CDF">
      <w:pPr>
        <w:spacing w:line="360" w:lineRule="auto"/>
        <w:ind w:firstLineChars="200" w:firstLine="422"/>
        <w:jc w:val="left"/>
        <w:rPr>
          <w:b/>
          <w:bCs/>
        </w:rPr>
      </w:pPr>
    </w:p>
    <w:p w:rsidR="00614CDF" w:rsidRDefault="00614CDF">
      <w:pPr>
        <w:spacing w:line="360" w:lineRule="auto"/>
        <w:ind w:firstLineChars="200" w:firstLine="420"/>
      </w:pPr>
    </w:p>
    <w:p w:rsidR="00614CDF" w:rsidRDefault="0002712C">
      <w:pPr>
        <w:pStyle w:val="---1"/>
        <w:rPr>
          <w:b/>
          <w:bCs/>
          <w:szCs w:val="21"/>
        </w:rPr>
      </w:pPr>
      <w:r>
        <w:rPr>
          <w:rFonts w:hint="eastAsia"/>
          <w:b/>
          <w:bCs/>
          <w:szCs w:val="21"/>
        </w:rPr>
        <w:t>乙卷</w:t>
      </w:r>
      <w:r>
        <w:rPr>
          <w:rFonts w:hint="eastAsia"/>
          <w:b/>
          <w:bCs/>
          <w:szCs w:val="21"/>
        </w:rPr>
        <w:t>42</w:t>
      </w:r>
      <w:r>
        <w:rPr>
          <w:rFonts w:hint="eastAsia"/>
          <w:b/>
          <w:bCs/>
          <w:szCs w:val="21"/>
        </w:rPr>
        <w:t>．阅读材料，完成下列要求。（</w:t>
      </w:r>
      <w:r>
        <w:rPr>
          <w:rFonts w:hint="eastAsia"/>
          <w:b/>
          <w:bCs/>
          <w:szCs w:val="21"/>
        </w:rPr>
        <w:t>12</w:t>
      </w:r>
      <w:r>
        <w:rPr>
          <w:rFonts w:hint="eastAsia"/>
          <w:b/>
          <w:bCs/>
          <w:szCs w:val="21"/>
        </w:rPr>
        <w:t>分）</w:t>
      </w:r>
    </w:p>
    <w:p w:rsidR="00614CDF" w:rsidRDefault="0002712C">
      <w:pPr>
        <w:pStyle w:val="---1"/>
        <w:rPr>
          <w:rFonts w:ascii="黑体" w:eastAsia="黑体" w:hAnsi="黑体"/>
          <w:szCs w:val="21"/>
        </w:rPr>
      </w:pPr>
      <w:r>
        <w:rPr>
          <w:rFonts w:ascii="黑体" w:eastAsia="黑体" w:hAnsi="黑体" w:hint="eastAsia"/>
          <w:szCs w:val="21"/>
        </w:rPr>
        <w:t>材料</w:t>
      </w:r>
    </w:p>
    <w:p w:rsidR="00614CDF" w:rsidRDefault="0002712C">
      <w:pPr>
        <w:pStyle w:val="---1"/>
        <w:rPr>
          <w:rFonts w:ascii="楷体_GB2312" w:eastAsia="楷体_GB2312"/>
          <w:szCs w:val="21"/>
        </w:rPr>
      </w:pPr>
      <w:r>
        <w:rPr>
          <w:rFonts w:hint="eastAsia"/>
          <w:szCs w:val="21"/>
        </w:rPr>
        <w:t xml:space="preserve">    20</w:t>
      </w:r>
      <w:r>
        <w:rPr>
          <w:rFonts w:ascii="楷体_GB2312" w:eastAsia="楷体_GB2312" w:hint="eastAsia"/>
          <w:szCs w:val="21"/>
        </w:rPr>
        <w:t>世纪初，梁启超发表《新民说》，认为要使我国立于世界民族之林，赖“民德”的培育。民</w:t>
      </w:r>
      <w:proofErr w:type="gramStart"/>
      <w:r>
        <w:rPr>
          <w:rFonts w:ascii="楷体_GB2312" w:eastAsia="楷体_GB2312" w:hint="eastAsia"/>
          <w:szCs w:val="21"/>
        </w:rPr>
        <w:t>德分为</w:t>
      </w:r>
      <w:proofErr w:type="gramEnd"/>
      <w:r>
        <w:rPr>
          <w:rFonts w:ascii="楷体_GB2312" w:eastAsia="楷体_GB2312" w:hint="eastAsia"/>
          <w:szCs w:val="21"/>
        </w:rPr>
        <w:t>私德与公德，“人人独善其身者谓之私德，人人相善其群者谓之公德”。他将春秋以来的“民德”按优劣分为第一至第六共</w:t>
      </w:r>
      <w:r>
        <w:rPr>
          <w:rFonts w:hint="eastAsia"/>
          <w:szCs w:val="21"/>
        </w:rPr>
        <w:t>6</w:t>
      </w:r>
      <w:r>
        <w:rPr>
          <w:rFonts w:ascii="楷体_GB2312" w:eastAsia="楷体_GB2312" w:hint="eastAsia"/>
          <w:szCs w:val="21"/>
        </w:rPr>
        <w:t>个等级，认为东汉儒学最盛，士人崇</w:t>
      </w:r>
      <w:r>
        <w:rPr>
          <w:rFonts w:ascii="楷体_GB2312" w:eastAsia="楷体_GB2312" w:hint="eastAsia"/>
          <w:szCs w:val="21"/>
        </w:rPr>
        <w:lastRenderedPageBreak/>
        <w:t>尚气节，民德最优。其所作《中国历代民德升降表》如下：</w:t>
      </w:r>
    </w:p>
    <w:p w:rsidR="00614CDF" w:rsidRDefault="0002712C">
      <w:pPr>
        <w:pStyle w:val="---1"/>
        <w:jc w:val="center"/>
        <w:rPr>
          <w:rFonts w:ascii="楷体_GB2312" w:eastAsia="楷体_GB2312"/>
          <w:szCs w:val="21"/>
        </w:rPr>
      </w:pPr>
      <w:r>
        <w:rPr>
          <w:noProof/>
        </w:rPr>
        <w:drawing>
          <wp:inline distT="0" distB="0" distL="0" distR="0">
            <wp:extent cx="4230370" cy="1714500"/>
            <wp:effectExtent l="0" t="0" r="11430" b="0"/>
            <wp:docPr id="380513518" name="图片 1" descr="中学历史教学园地（www.zxls.com）——全国文章总量、访问量最大的历史教学网站。">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513518" name="图片 1" descr="中学历史教学园地（www.zxls.com）——全国文章总量、访问量最大的历史教学网站。"/>
                    <pic:cNvPicPr>
                      <a:picLocks noChangeAspect="1"/>
                    </pic:cNvPicPr>
                  </pic:nvPicPr>
                  <pic:blipFill>
                    <a:blip r:embed="rId10"/>
                    <a:stretch>
                      <a:fillRect/>
                    </a:stretch>
                  </pic:blipFill>
                  <pic:spPr>
                    <a:xfrm>
                      <a:off x="0" y="0"/>
                      <a:ext cx="4265999" cy="1729084"/>
                    </a:xfrm>
                    <a:prstGeom prst="rect">
                      <a:avLst/>
                    </a:prstGeom>
                  </pic:spPr>
                </pic:pic>
              </a:graphicData>
            </a:graphic>
          </wp:inline>
        </w:drawing>
      </w:r>
    </w:p>
    <w:p w:rsidR="00614CDF" w:rsidRDefault="0002712C">
      <w:pPr>
        <w:pStyle w:val="---1"/>
        <w:jc w:val="right"/>
        <w:rPr>
          <w:rFonts w:ascii="楷体_GB2312" w:eastAsia="楷体_GB2312"/>
          <w:szCs w:val="21"/>
        </w:rPr>
      </w:pPr>
      <w:r>
        <w:rPr>
          <w:szCs w:val="21"/>
        </w:rPr>
        <w:t xml:space="preserve">   ——</w:t>
      </w:r>
      <w:r>
        <w:rPr>
          <w:rFonts w:ascii="楷体_GB2312" w:eastAsia="楷体_GB2312" w:hint="eastAsia"/>
          <w:szCs w:val="21"/>
        </w:rPr>
        <w:t>摘编自梁启超《饮冰室合集》</w:t>
      </w:r>
    </w:p>
    <w:p w:rsidR="00614CDF" w:rsidRDefault="0002712C">
      <w:pPr>
        <w:pStyle w:val="---1"/>
        <w:rPr>
          <w:szCs w:val="21"/>
        </w:rPr>
      </w:pPr>
      <w:r>
        <w:rPr>
          <w:rFonts w:hint="eastAsia"/>
          <w:szCs w:val="21"/>
        </w:rPr>
        <w:t xml:space="preserve">    </w:t>
      </w:r>
      <w:r>
        <w:rPr>
          <w:rFonts w:hint="eastAsia"/>
          <w:szCs w:val="21"/>
        </w:rPr>
        <w:t>选取中国古代史整体、部分或某个朝代，对材料中的观点提出自己的看法，并加以阐述。（要求：看法具体明确，史论结合，论据充分，表达清晰。）</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1</w:t>
      </w:r>
      <w:r>
        <w:rPr>
          <w:rFonts w:hint="eastAsia"/>
          <w:b/>
          <w:bCs/>
        </w:rPr>
        <w:t>】</w:t>
      </w:r>
    </w:p>
    <w:p w:rsidR="00614CDF" w:rsidRDefault="0002712C">
      <w:pPr>
        <w:spacing w:line="360" w:lineRule="auto"/>
        <w:ind w:firstLineChars="200" w:firstLine="420"/>
        <w:jc w:val="left"/>
      </w:pPr>
      <w:r>
        <w:rPr>
          <w:rFonts w:hint="eastAsia"/>
        </w:rPr>
        <w:t>梁启超在《新民说》中提出了“民德”的概念，将其分为私德和公德，并根据中国历史的发展将其按优劣分为不同等级。对于材料中的观点，我选择以中国古代儒学盛行的东汉时代为例，阐述自己的看法。</w:t>
      </w:r>
    </w:p>
    <w:p w:rsidR="00614CDF" w:rsidRDefault="0002712C">
      <w:pPr>
        <w:spacing w:line="360" w:lineRule="auto"/>
        <w:ind w:firstLineChars="200" w:firstLine="420"/>
        <w:jc w:val="left"/>
      </w:pPr>
      <w:r>
        <w:rPr>
          <w:rFonts w:hint="eastAsia"/>
        </w:rPr>
        <w:t>在中国古代历史中，东汉时代的确是儒学盛行的时期，士人崇尚气节，民</w:t>
      </w:r>
      <w:proofErr w:type="gramStart"/>
      <w:r>
        <w:rPr>
          <w:rFonts w:hint="eastAsia"/>
        </w:rPr>
        <w:t>德相对</w:t>
      </w:r>
      <w:proofErr w:type="gramEnd"/>
      <w:r>
        <w:rPr>
          <w:rFonts w:hint="eastAsia"/>
        </w:rPr>
        <w:t>较优。东汉时期的文化氛围以儒学为主导，社会伦理观念较为强烈，个人修身齐家治国平天下的思想在当时得到广泛传播。</w:t>
      </w:r>
    </w:p>
    <w:p w:rsidR="00614CDF" w:rsidRDefault="0002712C">
      <w:pPr>
        <w:spacing w:line="360" w:lineRule="auto"/>
        <w:ind w:firstLineChars="200" w:firstLine="420"/>
        <w:jc w:val="left"/>
      </w:pPr>
      <w:r>
        <w:rPr>
          <w:rFonts w:hint="eastAsia"/>
        </w:rPr>
        <w:t>首先，东汉时期的士人重视个人修身的道德实践。儒家思想强调个人的品德修养，士人们努力追求道德高尚的行为准则，注重培养自身的道德品质。他们尊重礼仪、恪守道义，努力塑造自己的私德。这种个人修身的追求对社会稳定和文明发展具有积极的影响。</w:t>
      </w:r>
    </w:p>
    <w:p w:rsidR="00614CDF" w:rsidRDefault="0002712C">
      <w:pPr>
        <w:spacing w:line="360" w:lineRule="auto"/>
        <w:ind w:firstLineChars="200" w:firstLine="420"/>
        <w:jc w:val="left"/>
      </w:pPr>
      <w:r>
        <w:rPr>
          <w:rFonts w:hint="eastAsia"/>
        </w:rPr>
        <w:t>其次，东汉时期的士人在公德方面也表现出较高的水平。士人们重视社会责任和公共利益，他们积极参与社会公益事业，关心国家政治和社会民生。儒家思想中的仁爱和忠诚观念深入人心，士人们努力通过自己的言行和行动来促进社会的和谐与进步，体现了公德的价值。</w:t>
      </w:r>
    </w:p>
    <w:p w:rsidR="00614CDF" w:rsidRDefault="0002712C">
      <w:pPr>
        <w:spacing w:line="360" w:lineRule="auto"/>
        <w:ind w:firstLineChars="200" w:firstLine="420"/>
        <w:jc w:val="left"/>
      </w:pPr>
      <w:r>
        <w:rPr>
          <w:rFonts w:hint="eastAsia"/>
        </w:rPr>
        <w:t>然而，需要注意的是，东汉时期并非整个中国古代历史的典范，也存在着一些社会问题和不足之处。虽然儒家思想在东汉时期的影响力较大，但在整个中国古代历史长河中，不同朝代的民德发展有其特点和变化。每个朝代都有不同的政治、经济、文化背景，对于民德的重视程度和发展水平也有所不同。</w:t>
      </w:r>
    </w:p>
    <w:p w:rsidR="00614CDF" w:rsidRDefault="0002712C">
      <w:pPr>
        <w:spacing w:line="360" w:lineRule="auto"/>
        <w:ind w:firstLineChars="200" w:firstLine="420"/>
        <w:jc w:val="left"/>
      </w:pPr>
      <w:r>
        <w:rPr>
          <w:rFonts w:hint="eastAsia"/>
        </w:rPr>
        <w:t>综上所述，梁启超在《新民说》中提出的民德观点，在中国古代历史中确实可以找到一些相符的实例，其中东汉时期的儒学盛行确实促进了个人私德和社会公德的发展。然</w:t>
      </w:r>
      <w:r>
        <w:rPr>
          <w:rFonts w:hint="eastAsia"/>
        </w:rPr>
        <w:lastRenderedPageBreak/>
        <w:t>而，我们也要认识到历史的复杂性，不同朝代的民德发展存在差异，对于整个中国古代历史来说，并不能简单地将东汉时期的民德视为</w:t>
      </w:r>
      <w:proofErr w:type="gramStart"/>
      <w:r>
        <w:rPr>
          <w:rFonts w:hint="eastAsia"/>
        </w:rPr>
        <w:t>最</w:t>
      </w:r>
      <w:proofErr w:type="gramEnd"/>
      <w:r>
        <w:rPr>
          <w:rFonts w:hint="eastAsia"/>
        </w:rPr>
        <w:t>优等级。</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2</w:t>
      </w:r>
      <w:r>
        <w:rPr>
          <w:rFonts w:hint="eastAsia"/>
          <w:b/>
          <w:bCs/>
        </w:rPr>
        <w:t>】</w:t>
      </w:r>
    </w:p>
    <w:p w:rsidR="00614CDF" w:rsidRDefault="0002712C">
      <w:pPr>
        <w:spacing w:line="360" w:lineRule="auto"/>
        <w:ind w:firstLineChars="200" w:firstLine="420"/>
        <w:jc w:val="left"/>
      </w:pPr>
      <w:r>
        <w:rPr>
          <w:rFonts w:hint="eastAsia"/>
        </w:rPr>
        <w:t>梁启超在《新民说》中强调了“民德”的培育对于国家的崛起和立于世界民族之林的重要性。他将“民德”分为私德和公德，认为优秀的个人道德和良好的群体道德是国家繁荣和进步的基础。根据他的观点，东汉时期的民德最优，而五代、元、南北朝时期的民德则相对较差。</w:t>
      </w:r>
    </w:p>
    <w:p w:rsidR="00614CDF" w:rsidRDefault="0002712C">
      <w:pPr>
        <w:spacing w:line="360" w:lineRule="auto"/>
        <w:ind w:firstLineChars="200" w:firstLine="420"/>
        <w:jc w:val="left"/>
      </w:pPr>
      <w:r>
        <w:rPr>
          <w:rFonts w:hint="eastAsia"/>
        </w:rPr>
        <w:t>就中国古代历史整体而言，不同朝代的民</w:t>
      </w:r>
      <w:proofErr w:type="gramStart"/>
      <w:r>
        <w:rPr>
          <w:rFonts w:hint="eastAsia"/>
        </w:rPr>
        <w:t>德确实</w:t>
      </w:r>
      <w:proofErr w:type="gramEnd"/>
      <w:r>
        <w:rPr>
          <w:rFonts w:hint="eastAsia"/>
        </w:rPr>
        <w:t>存在差异。然而，我认为在评价一个朝代的民德时，需要考虑更多的因素，包括政治、经济、文化等方面的影响。</w:t>
      </w:r>
    </w:p>
    <w:p w:rsidR="00614CDF" w:rsidRDefault="0002712C">
      <w:pPr>
        <w:spacing w:line="360" w:lineRule="auto"/>
        <w:ind w:firstLineChars="200" w:firstLine="420"/>
        <w:jc w:val="left"/>
      </w:pPr>
      <w:r>
        <w:rPr>
          <w:rFonts w:hint="eastAsia"/>
        </w:rPr>
        <w:t>对于东汉时期，梁启超认为民德最优。从历史的角度来看，东汉时期确实出现了一批重要的思想家和文化人物，如董仲舒、班固等，他们对儒家思想进行了深入研究和传承。同时，东汉时期也出现了一些富有个人气节和正直品质的士人，如陈寿在《三国志》中所描述的吴国名将魏延等。这些人的存在确实对当时社会的道德风尚产生了积极影响。</w:t>
      </w:r>
    </w:p>
    <w:p w:rsidR="00614CDF" w:rsidRDefault="0002712C">
      <w:pPr>
        <w:spacing w:line="360" w:lineRule="auto"/>
        <w:ind w:firstLineChars="200" w:firstLine="420"/>
        <w:jc w:val="left"/>
      </w:pPr>
      <w:r>
        <w:rPr>
          <w:rFonts w:hint="eastAsia"/>
        </w:rPr>
        <w:t>然而，我们也不能忽视东汉时期的政治腐败和社会动荡。东汉末年，朝政腐败，宦官专权，社会矛盾激化，这些因素导致了黄巾起义和中原地区的动荡。因此，即使在东汉时期存在一定的优秀个人和良好道德的群体，我们也不能一概而论地认为整个时期的民德最优。</w:t>
      </w:r>
    </w:p>
    <w:p w:rsidR="00614CDF" w:rsidRDefault="0002712C">
      <w:pPr>
        <w:spacing w:line="360" w:lineRule="auto"/>
        <w:ind w:firstLineChars="200" w:firstLine="420"/>
        <w:jc w:val="left"/>
      </w:pPr>
      <w:r>
        <w:rPr>
          <w:rFonts w:hint="eastAsia"/>
        </w:rPr>
        <w:t>同样地，对于五代、元、南北朝时期的民德较差的评价，我们也需要进行更加全面和客观的分析。在这些时期，政治动荡、社会混乱以及外族统治等因素对于社会的道德风尚产生了一定的负面影响。然而，这个时期也有许多文化、科技和艺术上的成就，例如宋朝的科技发展和文学繁荣，元朝的蒙元文化等。因此，我们不能仅仅以政治动荡来评价整个时期的民德。</w:t>
      </w:r>
    </w:p>
    <w:p w:rsidR="00614CDF" w:rsidRDefault="0002712C">
      <w:pPr>
        <w:spacing w:line="360" w:lineRule="auto"/>
        <w:ind w:firstLineChars="200" w:firstLine="420"/>
        <w:jc w:val="left"/>
      </w:pPr>
      <w:r>
        <w:rPr>
          <w:rFonts w:hint="eastAsia"/>
        </w:rPr>
        <w:t>综上所述，评价一个朝代的民</w:t>
      </w:r>
      <w:proofErr w:type="gramStart"/>
      <w:r>
        <w:rPr>
          <w:rFonts w:hint="eastAsia"/>
        </w:rPr>
        <w:t>德需要</w:t>
      </w:r>
      <w:proofErr w:type="gramEnd"/>
      <w:r>
        <w:rPr>
          <w:rFonts w:hint="eastAsia"/>
        </w:rPr>
        <w:t>综合考虑多个因素。个人道德和群体道德的发展对于国家的兴衰和发展确实具有重要影响，但在历史中，很难对整个社会的道德风尚进行绝对的评判。我们应该以更加客观、全面和深入的方式来研究和评价历史时期的民德，从中汲取有益的经验教训，并为当代社会的道德建设提供借鉴和启示。</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3</w:t>
      </w:r>
      <w:r>
        <w:rPr>
          <w:rFonts w:hint="eastAsia"/>
          <w:b/>
          <w:bCs/>
        </w:rPr>
        <w:t>】</w:t>
      </w:r>
    </w:p>
    <w:p w:rsidR="00614CDF" w:rsidRDefault="0002712C">
      <w:pPr>
        <w:spacing w:line="360" w:lineRule="auto"/>
        <w:ind w:firstLineChars="200" w:firstLine="420"/>
      </w:pPr>
      <w:r>
        <w:rPr>
          <w:rFonts w:hint="eastAsia"/>
        </w:rPr>
        <w:t>梁启超在《新民说》中强调了培育</w:t>
      </w:r>
      <w:r>
        <w:rPr>
          <w:rFonts w:hint="eastAsia"/>
        </w:rPr>
        <w:t>"</w:t>
      </w:r>
      <w:r>
        <w:rPr>
          <w:rFonts w:hint="eastAsia"/>
        </w:rPr>
        <w:t>民德</w:t>
      </w:r>
      <w:r>
        <w:rPr>
          <w:rFonts w:hint="eastAsia"/>
        </w:rPr>
        <w:t>"</w:t>
      </w:r>
      <w:r>
        <w:rPr>
          <w:rFonts w:hint="eastAsia"/>
        </w:rPr>
        <w:t>对于使中国立于世界民族之林的重要性。他将民</w:t>
      </w:r>
      <w:proofErr w:type="gramStart"/>
      <w:r>
        <w:rPr>
          <w:rFonts w:hint="eastAsia"/>
        </w:rPr>
        <w:t>德分为</w:t>
      </w:r>
      <w:proofErr w:type="gramEnd"/>
      <w:r>
        <w:rPr>
          <w:rFonts w:hint="eastAsia"/>
        </w:rPr>
        <w:t>私德和公德，并以优劣等级来评价历史上不同朝代的民德水平。针对这个观点，我选择以中国古代宋朝为例，来对其进行思考和阐述。</w:t>
      </w:r>
    </w:p>
    <w:p w:rsidR="00614CDF" w:rsidRDefault="0002712C">
      <w:pPr>
        <w:spacing w:line="360" w:lineRule="auto"/>
        <w:ind w:firstLineChars="200" w:firstLine="420"/>
      </w:pPr>
      <w:r>
        <w:rPr>
          <w:rFonts w:hint="eastAsia"/>
        </w:rPr>
        <w:lastRenderedPageBreak/>
        <w:t>在宋朝时期，儒学的影响力达到了巅峰，士人们崇尚高尚的道德品质，并且注重个人修养与公共道德的兼顾。这一点与梁启超所提出的民</w:t>
      </w:r>
      <w:proofErr w:type="gramStart"/>
      <w:r>
        <w:rPr>
          <w:rFonts w:hint="eastAsia"/>
        </w:rPr>
        <w:t>德观点</w:t>
      </w:r>
      <w:proofErr w:type="gramEnd"/>
      <w:r>
        <w:rPr>
          <w:rFonts w:hint="eastAsia"/>
        </w:rPr>
        <w:t>是相契合的。宋朝社会注重文化教育，重视儒家思想的传承，这使得社会道德风气比较优良，公德和私德的发展都得到了关注和培养。</w:t>
      </w:r>
    </w:p>
    <w:p w:rsidR="00614CDF" w:rsidRDefault="0002712C">
      <w:pPr>
        <w:spacing w:line="360" w:lineRule="auto"/>
        <w:ind w:firstLineChars="200" w:firstLine="420"/>
      </w:pPr>
      <w:r>
        <w:rPr>
          <w:rFonts w:hint="eastAsia"/>
        </w:rPr>
        <w:t>首先，私德方面，宋朝士人们注重自身修养，强调内在的道德修养和个人品质的培养。他们</w:t>
      </w:r>
      <w:proofErr w:type="gramStart"/>
      <w:r>
        <w:rPr>
          <w:rFonts w:hint="eastAsia"/>
        </w:rPr>
        <w:t>秉持着</w:t>
      </w:r>
      <w:proofErr w:type="gramEnd"/>
      <w:r>
        <w:rPr>
          <w:rFonts w:hint="eastAsia"/>
        </w:rPr>
        <w:t>儒家的仁义道德观念，追求至善至美的境界。士人们努力提升自身的道德水准，通过修养内在的品德和自律，不断追求个人的完善和自我超越。</w:t>
      </w:r>
    </w:p>
    <w:p w:rsidR="00614CDF" w:rsidRDefault="0002712C">
      <w:pPr>
        <w:spacing w:line="360" w:lineRule="auto"/>
        <w:ind w:firstLineChars="200" w:firstLine="420"/>
      </w:pPr>
      <w:r>
        <w:rPr>
          <w:rFonts w:hint="eastAsia"/>
        </w:rPr>
        <w:t>其次，在公德方面，宋朝社会注重公共利益和社会秩序的维护。宋朝政权非常重视社会伦理，倡导忠诚、勤政、廉洁等美德，以促进社会的和谐与稳定。同时，</w:t>
      </w:r>
      <w:proofErr w:type="gramStart"/>
      <w:r>
        <w:rPr>
          <w:rFonts w:hint="eastAsia"/>
        </w:rPr>
        <w:t>宋朝也</w:t>
      </w:r>
      <w:proofErr w:type="gramEnd"/>
      <w:r>
        <w:rPr>
          <w:rFonts w:hint="eastAsia"/>
        </w:rPr>
        <w:t>注重公共教育的推广，提倡普及教育，使更多的人能够接受教育并了解道德准则，从而提高整个社会的道德水平。</w:t>
      </w:r>
    </w:p>
    <w:p w:rsidR="00614CDF" w:rsidRDefault="0002712C">
      <w:pPr>
        <w:spacing w:line="360" w:lineRule="auto"/>
        <w:ind w:firstLineChars="200" w:firstLine="420"/>
      </w:pPr>
      <w:r>
        <w:rPr>
          <w:rFonts w:hint="eastAsia"/>
        </w:rPr>
        <w:t>然而，需要注意的是，梁启超在《新民说》中提出的等级观点也存在一定的主观性和偏见。他将东汉儒学视为民德最优，将南北朝、五代、元等时期评为最差，这样的划分过于简单和片面。历史是复杂的，每个时代都有其特定的社会背景和制度环境，对民德的评价应该综合考虑各种因素。</w:t>
      </w:r>
    </w:p>
    <w:p w:rsidR="00614CDF" w:rsidRDefault="0002712C">
      <w:pPr>
        <w:spacing w:line="360" w:lineRule="auto"/>
        <w:ind w:firstLineChars="200" w:firstLine="420"/>
      </w:pPr>
      <w:r>
        <w:rPr>
          <w:rFonts w:hint="eastAsia"/>
        </w:rPr>
        <w:t>综上所述，梁启超在《新民说》中关于培育民德的观点是有一定道理的。宋朝作为中国古代历史上一个重要的时期，在私德和公德方面都取得了一定的成就，体现了梁启超所强调的民德培育的价值。然而，对于历史上各个朝代的民德水平，我们应该更加客观和全面地进行评价，不能简单地将其划分为优劣等级，而是要考虑到各个时期的具体历史背景和社会环境。</w:t>
      </w:r>
    </w:p>
    <w:p w:rsidR="00614CDF" w:rsidRDefault="00614CDF">
      <w:pPr>
        <w:spacing w:line="360" w:lineRule="auto"/>
        <w:ind w:firstLineChars="200" w:firstLine="420"/>
      </w:pPr>
    </w:p>
    <w:p w:rsidR="00614CDF" w:rsidRDefault="00614CDF">
      <w:pPr>
        <w:spacing w:line="360" w:lineRule="auto"/>
        <w:ind w:firstLineChars="200" w:firstLine="420"/>
      </w:pPr>
    </w:p>
    <w:p w:rsidR="00614CDF" w:rsidRDefault="0002712C">
      <w:pPr>
        <w:spacing w:line="360" w:lineRule="auto"/>
        <w:rPr>
          <w:b/>
          <w:bCs/>
        </w:rPr>
      </w:pPr>
      <w:proofErr w:type="gramStart"/>
      <w:r>
        <w:rPr>
          <w:rFonts w:hint="eastAsia"/>
          <w:b/>
          <w:bCs/>
        </w:rPr>
        <w:t>新课标卷</w:t>
      </w:r>
      <w:proofErr w:type="gramEnd"/>
      <w:r>
        <w:rPr>
          <w:rFonts w:hint="eastAsia"/>
          <w:b/>
          <w:bCs/>
        </w:rPr>
        <w:t>43</w:t>
      </w:r>
      <w:r>
        <w:rPr>
          <w:rFonts w:hint="eastAsia"/>
          <w:b/>
          <w:bCs/>
        </w:rPr>
        <w:t>．阅读材料，完成下列要求。（</w:t>
      </w:r>
      <w:r>
        <w:rPr>
          <w:rFonts w:hint="eastAsia"/>
          <w:b/>
          <w:bCs/>
        </w:rPr>
        <w:t>12</w:t>
      </w:r>
      <w:r>
        <w:rPr>
          <w:rFonts w:hint="eastAsia"/>
          <w:b/>
          <w:bCs/>
        </w:rPr>
        <w:t>分）</w:t>
      </w:r>
    </w:p>
    <w:p w:rsidR="00614CDF" w:rsidRDefault="0002712C">
      <w:pPr>
        <w:spacing w:line="360" w:lineRule="auto"/>
        <w:rPr>
          <w:rFonts w:ascii="黑体" w:eastAsia="黑体" w:hAnsi="黑体"/>
        </w:rPr>
      </w:pPr>
      <w:r>
        <w:rPr>
          <w:rFonts w:ascii="黑体" w:eastAsia="黑体" w:hAnsi="黑体" w:hint="eastAsia"/>
        </w:rPr>
        <w:t>材料</w:t>
      </w:r>
    </w:p>
    <w:p w:rsidR="00614CDF" w:rsidRDefault="0002712C">
      <w:pPr>
        <w:spacing w:line="360" w:lineRule="auto"/>
        <w:rPr>
          <w:rFonts w:ascii="楷体_GB2312" w:eastAsia="楷体_GB2312"/>
        </w:rPr>
      </w:pPr>
      <w:r>
        <w:rPr>
          <w:rFonts w:hint="eastAsia"/>
        </w:rPr>
        <w:t xml:space="preserve">  </w:t>
      </w:r>
      <w:r>
        <w:rPr>
          <w:rFonts w:ascii="楷体_GB2312" w:eastAsia="楷体_GB2312" w:hint="eastAsia"/>
        </w:rPr>
        <w:t xml:space="preserve">  中华文明在五千多年不间断发展的历史进程中，</w:t>
      </w:r>
      <w:proofErr w:type="gramStart"/>
      <w:r>
        <w:rPr>
          <w:rFonts w:ascii="楷体_GB2312" w:eastAsia="楷体_GB2312" w:hint="eastAsia"/>
        </w:rPr>
        <w:t>融汇</w:t>
      </w:r>
      <w:proofErr w:type="gramEnd"/>
      <w:r>
        <w:rPr>
          <w:rFonts w:ascii="楷体_GB2312" w:eastAsia="楷体_GB2312" w:hint="eastAsia"/>
        </w:rPr>
        <w:t>各地</w:t>
      </w:r>
      <w:proofErr w:type="gramStart"/>
      <w:r>
        <w:rPr>
          <w:rFonts w:ascii="楷体_GB2312" w:eastAsia="楷体_GB2312" w:hint="eastAsia"/>
        </w:rPr>
        <w:t>域文化</w:t>
      </w:r>
      <w:proofErr w:type="gramEnd"/>
      <w:r>
        <w:rPr>
          <w:rFonts w:ascii="楷体_GB2312" w:eastAsia="楷体_GB2312" w:hint="eastAsia"/>
        </w:rPr>
        <w:t>的涓涓细流，内涵不断丰富，影响逐渐扩大，形成“六合同风，九州共贯”的气象。</w:t>
      </w:r>
    </w:p>
    <w:p w:rsidR="00614CDF" w:rsidRDefault="0002712C">
      <w:pPr>
        <w:spacing w:line="360" w:lineRule="auto"/>
      </w:pPr>
      <w:r>
        <w:rPr>
          <w:rFonts w:hint="eastAsia"/>
        </w:rPr>
        <w:t xml:space="preserve">    </w:t>
      </w:r>
      <w:r>
        <w:rPr>
          <w:rFonts w:hint="eastAsia"/>
        </w:rPr>
        <w:t>选择一个地域，结合所学中国古代史知识，以具体史实阐述该地域对于中华文明发展的贡献。（要求：选择的地域与史实</w:t>
      </w:r>
      <w:proofErr w:type="gramStart"/>
      <w:r>
        <w:rPr>
          <w:rFonts w:hint="eastAsia"/>
        </w:rPr>
        <w:t>须相互</w:t>
      </w:r>
      <w:proofErr w:type="gramEnd"/>
      <w:r>
        <w:rPr>
          <w:rFonts w:hint="eastAsia"/>
        </w:rPr>
        <w:t>吻合，表述清晰，观点正确。）</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1</w:t>
      </w:r>
      <w:r>
        <w:rPr>
          <w:rFonts w:hint="eastAsia"/>
          <w:b/>
          <w:bCs/>
        </w:rPr>
        <w:t>】</w:t>
      </w:r>
    </w:p>
    <w:p w:rsidR="00614CDF" w:rsidRDefault="0002712C">
      <w:pPr>
        <w:spacing w:line="360" w:lineRule="auto"/>
        <w:ind w:firstLineChars="200" w:firstLine="420"/>
        <w:jc w:val="left"/>
      </w:pPr>
      <w:r>
        <w:rPr>
          <w:rFonts w:hint="eastAsia"/>
        </w:rPr>
        <w:t>在中国古代史知识的背景下，我选择阐述陕北地区对中华文明发展的贡献。</w:t>
      </w:r>
    </w:p>
    <w:p w:rsidR="00614CDF" w:rsidRDefault="0002712C">
      <w:pPr>
        <w:spacing w:line="360" w:lineRule="auto"/>
        <w:ind w:firstLineChars="200" w:firstLine="420"/>
        <w:jc w:val="left"/>
      </w:pPr>
      <w:r>
        <w:rPr>
          <w:rFonts w:hint="eastAsia"/>
        </w:rPr>
        <w:lastRenderedPageBreak/>
        <w:t>陕北地区位于中国的西北部，历史上是中华文明的重要发源地之一，对中华文明的发展做出了重要贡献。</w:t>
      </w:r>
    </w:p>
    <w:p w:rsidR="00614CDF" w:rsidRDefault="0002712C">
      <w:pPr>
        <w:spacing w:line="360" w:lineRule="auto"/>
        <w:ind w:firstLineChars="200" w:firstLine="420"/>
        <w:jc w:val="left"/>
      </w:pPr>
      <w:r>
        <w:rPr>
          <w:rFonts w:hint="eastAsia"/>
        </w:rPr>
        <w:t>首先，陕北地区是中国古代丝绸之路的重要组成部分。丝绸之路是古代东西方文明交流的重要通道，连接了中国与中亚、西亚以及欧洲的经济、文化交流。陕北地区作为丝绸之路的重要节点，成为东西方贸易的集散地，通过丝绸之路，陕北地区的丝绸、陶瓷、铁器等物品远销海外，促进了中国文化的传播和交流。</w:t>
      </w:r>
    </w:p>
    <w:p w:rsidR="00614CDF" w:rsidRDefault="0002712C">
      <w:pPr>
        <w:spacing w:line="360" w:lineRule="auto"/>
        <w:ind w:firstLineChars="200" w:firstLine="420"/>
        <w:jc w:val="left"/>
      </w:pPr>
      <w:r>
        <w:rPr>
          <w:rFonts w:hint="eastAsia"/>
        </w:rPr>
        <w:t>其次，陕北地区拥有丰富的矿产资源，特别是铁矿资源的丰富。在古代，铁器的制造和应用对于社会的发展具有重要意义。陕北地区的铁矿资源使得铁器在这一地区得到广泛应用，不仅满足了当地人民的生产和生活需求，还为其他地区提供了重要的物质支持。铁器的广泛应用推动了农业生产、交通运输、军事战争等方面的发展，为中华文明的进一步繁荣做出了重要贡献。</w:t>
      </w:r>
    </w:p>
    <w:p w:rsidR="00614CDF" w:rsidRDefault="0002712C">
      <w:pPr>
        <w:spacing w:line="360" w:lineRule="auto"/>
        <w:ind w:firstLineChars="200" w:firstLine="420"/>
        <w:jc w:val="left"/>
      </w:pPr>
      <w:r>
        <w:rPr>
          <w:rFonts w:hint="eastAsia"/>
        </w:rPr>
        <w:t>此外，陕北地区还是中国历史上多个朝代的重要政治中心。例如，秦朝的首都咸阳、西汉的首都长安以及唐朝的首都长安等都位于陕北地区。这些政治中心的建立和发展，推动了陕北地区的经济、文化的繁荣，也为中华文明的进一步发展提供了有力支持。</w:t>
      </w:r>
    </w:p>
    <w:p w:rsidR="00614CDF" w:rsidRDefault="0002712C">
      <w:pPr>
        <w:spacing w:line="360" w:lineRule="auto"/>
        <w:ind w:firstLineChars="200" w:firstLine="420"/>
        <w:jc w:val="left"/>
      </w:pPr>
      <w:r>
        <w:rPr>
          <w:rFonts w:hint="eastAsia"/>
        </w:rPr>
        <w:t>综上所述，陕北地区作为中国古代丝绸之路的重要节点，通过丝绸之路的贸易和文化交流对中华文明的发展起到了积极的推动作用。同时，陕北地区丰富的铁矿资源和重要的政治中心地位也为中华文明的繁荣和进步做出了重要贡献。</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2</w:t>
      </w:r>
      <w:r>
        <w:rPr>
          <w:rFonts w:hint="eastAsia"/>
          <w:b/>
          <w:bCs/>
        </w:rPr>
        <w:t>】</w:t>
      </w:r>
    </w:p>
    <w:p w:rsidR="00614CDF" w:rsidRDefault="0002712C">
      <w:pPr>
        <w:spacing w:line="360" w:lineRule="auto"/>
        <w:ind w:firstLineChars="200" w:firstLine="420"/>
        <w:jc w:val="left"/>
      </w:pPr>
      <w:r>
        <w:rPr>
          <w:rFonts w:hint="eastAsia"/>
        </w:rPr>
        <w:t>在中国古代史知识的背景下，我选择阐述江南地区对中华文明发展的贡献。</w:t>
      </w:r>
    </w:p>
    <w:p w:rsidR="00614CDF" w:rsidRDefault="0002712C">
      <w:pPr>
        <w:spacing w:line="360" w:lineRule="auto"/>
        <w:ind w:firstLineChars="200" w:firstLine="420"/>
        <w:jc w:val="left"/>
      </w:pPr>
      <w:r>
        <w:rPr>
          <w:rFonts w:hint="eastAsia"/>
        </w:rPr>
        <w:t>江南地区是指中国南方的江苏、浙江、安徽、上海等地，以其丰富的自然资源、独特的地理环境和发达的经济活动而对中华文明的发展做出了重要贡献。</w:t>
      </w:r>
    </w:p>
    <w:p w:rsidR="00614CDF" w:rsidRDefault="0002712C">
      <w:pPr>
        <w:spacing w:line="360" w:lineRule="auto"/>
        <w:ind w:firstLineChars="200" w:firstLine="420"/>
        <w:jc w:val="left"/>
      </w:pPr>
      <w:r>
        <w:rPr>
          <w:rFonts w:hint="eastAsia"/>
        </w:rPr>
        <w:t>首先，江南地区拥有丰富的水资源，形成了发达的水运体系，包括长江、黄浦江、杭州湾等重要河流和水道。这为江南地区的农业、商业和文化交流提供了便利。水稻种植在江南地区得到广泛发展，成为中国重要的粮食作物之一，不仅满足了当地人民的生活需求，也为其他地区提供了粮食支持。同时，水运也促进了江南地区与其他地区的贸易和文化交流，推动了中华文明的繁荣。</w:t>
      </w:r>
    </w:p>
    <w:p w:rsidR="00614CDF" w:rsidRDefault="0002712C">
      <w:pPr>
        <w:spacing w:line="360" w:lineRule="auto"/>
        <w:ind w:firstLineChars="200" w:firstLine="420"/>
        <w:jc w:val="left"/>
      </w:pPr>
      <w:r>
        <w:rPr>
          <w:rFonts w:hint="eastAsia"/>
        </w:rPr>
        <w:t>其次，江南地区地理位置独特，四面环水，形成了独特的自然环境和气候条件。这为丝绸、茶叶、蚕桑等特色农产品的种植和生产提供了得天独厚的条件。江南丝绸以其细腻的质地和精湛的工艺享誉全国乃至世界，成为中国重要的出口商品之一，推动了江南地区的经济繁荣和文化交流。此外，江南地区的茶叶也因其优质口感而闻名于世，茶文化在江</w:t>
      </w:r>
      <w:r>
        <w:rPr>
          <w:rFonts w:hint="eastAsia"/>
        </w:rPr>
        <w:lastRenderedPageBreak/>
        <w:t>南地区得到了独特的发展，成为中华文明的重要组成部分。</w:t>
      </w:r>
    </w:p>
    <w:p w:rsidR="00614CDF" w:rsidRDefault="0002712C">
      <w:pPr>
        <w:spacing w:line="360" w:lineRule="auto"/>
        <w:ind w:firstLineChars="200" w:firstLine="420"/>
        <w:jc w:val="left"/>
      </w:pPr>
      <w:r>
        <w:rPr>
          <w:rFonts w:hint="eastAsia"/>
        </w:rPr>
        <w:t>最后，江南地区在历史上经历了许多重要的政治、经济和文化事件。例如，吴国的兴起和南宋的建立，都在一定程度上推动了江南地区的繁荣和文化发展。南宋时期，江南地区成为中国最富裕、最繁荣的地区之一，出现了许多文人墨客和文化名人。他们的文学、艺术作品对中华文明的发展和传承起到了积极的推动作用。</w:t>
      </w:r>
    </w:p>
    <w:p w:rsidR="00614CDF" w:rsidRDefault="0002712C">
      <w:pPr>
        <w:spacing w:line="360" w:lineRule="auto"/>
        <w:ind w:firstLineChars="200" w:firstLine="420"/>
        <w:jc w:val="left"/>
      </w:pPr>
      <w:r>
        <w:rPr>
          <w:rFonts w:hint="eastAsia"/>
        </w:rPr>
        <w:t>综上所述，江南地区以其丰富的水资源、独特的地理环境和发达的经济活动，对中华文明的发展做出了重要贡献。</w:t>
      </w:r>
    </w:p>
    <w:p w:rsidR="00614CDF" w:rsidRDefault="0002712C">
      <w:pPr>
        <w:spacing w:line="360" w:lineRule="auto"/>
        <w:ind w:firstLineChars="200" w:firstLine="422"/>
        <w:jc w:val="left"/>
        <w:rPr>
          <w:b/>
          <w:bCs/>
        </w:rPr>
      </w:pPr>
      <w:r>
        <w:rPr>
          <w:rFonts w:hint="eastAsia"/>
          <w:b/>
          <w:bCs/>
        </w:rPr>
        <w:t>【</w:t>
      </w:r>
      <w:proofErr w:type="spellStart"/>
      <w:r>
        <w:rPr>
          <w:rFonts w:hint="eastAsia"/>
          <w:b/>
          <w:bCs/>
        </w:rPr>
        <w:t>ChatGPT</w:t>
      </w:r>
      <w:proofErr w:type="spellEnd"/>
      <w:r>
        <w:rPr>
          <w:rFonts w:hint="eastAsia"/>
          <w:b/>
          <w:bCs/>
        </w:rPr>
        <w:t>样例</w:t>
      </w:r>
      <w:r>
        <w:rPr>
          <w:rFonts w:hint="eastAsia"/>
          <w:b/>
          <w:bCs/>
        </w:rPr>
        <w:t>3</w:t>
      </w:r>
      <w:r>
        <w:rPr>
          <w:rFonts w:hint="eastAsia"/>
          <w:b/>
          <w:bCs/>
        </w:rPr>
        <w:t>】</w:t>
      </w:r>
    </w:p>
    <w:p w:rsidR="00614CDF" w:rsidRDefault="0002712C">
      <w:pPr>
        <w:spacing w:line="360" w:lineRule="auto"/>
        <w:ind w:firstLineChars="200" w:firstLine="420"/>
      </w:pPr>
      <w:r>
        <w:rPr>
          <w:rFonts w:hint="eastAsia"/>
        </w:rPr>
        <w:t>河南位于中国的中部地区，是中原文明的发祥地之一，对中华文明的发展有着重要的贡献。</w:t>
      </w:r>
    </w:p>
    <w:p w:rsidR="00614CDF" w:rsidRDefault="0002712C">
      <w:pPr>
        <w:spacing w:line="360" w:lineRule="auto"/>
        <w:ind w:firstLineChars="200" w:firstLine="420"/>
      </w:pPr>
      <w:r>
        <w:rPr>
          <w:rFonts w:hint="eastAsia"/>
        </w:rPr>
        <w:t>首先，河南地区是中国古代的政治、经济和文化中心之一。在古代历史上，河南地区曾是多个朝代的都城所在地，如商朝的首都安阳、周朝的首都洛阳、汉朝的首都长安等。这些都城的建设和运作不仅推动了中央政权的发展，也吸引了各地的人才和资源，促进了文化的交流与繁荣。河南作为政治中心，承担着治国安邦、制定法令、颁布制度等重要职责，为中央集权制度的形成和发展做出了贡献。</w:t>
      </w:r>
    </w:p>
    <w:p w:rsidR="00614CDF" w:rsidRDefault="0002712C">
      <w:pPr>
        <w:spacing w:line="360" w:lineRule="auto"/>
        <w:ind w:firstLineChars="200" w:firstLine="420"/>
      </w:pPr>
      <w:r>
        <w:rPr>
          <w:rFonts w:hint="eastAsia"/>
        </w:rPr>
        <w:t>其次，河南地区在经济方面具有重要地位。古代河南地区位于黄河中下游，拥有肥沃的土地和丰富的水资源，适宜农业生产。河南地区的农业发展不仅满足了中原地区的粮食需求，还向其他地区输送了大量农产品。此外，河南还是重要的交通枢纽，黄河、运河等水系的交汇点位于此地，使得河南成为南北交通的要道。这为商品流通、文化传播、技术交流等提供了便利条件，促进了经济的繁荣和中华文明的发展。</w:t>
      </w:r>
    </w:p>
    <w:p w:rsidR="00614CDF" w:rsidRDefault="0002712C">
      <w:pPr>
        <w:spacing w:line="360" w:lineRule="auto"/>
        <w:ind w:firstLineChars="200" w:firstLine="420"/>
      </w:pPr>
      <w:r>
        <w:rPr>
          <w:rFonts w:hint="eastAsia"/>
        </w:rPr>
        <w:t>最后，河南地区在文化方面也发挥了重要作用。河南是中国历史上众多文化名人的故乡，诸如孔子、曹操、王莽等，他们的思想和贡献对中华文明的形成和发展产生了深远影响。同时，河南还孕育了许多重要的文化遗产，如洛阳龙门石窟、开封庙会、登封少林寺等，这些文化遗产见证了河南在艺术、建筑、宗教等领域的独特贡献。</w:t>
      </w:r>
    </w:p>
    <w:p w:rsidR="00614CDF" w:rsidRDefault="0002712C">
      <w:pPr>
        <w:spacing w:line="360" w:lineRule="auto"/>
        <w:ind w:firstLineChars="200" w:firstLine="420"/>
      </w:pPr>
      <w:r>
        <w:rPr>
          <w:rFonts w:hint="eastAsia"/>
        </w:rPr>
        <w:t>综上所述，河南作为中国古代的重要地区，对中华文明的发展做出了重要的贡献。其作为政治、经济和文化中心，推动了中央集权制度的形成和发展，促进了经济的繁荣和文化的交流。同时，河南地区也是众多文化名人的故乡，他们的思想和贡献对中华文明的发展产生了深远影响。</w:t>
      </w:r>
    </w:p>
    <w:sectPr w:rsidR="00614CDF">
      <w:headerReference w:type="even" r:id="rId11"/>
      <w:headerReference w:type="default" r:id="rId12"/>
      <w:footerReference w:type="even" r:id="rId13"/>
      <w:footerReference w:type="default" r:id="rId14"/>
      <w:headerReference w:type="first" r:id="rId15"/>
      <w:footerReference w:type="first" r:id="rId16"/>
      <w:pgSz w:w="11906" w:h="16838"/>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6D9" w:rsidRDefault="0002712C">
      <w:r>
        <w:separator/>
      </w:r>
    </w:p>
  </w:endnote>
  <w:endnote w:type="continuationSeparator" w:id="0">
    <w:p w:rsidR="007316D9" w:rsidRDefault="00027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charset w:val="00"/>
    <w:family w:val="roman"/>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 w:name="楷体_GB2312">
    <w:altName w:val="楷体"/>
    <w:charset w:val="86"/>
    <w:family w:val="modern"/>
    <w:pitch w:val="default"/>
    <w:sig w:usb0="00000000" w:usb1="00000000" w:usb2="00000010" w:usb3="00000000" w:csb0="00040000" w:csb1="00000000"/>
  </w:font>
  <w:font w:name="Gungsuh">
    <w:altName w:val="Malgun Gothic"/>
    <w:charset w:val="81"/>
    <w:family w:val="roman"/>
    <w:pitch w:val="default"/>
    <w:sig w:usb0="00000000" w:usb1="00000000" w:usb2="00000030" w:usb3="00000000" w:csb0="0008009F"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12C" w:rsidRDefault="0002712C">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rsidR="000F5ED2" w:rsidRDefault="000F5ED2" w:rsidP="000F5ED2">
            <w:pPr>
              <w:pStyle w:val="a9"/>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2</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8</w:t>
            </w:r>
            <w:r>
              <w:rPr>
                <w:kern w:val="0"/>
                <w:szCs w:val="21"/>
              </w:rPr>
              <w:fldChar w:fldCharType="end"/>
            </w:r>
            <w:r>
              <w:rPr>
                <w:kern w:val="0"/>
                <w:szCs w:val="21"/>
              </w:rPr>
              <w:t xml:space="preserve"> </w:t>
            </w:r>
            <w:r>
              <w:rPr>
                <w:rFonts w:hint="eastAsia"/>
                <w:kern w:val="0"/>
                <w:szCs w:val="21"/>
              </w:rPr>
              <w:t>页</w:t>
            </w:r>
          </w:p>
        </w:sdtContent>
      </w:sdt>
    </w:sdtContent>
  </w:sdt>
  <w:p w:rsidR="000F5ED2" w:rsidRDefault="000F5ED2" w:rsidP="000F5ED2">
    <w:pPr>
      <w:pStyle w:val="a9"/>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f"/>
          <w:kern w:val="0"/>
          <w:szCs w:val="21"/>
        </w:rPr>
        <w:t>www</w:t>
      </w:r>
      <w:r>
        <w:rPr>
          <w:rStyle w:val="af"/>
          <w:rFonts w:hint="eastAsia"/>
          <w:kern w:val="0"/>
          <w:szCs w:val="21"/>
        </w:rPr>
        <w:t>．</w:t>
      </w:r>
      <w:r>
        <w:rPr>
          <w:rStyle w:val="af"/>
          <w:kern w:val="0"/>
          <w:szCs w:val="21"/>
        </w:rPr>
        <w:t>zxls</w:t>
      </w:r>
      <w:r>
        <w:rPr>
          <w:rStyle w:val="af"/>
          <w:rFonts w:hint="eastAsia"/>
          <w:kern w:val="0"/>
          <w:szCs w:val="21"/>
        </w:rPr>
        <w:t>．</w:t>
      </w:r>
      <w:r>
        <w:rPr>
          <w:rStyle w:val="af"/>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12C" w:rsidRDefault="0002712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6D9" w:rsidRDefault="0002712C">
      <w:r>
        <w:separator/>
      </w:r>
    </w:p>
  </w:footnote>
  <w:footnote w:type="continuationSeparator" w:id="0">
    <w:p w:rsidR="007316D9" w:rsidRDefault="000271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CDF" w:rsidRDefault="000F5ED2">
    <w:pPr>
      <w:pStyle w:val="a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7728;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www.zxls.co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ED2" w:rsidRDefault="000F5ED2" w:rsidP="000F5ED2">
    <w:pPr>
      <w:pStyle w:val="aa"/>
      <w:pBdr>
        <w:bottom w:val="single" w:sz="6" w:space="0" w:color="auto"/>
      </w:pBdr>
      <w:rPr>
        <w:rFonts w:ascii="黑体" w:eastAsia="黑体" w:hAnsi="Gungsuh"/>
        <w:sz w:val="21"/>
        <w:szCs w:val="21"/>
      </w:rPr>
    </w:pPr>
    <w:r>
      <w:rPr>
        <w:noProof/>
      </w:rPr>
      <mc:AlternateContent>
        <mc:Choice Requires="wps">
          <w:drawing>
            <wp:anchor distT="0" distB="0" distL="114300" distR="114300" simplePos="0" relativeHeight="251660800" behindDoc="1" locked="0" layoutInCell="1" allowOverlap="1">
              <wp:simplePos x="0" y="0"/>
              <wp:positionH relativeFrom="column">
                <wp:posOffset>-770255</wp:posOffset>
              </wp:positionH>
              <wp:positionV relativeFrom="paragraph">
                <wp:posOffset>76200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FEFE5" id="矩形 3" o:spid="_x0000_s1026" style="position:absolute;left:0;text-align:left;margin-left:-60.65pt;margin-top:6pt;width:585pt;height:5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DdrxbbhwIAAPgEAAAOAAAAAAAAAAAAAAAAAC4CAABkcnMvZTJvRG9jLnhtbFBLAQItABQABgAI&#10;AAAAIQCpKpeJ3wAAAAwBAAAPAAAAAAAAAAAAAAAAAOEEAABkcnMvZG93bnJldi54bWxQSwUGAAAA&#10;AAQABADzAAAA7QUAAAAA&#10;" stroked="f"/>
          </w:pict>
        </mc:Fallback>
      </mc:AlternateConten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40" type="#_x0000_t136" style="position:absolute;left:0;text-align:left;margin-left:-64.4pt;margin-top:274.3pt;width:582.35pt;height:97.05pt;rotation:315;z-index:-251654656;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extent cx="3270250" cy="576580"/>
          <wp:effectExtent l="0" t="0" r="6350" b="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65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CDF" w:rsidRDefault="000F5ED2">
    <w:pPr>
      <w:pStyle w:val="aa"/>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8752;mso-position-horizontal:center;mso-position-horizontal-relative:margin;mso-position-vertical:center;mso-position-vertical-relative:margin;mso-width-relative:page;mso-height-relative:page" o:allowincell="f" fillcolor="silver" stroked="f">
          <v:fill opacity=".5"/>
          <v:textpath style="font-family:&quot;宋体&quot;;font-size:1pt" fitpath="t" string="www.zxls.com"/>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6"/>
  <w:displayBackgroundShape/>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schemedata" w:val="ad30b644-8fef-4914-9cc6-9aaa11d34731"/>
  </w:docVars>
  <w:rsids>
    <w:rsidRoot w:val="00DC0FD2"/>
    <w:rsid w:val="00001C48"/>
    <w:rsid w:val="00002BC2"/>
    <w:rsid w:val="0000318A"/>
    <w:rsid w:val="00004BDE"/>
    <w:rsid w:val="00005A58"/>
    <w:rsid w:val="000063D6"/>
    <w:rsid w:val="00007A26"/>
    <w:rsid w:val="00012033"/>
    <w:rsid w:val="00012574"/>
    <w:rsid w:val="00013033"/>
    <w:rsid w:val="0001310D"/>
    <w:rsid w:val="00013C65"/>
    <w:rsid w:val="00013DC6"/>
    <w:rsid w:val="00014DDE"/>
    <w:rsid w:val="00016513"/>
    <w:rsid w:val="000171DE"/>
    <w:rsid w:val="00017564"/>
    <w:rsid w:val="000204CA"/>
    <w:rsid w:val="00020E50"/>
    <w:rsid w:val="0002199A"/>
    <w:rsid w:val="000222C2"/>
    <w:rsid w:val="00022BC9"/>
    <w:rsid w:val="00023669"/>
    <w:rsid w:val="00023DE2"/>
    <w:rsid w:val="000242C6"/>
    <w:rsid w:val="000253C9"/>
    <w:rsid w:val="00026628"/>
    <w:rsid w:val="0002712C"/>
    <w:rsid w:val="00027A98"/>
    <w:rsid w:val="00030021"/>
    <w:rsid w:val="00030E54"/>
    <w:rsid w:val="000320F7"/>
    <w:rsid w:val="00032787"/>
    <w:rsid w:val="000331F5"/>
    <w:rsid w:val="000338CD"/>
    <w:rsid w:val="00034567"/>
    <w:rsid w:val="00035F50"/>
    <w:rsid w:val="00037AD6"/>
    <w:rsid w:val="0004031D"/>
    <w:rsid w:val="00040627"/>
    <w:rsid w:val="00040E72"/>
    <w:rsid w:val="00045853"/>
    <w:rsid w:val="0004759C"/>
    <w:rsid w:val="00050B32"/>
    <w:rsid w:val="00050F67"/>
    <w:rsid w:val="00052473"/>
    <w:rsid w:val="00053429"/>
    <w:rsid w:val="0005373B"/>
    <w:rsid w:val="000539B1"/>
    <w:rsid w:val="00054C02"/>
    <w:rsid w:val="00054F25"/>
    <w:rsid w:val="00055402"/>
    <w:rsid w:val="000570EF"/>
    <w:rsid w:val="00057308"/>
    <w:rsid w:val="00060942"/>
    <w:rsid w:val="00060C40"/>
    <w:rsid w:val="00062637"/>
    <w:rsid w:val="000630E7"/>
    <w:rsid w:val="000634FA"/>
    <w:rsid w:val="00063C4A"/>
    <w:rsid w:val="0006453A"/>
    <w:rsid w:val="00065F19"/>
    <w:rsid w:val="00066126"/>
    <w:rsid w:val="00067525"/>
    <w:rsid w:val="0007313F"/>
    <w:rsid w:val="0007434C"/>
    <w:rsid w:val="00075E1E"/>
    <w:rsid w:val="000774F2"/>
    <w:rsid w:val="00077FA9"/>
    <w:rsid w:val="000811F0"/>
    <w:rsid w:val="000848DC"/>
    <w:rsid w:val="00086D1A"/>
    <w:rsid w:val="00087E85"/>
    <w:rsid w:val="00090577"/>
    <w:rsid w:val="0009082C"/>
    <w:rsid w:val="00090EA3"/>
    <w:rsid w:val="0009291A"/>
    <w:rsid w:val="00092D43"/>
    <w:rsid w:val="0009361C"/>
    <w:rsid w:val="0009455B"/>
    <w:rsid w:val="0009463B"/>
    <w:rsid w:val="0009464B"/>
    <w:rsid w:val="00094B03"/>
    <w:rsid w:val="00096F6E"/>
    <w:rsid w:val="00096F9E"/>
    <w:rsid w:val="000972B6"/>
    <w:rsid w:val="00097D2B"/>
    <w:rsid w:val="000A2282"/>
    <w:rsid w:val="000A2397"/>
    <w:rsid w:val="000A245F"/>
    <w:rsid w:val="000A5706"/>
    <w:rsid w:val="000A5D6E"/>
    <w:rsid w:val="000A712E"/>
    <w:rsid w:val="000B29D1"/>
    <w:rsid w:val="000B3ACF"/>
    <w:rsid w:val="000B3F05"/>
    <w:rsid w:val="000B5233"/>
    <w:rsid w:val="000B6593"/>
    <w:rsid w:val="000B6F14"/>
    <w:rsid w:val="000C0CE6"/>
    <w:rsid w:val="000C1C67"/>
    <w:rsid w:val="000C3A64"/>
    <w:rsid w:val="000C4059"/>
    <w:rsid w:val="000C4A36"/>
    <w:rsid w:val="000C6401"/>
    <w:rsid w:val="000C65EC"/>
    <w:rsid w:val="000C77F8"/>
    <w:rsid w:val="000D0A9C"/>
    <w:rsid w:val="000D1EE8"/>
    <w:rsid w:val="000D2FD3"/>
    <w:rsid w:val="000D4368"/>
    <w:rsid w:val="000D76D9"/>
    <w:rsid w:val="000E02E0"/>
    <w:rsid w:val="000E11F0"/>
    <w:rsid w:val="000E1BF6"/>
    <w:rsid w:val="000E3776"/>
    <w:rsid w:val="000E47D3"/>
    <w:rsid w:val="000E57C8"/>
    <w:rsid w:val="000E7C43"/>
    <w:rsid w:val="000F16BC"/>
    <w:rsid w:val="000F1ADC"/>
    <w:rsid w:val="000F4945"/>
    <w:rsid w:val="000F5197"/>
    <w:rsid w:val="000F5B3D"/>
    <w:rsid w:val="000F5ED2"/>
    <w:rsid w:val="00100296"/>
    <w:rsid w:val="00102F67"/>
    <w:rsid w:val="00103366"/>
    <w:rsid w:val="001051C8"/>
    <w:rsid w:val="0010544A"/>
    <w:rsid w:val="001066A7"/>
    <w:rsid w:val="00106929"/>
    <w:rsid w:val="00107780"/>
    <w:rsid w:val="00111ADE"/>
    <w:rsid w:val="001124A5"/>
    <w:rsid w:val="00112929"/>
    <w:rsid w:val="00114124"/>
    <w:rsid w:val="0011515E"/>
    <w:rsid w:val="00115BF1"/>
    <w:rsid w:val="001174D2"/>
    <w:rsid w:val="0012025D"/>
    <w:rsid w:val="001208DA"/>
    <w:rsid w:val="001209F5"/>
    <w:rsid w:val="00120CBF"/>
    <w:rsid w:val="001226BB"/>
    <w:rsid w:val="00125D05"/>
    <w:rsid w:val="0012618C"/>
    <w:rsid w:val="00126466"/>
    <w:rsid w:val="0012646F"/>
    <w:rsid w:val="001273E1"/>
    <w:rsid w:val="001275CE"/>
    <w:rsid w:val="00130BB5"/>
    <w:rsid w:val="00131C69"/>
    <w:rsid w:val="0013297E"/>
    <w:rsid w:val="00132A09"/>
    <w:rsid w:val="00133352"/>
    <w:rsid w:val="001345EE"/>
    <w:rsid w:val="00134C8C"/>
    <w:rsid w:val="00135675"/>
    <w:rsid w:val="00135BC0"/>
    <w:rsid w:val="00136CB8"/>
    <w:rsid w:val="00137390"/>
    <w:rsid w:val="00137CDE"/>
    <w:rsid w:val="00137DEF"/>
    <w:rsid w:val="001400F8"/>
    <w:rsid w:val="00142288"/>
    <w:rsid w:val="00142969"/>
    <w:rsid w:val="0014415D"/>
    <w:rsid w:val="001448DE"/>
    <w:rsid w:val="00146268"/>
    <w:rsid w:val="0014752A"/>
    <w:rsid w:val="00150147"/>
    <w:rsid w:val="00150430"/>
    <w:rsid w:val="00150E05"/>
    <w:rsid w:val="0015162D"/>
    <w:rsid w:val="00152CE8"/>
    <w:rsid w:val="0015313B"/>
    <w:rsid w:val="0015348C"/>
    <w:rsid w:val="001544CD"/>
    <w:rsid w:val="0015623B"/>
    <w:rsid w:val="001569F9"/>
    <w:rsid w:val="00156C6E"/>
    <w:rsid w:val="00157AD0"/>
    <w:rsid w:val="00160D9D"/>
    <w:rsid w:val="0016113B"/>
    <w:rsid w:val="0016208A"/>
    <w:rsid w:val="00164777"/>
    <w:rsid w:val="00165460"/>
    <w:rsid w:val="00166236"/>
    <w:rsid w:val="00167754"/>
    <w:rsid w:val="00167E24"/>
    <w:rsid w:val="00171331"/>
    <w:rsid w:val="001718D1"/>
    <w:rsid w:val="00171CE5"/>
    <w:rsid w:val="00175FF8"/>
    <w:rsid w:val="00176BE9"/>
    <w:rsid w:val="0017721B"/>
    <w:rsid w:val="001801FC"/>
    <w:rsid w:val="00180BA5"/>
    <w:rsid w:val="001818E2"/>
    <w:rsid w:val="001833B7"/>
    <w:rsid w:val="00183C62"/>
    <w:rsid w:val="00183E41"/>
    <w:rsid w:val="00185801"/>
    <w:rsid w:val="001867B7"/>
    <w:rsid w:val="00190244"/>
    <w:rsid w:val="00190496"/>
    <w:rsid w:val="00190911"/>
    <w:rsid w:val="00192B93"/>
    <w:rsid w:val="001937B2"/>
    <w:rsid w:val="00195AA1"/>
    <w:rsid w:val="00197233"/>
    <w:rsid w:val="001A0384"/>
    <w:rsid w:val="001A205A"/>
    <w:rsid w:val="001A2F11"/>
    <w:rsid w:val="001A4FEF"/>
    <w:rsid w:val="001A7017"/>
    <w:rsid w:val="001B122D"/>
    <w:rsid w:val="001B1D00"/>
    <w:rsid w:val="001B25A9"/>
    <w:rsid w:val="001B32C4"/>
    <w:rsid w:val="001B5A0C"/>
    <w:rsid w:val="001B60EE"/>
    <w:rsid w:val="001B6E4A"/>
    <w:rsid w:val="001C0EC7"/>
    <w:rsid w:val="001C16C6"/>
    <w:rsid w:val="001C2198"/>
    <w:rsid w:val="001C2889"/>
    <w:rsid w:val="001C4057"/>
    <w:rsid w:val="001C6F1F"/>
    <w:rsid w:val="001D22A4"/>
    <w:rsid w:val="001D3273"/>
    <w:rsid w:val="001D32C7"/>
    <w:rsid w:val="001D3678"/>
    <w:rsid w:val="001D37D4"/>
    <w:rsid w:val="001D3D33"/>
    <w:rsid w:val="001D421A"/>
    <w:rsid w:val="001D4E62"/>
    <w:rsid w:val="001D52C6"/>
    <w:rsid w:val="001D5EDB"/>
    <w:rsid w:val="001D6282"/>
    <w:rsid w:val="001D74E4"/>
    <w:rsid w:val="001D7879"/>
    <w:rsid w:val="001E0C05"/>
    <w:rsid w:val="001E14C2"/>
    <w:rsid w:val="001E296B"/>
    <w:rsid w:val="001E3D1C"/>
    <w:rsid w:val="001E42AE"/>
    <w:rsid w:val="001E44D0"/>
    <w:rsid w:val="001E4694"/>
    <w:rsid w:val="001E58B5"/>
    <w:rsid w:val="001F05A0"/>
    <w:rsid w:val="001F1D51"/>
    <w:rsid w:val="001F235B"/>
    <w:rsid w:val="001F2704"/>
    <w:rsid w:val="001F2D2A"/>
    <w:rsid w:val="001F4B36"/>
    <w:rsid w:val="001F5231"/>
    <w:rsid w:val="002014BD"/>
    <w:rsid w:val="002044A2"/>
    <w:rsid w:val="00207A83"/>
    <w:rsid w:val="00210B1D"/>
    <w:rsid w:val="00210CA0"/>
    <w:rsid w:val="00213D57"/>
    <w:rsid w:val="0021578D"/>
    <w:rsid w:val="00216E6F"/>
    <w:rsid w:val="00221431"/>
    <w:rsid w:val="00221896"/>
    <w:rsid w:val="00223A9F"/>
    <w:rsid w:val="00225D37"/>
    <w:rsid w:val="002260B4"/>
    <w:rsid w:val="00226A93"/>
    <w:rsid w:val="002276C7"/>
    <w:rsid w:val="002309ED"/>
    <w:rsid w:val="00230C4B"/>
    <w:rsid w:val="0023367E"/>
    <w:rsid w:val="00233F8E"/>
    <w:rsid w:val="00234358"/>
    <w:rsid w:val="00234ACB"/>
    <w:rsid w:val="0023528A"/>
    <w:rsid w:val="0023543D"/>
    <w:rsid w:val="00235451"/>
    <w:rsid w:val="002360A0"/>
    <w:rsid w:val="002363DD"/>
    <w:rsid w:val="002371C3"/>
    <w:rsid w:val="00237263"/>
    <w:rsid w:val="00240D87"/>
    <w:rsid w:val="002411B8"/>
    <w:rsid w:val="00241463"/>
    <w:rsid w:val="00241A6E"/>
    <w:rsid w:val="00241F5F"/>
    <w:rsid w:val="00242B1A"/>
    <w:rsid w:val="00242B78"/>
    <w:rsid w:val="00244864"/>
    <w:rsid w:val="002456D7"/>
    <w:rsid w:val="00247825"/>
    <w:rsid w:val="00247C09"/>
    <w:rsid w:val="002509D4"/>
    <w:rsid w:val="002509F6"/>
    <w:rsid w:val="002513B9"/>
    <w:rsid w:val="00252534"/>
    <w:rsid w:val="00254BCB"/>
    <w:rsid w:val="00254CB2"/>
    <w:rsid w:val="0025525A"/>
    <w:rsid w:val="00255BA4"/>
    <w:rsid w:val="00257762"/>
    <w:rsid w:val="00260D30"/>
    <w:rsid w:val="00261514"/>
    <w:rsid w:val="00261602"/>
    <w:rsid w:val="00262CE0"/>
    <w:rsid w:val="00262D52"/>
    <w:rsid w:val="0026305B"/>
    <w:rsid w:val="00263EC0"/>
    <w:rsid w:val="002644C4"/>
    <w:rsid w:val="002703FF"/>
    <w:rsid w:val="00271544"/>
    <w:rsid w:val="00272A10"/>
    <w:rsid w:val="002730D8"/>
    <w:rsid w:val="002734EF"/>
    <w:rsid w:val="00273B7F"/>
    <w:rsid w:val="00274D8C"/>
    <w:rsid w:val="00274E4A"/>
    <w:rsid w:val="002751F2"/>
    <w:rsid w:val="002756C0"/>
    <w:rsid w:val="0027596F"/>
    <w:rsid w:val="00275E6C"/>
    <w:rsid w:val="002810D6"/>
    <w:rsid w:val="00283523"/>
    <w:rsid w:val="00284B34"/>
    <w:rsid w:val="00285614"/>
    <w:rsid w:val="00287F8E"/>
    <w:rsid w:val="00290CD5"/>
    <w:rsid w:val="00291B8B"/>
    <w:rsid w:val="002925C6"/>
    <w:rsid w:val="00294D56"/>
    <w:rsid w:val="002976B2"/>
    <w:rsid w:val="002A23E6"/>
    <w:rsid w:val="002A3AC0"/>
    <w:rsid w:val="002A52B3"/>
    <w:rsid w:val="002A582C"/>
    <w:rsid w:val="002A5E71"/>
    <w:rsid w:val="002A67D1"/>
    <w:rsid w:val="002A6B9C"/>
    <w:rsid w:val="002A7A3F"/>
    <w:rsid w:val="002B0764"/>
    <w:rsid w:val="002B0E7B"/>
    <w:rsid w:val="002B1ED4"/>
    <w:rsid w:val="002B48D1"/>
    <w:rsid w:val="002B5344"/>
    <w:rsid w:val="002B5726"/>
    <w:rsid w:val="002B6456"/>
    <w:rsid w:val="002B7BA0"/>
    <w:rsid w:val="002C07C2"/>
    <w:rsid w:val="002C11FB"/>
    <w:rsid w:val="002C3E79"/>
    <w:rsid w:val="002C5265"/>
    <w:rsid w:val="002C6DEF"/>
    <w:rsid w:val="002D0896"/>
    <w:rsid w:val="002D2BA3"/>
    <w:rsid w:val="002D2C5C"/>
    <w:rsid w:val="002D2D96"/>
    <w:rsid w:val="002D4392"/>
    <w:rsid w:val="002D66A2"/>
    <w:rsid w:val="002D6CA6"/>
    <w:rsid w:val="002D6FE7"/>
    <w:rsid w:val="002D727C"/>
    <w:rsid w:val="002D795B"/>
    <w:rsid w:val="002E1473"/>
    <w:rsid w:val="002F10D9"/>
    <w:rsid w:val="002F1F44"/>
    <w:rsid w:val="002F21BC"/>
    <w:rsid w:val="002F26A8"/>
    <w:rsid w:val="002F4E3A"/>
    <w:rsid w:val="002F5915"/>
    <w:rsid w:val="0030041C"/>
    <w:rsid w:val="003016C9"/>
    <w:rsid w:val="00301F48"/>
    <w:rsid w:val="00306D97"/>
    <w:rsid w:val="00312D72"/>
    <w:rsid w:val="00321226"/>
    <w:rsid w:val="003213F8"/>
    <w:rsid w:val="00321E5D"/>
    <w:rsid w:val="003220C6"/>
    <w:rsid w:val="003224EE"/>
    <w:rsid w:val="00324B0C"/>
    <w:rsid w:val="00325846"/>
    <w:rsid w:val="0032674A"/>
    <w:rsid w:val="00330650"/>
    <w:rsid w:val="00332232"/>
    <w:rsid w:val="0033368B"/>
    <w:rsid w:val="00334CB1"/>
    <w:rsid w:val="0033545E"/>
    <w:rsid w:val="00335BD6"/>
    <w:rsid w:val="0033626C"/>
    <w:rsid w:val="003410F4"/>
    <w:rsid w:val="00342015"/>
    <w:rsid w:val="00342EC0"/>
    <w:rsid w:val="00343529"/>
    <w:rsid w:val="0034429B"/>
    <w:rsid w:val="003444BA"/>
    <w:rsid w:val="00344EE5"/>
    <w:rsid w:val="00345872"/>
    <w:rsid w:val="0034793E"/>
    <w:rsid w:val="00351BE7"/>
    <w:rsid w:val="00352C13"/>
    <w:rsid w:val="00353029"/>
    <w:rsid w:val="00353AE8"/>
    <w:rsid w:val="00353E8B"/>
    <w:rsid w:val="0035402B"/>
    <w:rsid w:val="0035574E"/>
    <w:rsid w:val="00356096"/>
    <w:rsid w:val="00356E11"/>
    <w:rsid w:val="003606DD"/>
    <w:rsid w:val="00364A06"/>
    <w:rsid w:val="00364EAB"/>
    <w:rsid w:val="0036538F"/>
    <w:rsid w:val="00365B5E"/>
    <w:rsid w:val="00366809"/>
    <w:rsid w:val="0036780B"/>
    <w:rsid w:val="00370080"/>
    <w:rsid w:val="003703A4"/>
    <w:rsid w:val="00370633"/>
    <w:rsid w:val="00372F64"/>
    <w:rsid w:val="0037614B"/>
    <w:rsid w:val="00376697"/>
    <w:rsid w:val="00377465"/>
    <w:rsid w:val="00377D67"/>
    <w:rsid w:val="00380735"/>
    <w:rsid w:val="00382D14"/>
    <w:rsid w:val="0038365A"/>
    <w:rsid w:val="00383C2D"/>
    <w:rsid w:val="00383C98"/>
    <w:rsid w:val="003843FF"/>
    <w:rsid w:val="00384D1D"/>
    <w:rsid w:val="003870CD"/>
    <w:rsid w:val="0038713B"/>
    <w:rsid w:val="0039054D"/>
    <w:rsid w:val="00391637"/>
    <w:rsid w:val="00392125"/>
    <w:rsid w:val="00393BD4"/>
    <w:rsid w:val="0039405E"/>
    <w:rsid w:val="00394CE0"/>
    <w:rsid w:val="003952EF"/>
    <w:rsid w:val="00395F67"/>
    <w:rsid w:val="00396233"/>
    <w:rsid w:val="003966A8"/>
    <w:rsid w:val="00397526"/>
    <w:rsid w:val="00397BDC"/>
    <w:rsid w:val="00397D55"/>
    <w:rsid w:val="003A0C94"/>
    <w:rsid w:val="003A1B89"/>
    <w:rsid w:val="003A2340"/>
    <w:rsid w:val="003A2558"/>
    <w:rsid w:val="003A33C2"/>
    <w:rsid w:val="003B11E6"/>
    <w:rsid w:val="003B19CB"/>
    <w:rsid w:val="003B2C0B"/>
    <w:rsid w:val="003B52F4"/>
    <w:rsid w:val="003B5F61"/>
    <w:rsid w:val="003C0323"/>
    <w:rsid w:val="003C0B50"/>
    <w:rsid w:val="003C0C15"/>
    <w:rsid w:val="003C1C06"/>
    <w:rsid w:val="003C1CD3"/>
    <w:rsid w:val="003C1F38"/>
    <w:rsid w:val="003C324D"/>
    <w:rsid w:val="003C345F"/>
    <w:rsid w:val="003C3A98"/>
    <w:rsid w:val="003C3D39"/>
    <w:rsid w:val="003C4275"/>
    <w:rsid w:val="003C513A"/>
    <w:rsid w:val="003C52CF"/>
    <w:rsid w:val="003C709F"/>
    <w:rsid w:val="003C78E5"/>
    <w:rsid w:val="003D1667"/>
    <w:rsid w:val="003D1A44"/>
    <w:rsid w:val="003D251E"/>
    <w:rsid w:val="003D56FC"/>
    <w:rsid w:val="003D70D1"/>
    <w:rsid w:val="003D7574"/>
    <w:rsid w:val="003D763F"/>
    <w:rsid w:val="003D7971"/>
    <w:rsid w:val="003E2BD9"/>
    <w:rsid w:val="003E30A2"/>
    <w:rsid w:val="003E35F3"/>
    <w:rsid w:val="003E4FF2"/>
    <w:rsid w:val="003E6307"/>
    <w:rsid w:val="003E6C50"/>
    <w:rsid w:val="003E6E15"/>
    <w:rsid w:val="003E73ED"/>
    <w:rsid w:val="003F2DFB"/>
    <w:rsid w:val="003F3B8A"/>
    <w:rsid w:val="003F6EBD"/>
    <w:rsid w:val="003F7729"/>
    <w:rsid w:val="0040169F"/>
    <w:rsid w:val="004020B9"/>
    <w:rsid w:val="00402172"/>
    <w:rsid w:val="00403ACF"/>
    <w:rsid w:val="00403C1C"/>
    <w:rsid w:val="00406593"/>
    <w:rsid w:val="00407C5E"/>
    <w:rsid w:val="00410558"/>
    <w:rsid w:val="004108FF"/>
    <w:rsid w:val="00411A6F"/>
    <w:rsid w:val="0041632A"/>
    <w:rsid w:val="0041718F"/>
    <w:rsid w:val="00417BB3"/>
    <w:rsid w:val="00421F33"/>
    <w:rsid w:val="00423736"/>
    <w:rsid w:val="00423F9D"/>
    <w:rsid w:val="004265A1"/>
    <w:rsid w:val="00426704"/>
    <w:rsid w:val="0043055C"/>
    <w:rsid w:val="00433FEF"/>
    <w:rsid w:val="00434F50"/>
    <w:rsid w:val="004425F9"/>
    <w:rsid w:val="004432F6"/>
    <w:rsid w:val="00444F92"/>
    <w:rsid w:val="00447F3D"/>
    <w:rsid w:val="00451B18"/>
    <w:rsid w:val="00453843"/>
    <w:rsid w:val="00453E32"/>
    <w:rsid w:val="0045412F"/>
    <w:rsid w:val="0045413F"/>
    <w:rsid w:val="004543C9"/>
    <w:rsid w:val="004568E3"/>
    <w:rsid w:val="00457101"/>
    <w:rsid w:val="00463A97"/>
    <w:rsid w:val="00463F98"/>
    <w:rsid w:val="00465B9E"/>
    <w:rsid w:val="00472CF3"/>
    <w:rsid w:val="004731E0"/>
    <w:rsid w:val="00474141"/>
    <w:rsid w:val="00477C3E"/>
    <w:rsid w:val="00480056"/>
    <w:rsid w:val="00482301"/>
    <w:rsid w:val="00482BEB"/>
    <w:rsid w:val="004838CB"/>
    <w:rsid w:val="0048419A"/>
    <w:rsid w:val="00485B03"/>
    <w:rsid w:val="0048639B"/>
    <w:rsid w:val="0048760B"/>
    <w:rsid w:val="0049150C"/>
    <w:rsid w:val="00491854"/>
    <w:rsid w:val="00495546"/>
    <w:rsid w:val="00495EA1"/>
    <w:rsid w:val="004960D1"/>
    <w:rsid w:val="004A1B82"/>
    <w:rsid w:val="004A493D"/>
    <w:rsid w:val="004A4A2A"/>
    <w:rsid w:val="004A4FB4"/>
    <w:rsid w:val="004A777F"/>
    <w:rsid w:val="004A7A3E"/>
    <w:rsid w:val="004B27FA"/>
    <w:rsid w:val="004B337B"/>
    <w:rsid w:val="004B4230"/>
    <w:rsid w:val="004B5DEB"/>
    <w:rsid w:val="004B696D"/>
    <w:rsid w:val="004C0A60"/>
    <w:rsid w:val="004C23C3"/>
    <w:rsid w:val="004C257F"/>
    <w:rsid w:val="004C612B"/>
    <w:rsid w:val="004C772C"/>
    <w:rsid w:val="004C78D7"/>
    <w:rsid w:val="004D275D"/>
    <w:rsid w:val="004D5694"/>
    <w:rsid w:val="004D7101"/>
    <w:rsid w:val="004D7C22"/>
    <w:rsid w:val="004D7FF6"/>
    <w:rsid w:val="004E0C3F"/>
    <w:rsid w:val="004E2242"/>
    <w:rsid w:val="004E2A6A"/>
    <w:rsid w:val="004E304C"/>
    <w:rsid w:val="004E35E6"/>
    <w:rsid w:val="004E648A"/>
    <w:rsid w:val="004E6B66"/>
    <w:rsid w:val="004E7C69"/>
    <w:rsid w:val="004F13E3"/>
    <w:rsid w:val="004F31B8"/>
    <w:rsid w:val="004F3355"/>
    <w:rsid w:val="004F5D72"/>
    <w:rsid w:val="004F69C2"/>
    <w:rsid w:val="004F71B5"/>
    <w:rsid w:val="004F7CED"/>
    <w:rsid w:val="005003A1"/>
    <w:rsid w:val="00500507"/>
    <w:rsid w:val="00501224"/>
    <w:rsid w:val="00501C8E"/>
    <w:rsid w:val="00501C97"/>
    <w:rsid w:val="00502E02"/>
    <w:rsid w:val="005032D6"/>
    <w:rsid w:val="00504173"/>
    <w:rsid w:val="00505FCA"/>
    <w:rsid w:val="00507234"/>
    <w:rsid w:val="005118E6"/>
    <w:rsid w:val="00512CA4"/>
    <w:rsid w:val="00514039"/>
    <w:rsid w:val="0051493E"/>
    <w:rsid w:val="005152E7"/>
    <w:rsid w:val="005154FF"/>
    <w:rsid w:val="00516012"/>
    <w:rsid w:val="005167A9"/>
    <w:rsid w:val="00517FCB"/>
    <w:rsid w:val="0052012D"/>
    <w:rsid w:val="00523487"/>
    <w:rsid w:val="0052383D"/>
    <w:rsid w:val="005241C5"/>
    <w:rsid w:val="00524F29"/>
    <w:rsid w:val="0052513F"/>
    <w:rsid w:val="0052686A"/>
    <w:rsid w:val="005279CC"/>
    <w:rsid w:val="005314C1"/>
    <w:rsid w:val="0053179D"/>
    <w:rsid w:val="005321B2"/>
    <w:rsid w:val="00532D31"/>
    <w:rsid w:val="005344DE"/>
    <w:rsid w:val="0053541D"/>
    <w:rsid w:val="00535859"/>
    <w:rsid w:val="005358E9"/>
    <w:rsid w:val="005407B8"/>
    <w:rsid w:val="00540EEE"/>
    <w:rsid w:val="00541BC9"/>
    <w:rsid w:val="00543594"/>
    <w:rsid w:val="0054508B"/>
    <w:rsid w:val="005452FE"/>
    <w:rsid w:val="005454DA"/>
    <w:rsid w:val="0054595D"/>
    <w:rsid w:val="005464DC"/>
    <w:rsid w:val="00546CF1"/>
    <w:rsid w:val="0054777C"/>
    <w:rsid w:val="005500DA"/>
    <w:rsid w:val="00552DB2"/>
    <w:rsid w:val="00556277"/>
    <w:rsid w:val="0055757C"/>
    <w:rsid w:val="005575A3"/>
    <w:rsid w:val="00557A78"/>
    <w:rsid w:val="0056021F"/>
    <w:rsid w:val="0056349E"/>
    <w:rsid w:val="0056717C"/>
    <w:rsid w:val="0056743E"/>
    <w:rsid w:val="005679AA"/>
    <w:rsid w:val="00570625"/>
    <w:rsid w:val="00571E23"/>
    <w:rsid w:val="00572AFE"/>
    <w:rsid w:val="00573D64"/>
    <w:rsid w:val="0057517B"/>
    <w:rsid w:val="00577546"/>
    <w:rsid w:val="00580E9C"/>
    <w:rsid w:val="00581C0E"/>
    <w:rsid w:val="005827EE"/>
    <w:rsid w:val="00583755"/>
    <w:rsid w:val="00583C20"/>
    <w:rsid w:val="00585DCE"/>
    <w:rsid w:val="00586419"/>
    <w:rsid w:val="00587306"/>
    <w:rsid w:val="00587F5D"/>
    <w:rsid w:val="00591958"/>
    <w:rsid w:val="00595683"/>
    <w:rsid w:val="005965A1"/>
    <w:rsid w:val="005965B4"/>
    <w:rsid w:val="00596D3D"/>
    <w:rsid w:val="00597287"/>
    <w:rsid w:val="0059742D"/>
    <w:rsid w:val="005A0A43"/>
    <w:rsid w:val="005A134D"/>
    <w:rsid w:val="005A1ED9"/>
    <w:rsid w:val="005A2C68"/>
    <w:rsid w:val="005A3622"/>
    <w:rsid w:val="005A4683"/>
    <w:rsid w:val="005A4B7F"/>
    <w:rsid w:val="005A62CA"/>
    <w:rsid w:val="005A668F"/>
    <w:rsid w:val="005A7C3F"/>
    <w:rsid w:val="005B0A08"/>
    <w:rsid w:val="005B0F4C"/>
    <w:rsid w:val="005B2FFC"/>
    <w:rsid w:val="005B36D9"/>
    <w:rsid w:val="005B3E79"/>
    <w:rsid w:val="005B4C98"/>
    <w:rsid w:val="005B4F45"/>
    <w:rsid w:val="005B4FB5"/>
    <w:rsid w:val="005B761E"/>
    <w:rsid w:val="005C02CA"/>
    <w:rsid w:val="005C164B"/>
    <w:rsid w:val="005C309D"/>
    <w:rsid w:val="005C319D"/>
    <w:rsid w:val="005C3595"/>
    <w:rsid w:val="005C381B"/>
    <w:rsid w:val="005C3A0A"/>
    <w:rsid w:val="005C3BF3"/>
    <w:rsid w:val="005C3F65"/>
    <w:rsid w:val="005C62E3"/>
    <w:rsid w:val="005C63F9"/>
    <w:rsid w:val="005C6E3C"/>
    <w:rsid w:val="005D084D"/>
    <w:rsid w:val="005D0AC6"/>
    <w:rsid w:val="005D1A9E"/>
    <w:rsid w:val="005D1F20"/>
    <w:rsid w:val="005D302A"/>
    <w:rsid w:val="005D3058"/>
    <w:rsid w:val="005D3E90"/>
    <w:rsid w:val="005D61B1"/>
    <w:rsid w:val="005D694C"/>
    <w:rsid w:val="005D6C34"/>
    <w:rsid w:val="005D7C71"/>
    <w:rsid w:val="005E0F62"/>
    <w:rsid w:val="005E131C"/>
    <w:rsid w:val="005E7200"/>
    <w:rsid w:val="005E7D02"/>
    <w:rsid w:val="005F0330"/>
    <w:rsid w:val="005F15C7"/>
    <w:rsid w:val="005F16FA"/>
    <w:rsid w:val="005F173B"/>
    <w:rsid w:val="005F17B7"/>
    <w:rsid w:val="005F237B"/>
    <w:rsid w:val="005F53D0"/>
    <w:rsid w:val="005F7748"/>
    <w:rsid w:val="005F789F"/>
    <w:rsid w:val="00603ACD"/>
    <w:rsid w:val="0060683B"/>
    <w:rsid w:val="00606EB4"/>
    <w:rsid w:val="00607801"/>
    <w:rsid w:val="00607AB9"/>
    <w:rsid w:val="00610CEA"/>
    <w:rsid w:val="00611963"/>
    <w:rsid w:val="00612076"/>
    <w:rsid w:val="00612228"/>
    <w:rsid w:val="00612AF9"/>
    <w:rsid w:val="00613836"/>
    <w:rsid w:val="00613D69"/>
    <w:rsid w:val="00614CDF"/>
    <w:rsid w:val="006157F5"/>
    <w:rsid w:val="00616307"/>
    <w:rsid w:val="006168E9"/>
    <w:rsid w:val="00616B7C"/>
    <w:rsid w:val="006206DA"/>
    <w:rsid w:val="00620EF5"/>
    <w:rsid w:val="00623258"/>
    <w:rsid w:val="006241D1"/>
    <w:rsid w:val="00625975"/>
    <w:rsid w:val="00625FC4"/>
    <w:rsid w:val="0062644A"/>
    <w:rsid w:val="00627BA3"/>
    <w:rsid w:val="006302F2"/>
    <w:rsid w:val="00631B4A"/>
    <w:rsid w:val="0063516D"/>
    <w:rsid w:val="00635590"/>
    <w:rsid w:val="0064181D"/>
    <w:rsid w:val="006427D0"/>
    <w:rsid w:val="00642D10"/>
    <w:rsid w:val="00644D33"/>
    <w:rsid w:val="00645E43"/>
    <w:rsid w:val="00645EEB"/>
    <w:rsid w:val="006511C1"/>
    <w:rsid w:val="00652962"/>
    <w:rsid w:val="00653080"/>
    <w:rsid w:val="00655013"/>
    <w:rsid w:val="006579C6"/>
    <w:rsid w:val="00661BBA"/>
    <w:rsid w:val="00661C57"/>
    <w:rsid w:val="00662761"/>
    <w:rsid w:val="006627BE"/>
    <w:rsid w:val="006707C1"/>
    <w:rsid w:val="00670E1E"/>
    <w:rsid w:val="0067280C"/>
    <w:rsid w:val="00672C8F"/>
    <w:rsid w:val="00672DA3"/>
    <w:rsid w:val="00673AB4"/>
    <w:rsid w:val="00674288"/>
    <w:rsid w:val="00677597"/>
    <w:rsid w:val="00680DF3"/>
    <w:rsid w:val="00682ADB"/>
    <w:rsid w:val="00684DF8"/>
    <w:rsid w:val="00685AE4"/>
    <w:rsid w:val="00685FB9"/>
    <w:rsid w:val="006868E6"/>
    <w:rsid w:val="00690DE9"/>
    <w:rsid w:val="00692153"/>
    <w:rsid w:val="00692A9E"/>
    <w:rsid w:val="00694FD9"/>
    <w:rsid w:val="00695094"/>
    <w:rsid w:val="00695F76"/>
    <w:rsid w:val="006964D3"/>
    <w:rsid w:val="00697D10"/>
    <w:rsid w:val="006A12DE"/>
    <w:rsid w:val="006A16C6"/>
    <w:rsid w:val="006A1E29"/>
    <w:rsid w:val="006A1FF7"/>
    <w:rsid w:val="006A370E"/>
    <w:rsid w:val="006A4B26"/>
    <w:rsid w:val="006A56CB"/>
    <w:rsid w:val="006A58C8"/>
    <w:rsid w:val="006A5BE8"/>
    <w:rsid w:val="006A5FB0"/>
    <w:rsid w:val="006A60ED"/>
    <w:rsid w:val="006B200C"/>
    <w:rsid w:val="006B4F13"/>
    <w:rsid w:val="006B768D"/>
    <w:rsid w:val="006C1418"/>
    <w:rsid w:val="006C22AB"/>
    <w:rsid w:val="006C3C50"/>
    <w:rsid w:val="006C7AE5"/>
    <w:rsid w:val="006D0599"/>
    <w:rsid w:val="006D2366"/>
    <w:rsid w:val="006D24B4"/>
    <w:rsid w:val="006D3C8E"/>
    <w:rsid w:val="006D4C1C"/>
    <w:rsid w:val="006D68E7"/>
    <w:rsid w:val="006D7C27"/>
    <w:rsid w:val="006E050D"/>
    <w:rsid w:val="006E0F9E"/>
    <w:rsid w:val="006E2D1B"/>
    <w:rsid w:val="006E536B"/>
    <w:rsid w:val="006E5E61"/>
    <w:rsid w:val="006E6352"/>
    <w:rsid w:val="006E7044"/>
    <w:rsid w:val="006F0B2D"/>
    <w:rsid w:val="006F27EF"/>
    <w:rsid w:val="006F2F6F"/>
    <w:rsid w:val="006F351F"/>
    <w:rsid w:val="006F7A86"/>
    <w:rsid w:val="0070068D"/>
    <w:rsid w:val="00701771"/>
    <w:rsid w:val="00702E8B"/>
    <w:rsid w:val="00704AE4"/>
    <w:rsid w:val="00705652"/>
    <w:rsid w:val="00706EF3"/>
    <w:rsid w:val="00710BB3"/>
    <w:rsid w:val="007117B0"/>
    <w:rsid w:val="0071209C"/>
    <w:rsid w:val="007124D2"/>
    <w:rsid w:val="00713CE8"/>
    <w:rsid w:val="00715CFC"/>
    <w:rsid w:val="007256C8"/>
    <w:rsid w:val="00726837"/>
    <w:rsid w:val="00727BDF"/>
    <w:rsid w:val="00730686"/>
    <w:rsid w:val="00730C00"/>
    <w:rsid w:val="007311BE"/>
    <w:rsid w:val="00731233"/>
    <w:rsid w:val="007316D9"/>
    <w:rsid w:val="00732128"/>
    <w:rsid w:val="00733655"/>
    <w:rsid w:val="00733EAF"/>
    <w:rsid w:val="007340EA"/>
    <w:rsid w:val="00734ABF"/>
    <w:rsid w:val="0073761B"/>
    <w:rsid w:val="00740AD1"/>
    <w:rsid w:val="00742279"/>
    <w:rsid w:val="00742385"/>
    <w:rsid w:val="00742841"/>
    <w:rsid w:val="00742DBA"/>
    <w:rsid w:val="00742E70"/>
    <w:rsid w:val="00743B54"/>
    <w:rsid w:val="00746CCE"/>
    <w:rsid w:val="0075115B"/>
    <w:rsid w:val="0075128D"/>
    <w:rsid w:val="00751EFD"/>
    <w:rsid w:val="007531AF"/>
    <w:rsid w:val="00753ACC"/>
    <w:rsid w:val="00753C28"/>
    <w:rsid w:val="00753D90"/>
    <w:rsid w:val="0075420B"/>
    <w:rsid w:val="00754B50"/>
    <w:rsid w:val="00755DA5"/>
    <w:rsid w:val="00756E0B"/>
    <w:rsid w:val="00757FA4"/>
    <w:rsid w:val="00760634"/>
    <w:rsid w:val="00761685"/>
    <w:rsid w:val="007637B6"/>
    <w:rsid w:val="00763CDA"/>
    <w:rsid w:val="0076547C"/>
    <w:rsid w:val="00766018"/>
    <w:rsid w:val="00766749"/>
    <w:rsid w:val="00766A6C"/>
    <w:rsid w:val="00767352"/>
    <w:rsid w:val="00767ED9"/>
    <w:rsid w:val="0077017B"/>
    <w:rsid w:val="007729A0"/>
    <w:rsid w:val="00773DA5"/>
    <w:rsid w:val="00774022"/>
    <w:rsid w:val="00774313"/>
    <w:rsid w:val="00775679"/>
    <w:rsid w:val="00776748"/>
    <w:rsid w:val="007769DC"/>
    <w:rsid w:val="00777233"/>
    <w:rsid w:val="0077756B"/>
    <w:rsid w:val="007778E1"/>
    <w:rsid w:val="00780248"/>
    <w:rsid w:val="00780920"/>
    <w:rsid w:val="00780EE5"/>
    <w:rsid w:val="00781BE0"/>
    <w:rsid w:val="007826EF"/>
    <w:rsid w:val="00782A09"/>
    <w:rsid w:val="00783253"/>
    <w:rsid w:val="007840C3"/>
    <w:rsid w:val="007844CB"/>
    <w:rsid w:val="0078659B"/>
    <w:rsid w:val="0078747A"/>
    <w:rsid w:val="00787950"/>
    <w:rsid w:val="00793051"/>
    <w:rsid w:val="0079316B"/>
    <w:rsid w:val="00793290"/>
    <w:rsid w:val="00796689"/>
    <w:rsid w:val="007A05C8"/>
    <w:rsid w:val="007A08DE"/>
    <w:rsid w:val="007A13B7"/>
    <w:rsid w:val="007A199E"/>
    <w:rsid w:val="007A2B0A"/>
    <w:rsid w:val="007A2C40"/>
    <w:rsid w:val="007A3717"/>
    <w:rsid w:val="007A383B"/>
    <w:rsid w:val="007A4242"/>
    <w:rsid w:val="007A43F6"/>
    <w:rsid w:val="007A48F0"/>
    <w:rsid w:val="007A5749"/>
    <w:rsid w:val="007A62F2"/>
    <w:rsid w:val="007A72B9"/>
    <w:rsid w:val="007B09CA"/>
    <w:rsid w:val="007B1504"/>
    <w:rsid w:val="007B66CE"/>
    <w:rsid w:val="007B680E"/>
    <w:rsid w:val="007B691E"/>
    <w:rsid w:val="007B75A8"/>
    <w:rsid w:val="007C0365"/>
    <w:rsid w:val="007C4892"/>
    <w:rsid w:val="007C6612"/>
    <w:rsid w:val="007D02CE"/>
    <w:rsid w:val="007D2370"/>
    <w:rsid w:val="007D3542"/>
    <w:rsid w:val="007D45F5"/>
    <w:rsid w:val="007D53A3"/>
    <w:rsid w:val="007D552A"/>
    <w:rsid w:val="007D57B5"/>
    <w:rsid w:val="007D6C5D"/>
    <w:rsid w:val="007D7007"/>
    <w:rsid w:val="007D745C"/>
    <w:rsid w:val="007D752E"/>
    <w:rsid w:val="007E00B1"/>
    <w:rsid w:val="007E085E"/>
    <w:rsid w:val="007E1603"/>
    <w:rsid w:val="007E164C"/>
    <w:rsid w:val="007E2395"/>
    <w:rsid w:val="007E2C3A"/>
    <w:rsid w:val="007E4740"/>
    <w:rsid w:val="007E5B62"/>
    <w:rsid w:val="007E5E92"/>
    <w:rsid w:val="007E6B93"/>
    <w:rsid w:val="007E77FF"/>
    <w:rsid w:val="007F4FE9"/>
    <w:rsid w:val="007F528B"/>
    <w:rsid w:val="007F5B8C"/>
    <w:rsid w:val="00800584"/>
    <w:rsid w:val="00802B2C"/>
    <w:rsid w:val="00803562"/>
    <w:rsid w:val="00803CEA"/>
    <w:rsid w:val="008043CE"/>
    <w:rsid w:val="00805CED"/>
    <w:rsid w:val="008062CB"/>
    <w:rsid w:val="008079AD"/>
    <w:rsid w:val="00807AD3"/>
    <w:rsid w:val="008103D7"/>
    <w:rsid w:val="00811642"/>
    <w:rsid w:val="00812DEF"/>
    <w:rsid w:val="00814521"/>
    <w:rsid w:val="00814C3A"/>
    <w:rsid w:val="00816C8E"/>
    <w:rsid w:val="00817823"/>
    <w:rsid w:val="00817A97"/>
    <w:rsid w:val="008206F6"/>
    <w:rsid w:val="00820B14"/>
    <w:rsid w:val="00820D0A"/>
    <w:rsid w:val="008245FE"/>
    <w:rsid w:val="00826FFB"/>
    <w:rsid w:val="0082773F"/>
    <w:rsid w:val="0083064C"/>
    <w:rsid w:val="00830B42"/>
    <w:rsid w:val="0083104F"/>
    <w:rsid w:val="00831ADE"/>
    <w:rsid w:val="008332A4"/>
    <w:rsid w:val="00833E57"/>
    <w:rsid w:val="0083492F"/>
    <w:rsid w:val="008349A9"/>
    <w:rsid w:val="00834AD9"/>
    <w:rsid w:val="00834B1C"/>
    <w:rsid w:val="00835517"/>
    <w:rsid w:val="008360F9"/>
    <w:rsid w:val="00841573"/>
    <w:rsid w:val="0084310B"/>
    <w:rsid w:val="008435C3"/>
    <w:rsid w:val="00844741"/>
    <w:rsid w:val="00845329"/>
    <w:rsid w:val="00845C59"/>
    <w:rsid w:val="0085110A"/>
    <w:rsid w:val="008512ED"/>
    <w:rsid w:val="0085282F"/>
    <w:rsid w:val="008530F4"/>
    <w:rsid w:val="0085378E"/>
    <w:rsid w:val="008537A6"/>
    <w:rsid w:val="00853F82"/>
    <w:rsid w:val="00855163"/>
    <w:rsid w:val="00856A2E"/>
    <w:rsid w:val="00857175"/>
    <w:rsid w:val="00861837"/>
    <w:rsid w:val="00862716"/>
    <w:rsid w:val="00862EBB"/>
    <w:rsid w:val="008630FA"/>
    <w:rsid w:val="0086366E"/>
    <w:rsid w:val="00866D1F"/>
    <w:rsid w:val="00867F50"/>
    <w:rsid w:val="00871BCF"/>
    <w:rsid w:val="00871CBD"/>
    <w:rsid w:val="00872580"/>
    <w:rsid w:val="008728ED"/>
    <w:rsid w:val="0087374A"/>
    <w:rsid w:val="008745E0"/>
    <w:rsid w:val="00875257"/>
    <w:rsid w:val="008757BA"/>
    <w:rsid w:val="00875B27"/>
    <w:rsid w:val="00876C03"/>
    <w:rsid w:val="008778D1"/>
    <w:rsid w:val="008803B7"/>
    <w:rsid w:val="008811BA"/>
    <w:rsid w:val="0088230F"/>
    <w:rsid w:val="00883B21"/>
    <w:rsid w:val="00884E78"/>
    <w:rsid w:val="00887908"/>
    <w:rsid w:val="00891198"/>
    <w:rsid w:val="008913DF"/>
    <w:rsid w:val="00892997"/>
    <w:rsid w:val="00892FE2"/>
    <w:rsid w:val="00893B39"/>
    <w:rsid w:val="00893FC3"/>
    <w:rsid w:val="008950AF"/>
    <w:rsid w:val="008A1793"/>
    <w:rsid w:val="008A1D96"/>
    <w:rsid w:val="008A23AB"/>
    <w:rsid w:val="008A250E"/>
    <w:rsid w:val="008A4A33"/>
    <w:rsid w:val="008B01C4"/>
    <w:rsid w:val="008B1572"/>
    <w:rsid w:val="008B5E09"/>
    <w:rsid w:val="008B626E"/>
    <w:rsid w:val="008B7DFB"/>
    <w:rsid w:val="008C4DFD"/>
    <w:rsid w:val="008C6DB9"/>
    <w:rsid w:val="008C6EC2"/>
    <w:rsid w:val="008C76E1"/>
    <w:rsid w:val="008C7D6B"/>
    <w:rsid w:val="008D10F2"/>
    <w:rsid w:val="008D2251"/>
    <w:rsid w:val="008D2ED3"/>
    <w:rsid w:val="008D366A"/>
    <w:rsid w:val="008D3FC2"/>
    <w:rsid w:val="008D5C74"/>
    <w:rsid w:val="008D77D1"/>
    <w:rsid w:val="008E0FDC"/>
    <w:rsid w:val="008E20EC"/>
    <w:rsid w:val="008E3597"/>
    <w:rsid w:val="008E4076"/>
    <w:rsid w:val="008E5163"/>
    <w:rsid w:val="008F087A"/>
    <w:rsid w:val="008F1C5B"/>
    <w:rsid w:val="008F26F0"/>
    <w:rsid w:val="008F498F"/>
    <w:rsid w:val="008F49AB"/>
    <w:rsid w:val="008F4D61"/>
    <w:rsid w:val="008F5957"/>
    <w:rsid w:val="008F6A9A"/>
    <w:rsid w:val="008F78B6"/>
    <w:rsid w:val="00900BBB"/>
    <w:rsid w:val="009021A6"/>
    <w:rsid w:val="00902C48"/>
    <w:rsid w:val="00905178"/>
    <w:rsid w:val="00907597"/>
    <w:rsid w:val="0091063B"/>
    <w:rsid w:val="00910980"/>
    <w:rsid w:val="009109A2"/>
    <w:rsid w:val="00910B5A"/>
    <w:rsid w:val="00910BF1"/>
    <w:rsid w:val="009111F5"/>
    <w:rsid w:val="009112FD"/>
    <w:rsid w:val="0091142B"/>
    <w:rsid w:val="0091467A"/>
    <w:rsid w:val="00914E2D"/>
    <w:rsid w:val="00923E51"/>
    <w:rsid w:val="00924FF4"/>
    <w:rsid w:val="00925013"/>
    <w:rsid w:val="009257E0"/>
    <w:rsid w:val="00931501"/>
    <w:rsid w:val="009318CE"/>
    <w:rsid w:val="00931AE4"/>
    <w:rsid w:val="00933240"/>
    <w:rsid w:val="009336B8"/>
    <w:rsid w:val="0093438A"/>
    <w:rsid w:val="00935DA0"/>
    <w:rsid w:val="00936DE4"/>
    <w:rsid w:val="00936F9D"/>
    <w:rsid w:val="00940855"/>
    <w:rsid w:val="00942031"/>
    <w:rsid w:val="00942C07"/>
    <w:rsid w:val="0094403D"/>
    <w:rsid w:val="009465FB"/>
    <w:rsid w:val="00947767"/>
    <w:rsid w:val="00951493"/>
    <w:rsid w:val="0095150D"/>
    <w:rsid w:val="009531C4"/>
    <w:rsid w:val="009550FC"/>
    <w:rsid w:val="00956206"/>
    <w:rsid w:val="0095664E"/>
    <w:rsid w:val="00956A24"/>
    <w:rsid w:val="00961636"/>
    <w:rsid w:val="00961FEA"/>
    <w:rsid w:val="0096348E"/>
    <w:rsid w:val="009636B0"/>
    <w:rsid w:val="0096452B"/>
    <w:rsid w:val="00964F3E"/>
    <w:rsid w:val="00965C09"/>
    <w:rsid w:val="00966782"/>
    <w:rsid w:val="009707F0"/>
    <w:rsid w:val="009711B6"/>
    <w:rsid w:val="00971731"/>
    <w:rsid w:val="009721F6"/>
    <w:rsid w:val="00974F48"/>
    <w:rsid w:val="00975FFB"/>
    <w:rsid w:val="00976130"/>
    <w:rsid w:val="00977CC6"/>
    <w:rsid w:val="00981D5A"/>
    <w:rsid w:val="00982A26"/>
    <w:rsid w:val="00984A83"/>
    <w:rsid w:val="00986C4A"/>
    <w:rsid w:val="00987620"/>
    <w:rsid w:val="00987AA8"/>
    <w:rsid w:val="00990E9F"/>
    <w:rsid w:val="009910A5"/>
    <w:rsid w:val="009911AE"/>
    <w:rsid w:val="00991AF4"/>
    <w:rsid w:val="00991F4B"/>
    <w:rsid w:val="0099483B"/>
    <w:rsid w:val="00995270"/>
    <w:rsid w:val="00996092"/>
    <w:rsid w:val="00997055"/>
    <w:rsid w:val="009A052F"/>
    <w:rsid w:val="009A0ACD"/>
    <w:rsid w:val="009A18FF"/>
    <w:rsid w:val="009A4953"/>
    <w:rsid w:val="009A5D09"/>
    <w:rsid w:val="009A7158"/>
    <w:rsid w:val="009A7FE4"/>
    <w:rsid w:val="009B2B91"/>
    <w:rsid w:val="009B353D"/>
    <w:rsid w:val="009B4681"/>
    <w:rsid w:val="009B71DE"/>
    <w:rsid w:val="009B75D4"/>
    <w:rsid w:val="009C1982"/>
    <w:rsid w:val="009C19CD"/>
    <w:rsid w:val="009C2F7A"/>
    <w:rsid w:val="009C4760"/>
    <w:rsid w:val="009C4BF8"/>
    <w:rsid w:val="009C51EB"/>
    <w:rsid w:val="009C59D0"/>
    <w:rsid w:val="009C5BE5"/>
    <w:rsid w:val="009C668C"/>
    <w:rsid w:val="009C7BD4"/>
    <w:rsid w:val="009D1CBB"/>
    <w:rsid w:val="009D6480"/>
    <w:rsid w:val="009D64A6"/>
    <w:rsid w:val="009E0054"/>
    <w:rsid w:val="009E0579"/>
    <w:rsid w:val="009E1B98"/>
    <w:rsid w:val="009E2384"/>
    <w:rsid w:val="009E2D90"/>
    <w:rsid w:val="009E32B7"/>
    <w:rsid w:val="009E40AD"/>
    <w:rsid w:val="009E4B63"/>
    <w:rsid w:val="009E6447"/>
    <w:rsid w:val="009E6C2F"/>
    <w:rsid w:val="009F179D"/>
    <w:rsid w:val="009F28C6"/>
    <w:rsid w:val="009F2DB0"/>
    <w:rsid w:val="009F38D0"/>
    <w:rsid w:val="009F5E6F"/>
    <w:rsid w:val="009F61A5"/>
    <w:rsid w:val="009F6551"/>
    <w:rsid w:val="009F68C3"/>
    <w:rsid w:val="00A027DA"/>
    <w:rsid w:val="00A03072"/>
    <w:rsid w:val="00A03417"/>
    <w:rsid w:val="00A04A43"/>
    <w:rsid w:val="00A04E1A"/>
    <w:rsid w:val="00A05649"/>
    <w:rsid w:val="00A1437D"/>
    <w:rsid w:val="00A15845"/>
    <w:rsid w:val="00A158D1"/>
    <w:rsid w:val="00A15DE9"/>
    <w:rsid w:val="00A16DD9"/>
    <w:rsid w:val="00A17237"/>
    <w:rsid w:val="00A17C66"/>
    <w:rsid w:val="00A17C93"/>
    <w:rsid w:val="00A17FD1"/>
    <w:rsid w:val="00A20807"/>
    <w:rsid w:val="00A213A6"/>
    <w:rsid w:val="00A22BDE"/>
    <w:rsid w:val="00A23C0C"/>
    <w:rsid w:val="00A25BDF"/>
    <w:rsid w:val="00A26659"/>
    <w:rsid w:val="00A267FE"/>
    <w:rsid w:val="00A27212"/>
    <w:rsid w:val="00A30E1B"/>
    <w:rsid w:val="00A31E52"/>
    <w:rsid w:val="00A332FB"/>
    <w:rsid w:val="00A33464"/>
    <w:rsid w:val="00A3577B"/>
    <w:rsid w:val="00A36AD6"/>
    <w:rsid w:val="00A40887"/>
    <w:rsid w:val="00A40F2E"/>
    <w:rsid w:val="00A411F2"/>
    <w:rsid w:val="00A414D7"/>
    <w:rsid w:val="00A429B8"/>
    <w:rsid w:val="00A42DE0"/>
    <w:rsid w:val="00A44ACD"/>
    <w:rsid w:val="00A468DD"/>
    <w:rsid w:val="00A46937"/>
    <w:rsid w:val="00A46AB1"/>
    <w:rsid w:val="00A5113F"/>
    <w:rsid w:val="00A51AEC"/>
    <w:rsid w:val="00A51BB8"/>
    <w:rsid w:val="00A5247C"/>
    <w:rsid w:val="00A528B2"/>
    <w:rsid w:val="00A52FBB"/>
    <w:rsid w:val="00A53B5A"/>
    <w:rsid w:val="00A57D61"/>
    <w:rsid w:val="00A60527"/>
    <w:rsid w:val="00A605A1"/>
    <w:rsid w:val="00A61CB1"/>
    <w:rsid w:val="00A628B1"/>
    <w:rsid w:val="00A63F5C"/>
    <w:rsid w:val="00A63FB6"/>
    <w:rsid w:val="00A65039"/>
    <w:rsid w:val="00A65408"/>
    <w:rsid w:val="00A675FC"/>
    <w:rsid w:val="00A67D7F"/>
    <w:rsid w:val="00A722C4"/>
    <w:rsid w:val="00A730B8"/>
    <w:rsid w:val="00A801FA"/>
    <w:rsid w:val="00A80DBE"/>
    <w:rsid w:val="00A8113B"/>
    <w:rsid w:val="00A81D3F"/>
    <w:rsid w:val="00A8323D"/>
    <w:rsid w:val="00A83980"/>
    <w:rsid w:val="00A8541F"/>
    <w:rsid w:val="00A914B6"/>
    <w:rsid w:val="00A93019"/>
    <w:rsid w:val="00A93655"/>
    <w:rsid w:val="00A95D71"/>
    <w:rsid w:val="00A9784E"/>
    <w:rsid w:val="00A97B81"/>
    <w:rsid w:val="00AA2272"/>
    <w:rsid w:val="00AA35F3"/>
    <w:rsid w:val="00AA3CDB"/>
    <w:rsid w:val="00AA54EB"/>
    <w:rsid w:val="00AA7273"/>
    <w:rsid w:val="00AB065F"/>
    <w:rsid w:val="00AB0D52"/>
    <w:rsid w:val="00AB10D5"/>
    <w:rsid w:val="00AB2415"/>
    <w:rsid w:val="00AB30DF"/>
    <w:rsid w:val="00AB67D7"/>
    <w:rsid w:val="00AB689F"/>
    <w:rsid w:val="00AB7205"/>
    <w:rsid w:val="00AB73EC"/>
    <w:rsid w:val="00AB769A"/>
    <w:rsid w:val="00AC13CA"/>
    <w:rsid w:val="00AC2525"/>
    <w:rsid w:val="00AC3AF2"/>
    <w:rsid w:val="00AC3B20"/>
    <w:rsid w:val="00AC62DC"/>
    <w:rsid w:val="00AC7094"/>
    <w:rsid w:val="00AD19EB"/>
    <w:rsid w:val="00AD2609"/>
    <w:rsid w:val="00AD4452"/>
    <w:rsid w:val="00AD5B98"/>
    <w:rsid w:val="00AD6FE8"/>
    <w:rsid w:val="00AD77C5"/>
    <w:rsid w:val="00AE04FC"/>
    <w:rsid w:val="00AE2083"/>
    <w:rsid w:val="00AE3EEC"/>
    <w:rsid w:val="00AE4803"/>
    <w:rsid w:val="00AE7040"/>
    <w:rsid w:val="00AE7BE9"/>
    <w:rsid w:val="00AE7E7D"/>
    <w:rsid w:val="00AF5B6A"/>
    <w:rsid w:val="00AF5CF0"/>
    <w:rsid w:val="00AF7777"/>
    <w:rsid w:val="00B0215B"/>
    <w:rsid w:val="00B047CA"/>
    <w:rsid w:val="00B05598"/>
    <w:rsid w:val="00B05BD3"/>
    <w:rsid w:val="00B06F76"/>
    <w:rsid w:val="00B11140"/>
    <w:rsid w:val="00B11BCF"/>
    <w:rsid w:val="00B1350F"/>
    <w:rsid w:val="00B13BF9"/>
    <w:rsid w:val="00B142B4"/>
    <w:rsid w:val="00B1454A"/>
    <w:rsid w:val="00B17961"/>
    <w:rsid w:val="00B20091"/>
    <w:rsid w:val="00B207EE"/>
    <w:rsid w:val="00B20CC3"/>
    <w:rsid w:val="00B21BD9"/>
    <w:rsid w:val="00B22615"/>
    <w:rsid w:val="00B22CA4"/>
    <w:rsid w:val="00B26E25"/>
    <w:rsid w:val="00B30061"/>
    <w:rsid w:val="00B3046E"/>
    <w:rsid w:val="00B30A10"/>
    <w:rsid w:val="00B30B10"/>
    <w:rsid w:val="00B30EF7"/>
    <w:rsid w:val="00B3163C"/>
    <w:rsid w:val="00B318B7"/>
    <w:rsid w:val="00B31B3E"/>
    <w:rsid w:val="00B3562D"/>
    <w:rsid w:val="00B3582C"/>
    <w:rsid w:val="00B35CA9"/>
    <w:rsid w:val="00B37504"/>
    <w:rsid w:val="00B375E4"/>
    <w:rsid w:val="00B3760D"/>
    <w:rsid w:val="00B37ACB"/>
    <w:rsid w:val="00B37D94"/>
    <w:rsid w:val="00B45FA3"/>
    <w:rsid w:val="00B4607D"/>
    <w:rsid w:val="00B50AC7"/>
    <w:rsid w:val="00B51619"/>
    <w:rsid w:val="00B519BE"/>
    <w:rsid w:val="00B520E2"/>
    <w:rsid w:val="00B523DC"/>
    <w:rsid w:val="00B52A08"/>
    <w:rsid w:val="00B532B0"/>
    <w:rsid w:val="00B5415E"/>
    <w:rsid w:val="00B55A71"/>
    <w:rsid w:val="00B56D18"/>
    <w:rsid w:val="00B613B3"/>
    <w:rsid w:val="00B61923"/>
    <w:rsid w:val="00B62D1A"/>
    <w:rsid w:val="00B62F5C"/>
    <w:rsid w:val="00B632AA"/>
    <w:rsid w:val="00B6431C"/>
    <w:rsid w:val="00B65E5D"/>
    <w:rsid w:val="00B67A59"/>
    <w:rsid w:val="00B67CC8"/>
    <w:rsid w:val="00B67EB4"/>
    <w:rsid w:val="00B730BC"/>
    <w:rsid w:val="00B74B5D"/>
    <w:rsid w:val="00B76C42"/>
    <w:rsid w:val="00B77DFF"/>
    <w:rsid w:val="00B809F4"/>
    <w:rsid w:val="00B82ED3"/>
    <w:rsid w:val="00B84103"/>
    <w:rsid w:val="00B84AD4"/>
    <w:rsid w:val="00B86634"/>
    <w:rsid w:val="00B86EE3"/>
    <w:rsid w:val="00B8711F"/>
    <w:rsid w:val="00B916FD"/>
    <w:rsid w:val="00B92D45"/>
    <w:rsid w:val="00B950DA"/>
    <w:rsid w:val="00B96A02"/>
    <w:rsid w:val="00BA24A7"/>
    <w:rsid w:val="00BA3FD2"/>
    <w:rsid w:val="00BA695C"/>
    <w:rsid w:val="00BA77AC"/>
    <w:rsid w:val="00BA7F1D"/>
    <w:rsid w:val="00BB13CA"/>
    <w:rsid w:val="00BB3C28"/>
    <w:rsid w:val="00BB668A"/>
    <w:rsid w:val="00BB7906"/>
    <w:rsid w:val="00BB79E1"/>
    <w:rsid w:val="00BC165D"/>
    <w:rsid w:val="00BC29CF"/>
    <w:rsid w:val="00BC3DC9"/>
    <w:rsid w:val="00BC429D"/>
    <w:rsid w:val="00BC5C54"/>
    <w:rsid w:val="00BC6A55"/>
    <w:rsid w:val="00BC6E80"/>
    <w:rsid w:val="00BC705F"/>
    <w:rsid w:val="00BC7B1B"/>
    <w:rsid w:val="00BD18C0"/>
    <w:rsid w:val="00BD1C87"/>
    <w:rsid w:val="00BD2497"/>
    <w:rsid w:val="00BD2878"/>
    <w:rsid w:val="00BD2ECE"/>
    <w:rsid w:val="00BD411A"/>
    <w:rsid w:val="00BD5358"/>
    <w:rsid w:val="00BD615C"/>
    <w:rsid w:val="00BD6524"/>
    <w:rsid w:val="00BE1636"/>
    <w:rsid w:val="00BE1FAE"/>
    <w:rsid w:val="00BE206E"/>
    <w:rsid w:val="00BE233A"/>
    <w:rsid w:val="00BE37F2"/>
    <w:rsid w:val="00BE4917"/>
    <w:rsid w:val="00BE64D1"/>
    <w:rsid w:val="00BE6B5D"/>
    <w:rsid w:val="00BF0E0B"/>
    <w:rsid w:val="00BF1EC4"/>
    <w:rsid w:val="00BF1EDF"/>
    <w:rsid w:val="00BF2256"/>
    <w:rsid w:val="00BF228B"/>
    <w:rsid w:val="00BF2E1C"/>
    <w:rsid w:val="00BF3AF2"/>
    <w:rsid w:val="00BF4B41"/>
    <w:rsid w:val="00BF546E"/>
    <w:rsid w:val="00BF58DE"/>
    <w:rsid w:val="00BF5A1D"/>
    <w:rsid w:val="00BF7A6F"/>
    <w:rsid w:val="00C012D3"/>
    <w:rsid w:val="00C03773"/>
    <w:rsid w:val="00C044A0"/>
    <w:rsid w:val="00C04D64"/>
    <w:rsid w:val="00C0599F"/>
    <w:rsid w:val="00C062ED"/>
    <w:rsid w:val="00C07D89"/>
    <w:rsid w:val="00C07ECC"/>
    <w:rsid w:val="00C106C8"/>
    <w:rsid w:val="00C10EE0"/>
    <w:rsid w:val="00C1134D"/>
    <w:rsid w:val="00C1302B"/>
    <w:rsid w:val="00C13075"/>
    <w:rsid w:val="00C14897"/>
    <w:rsid w:val="00C158A1"/>
    <w:rsid w:val="00C171FD"/>
    <w:rsid w:val="00C17247"/>
    <w:rsid w:val="00C17B61"/>
    <w:rsid w:val="00C215E6"/>
    <w:rsid w:val="00C23131"/>
    <w:rsid w:val="00C246C7"/>
    <w:rsid w:val="00C25392"/>
    <w:rsid w:val="00C257F3"/>
    <w:rsid w:val="00C2689D"/>
    <w:rsid w:val="00C26D3D"/>
    <w:rsid w:val="00C30D97"/>
    <w:rsid w:val="00C35443"/>
    <w:rsid w:val="00C40153"/>
    <w:rsid w:val="00C4079E"/>
    <w:rsid w:val="00C407FB"/>
    <w:rsid w:val="00C408DB"/>
    <w:rsid w:val="00C42995"/>
    <w:rsid w:val="00C43483"/>
    <w:rsid w:val="00C47EFF"/>
    <w:rsid w:val="00C50CF2"/>
    <w:rsid w:val="00C51175"/>
    <w:rsid w:val="00C51671"/>
    <w:rsid w:val="00C5237D"/>
    <w:rsid w:val="00C5272A"/>
    <w:rsid w:val="00C54EDE"/>
    <w:rsid w:val="00C55131"/>
    <w:rsid w:val="00C5517C"/>
    <w:rsid w:val="00C554A0"/>
    <w:rsid w:val="00C578FA"/>
    <w:rsid w:val="00C57AF4"/>
    <w:rsid w:val="00C57CC9"/>
    <w:rsid w:val="00C57F49"/>
    <w:rsid w:val="00C60BBA"/>
    <w:rsid w:val="00C65C0E"/>
    <w:rsid w:val="00C66248"/>
    <w:rsid w:val="00C663AF"/>
    <w:rsid w:val="00C67966"/>
    <w:rsid w:val="00C70FCA"/>
    <w:rsid w:val="00C7175B"/>
    <w:rsid w:val="00C7196C"/>
    <w:rsid w:val="00C72910"/>
    <w:rsid w:val="00C729AD"/>
    <w:rsid w:val="00C72FB6"/>
    <w:rsid w:val="00C7339C"/>
    <w:rsid w:val="00C74C73"/>
    <w:rsid w:val="00C7534A"/>
    <w:rsid w:val="00C757A5"/>
    <w:rsid w:val="00C7589F"/>
    <w:rsid w:val="00C762CB"/>
    <w:rsid w:val="00C763E2"/>
    <w:rsid w:val="00C76877"/>
    <w:rsid w:val="00C800EF"/>
    <w:rsid w:val="00C80AF1"/>
    <w:rsid w:val="00C84A7B"/>
    <w:rsid w:val="00C900D2"/>
    <w:rsid w:val="00C90132"/>
    <w:rsid w:val="00C905DF"/>
    <w:rsid w:val="00C911BE"/>
    <w:rsid w:val="00C92140"/>
    <w:rsid w:val="00C93CB5"/>
    <w:rsid w:val="00C95FC6"/>
    <w:rsid w:val="00C96254"/>
    <w:rsid w:val="00C978B3"/>
    <w:rsid w:val="00C97E9E"/>
    <w:rsid w:val="00CA03D7"/>
    <w:rsid w:val="00CA100C"/>
    <w:rsid w:val="00CA21AE"/>
    <w:rsid w:val="00CA256B"/>
    <w:rsid w:val="00CA2FEA"/>
    <w:rsid w:val="00CA4244"/>
    <w:rsid w:val="00CB0075"/>
    <w:rsid w:val="00CB136E"/>
    <w:rsid w:val="00CB1F82"/>
    <w:rsid w:val="00CB256A"/>
    <w:rsid w:val="00CB6154"/>
    <w:rsid w:val="00CB7342"/>
    <w:rsid w:val="00CB7623"/>
    <w:rsid w:val="00CC1D61"/>
    <w:rsid w:val="00CC2038"/>
    <w:rsid w:val="00CC31D8"/>
    <w:rsid w:val="00CC62D6"/>
    <w:rsid w:val="00CC639B"/>
    <w:rsid w:val="00CC6F8B"/>
    <w:rsid w:val="00CC746D"/>
    <w:rsid w:val="00CD2AEA"/>
    <w:rsid w:val="00CD2CA7"/>
    <w:rsid w:val="00CD3354"/>
    <w:rsid w:val="00CD7B7A"/>
    <w:rsid w:val="00CD7DE6"/>
    <w:rsid w:val="00CE0129"/>
    <w:rsid w:val="00CE1391"/>
    <w:rsid w:val="00CE29D1"/>
    <w:rsid w:val="00CE3A1C"/>
    <w:rsid w:val="00CE3B12"/>
    <w:rsid w:val="00CF03D6"/>
    <w:rsid w:val="00CF07BD"/>
    <w:rsid w:val="00CF0999"/>
    <w:rsid w:val="00CF0EE9"/>
    <w:rsid w:val="00CF2EA8"/>
    <w:rsid w:val="00CF4E7C"/>
    <w:rsid w:val="00CF59CF"/>
    <w:rsid w:val="00D011B4"/>
    <w:rsid w:val="00D042DE"/>
    <w:rsid w:val="00D0582D"/>
    <w:rsid w:val="00D05A80"/>
    <w:rsid w:val="00D11570"/>
    <w:rsid w:val="00D12027"/>
    <w:rsid w:val="00D147BD"/>
    <w:rsid w:val="00D15E0E"/>
    <w:rsid w:val="00D15F71"/>
    <w:rsid w:val="00D24388"/>
    <w:rsid w:val="00D266D0"/>
    <w:rsid w:val="00D26A33"/>
    <w:rsid w:val="00D27E97"/>
    <w:rsid w:val="00D30473"/>
    <w:rsid w:val="00D30ABA"/>
    <w:rsid w:val="00D32053"/>
    <w:rsid w:val="00D324F6"/>
    <w:rsid w:val="00D34506"/>
    <w:rsid w:val="00D36E1B"/>
    <w:rsid w:val="00D40473"/>
    <w:rsid w:val="00D40D18"/>
    <w:rsid w:val="00D41DD3"/>
    <w:rsid w:val="00D46BA0"/>
    <w:rsid w:val="00D46BC3"/>
    <w:rsid w:val="00D47260"/>
    <w:rsid w:val="00D4750E"/>
    <w:rsid w:val="00D50D33"/>
    <w:rsid w:val="00D51732"/>
    <w:rsid w:val="00D518DE"/>
    <w:rsid w:val="00D5582E"/>
    <w:rsid w:val="00D56518"/>
    <w:rsid w:val="00D575E4"/>
    <w:rsid w:val="00D57D45"/>
    <w:rsid w:val="00D630BF"/>
    <w:rsid w:val="00D633C5"/>
    <w:rsid w:val="00D63E25"/>
    <w:rsid w:val="00D650AF"/>
    <w:rsid w:val="00D66120"/>
    <w:rsid w:val="00D71DB5"/>
    <w:rsid w:val="00D720C9"/>
    <w:rsid w:val="00D72F3A"/>
    <w:rsid w:val="00D754E0"/>
    <w:rsid w:val="00D76027"/>
    <w:rsid w:val="00D767F4"/>
    <w:rsid w:val="00D77D30"/>
    <w:rsid w:val="00D832CE"/>
    <w:rsid w:val="00D84449"/>
    <w:rsid w:val="00D85170"/>
    <w:rsid w:val="00D85F7D"/>
    <w:rsid w:val="00D921C0"/>
    <w:rsid w:val="00D93D41"/>
    <w:rsid w:val="00D94096"/>
    <w:rsid w:val="00D948CC"/>
    <w:rsid w:val="00D94A3F"/>
    <w:rsid w:val="00D94A8E"/>
    <w:rsid w:val="00D9734C"/>
    <w:rsid w:val="00D97B44"/>
    <w:rsid w:val="00DA02B1"/>
    <w:rsid w:val="00DA09B9"/>
    <w:rsid w:val="00DA1CC7"/>
    <w:rsid w:val="00DA2708"/>
    <w:rsid w:val="00DA3CA5"/>
    <w:rsid w:val="00DA4462"/>
    <w:rsid w:val="00DA49E8"/>
    <w:rsid w:val="00DA5DF0"/>
    <w:rsid w:val="00DA792B"/>
    <w:rsid w:val="00DB0074"/>
    <w:rsid w:val="00DB069E"/>
    <w:rsid w:val="00DB3722"/>
    <w:rsid w:val="00DB53B2"/>
    <w:rsid w:val="00DB79AD"/>
    <w:rsid w:val="00DC0FD2"/>
    <w:rsid w:val="00DC2FCF"/>
    <w:rsid w:val="00DC3045"/>
    <w:rsid w:val="00DC31C0"/>
    <w:rsid w:val="00DC3EF7"/>
    <w:rsid w:val="00DC5C72"/>
    <w:rsid w:val="00DC7A12"/>
    <w:rsid w:val="00DD0B29"/>
    <w:rsid w:val="00DD182D"/>
    <w:rsid w:val="00DD1EEC"/>
    <w:rsid w:val="00DD240A"/>
    <w:rsid w:val="00DD2C6E"/>
    <w:rsid w:val="00DD2DE1"/>
    <w:rsid w:val="00DD3815"/>
    <w:rsid w:val="00DD3F34"/>
    <w:rsid w:val="00DD4652"/>
    <w:rsid w:val="00DD503F"/>
    <w:rsid w:val="00DD578D"/>
    <w:rsid w:val="00DD5E33"/>
    <w:rsid w:val="00DD5F73"/>
    <w:rsid w:val="00DD790B"/>
    <w:rsid w:val="00DE0A9F"/>
    <w:rsid w:val="00DE0E62"/>
    <w:rsid w:val="00DE2255"/>
    <w:rsid w:val="00DE3387"/>
    <w:rsid w:val="00DE428A"/>
    <w:rsid w:val="00DE47F3"/>
    <w:rsid w:val="00DE649E"/>
    <w:rsid w:val="00DE7B08"/>
    <w:rsid w:val="00DF01AF"/>
    <w:rsid w:val="00DF2049"/>
    <w:rsid w:val="00DF488A"/>
    <w:rsid w:val="00DF5F96"/>
    <w:rsid w:val="00DF6890"/>
    <w:rsid w:val="00DF6AA5"/>
    <w:rsid w:val="00DF7799"/>
    <w:rsid w:val="00DF7C6D"/>
    <w:rsid w:val="00E00298"/>
    <w:rsid w:val="00E00837"/>
    <w:rsid w:val="00E00B06"/>
    <w:rsid w:val="00E011A0"/>
    <w:rsid w:val="00E032EE"/>
    <w:rsid w:val="00E03896"/>
    <w:rsid w:val="00E03DD0"/>
    <w:rsid w:val="00E04935"/>
    <w:rsid w:val="00E049BB"/>
    <w:rsid w:val="00E04B54"/>
    <w:rsid w:val="00E06ACA"/>
    <w:rsid w:val="00E06F55"/>
    <w:rsid w:val="00E12BF7"/>
    <w:rsid w:val="00E1329A"/>
    <w:rsid w:val="00E1516B"/>
    <w:rsid w:val="00E15380"/>
    <w:rsid w:val="00E1554D"/>
    <w:rsid w:val="00E15698"/>
    <w:rsid w:val="00E16BEC"/>
    <w:rsid w:val="00E24542"/>
    <w:rsid w:val="00E248BD"/>
    <w:rsid w:val="00E24D0C"/>
    <w:rsid w:val="00E25C70"/>
    <w:rsid w:val="00E26783"/>
    <w:rsid w:val="00E26A27"/>
    <w:rsid w:val="00E30266"/>
    <w:rsid w:val="00E30E8E"/>
    <w:rsid w:val="00E322DA"/>
    <w:rsid w:val="00E33447"/>
    <w:rsid w:val="00E34B45"/>
    <w:rsid w:val="00E353A2"/>
    <w:rsid w:val="00E36204"/>
    <w:rsid w:val="00E36991"/>
    <w:rsid w:val="00E36DD7"/>
    <w:rsid w:val="00E41395"/>
    <w:rsid w:val="00E42E8A"/>
    <w:rsid w:val="00E43211"/>
    <w:rsid w:val="00E458AC"/>
    <w:rsid w:val="00E50019"/>
    <w:rsid w:val="00E50F0A"/>
    <w:rsid w:val="00E52068"/>
    <w:rsid w:val="00E536B3"/>
    <w:rsid w:val="00E541E7"/>
    <w:rsid w:val="00E55992"/>
    <w:rsid w:val="00E55CF3"/>
    <w:rsid w:val="00E57DE7"/>
    <w:rsid w:val="00E605B4"/>
    <w:rsid w:val="00E60733"/>
    <w:rsid w:val="00E614DE"/>
    <w:rsid w:val="00E61E4C"/>
    <w:rsid w:val="00E621E3"/>
    <w:rsid w:val="00E62C5A"/>
    <w:rsid w:val="00E656AA"/>
    <w:rsid w:val="00E6635D"/>
    <w:rsid w:val="00E66A4F"/>
    <w:rsid w:val="00E70225"/>
    <w:rsid w:val="00E70C45"/>
    <w:rsid w:val="00E70DDA"/>
    <w:rsid w:val="00E70F32"/>
    <w:rsid w:val="00E73214"/>
    <w:rsid w:val="00E733A1"/>
    <w:rsid w:val="00E73F31"/>
    <w:rsid w:val="00E74149"/>
    <w:rsid w:val="00E742C6"/>
    <w:rsid w:val="00E7432B"/>
    <w:rsid w:val="00E74F5C"/>
    <w:rsid w:val="00E758D3"/>
    <w:rsid w:val="00E7613F"/>
    <w:rsid w:val="00E77EE9"/>
    <w:rsid w:val="00E807F3"/>
    <w:rsid w:val="00E80E57"/>
    <w:rsid w:val="00E814E7"/>
    <w:rsid w:val="00E82E6F"/>
    <w:rsid w:val="00E8324C"/>
    <w:rsid w:val="00E83852"/>
    <w:rsid w:val="00E83DC1"/>
    <w:rsid w:val="00E83FAA"/>
    <w:rsid w:val="00E8473C"/>
    <w:rsid w:val="00E8555E"/>
    <w:rsid w:val="00E874BF"/>
    <w:rsid w:val="00E9008D"/>
    <w:rsid w:val="00E920D9"/>
    <w:rsid w:val="00E94D07"/>
    <w:rsid w:val="00E94D63"/>
    <w:rsid w:val="00E95B8C"/>
    <w:rsid w:val="00E95E1A"/>
    <w:rsid w:val="00E978DB"/>
    <w:rsid w:val="00EA1FBF"/>
    <w:rsid w:val="00EA296E"/>
    <w:rsid w:val="00EA3042"/>
    <w:rsid w:val="00EA57C8"/>
    <w:rsid w:val="00EA70A1"/>
    <w:rsid w:val="00EA76CE"/>
    <w:rsid w:val="00EB149F"/>
    <w:rsid w:val="00EB2BCA"/>
    <w:rsid w:val="00EB5373"/>
    <w:rsid w:val="00EB5935"/>
    <w:rsid w:val="00EB73DF"/>
    <w:rsid w:val="00EB7AD2"/>
    <w:rsid w:val="00EC0801"/>
    <w:rsid w:val="00EC1D50"/>
    <w:rsid w:val="00EC2207"/>
    <w:rsid w:val="00EC2BA7"/>
    <w:rsid w:val="00EC4143"/>
    <w:rsid w:val="00EC61E0"/>
    <w:rsid w:val="00ED3819"/>
    <w:rsid w:val="00ED5E06"/>
    <w:rsid w:val="00ED653C"/>
    <w:rsid w:val="00EE22F5"/>
    <w:rsid w:val="00EE32A0"/>
    <w:rsid w:val="00EE3A9A"/>
    <w:rsid w:val="00EE3CA0"/>
    <w:rsid w:val="00EE4BCB"/>
    <w:rsid w:val="00EE71F7"/>
    <w:rsid w:val="00EE78AF"/>
    <w:rsid w:val="00EE79BE"/>
    <w:rsid w:val="00EF2961"/>
    <w:rsid w:val="00EF2E95"/>
    <w:rsid w:val="00EF406E"/>
    <w:rsid w:val="00EF662F"/>
    <w:rsid w:val="00F00F96"/>
    <w:rsid w:val="00F01149"/>
    <w:rsid w:val="00F01221"/>
    <w:rsid w:val="00F02F5D"/>
    <w:rsid w:val="00F0341E"/>
    <w:rsid w:val="00F05B18"/>
    <w:rsid w:val="00F05B40"/>
    <w:rsid w:val="00F0754B"/>
    <w:rsid w:val="00F11B78"/>
    <w:rsid w:val="00F142B3"/>
    <w:rsid w:val="00F155B2"/>
    <w:rsid w:val="00F16DFF"/>
    <w:rsid w:val="00F17FCD"/>
    <w:rsid w:val="00F2135F"/>
    <w:rsid w:val="00F23CC2"/>
    <w:rsid w:val="00F23E13"/>
    <w:rsid w:val="00F251EE"/>
    <w:rsid w:val="00F26E42"/>
    <w:rsid w:val="00F308A5"/>
    <w:rsid w:val="00F320EC"/>
    <w:rsid w:val="00F34D49"/>
    <w:rsid w:val="00F369B1"/>
    <w:rsid w:val="00F37100"/>
    <w:rsid w:val="00F374A9"/>
    <w:rsid w:val="00F40BEF"/>
    <w:rsid w:val="00F41809"/>
    <w:rsid w:val="00F42661"/>
    <w:rsid w:val="00F42AC7"/>
    <w:rsid w:val="00F44077"/>
    <w:rsid w:val="00F4501E"/>
    <w:rsid w:val="00F47AE4"/>
    <w:rsid w:val="00F47F9F"/>
    <w:rsid w:val="00F52A7B"/>
    <w:rsid w:val="00F53711"/>
    <w:rsid w:val="00F611FD"/>
    <w:rsid w:val="00F6218A"/>
    <w:rsid w:val="00F62786"/>
    <w:rsid w:val="00F646C6"/>
    <w:rsid w:val="00F651FE"/>
    <w:rsid w:val="00F653EB"/>
    <w:rsid w:val="00F66F1C"/>
    <w:rsid w:val="00F706FF"/>
    <w:rsid w:val="00F72B14"/>
    <w:rsid w:val="00F7491A"/>
    <w:rsid w:val="00F75CBD"/>
    <w:rsid w:val="00F762E2"/>
    <w:rsid w:val="00F7724C"/>
    <w:rsid w:val="00F7762E"/>
    <w:rsid w:val="00F77EE8"/>
    <w:rsid w:val="00F80AA9"/>
    <w:rsid w:val="00F8188B"/>
    <w:rsid w:val="00F81DE6"/>
    <w:rsid w:val="00F82BB7"/>
    <w:rsid w:val="00F86552"/>
    <w:rsid w:val="00F9120A"/>
    <w:rsid w:val="00F913D4"/>
    <w:rsid w:val="00F9247E"/>
    <w:rsid w:val="00F93519"/>
    <w:rsid w:val="00F9390C"/>
    <w:rsid w:val="00F953D7"/>
    <w:rsid w:val="00F95B72"/>
    <w:rsid w:val="00F964AE"/>
    <w:rsid w:val="00F96B51"/>
    <w:rsid w:val="00FA03FB"/>
    <w:rsid w:val="00FA3405"/>
    <w:rsid w:val="00FA479D"/>
    <w:rsid w:val="00FA4B4B"/>
    <w:rsid w:val="00FA59AF"/>
    <w:rsid w:val="00FA64A4"/>
    <w:rsid w:val="00FA74C1"/>
    <w:rsid w:val="00FA7C0A"/>
    <w:rsid w:val="00FB0A0B"/>
    <w:rsid w:val="00FB0F2F"/>
    <w:rsid w:val="00FB252B"/>
    <w:rsid w:val="00FB325F"/>
    <w:rsid w:val="00FB51C8"/>
    <w:rsid w:val="00FB6216"/>
    <w:rsid w:val="00FB63BC"/>
    <w:rsid w:val="00FC3FB7"/>
    <w:rsid w:val="00FC496B"/>
    <w:rsid w:val="00FC57CC"/>
    <w:rsid w:val="00FC5D81"/>
    <w:rsid w:val="00FC6E1A"/>
    <w:rsid w:val="00FC6F49"/>
    <w:rsid w:val="00FD12DB"/>
    <w:rsid w:val="00FD1673"/>
    <w:rsid w:val="00FD16B2"/>
    <w:rsid w:val="00FD2643"/>
    <w:rsid w:val="00FD2AF1"/>
    <w:rsid w:val="00FD3117"/>
    <w:rsid w:val="00FD4A39"/>
    <w:rsid w:val="00FD4C03"/>
    <w:rsid w:val="00FD4E5B"/>
    <w:rsid w:val="00FD5F3D"/>
    <w:rsid w:val="00FE1CAC"/>
    <w:rsid w:val="00FE2059"/>
    <w:rsid w:val="00FE28CC"/>
    <w:rsid w:val="00FE33B0"/>
    <w:rsid w:val="00FE4889"/>
    <w:rsid w:val="00FE606D"/>
    <w:rsid w:val="00FE634A"/>
    <w:rsid w:val="00FE6FB5"/>
    <w:rsid w:val="00FE77DC"/>
    <w:rsid w:val="00FF00F9"/>
    <w:rsid w:val="00FF0A6F"/>
    <w:rsid w:val="00FF0BFE"/>
    <w:rsid w:val="00FF24CF"/>
    <w:rsid w:val="00FF2821"/>
    <w:rsid w:val="04287589"/>
    <w:rsid w:val="0E1349D6"/>
    <w:rsid w:val="11D3480D"/>
    <w:rsid w:val="228956CA"/>
    <w:rsid w:val="241B7307"/>
    <w:rsid w:val="2A4B12FA"/>
    <w:rsid w:val="2DC54E61"/>
    <w:rsid w:val="38B215C5"/>
    <w:rsid w:val="3BFA42F7"/>
    <w:rsid w:val="3E4A0737"/>
    <w:rsid w:val="405B044D"/>
    <w:rsid w:val="466C3727"/>
    <w:rsid w:val="4BFB1C38"/>
    <w:rsid w:val="51F1222E"/>
    <w:rsid w:val="552F3B91"/>
    <w:rsid w:val="56716BF0"/>
    <w:rsid w:val="62D82F16"/>
    <w:rsid w:val="6AD31AF8"/>
    <w:rsid w:val="715433D2"/>
    <w:rsid w:val="74097461"/>
    <w:rsid w:val="74A40EAA"/>
    <w:rsid w:val="76C07A21"/>
    <w:rsid w:val="78DF26B6"/>
    <w:rsid w:val="79654980"/>
    <w:rsid w:val="79BD66D7"/>
    <w:rsid w:val="7D025076"/>
    <w:rsid w:val="7F961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89CBAA07-5701-4428-96B5-B3BFD112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qFormat="1"/>
    <w:lsdException w:name="endnote text" w:semiHidden="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Char"/>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caption"/>
    <w:basedOn w:val="a"/>
    <w:next w:val="a"/>
    <w:qFormat/>
    <w:rPr>
      <w:rFonts w:ascii="Cambria" w:eastAsia="黑体" w:hAnsi="Cambria"/>
      <w:sz w:val="20"/>
    </w:rPr>
  </w:style>
  <w:style w:type="paragraph" w:styleId="a5">
    <w:name w:val="Body Text"/>
    <w:basedOn w:val="a"/>
    <w:link w:val="Char"/>
    <w:qFormat/>
    <w:pPr>
      <w:spacing w:after="120"/>
    </w:pPr>
  </w:style>
  <w:style w:type="paragraph" w:styleId="a6">
    <w:name w:val="Body Text Indent"/>
    <w:basedOn w:val="a"/>
    <w:qFormat/>
    <w:pPr>
      <w:spacing w:after="120"/>
      <w:ind w:leftChars="200" w:left="420"/>
    </w:pPr>
  </w:style>
  <w:style w:type="paragraph" w:styleId="a7">
    <w:name w:val="Plain Text"/>
    <w:basedOn w:val="a"/>
    <w:link w:val="Char0"/>
    <w:qFormat/>
    <w:rPr>
      <w:rFonts w:ascii="宋体" w:hAnsi="Courier New" w:cs="Courier New"/>
      <w:szCs w:val="21"/>
    </w:rPr>
  </w:style>
  <w:style w:type="paragraph" w:styleId="20">
    <w:name w:val="Body Text Indent 2"/>
    <w:basedOn w:val="a"/>
    <w:qFormat/>
    <w:pPr>
      <w:ind w:leftChars="100" w:left="210" w:firstLineChars="100" w:firstLine="210"/>
    </w:pPr>
  </w:style>
  <w:style w:type="paragraph" w:styleId="a8">
    <w:name w:val="endnote text"/>
    <w:basedOn w:val="a"/>
    <w:link w:val="Char1"/>
    <w:semiHidden/>
    <w:qFormat/>
    <w:pPr>
      <w:snapToGrid w:val="0"/>
      <w:jc w:val="left"/>
    </w:pPr>
    <w:rPr>
      <w:szCs w:val="24"/>
    </w:rPr>
  </w:style>
  <w:style w:type="paragraph" w:styleId="a9">
    <w:name w:val="footer"/>
    <w:basedOn w:val="a"/>
    <w:link w:val="Char2"/>
    <w:uiPriority w:val="99"/>
    <w:qFormat/>
    <w:pPr>
      <w:tabs>
        <w:tab w:val="center" w:pos="4153"/>
        <w:tab w:val="right" w:pos="8306"/>
      </w:tabs>
      <w:snapToGrid w:val="0"/>
      <w:jc w:val="left"/>
    </w:pPr>
    <w:rPr>
      <w:sz w:val="18"/>
      <w:szCs w:val="18"/>
    </w:rPr>
  </w:style>
  <w:style w:type="paragraph" w:styleId="aa">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b">
    <w:name w:val="Normal (Web)"/>
    <w:basedOn w:val="a"/>
    <w:link w:val="Char10"/>
    <w:qFormat/>
    <w:pPr>
      <w:widowControl/>
      <w:spacing w:before="100" w:beforeAutospacing="1" w:after="100" w:afterAutospacing="1"/>
      <w:jc w:val="left"/>
    </w:pPr>
    <w:rPr>
      <w:rFonts w:ascii="宋体" w:hAnsi="宋体" w:cs="宋体"/>
      <w:kern w:val="0"/>
      <w:sz w:val="24"/>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Pr>
      <w:b/>
      <w:bCs/>
    </w:rPr>
  </w:style>
  <w:style w:type="character" w:styleId="ae">
    <w:name w:val="Emphasis"/>
    <w:basedOn w:val="a0"/>
    <w:qFormat/>
    <w:rPr>
      <w:i/>
    </w:rPr>
  </w:style>
  <w:style w:type="character" w:styleId="af">
    <w:name w:val="Hyperlink"/>
    <w:qFormat/>
    <w:rPr>
      <w:color w:val="0000FF"/>
      <w:u w:val="single"/>
    </w:rPr>
  </w:style>
  <w:style w:type="character" w:customStyle="1" w:styleId="1Char">
    <w:name w:val="标题 1 Char"/>
    <w:link w:val="1"/>
    <w:qFormat/>
    <w:rPr>
      <w:rFonts w:ascii="Calibri" w:eastAsia="宋体" w:hAnsi="Calibri"/>
      <w:b/>
      <w:bCs/>
      <w:kern w:val="44"/>
      <w:sz w:val="44"/>
      <w:szCs w:val="44"/>
      <w:lang w:val="en-US" w:eastAsia="zh-CN" w:bidi="ar-SA"/>
    </w:rPr>
  </w:style>
  <w:style w:type="character" w:customStyle="1" w:styleId="2Char">
    <w:name w:val="标题 2 Char"/>
    <w:link w:val="2"/>
    <w:qFormat/>
    <w:rPr>
      <w:rFonts w:ascii="宋体" w:eastAsia="宋体" w:hAnsi="宋体" w:cs="宋体"/>
      <w:b/>
      <w:bCs/>
      <w:sz w:val="36"/>
      <w:szCs w:val="36"/>
      <w:lang w:val="en-US" w:eastAsia="zh-CN" w:bidi="ar-SA"/>
    </w:rPr>
  </w:style>
  <w:style w:type="character" w:customStyle="1" w:styleId="Char3">
    <w:name w:val="页眉 Char"/>
    <w:link w:val="aa"/>
    <w:qFormat/>
    <w:rPr>
      <w:rFonts w:eastAsia="宋体"/>
      <w:kern w:val="2"/>
      <w:sz w:val="18"/>
      <w:szCs w:val="18"/>
      <w:lang w:val="en-US" w:eastAsia="zh-CN" w:bidi="ar-SA"/>
    </w:rPr>
  </w:style>
  <w:style w:type="paragraph" w:customStyle="1" w:styleId="10">
    <w:name w:val="纯文本1"/>
    <w:basedOn w:val="a"/>
    <w:qFormat/>
    <w:pPr>
      <w:adjustRightInd w:val="0"/>
      <w:textAlignment w:val="baseline"/>
    </w:pPr>
    <w:rPr>
      <w:rFonts w:ascii="宋体" w:hAnsi="Courier New"/>
    </w:rPr>
  </w:style>
  <w:style w:type="character" w:customStyle="1" w:styleId="Char0">
    <w:name w:val="纯文本 Char"/>
    <w:link w:val="a7"/>
    <w:qFormat/>
    <w:rPr>
      <w:rFonts w:ascii="宋体" w:eastAsia="宋体" w:hAnsi="Courier New" w:cs="Courier New"/>
      <w:kern w:val="2"/>
      <w:sz w:val="21"/>
      <w:szCs w:val="21"/>
      <w:lang w:val="en-US" w:eastAsia="zh-CN" w:bidi="ar-SA"/>
    </w:rPr>
  </w:style>
  <w:style w:type="paragraph" w:customStyle="1" w:styleId="11">
    <w:name w:val="1"/>
    <w:basedOn w:val="a"/>
    <w:next w:val="a7"/>
    <w:qFormat/>
    <w:rPr>
      <w:rFonts w:ascii="宋体" w:hAnsi="Courier New" w:cs="Courier New"/>
      <w:szCs w:val="21"/>
    </w:rPr>
  </w:style>
  <w:style w:type="character" w:customStyle="1" w:styleId="Char10">
    <w:name w:val="普通(网站) Char1"/>
    <w:link w:val="ab"/>
    <w:qFormat/>
    <w:rPr>
      <w:rFonts w:ascii="宋体" w:eastAsia="宋体" w:hAnsi="宋体" w:cs="宋体"/>
      <w:sz w:val="24"/>
      <w:lang w:val="en-US" w:eastAsia="zh-CN" w:bidi="ar-SA"/>
    </w:rPr>
  </w:style>
  <w:style w:type="character" w:customStyle="1" w:styleId="content2">
    <w:name w:val="content2"/>
    <w:qFormat/>
    <w:rPr>
      <w:rFonts w:ascii="宋体" w:eastAsia="宋体" w:hAnsi="宋体" w:hint="eastAsia"/>
      <w:sz w:val="24"/>
    </w:rPr>
  </w:style>
  <w:style w:type="paragraph" w:customStyle="1" w:styleId="Style14">
    <w:name w:val="_Style 14"/>
    <w:next w:val="a"/>
    <w:qFormat/>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qFormat/>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qFormat/>
    <w:rPr>
      <w:sz w:val="22"/>
      <w:szCs w:val="22"/>
    </w:rPr>
  </w:style>
  <w:style w:type="character" w:customStyle="1" w:styleId="px14">
    <w:name w:val="px14"/>
    <w:basedOn w:val="a0"/>
    <w:qFormat/>
  </w:style>
  <w:style w:type="paragraph" w:customStyle="1" w:styleId="af0">
    <w:name w:val="内部地址姓名"/>
    <w:basedOn w:val="a"/>
    <w:qFormat/>
    <w:rPr>
      <w:szCs w:val="24"/>
    </w:rPr>
  </w:style>
  <w:style w:type="character" w:customStyle="1" w:styleId="tpccontent">
    <w:name w:val="tpc_content"/>
    <w:basedOn w:val="a0"/>
    <w:qFormat/>
  </w:style>
  <w:style w:type="paragraph" w:customStyle="1" w:styleId="Char4">
    <w:name w:val="Char"/>
    <w:basedOn w:val="a"/>
    <w:qFormat/>
    <w:pPr>
      <w:widowControl/>
      <w:spacing w:line="300" w:lineRule="auto"/>
      <w:ind w:firstLineChars="200" w:firstLine="200"/>
    </w:pPr>
    <w:rPr>
      <w:sz w:val="24"/>
    </w:rPr>
  </w:style>
  <w:style w:type="character" w:customStyle="1" w:styleId="jianj2">
    <w:name w:val="jianj2"/>
    <w:qFormat/>
  </w:style>
  <w:style w:type="character" w:customStyle="1" w:styleId="px71">
    <w:name w:val="px71"/>
    <w:qFormat/>
    <w:rPr>
      <w:rFonts w:ascii="΢; TEXT-DECORATION: none" w:hAnsi="΢; TEXT-DECORATION: none" w:hint="default"/>
      <w:color w:val="000000"/>
      <w:sz w:val="21"/>
      <w:szCs w:val="21"/>
    </w:rPr>
  </w:style>
  <w:style w:type="character" w:customStyle="1" w:styleId="1Char0">
    <w:name w:val="普通(网站)1 Char"/>
    <w:qFormat/>
    <w:rPr>
      <w:rFonts w:ascii="宋体" w:eastAsia="宋体" w:hAnsi="宋体"/>
      <w:sz w:val="24"/>
      <w:szCs w:val="24"/>
      <w:lang w:val="en-US" w:eastAsia="zh-CN" w:bidi="ar-SA"/>
    </w:rPr>
  </w:style>
  <w:style w:type="paragraph" w:customStyle="1" w:styleId="12">
    <w:name w:val="列出段落1"/>
    <w:basedOn w:val="a"/>
    <w:qFormat/>
    <w:pPr>
      <w:ind w:firstLineChars="200" w:firstLine="420"/>
    </w:pPr>
    <w:rPr>
      <w:rFonts w:ascii="Calibri" w:hAnsi="Calibri" w:cs="Arial"/>
      <w:szCs w:val="22"/>
    </w:rPr>
  </w:style>
  <w:style w:type="character" w:customStyle="1" w:styleId="Char">
    <w:name w:val="正文文本 Char"/>
    <w:link w:val="a5"/>
    <w:qFormat/>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qFormat/>
    <w:pPr>
      <w:widowControl/>
      <w:spacing w:line="300" w:lineRule="auto"/>
      <w:ind w:firstLineChars="200" w:firstLine="200"/>
    </w:pPr>
  </w:style>
  <w:style w:type="character" w:customStyle="1" w:styleId="6">
    <w:name w:val="正文文本 (6)_"/>
    <w:link w:val="60"/>
    <w:qFormat/>
    <w:rPr>
      <w:spacing w:val="-10"/>
      <w:sz w:val="18"/>
      <w:szCs w:val="18"/>
      <w:shd w:val="clear" w:color="auto" w:fill="FFFFFF"/>
      <w:lang w:bidi="ar-SA"/>
    </w:rPr>
  </w:style>
  <w:style w:type="paragraph" w:customStyle="1" w:styleId="60">
    <w:name w:val="正文文本 (6)"/>
    <w:basedOn w:val="a"/>
    <w:link w:val="6"/>
    <w:qFormat/>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qFormat/>
    <w:rPr>
      <w:shd w:val="clear" w:color="auto" w:fill="FFFFFF"/>
      <w:lang w:bidi="ar-SA"/>
    </w:rPr>
  </w:style>
  <w:style w:type="paragraph" w:customStyle="1" w:styleId="181">
    <w:name w:val="正文文本 (18)1"/>
    <w:basedOn w:val="a"/>
    <w:link w:val="18"/>
    <w:qFormat/>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qFormat/>
    <w:rPr>
      <w:rFonts w:ascii="宋体" w:eastAsia="宋体" w:cs="宋体"/>
      <w:spacing w:val="-10"/>
      <w:sz w:val="20"/>
      <w:szCs w:val="20"/>
      <w:shd w:val="clear" w:color="auto" w:fill="FFFFFF"/>
      <w:lang w:bidi="ar-SA"/>
    </w:rPr>
  </w:style>
  <w:style w:type="character" w:customStyle="1" w:styleId="33">
    <w:name w:val="正文文本 (33)_"/>
    <w:link w:val="330"/>
    <w:qFormat/>
    <w:rPr>
      <w:spacing w:val="-10"/>
      <w:shd w:val="clear" w:color="auto" w:fill="FFFFFF"/>
      <w:lang w:bidi="ar-SA"/>
    </w:rPr>
  </w:style>
  <w:style w:type="paragraph" w:customStyle="1" w:styleId="330">
    <w:name w:val="正文文本 (33)"/>
    <w:basedOn w:val="a"/>
    <w:link w:val="33"/>
    <w:qFormat/>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qFormat/>
    <w:rPr>
      <w:shd w:val="clear" w:color="auto" w:fill="FFFFFF"/>
      <w:lang w:bidi="ar-SA"/>
    </w:rPr>
  </w:style>
  <w:style w:type="paragraph" w:customStyle="1" w:styleId="271">
    <w:name w:val="正文文本 (27)1"/>
    <w:basedOn w:val="a"/>
    <w:link w:val="27"/>
    <w:qFormat/>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qFormat/>
    <w:rPr>
      <w:spacing w:val="0"/>
      <w:shd w:val="clear" w:color="auto" w:fill="FFFFFF"/>
      <w:lang w:bidi="ar-SA"/>
    </w:rPr>
  </w:style>
  <w:style w:type="character" w:customStyle="1" w:styleId="apple-style-span">
    <w:name w:val="apple-style-span"/>
    <w:basedOn w:val="a0"/>
    <w:qFormat/>
  </w:style>
  <w:style w:type="character" w:customStyle="1" w:styleId="13">
    <w:name w:val="标题 #1_"/>
    <w:link w:val="14"/>
    <w:qFormat/>
    <w:rPr>
      <w:rFonts w:ascii="黑体" w:eastAsia="黑体"/>
      <w:sz w:val="42"/>
      <w:szCs w:val="42"/>
      <w:shd w:val="clear" w:color="auto" w:fill="FFFFFF"/>
      <w:lang w:bidi="ar-SA"/>
    </w:rPr>
  </w:style>
  <w:style w:type="paragraph" w:customStyle="1" w:styleId="14">
    <w:name w:val="标题 #1"/>
    <w:basedOn w:val="a"/>
    <w:link w:val="13"/>
    <w:qFormat/>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qFormat/>
    <w:locked/>
    <w:rPr>
      <w:sz w:val="30"/>
      <w:szCs w:val="30"/>
      <w:shd w:val="clear" w:color="auto" w:fill="FFFFFF"/>
      <w:lang w:bidi="ar-SA"/>
    </w:rPr>
  </w:style>
  <w:style w:type="paragraph" w:customStyle="1" w:styleId="220">
    <w:name w:val="标题 #2 (2)"/>
    <w:basedOn w:val="a"/>
    <w:link w:val="22"/>
    <w:qFormat/>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qFormat/>
    <w:rPr>
      <w:sz w:val="21"/>
      <w:szCs w:val="21"/>
      <w:shd w:val="clear" w:color="auto" w:fill="FFFFFF"/>
      <w:lang w:bidi="ar-SA"/>
    </w:rPr>
  </w:style>
  <w:style w:type="paragraph" w:customStyle="1" w:styleId="201">
    <w:name w:val="正文文本 (20)1"/>
    <w:basedOn w:val="a"/>
    <w:link w:val="200"/>
    <w:qFormat/>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qFormat/>
    <w:rPr>
      <w:rFonts w:ascii="黑体" w:eastAsia="黑体"/>
      <w:sz w:val="21"/>
      <w:szCs w:val="21"/>
      <w:shd w:val="clear" w:color="auto" w:fill="FFFFFF"/>
      <w:lang w:bidi="ar-SA"/>
    </w:rPr>
  </w:style>
  <w:style w:type="paragraph" w:customStyle="1" w:styleId="150">
    <w:name w:val="正文文本 (15)"/>
    <w:basedOn w:val="a"/>
    <w:link w:val="15"/>
    <w:qFormat/>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qFormat/>
    <w:rPr>
      <w:rFonts w:ascii="黑体" w:eastAsia="黑体"/>
      <w:shd w:val="clear" w:color="auto" w:fill="FFFFFF"/>
      <w:lang w:bidi="ar-SA"/>
    </w:rPr>
  </w:style>
  <w:style w:type="paragraph" w:customStyle="1" w:styleId="161">
    <w:name w:val="正文文本 (16)1"/>
    <w:basedOn w:val="a"/>
    <w:link w:val="16"/>
    <w:qFormat/>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qFormat/>
    <w:rPr>
      <w:shd w:val="clear" w:color="auto" w:fill="FFFFFF"/>
      <w:lang w:bidi="ar-SA"/>
    </w:rPr>
  </w:style>
  <w:style w:type="paragraph" w:customStyle="1" w:styleId="170">
    <w:name w:val="正文文本 (17)"/>
    <w:basedOn w:val="a"/>
    <w:link w:val="17"/>
    <w:qFormat/>
    <w:pPr>
      <w:widowControl/>
      <w:shd w:val="clear" w:color="auto" w:fill="FFFFFF"/>
      <w:spacing w:line="292" w:lineRule="exact"/>
      <w:jc w:val="left"/>
    </w:pPr>
    <w:rPr>
      <w:rFonts w:eastAsia="Times New Roman"/>
      <w:kern w:val="0"/>
      <w:sz w:val="20"/>
      <w:shd w:val="clear" w:color="auto" w:fill="FFFFFF"/>
    </w:rPr>
  </w:style>
  <w:style w:type="character" w:customStyle="1" w:styleId="8">
    <w:name w:val="正文文本 (8)_"/>
    <w:link w:val="80"/>
    <w:qFormat/>
    <w:rPr>
      <w:rFonts w:ascii="Wingdings 2" w:hAnsi="Wingdings 2"/>
      <w:sz w:val="16"/>
      <w:szCs w:val="16"/>
      <w:shd w:val="clear" w:color="auto" w:fill="FFFFFF"/>
      <w:lang w:bidi="ar-SA"/>
    </w:rPr>
  </w:style>
  <w:style w:type="paragraph" w:customStyle="1" w:styleId="80">
    <w:name w:val="正文文本 (8)"/>
    <w:basedOn w:val="a"/>
    <w:link w:val="8"/>
    <w:qFormat/>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qFormat/>
    <w:rPr>
      <w:sz w:val="21"/>
      <w:szCs w:val="21"/>
      <w:shd w:val="clear" w:color="auto" w:fill="FFFFFF"/>
      <w:lang w:bidi="ar-SA"/>
    </w:rPr>
  </w:style>
  <w:style w:type="paragraph" w:customStyle="1" w:styleId="661">
    <w:name w:val="标题 #6 (6)1"/>
    <w:basedOn w:val="a"/>
    <w:link w:val="66"/>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67">
    <w:name w:val="标题 #6 (7)_"/>
    <w:link w:val="671"/>
    <w:qFormat/>
    <w:rPr>
      <w:rFonts w:ascii="宋体" w:hAnsi="宋体"/>
      <w:sz w:val="19"/>
      <w:szCs w:val="19"/>
      <w:shd w:val="clear" w:color="auto" w:fill="FFFFFF"/>
      <w:lang w:bidi="ar-SA"/>
    </w:rPr>
  </w:style>
  <w:style w:type="paragraph" w:customStyle="1" w:styleId="671">
    <w:name w:val="标题 #6 (7)1"/>
    <w:basedOn w:val="a"/>
    <w:link w:val="67"/>
    <w:qFormat/>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character" w:customStyle="1" w:styleId="162">
    <w:name w:val="正文文本 (16) + 宋体2"/>
    <w:qFormat/>
    <w:rPr>
      <w:rFonts w:ascii="宋体" w:eastAsia="黑体" w:hAnsi="宋体" w:cs="宋体"/>
      <w:spacing w:val="0"/>
      <w:shd w:val="clear" w:color="auto" w:fill="FFFFFF"/>
      <w:lang w:val="en-US" w:eastAsia="en-US" w:bidi="ar-SA"/>
    </w:rPr>
  </w:style>
  <w:style w:type="character" w:customStyle="1" w:styleId="612">
    <w:name w:val="标题 #6 (12)_"/>
    <w:link w:val="6121"/>
    <w:qFormat/>
    <w:rPr>
      <w:rFonts w:ascii="宋体" w:hAnsi="宋体"/>
      <w:sz w:val="19"/>
      <w:szCs w:val="19"/>
      <w:shd w:val="clear" w:color="auto" w:fill="FFFFFF"/>
      <w:lang w:bidi="ar-SA"/>
    </w:rPr>
  </w:style>
  <w:style w:type="paragraph" w:customStyle="1" w:styleId="6121">
    <w:name w:val="标题 #6 (12)1"/>
    <w:basedOn w:val="a"/>
    <w:link w:val="612"/>
    <w:qFormat/>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character" w:customStyle="1" w:styleId="613">
    <w:name w:val="标题 #6 (13)_"/>
    <w:link w:val="6131"/>
    <w:qFormat/>
    <w:rPr>
      <w:sz w:val="21"/>
      <w:szCs w:val="21"/>
      <w:shd w:val="clear" w:color="auto" w:fill="FFFFFF"/>
      <w:lang w:bidi="ar-SA"/>
    </w:rPr>
  </w:style>
  <w:style w:type="paragraph" w:customStyle="1" w:styleId="6131">
    <w:name w:val="标题 #6 (13)1"/>
    <w:basedOn w:val="a"/>
    <w:link w:val="613"/>
    <w:qFormat/>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19">
    <w:name w:val="正文文本 (19)_"/>
    <w:link w:val="191"/>
    <w:qFormat/>
    <w:rPr>
      <w:sz w:val="21"/>
      <w:szCs w:val="21"/>
      <w:shd w:val="clear" w:color="auto" w:fill="FFFFFF"/>
      <w:lang w:bidi="ar-SA"/>
    </w:rPr>
  </w:style>
  <w:style w:type="paragraph" w:customStyle="1" w:styleId="191">
    <w:name w:val="正文文本 (19)1"/>
    <w:basedOn w:val="a"/>
    <w:link w:val="19"/>
    <w:qFormat/>
    <w:pPr>
      <w:widowControl/>
      <w:shd w:val="clear" w:color="auto" w:fill="FFFFFF"/>
      <w:spacing w:line="288" w:lineRule="exact"/>
      <w:jc w:val="left"/>
    </w:pPr>
    <w:rPr>
      <w:rFonts w:eastAsia="Times New Roman"/>
      <w:kern w:val="0"/>
      <w:szCs w:val="21"/>
      <w:shd w:val="clear" w:color="auto" w:fill="FFFFFF"/>
    </w:rPr>
  </w:style>
  <w:style w:type="character" w:customStyle="1" w:styleId="120">
    <w:name w:val="标题 #1 (2)_"/>
    <w:link w:val="121"/>
    <w:qFormat/>
    <w:rPr>
      <w:sz w:val="40"/>
      <w:szCs w:val="40"/>
      <w:shd w:val="clear" w:color="auto" w:fill="FFFFFF"/>
      <w:lang w:bidi="ar-SA"/>
    </w:rPr>
  </w:style>
  <w:style w:type="paragraph" w:customStyle="1" w:styleId="121">
    <w:name w:val="标题 #1 (2)"/>
    <w:basedOn w:val="a"/>
    <w:link w:val="120"/>
    <w:qFormat/>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qFormat/>
    <w:rPr>
      <w:sz w:val="22"/>
      <w:szCs w:val="22"/>
      <w:shd w:val="clear" w:color="auto" w:fill="FFFFFF"/>
      <w:lang w:bidi="ar-SA"/>
    </w:rPr>
  </w:style>
  <w:style w:type="paragraph" w:customStyle="1" w:styleId="222">
    <w:name w:val="正文文本 (22)"/>
    <w:basedOn w:val="a"/>
    <w:link w:val="221"/>
    <w:qFormat/>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qFormat/>
    <w:rPr>
      <w:shd w:val="clear" w:color="auto" w:fill="FFFFFF"/>
      <w:lang w:bidi="ar-SA"/>
    </w:rPr>
  </w:style>
  <w:style w:type="paragraph" w:customStyle="1" w:styleId="250">
    <w:name w:val="正文文本 (25)"/>
    <w:basedOn w:val="a"/>
    <w:link w:val="25"/>
    <w:qFormat/>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qFormat/>
    <w:rPr>
      <w:rFonts w:ascii="宋体" w:hAnsi="宋体"/>
      <w:smallCaps/>
      <w:spacing w:val="-10"/>
      <w:sz w:val="26"/>
      <w:szCs w:val="26"/>
      <w:shd w:val="clear" w:color="auto" w:fill="FFFFFF"/>
      <w:lang w:eastAsia="en-US" w:bidi="ar-SA"/>
    </w:rPr>
  </w:style>
  <w:style w:type="paragraph" w:customStyle="1" w:styleId="260">
    <w:name w:val="正文文本 (26)"/>
    <w:basedOn w:val="a"/>
    <w:link w:val="26"/>
    <w:qFormat/>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character" w:customStyle="1" w:styleId="Char1">
    <w:name w:val="尾注文本 Char"/>
    <w:link w:val="a8"/>
    <w:qFormat/>
    <w:rPr>
      <w:rFonts w:eastAsia="宋体"/>
      <w:kern w:val="2"/>
      <w:sz w:val="21"/>
      <w:szCs w:val="24"/>
      <w:lang w:val="en-US" w:eastAsia="zh-CN" w:bidi="ar-SA"/>
    </w:rPr>
  </w:style>
  <w:style w:type="paragraph" w:customStyle="1" w:styleId="112">
    <w:name w:val="112"/>
    <w:basedOn w:val="a"/>
    <w:qFormat/>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pPr>
      <w:widowControl w:val="0"/>
      <w:jc w:val="both"/>
    </w:pPr>
    <w:rPr>
      <w:rFonts w:ascii="Calibri" w:hAnsi="Calibri"/>
      <w:kern w:val="2"/>
      <w:sz w:val="21"/>
      <w:szCs w:val="22"/>
    </w:rPr>
  </w:style>
  <w:style w:type="paragraph" w:customStyle="1" w:styleId="115">
    <w:name w:val="正文_1_15"/>
    <w:qFormat/>
    <w:pPr>
      <w:widowControl w:val="0"/>
      <w:jc w:val="both"/>
    </w:pPr>
    <w:rPr>
      <w:rFonts w:ascii="Calibri" w:hAnsi="Calibri"/>
      <w:kern w:val="2"/>
      <w:sz w:val="21"/>
      <w:szCs w:val="22"/>
    </w:rPr>
  </w:style>
  <w:style w:type="paragraph" w:customStyle="1" w:styleId="213">
    <w:name w:val="正文_2_13"/>
    <w:qFormat/>
    <w:pPr>
      <w:widowControl w:val="0"/>
      <w:jc w:val="both"/>
    </w:pPr>
    <w:rPr>
      <w:rFonts w:ascii="Calibri" w:hAnsi="Calibri"/>
      <w:kern w:val="2"/>
      <w:sz w:val="21"/>
      <w:szCs w:val="22"/>
    </w:rPr>
  </w:style>
  <w:style w:type="paragraph" w:customStyle="1" w:styleId="019">
    <w:name w:val="正文_0_19"/>
    <w:qFormat/>
    <w:pPr>
      <w:widowControl w:val="0"/>
      <w:jc w:val="both"/>
    </w:pPr>
    <w:rPr>
      <w:kern w:val="2"/>
      <w:sz w:val="21"/>
      <w:szCs w:val="24"/>
    </w:rPr>
  </w:style>
  <w:style w:type="paragraph" w:customStyle="1" w:styleId="119">
    <w:name w:val="正文_1_19"/>
    <w:qFormat/>
    <w:pPr>
      <w:widowControl w:val="0"/>
      <w:jc w:val="both"/>
    </w:pPr>
    <w:rPr>
      <w:kern w:val="2"/>
      <w:sz w:val="21"/>
      <w:szCs w:val="24"/>
    </w:rPr>
  </w:style>
  <w:style w:type="paragraph" w:customStyle="1" w:styleId="35">
    <w:name w:val="正文_3_5"/>
    <w:qFormat/>
    <w:pPr>
      <w:widowControl w:val="0"/>
      <w:jc w:val="both"/>
    </w:pPr>
    <w:rPr>
      <w:kern w:val="2"/>
      <w:sz w:val="21"/>
      <w:szCs w:val="24"/>
    </w:rPr>
  </w:style>
  <w:style w:type="paragraph" w:customStyle="1" w:styleId="020">
    <w:name w:val="正文_0_20"/>
    <w:qFormat/>
    <w:pPr>
      <w:widowControl w:val="0"/>
      <w:jc w:val="both"/>
    </w:pPr>
    <w:rPr>
      <w:kern w:val="2"/>
      <w:sz w:val="21"/>
    </w:rPr>
  </w:style>
  <w:style w:type="paragraph" w:customStyle="1" w:styleId="1200">
    <w:name w:val="正文_1_20"/>
    <w:qFormat/>
    <w:pPr>
      <w:widowControl w:val="0"/>
      <w:jc w:val="both"/>
    </w:pPr>
    <w:rPr>
      <w:kern w:val="2"/>
      <w:sz w:val="21"/>
    </w:rPr>
  </w:style>
  <w:style w:type="paragraph" w:customStyle="1" w:styleId="216">
    <w:name w:val="正文_2_16"/>
    <w:qFormat/>
    <w:pPr>
      <w:widowControl w:val="0"/>
      <w:jc w:val="both"/>
    </w:pPr>
    <w:rPr>
      <w:kern w:val="2"/>
      <w:sz w:val="21"/>
    </w:rPr>
  </w:style>
  <w:style w:type="paragraph" w:customStyle="1" w:styleId="100">
    <w:name w:val="正文_1_0"/>
    <w:qFormat/>
    <w:pPr>
      <w:widowControl w:val="0"/>
      <w:jc w:val="both"/>
    </w:pPr>
    <w:rPr>
      <w:kern w:val="2"/>
      <w:sz w:val="21"/>
    </w:rPr>
  </w:style>
  <w:style w:type="paragraph" w:customStyle="1" w:styleId="202">
    <w:name w:val="正文_2_0"/>
    <w:qFormat/>
    <w:pPr>
      <w:widowControl w:val="0"/>
      <w:jc w:val="both"/>
    </w:pPr>
    <w:rPr>
      <w:kern w:val="2"/>
      <w:sz w:val="21"/>
    </w:rPr>
  </w:style>
  <w:style w:type="paragraph" w:customStyle="1" w:styleId="010">
    <w:name w:val="正文_0_10"/>
    <w:qFormat/>
    <w:pPr>
      <w:widowControl w:val="0"/>
      <w:jc w:val="both"/>
    </w:pPr>
    <w:rPr>
      <w:kern w:val="2"/>
      <w:sz w:val="21"/>
    </w:rPr>
  </w:style>
  <w:style w:type="paragraph" w:customStyle="1" w:styleId="110">
    <w:name w:val="正文_1_10"/>
    <w:qFormat/>
    <w:pPr>
      <w:widowControl w:val="0"/>
      <w:jc w:val="both"/>
    </w:pPr>
    <w:rPr>
      <w:kern w:val="2"/>
      <w:sz w:val="21"/>
    </w:rPr>
  </w:style>
  <w:style w:type="paragraph" w:customStyle="1" w:styleId="261">
    <w:name w:val="正文_2_6"/>
    <w:qFormat/>
    <w:pPr>
      <w:widowControl w:val="0"/>
      <w:jc w:val="both"/>
    </w:pPr>
    <w:rPr>
      <w:kern w:val="2"/>
      <w:sz w:val="21"/>
    </w:rPr>
  </w:style>
  <w:style w:type="paragraph" w:customStyle="1" w:styleId="34">
    <w:name w:val="正文_3_4"/>
    <w:qFormat/>
    <w:pPr>
      <w:widowControl w:val="0"/>
      <w:jc w:val="both"/>
    </w:pPr>
    <w:rPr>
      <w:kern w:val="2"/>
      <w:sz w:val="21"/>
    </w:rPr>
  </w:style>
  <w:style w:type="paragraph" w:customStyle="1" w:styleId="0200">
    <w:name w:val="正文_0_2_0"/>
    <w:qFormat/>
    <w:pPr>
      <w:widowControl w:val="0"/>
      <w:jc w:val="both"/>
    </w:pPr>
    <w:rPr>
      <w:kern w:val="2"/>
      <w:sz w:val="21"/>
    </w:rPr>
  </w:style>
  <w:style w:type="paragraph" w:customStyle="1" w:styleId="1201">
    <w:name w:val="正文_1_2_0"/>
    <w:qFormat/>
    <w:pPr>
      <w:widowControl w:val="0"/>
      <w:jc w:val="both"/>
    </w:pPr>
    <w:rPr>
      <w:kern w:val="2"/>
      <w:sz w:val="21"/>
    </w:rPr>
  </w:style>
  <w:style w:type="paragraph" w:customStyle="1" w:styleId="046">
    <w:name w:val="正文_0_46"/>
    <w:qFormat/>
    <w:pPr>
      <w:widowControl w:val="0"/>
      <w:jc w:val="both"/>
    </w:pPr>
    <w:rPr>
      <w:kern w:val="2"/>
      <w:sz w:val="21"/>
    </w:rPr>
  </w:style>
  <w:style w:type="paragraph" w:customStyle="1" w:styleId="146">
    <w:name w:val="正文_1_46"/>
    <w:qFormat/>
    <w:pPr>
      <w:widowControl w:val="0"/>
      <w:jc w:val="both"/>
    </w:pPr>
    <w:rPr>
      <w:kern w:val="2"/>
      <w:sz w:val="21"/>
    </w:rPr>
  </w:style>
  <w:style w:type="paragraph" w:customStyle="1" w:styleId="140">
    <w:name w:val="正文_1_4"/>
    <w:qFormat/>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118">
    <w:name w:val="正文_1_18"/>
    <w:qFormat/>
    <w:pPr>
      <w:widowControl w:val="0"/>
      <w:jc w:val="both"/>
    </w:pPr>
    <w:rPr>
      <w:rFonts w:ascii="Calibri" w:hAnsi="Calibri"/>
      <w:kern w:val="2"/>
      <w:sz w:val="21"/>
      <w:szCs w:val="22"/>
    </w:rPr>
  </w:style>
  <w:style w:type="paragraph" w:customStyle="1" w:styleId="310">
    <w:name w:val="正文_3_10"/>
    <w:qFormat/>
    <w:pPr>
      <w:widowControl w:val="0"/>
      <w:jc w:val="both"/>
    </w:pPr>
    <w:rPr>
      <w:kern w:val="2"/>
      <w:sz w:val="21"/>
    </w:rPr>
  </w:style>
  <w:style w:type="paragraph" w:customStyle="1" w:styleId="Default0">
    <w:name w:val="Default_0"/>
    <w:qFormat/>
    <w:pPr>
      <w:widowControl w:val="0"/>
      <w:autoSpaceDE w:val="0"/>
      <w:autoSpaceDN w:val="0"/>
      <w:adjustRightInd w:val="0"/>
    </w:pPr>
    <w:rPr>
      <w:rFonts w:ascii="宋体" w:cs="宋体"/>
      <w:color w:val="000000"/>
      <w:sz w:val="24"/>
      <w:szCs w:val="24"/>
    </w:rPr>
  </w:style>
  <w:style w:type="paragraph" w:customStyle="1" w:styleId="29">
    <w:name w:val="正文_2_9"/>
    <w:qFormat/>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113">
    <w:name w:val="正文_1_13"/>
    <w:qFormat/>
    <w:pPr>
      <w:widowControl w:val="0"/>
      <w:jc w:val="both"/>
    </w:pPr>
    <w:rPr>
      <w:kern w:val="2"/>
      <w:sz w:val="21"/>
    </w:rPr>
  </w:style>
  <w:style w:type="paragraph" w:customStyle="1" w:styleId="43">
    <w:name w:val="正文_4_3"/>
    <w:qFormat/>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111">
    <w:name w:val="正文_1_1"/>
    <w:qFormat/>
    <w:pPr>
      <w:widowControl w:val="0"/>
      <w:jc w:val="both"/>
    </w:pPr>
    <w:rPr>
      <w:kern w:val="2"/>
      <w:sz w:val="21"/>
    </w:rPr>
  </w:style>
  <w:style w:type="paragraph" w:customStyle="1" w:styleId="21">
    <w:name w:val="正文_2_1"/>
    <w:qFormat/>
    <w:pPr>
      <w:widowControl w:val="0"/>
      <w:jc w:val="both"/>
    </w:pPr>
    <w:rPr>
      <w:kern w:val="2"/>
      <w:sz w:val="21"/>
    </w:rPr>
  </w:style>
  <w:style w:type="paragraph" w:customStyle="1" w:styleId="31">
    <w:name w:val="正文_3_1"/>
    <w:qFormat/>
    <w:pPr>
      <w:widowControl w:val="0"/>
      <w:jc w:val="both"/>
    </w:pPr>
    <w:rPr>
      <w:kern w:val="2"/>
      <w:sz w:val="21"/>
    </w:rPr>
  </w:style>
  <w:style w:type="paragraph" w:customStyle="1" w:styleId="46">
    <w:name w:val="正文_4_6"/>
    <w:qFormat/>
    <w:pPr>
      <w:widowControl w:val="0"/>
      <w:jc w:val="both"/>
    </w:pPr>
    <w:rPr>
      <w:kern w:val="2"/>
      <w:sz w:val="21"/>
    </w:rPr>
  </w:style>
  <w:style w:type="paragraph" w:customStyle="1" w:styleId="Default1">
    <w:name w:val="Default_1"/>
    <w:qFormat/>
    <w:pPr>
      <w:widowControl w:val="0"/>
      <w:autoSpaceDE w:val="0"/>
      <w:autoSpaceDN w:val="0"/>
      <w:adjustRightInd w:val="0"/>
    </w:pPr>
    <w:rPr>
      <w:rFonts w:ascii="宋体" w:cs="宋体"/>
      <w:color w:val="000000"/>
      <w:sz w:val="24"/>
      <w:szCs w:val="24"/>
    </w:rPr>
  </w:style>
  <w:style w:type="paragraph" w:customStyle="1" w:styleId="Default2">
    <w:name w:val="Default_2"/>
    <w:qFormat/>
    <w:pPr>
      <w:widowControl w:val="0"/>
      <w:autoSpaceDE w:val="0"/>
      <w:autoSpaceDN w:val="0"/>
      <w:adjustRightInd w:val="0"/>
    </w:pPr>
    <w:rPr>
      <w:rFonts w:ascii="宋体" w:cs="宋体"/>
      <w:color w:val="000000"/>
      <w:sz w:val="24"/>
      <w:szCs w:val="24"/>
    </w:rPr>
  </w:style>
  <w:style w:type="paragraph" w:customStyle="1" w:styleId="Default3">
    <w:name w:val="Default_3"/>
    <w:qFormat/>
    <w:pPr>
      <w:widowControl w:val="0"/>
      <w:autoSpaceDE w:val="0"/>
      <w:autoSpaceDN w:val="0"/>
      <w:adjustRightInd w:val="0"/>
    </w:pPr>
    <w:rPr>
      <w:rFonts w:ascii="宋体" w:cs="宋体"/>
      <w:color w:val="000000"/>
      <w:sz w:val="24"/>
      <w:szCs w:val="24"/>
    </w:rPr>
  </w:style>
  <w:style w:type="paragraph" w:customStyle="1" w:styleId="54">
    <w:name w:val="正文_5_4"/>
    <w:qFormat/>
    <w:pPr>
      <w:widowControl w:val="0"/>
      <w:jc w:val="both"/>
    </w:pPr>
    <w:rPr>
      <w:kern w:val="2"/>
      <w:sz w:val="21"/>
    </w:rPr>
  </w:style>
  <w:style w:type="paragraph" w:customStyle="1" w:styleId="37">
    <w:name w:val="正文_3_7"/>
    <w:qFormat/>
    <w:pPr>
      <w:widowControl w:val="0"/>
      <w:jc w:val="both"/>
    </w:pPr>
    <w:rPr>
      <w:kern w:val="2"/>
      <w:sz w:val="21"/>
    </w:rPr>
  </w:style>
  <w:style w:type="paragraph" w:customStyle="1" w:styleId="715">
    <w:name w:val="正文_7_15"/>
    <w:qFormat/>
    <w:pPr>
      <w:widowControl w:val="0"/>
      <w:jc w:val="both"/>
    </w:pPr>
    <w:rPr>
      <w:kern w:val="2"/>
      <w:sz w:val="21"/>
    </w:rPr>
  </w:style>
  <w:style w:type="paragraph" w:customStyle="1" w:styleId="616">
    <w:name w:val="正文_6_16"/>
    <w:qFormat/>
    <w:pPr>
      <w:widowControl w:val="0"/>
      <w:jc w:val="both"/>
    </w:pPr>
    <w:rPr>
      <w:kern w:val="2"/>
      <w:sz w:val="21"/>
    </w:rPr>
  </w:style>
  <w:style w:type="paragraph" w:customStyle="1" w:styleId="817">
    <w:name w:val="正文_8_17"/>
    <w:qFormat/>
    <w:pPr>
      <w:widowControl w:val="0"/>
      <w:jc w:val="both"/>
    </w:pPr>
    <w:rPr>
      <w:kern w:val="2"/>
      <w:sz w:val="21"/>
    </w:rPr>
  </w:style>
  <w:style w:type="paragraph" w:customStyle="1" w:styleId="218">
    <w:name w:val="正文_2_18"/>
    <w:qFormat/>
    <w:pPr>
      <w:widowControl w:val="0"/>
      <w:jc w:val="both"/>
    </w:pPr>
    <w:rPr>
      <w:kern w:val="2"/>
      <w:sz w:val="21"/>
    </w:rPr>
  </w:style>
  <w:style w:type="paragraph" w:customStyle="1" w:styleId="800">
    <w:name w:val="正文_8_0"/>
    <w:qFormat/>
    <w:pPr>
      <w:widowControl w:val="0"/>
      <w:jc w:val="both"/>
    </w:pPr>
    <w:rPr>
      <w:kern w:val="2"/>
      <w:sz w:val="21"/>
    </w:rPr>
  </w:style>
  <w:style w:type="paragraph" w:customStyle="1" w:styleId="Char3CharCharChar">
    <w:name w:val="Char3 Char Char Char"/>
    <w:basedOn w:val="a"/>
    <w:qFormat/>
    <w:pPr>
      <w:widowControl/>
      <w:spacing w:line="300" w:lineRule="auto"/>
      <w:ind w:firstLineChars="200" w:firstLine="200"/>
    </w:pPr>
    <w:rPr>
      <w:kern w:val="0"/>
    </w:rPr>
  </w:style>
  <w:style w:type="paragraph" w:customStyle="1" w:styleId="130">
    <w:name w:val="正文_1_3"/>
    <w:qFormat/>
    <w:pPr>
      <w:widowControl w:val="0"/>
      <w:jc w:val="both"/>
    </w:pPr>
    <w:rPr>
      <w:kern w:val="2"/>
      <w:sz w:val="21"/>
    </w:rPr>
  </w:style>
  <w:style w:type="character" w:customStyle="1" w:styleId="Char5">
    <w:name w:val="普通(网站) Char"/>
    <w:qFormat/>
    <w:rPr>
      <w:rFonts w:ascii="宋体" w:eastAsia="宋体" w:hAnsi="宋体"/>
      <w:sz w:val="24"/>
      <w:szCs w:val="24"/>
      <w:lang w:val="en-US" w:eastAsia="zh-CN" w:bidi="ar-SA"/>
    </w:rPr>
  </w:style>
  <w:style w:type="character" w:customStyle="1" w:styleId="hei141">
    <w:name w:val="hei141"/>
    <w:qFormat/>
    <w:rPr>
      <w:rFonts w:ascii="宋体" w:eastAsia="宋体" w:hAnsi="宋体" w:hint="eastAsia"/>
      <w:color w:val="000000"/>
      <w:sz w:val="21"/>
      <w:szCs w:val="21"/>
      <w:u w:val="none"/>
    </w:rPr>
  </w:style>
  <w:style w:type="paragraph" w:customStyle="1" w:styleId="0">
    <w:name w:val="正文_0"/>
    <w:basedOn w:val="a"/>
    <w:qFormat/>
    <w:rPr>
      <w:rFonts w:ascii="Calibri" w:hAnsi="Calibri" w:cs="宋体"/>
      <w:szCs w:val="21"/>
    </w:rPr>
  </w:style>
  <w:style w:type="character" w:customStyle="1" w:styleId="101">
    <w:name w:val="10"/>
    <w:qFormat/>
    <w:rPr>
      <w:rFonts w:ascii="Calibri" w:hAnsi="Calibri" w:hint="default"/>
    </w:rPr>
  </w:style>
  <w:style w:type="paragraph" w:customStyle="1" w:styleId="---">
    <w:name w:val="试卷-单选题-试题-题目"/>
    <w:basedOn w:val="a"/>
    <w:qFormat/>
    <w:pPr>
      <w:spacing w:line="360" w:lineRule="auto"/>
      <w:jc w:val="left"/>
    </w:pPr>
  </w:style>
  <w:style w:type="paragraph" w:customStyle="1" w:styleId="---0">
    <w:name w:val="试卷-单选题-试题-答案"/>
    <w:basedOn w:val="a"/>
    <w:qFormat/>
    <w:pPr>
      <w:spacing w:line="360" w:lineRule="auto"/>
    </w:pPr>
  </w:style>
  <w:style w:type="paragraph" w:customStyle="1" w:styleId="---1">
    <w:name w:val="试卷-材料题-试题-标题"/>
    <w:basedOn w:val="a"/>
    <w:qFormat/>
    <w:pPr>
      <w:spacing w:line="360" w:lineRule="auto"/>
      <w:jc w:val="left"/>
    </w:pPr>
  </w:style>
  <w:style w:type="paragraph" w:customStyle="1" w:styleId="----">
    <w:name w:val="试卷-材料题-试题-材料-正文"/>
    <w:basedOn w:val="a"/>
    <w:qFormat/>
    <w:pPr>
      <w:spacing w:line="360" w:lineRule="auto"/>
      <w:ind w:firstLineChars="200" w:firstLine="420"/>
    </w:pPr>
    <w:rPr>
      <w:rFonts w:eastAsia="楷体_GB2312"/>
    </w:rPr>
  </w:style>
  <w:style w:type="paragraph" w:customStyle="1" w:styleId="---2">
    <w:name w:val="试卷-材料题-试题-题目"/>
    <w:basedOn w:val="a"/>
    <w:qFormat/>
    <w:pPr>
      <w:spacing w:line="360" w:lineRule="auto"/>
      <w:ind w:firstLineChars="200" w:firstLine="420"/>
    </w:pPr>
  </w:style>
  <w:style w:type="paragraph" w:customStyle="1" w:styleId="----0">
    <w:name w:val="试卷-材料题-试题-材料-标题"/>
    <w:basedOn w:val="a"/>
    <w:qFormat/>
    <w:pPr>
      <w:spacing w:line="360" w:lineRule="auto"/>
    </w:pPr>
    <w:rPr>
      <w:rFonts w:ascii="黑体" w:eastAsia="黑体" w:hAnsi="黑体"/>
    </w:rPr>
  </w:style>
  <w:style w:type="paragraph" w:customStyle="1" w:styleId="----1">
    <w:name w:val="试卷-材料题-试题-材料-引自"/>
    <w:basedOn w:val="a"/>
    <w:qFormat/>
    <w:pPr>
      <w:spacing w:line="360" w:lineRule="auto"/>
      <w:ind w:leftChars="200" w:left="420"/>
      <w:jc w:val="right"/>
    </w:pPr>
    <w:rPr>
      <w:rFonts w:eastAsia="楷体_GB2312"/>
    </w:rPr>
  </w:style>
  <w:style w:type="paragraph" w:customStyle="1" w:styleId="-----">
    <w:name w:val="试卷-材料题-试题-材料-正文-首行不缩进"/>
    <w:basedOn w:val="----"/>
    <w:qFormat/>
    <w:pPr>
      <w:ind w:firstLineChars="0" w:firstLine="0"/>
    </w:pPr>
  </w:style>
  <w:style w:type="paragraph" w:customStyle="1" w:styleId="--">
    <w:name w:val="试题-答案-普通"/>
    <w:basedOn w:val="a"/>
    <w:qFormat/>
    <w:pPr>
      <w:spacing w:line="360" w:lineRule="auto"/>
      <w:jc w:val="left"/>
    </w:pPr>
  </w:style>
  <w:style w:type="paragraph" w:customStyle="1" w:styleId="--0">
    <w:name w:val="试题-解析-普通"/>
    <w:basedOn w:val="--"/>
    <w:qFormat/>
    <w:rPr>
      <w:rFonts w:eastAsia="楷体_GB2312"/>
    </w:rPr>
  </w:style>
  <w:style w:type="character" w:customStyle="1" w:styleId="Char2">
    <w:name w:val="页脚 Char"/>
    <w:basedOn w:val="a0"/>
    <w:link w:val="a9"/>
    <w:uiPriority w:val="99"/>
    <w:rsid w:val="0002712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091099">
      <w:bodyDiv w:val="1"/>
      <w:marLeft w:val="0"/>
      <w:marRight w:val="0"/>
      <w:marTop w:val="0"/>
      <w:marBottom w:val="0"/>
      <w:divBdr>
        <w:top w:val="none" w:sz="0" w:space="0" w:color="auto"/>
        <w:left w:val="none" w:sz="0" w:space="0" w:color="auto"/>
        <w:bottom w:val="none" w:sz="0" w:space="0" w:color="auto"/>
        <w:right w:val="none" w:sz="0" w:space="0" w:color="auto"/>
      </w:divBdr>
    </w:div>
    <w:div w:id="628753453">
      <w:bodyDiv w:val="1"/>
      <w:marLeft w:val="0"/>
      <w:marRight w:val="0"/>
      <w:marTop w:val="0"/>
      <w:marBottom w:val="0"/>
      <w:divBdr>
        <w:top w:val="none" w:sz="0" w:space="0" w:color="auto"/>
        <w:left w:val="none" w:sz="0" w:space="0" w:color="auto"/>
        <w:bottom w:val="none" w:sz="0" w:space="0" w:color="auto"/>
        <w:right w:val="none" w:sz="0" w:space="0" w:color="auto"/>
      </w:divBdr>
    </w:div>
    <w:div w:id="1265771025">
      <w:bodyDiv w:val="1"/>
      <w:marLeft w:val="0"/>
      <w:marRight w:val="0"/>
      <w:marTop w:val="0"/>
      <w:marBottom w:val="0"/>
      <w:divBdr>
        <w:top w:val="none" w:sz="0" w:space="0" w:color="auto"/>
        <w:left w:val="none" w:sz="0" w:space="0" w:color="auto"/>
        <w:bottom w:val="none" w:sz="0" w:space="0" w:color="auto"/>
        <w:right w:val="none" w:sz="0" w:space="0" w:color="auto"/>
      </w:divBdr>
    </w:div>
    <w:div w:id="164615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zxls.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6"/>
    <customShpInfo spid="_x0000_s1026"/>
    <customShpInfo spid="_x0000_s1035"/>
    <customShpInfo spid="_x0000_s103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3F08DA-D37B-476E-BC96-7703E59B5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6782</Words>
  <Characters>190</Characters>
  <Application>Microsoft Office Word</Application>
  <DocSecurity>0</DocSecurity>
  <Lines>1</Lines>
  <Paragraphs>13</Paragraphs>
  <ScaleCrop>false</ScaleCrop>
  <Company>cc</Company>
  <LinksUpToDate>false</LinksUpToDate>
  <CharactersWithSpaces>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printer</cp:lastModifiedBy>
  <cp:revision>2</cp:revision>
  <dcterms:created xsi:type="dcterms:W3CDTF">2023-01-03T16:46:00Z</dcterms:created>
  <dcterms:modified xsi:type="dcterms:W3CDTF">2023-06-16T01:58:00Z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FAEEC768D0F14ED2878BAA882EB4F1DB_12</vt:lpwstr>
  </property>
</Properties>
</file>