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rPr>
        <w:t>作品、条约等总汇</w:t>
      </w:r>
    </w:p>
    <w:p>
      <w:pPr>
        <w:jc w:val="center"/>
        <w:rPr>
          <w:rFonts w:hint="eastAsia"/>
          <w:b/>
          <w:bCs/>
        </w:rPr>
      </w:pPr>
    </w:p>
    <w:p>
      <w:pPr>
        <w:numPr>
          <w:ilvl w:val="0"/>
          <w:numId w:val="1"/>
        </w:numPr>
        <w:rPr>
          <w:rFonts w:hint="eastAsia"/>
        </w:rPr>
      </w:pPr>
      <w:r>
        <w:rPr>
          <w:rFonts w:hint="eastAsia"/>
        </w:rPr>
        <w:t>《论语》 ：由孔子的弟子整理的《论语》一书，记载了孔子的言论。 （七上 47 页） 2、 《道德经》 ：春秋晚期的老子，是道家学派的创始人，他的学说记录在《道德 经》 里。 （七上 47 页）</w:t>
      </w:r>
    </w:p>
    <w:p>
      <w:pPr>
        <w:numPr>
          <w:ilvl w:val="0"/>
          <w:numId w:val="1"/>
        </w:numPr>
        <w:ind w:left="0" w:leftChars="0" w:firstLine="0" w:firstLineChars="0"/>
        <w:rPr>
          <w:rFonts w:hint="eastAsia"/>
        </w:rPr>
      </w:pPr>
      <w:r>
        <w:rPr>
          <w:rFonts w:hint="eastAsia"/>
        </w:rPr>
        <w:t xml:space="preserve">《孙子兵法》 ：兵家的鼻祖是春秋晚期杰出的军事家孙武，他著的《孙子兵法》 是世界上最早的兵书。 （七上 49 页） </w:t>
      </w:r>
    </w:p>
    <w:p>
      <w:pPr>
        <w:numPr>
          <w:ilvl w:val="0"/>
          <w:numId w:val="1"/>
        </w:numPr>
        <w:ind w:left="0" w:leftChars="0" w:firstLine="0" w:firstLineChars="0"/>
        <w:rPr>
          <w:rFonts w:hint="eastAsia"/>
        </w:rPr>
      </w:pPr>
      <w:r>
        <w:rPr>
          <w:rFonts w:hint="eastAsia"/>
        </w:rPr>
        <w:t xml:space="preserve">五经，指《诗》《书》《礼》《易》《春秋》 、 、 、 、 （七上 69 页） </w:t>
      </w:r>
    </w:p>
    <w:p>
      <w:pPr>
        <w:numPr>
          <w:ilvl w:val="0"/>
          <w:numId w:val="1"/>
        </w:numPr>
        <w:ind w:left="0" w:leftChars="0" w:firstLine="0" w:firstLineChars="0"/>
        <w:rPr>
          <w:rFonts w:hint="eastAsia"/>
        </w:rPr>
      </w:pPr>
      <w:r>
        <w:rPr>
          <w:rFonts w:hint="eastAsia"/>
        </w:rPr>
        <w:t xml:space="preserve">《伤寒杂病论》 ：东汉末年，张仲景写成了《伤寒杂病论》 ，书中全面阐述了中 医的理论和治病原则。后人尊称他为“医圣” 。 （七上 89 页） </w:t>
      </w:r>
    </w:p>
    <w:p>
      <w:pPr>
        <w:numPr>
          <w:ilvl w:val="0"/>
          <w:numId w:val="1"/>
        </w:numPr>
        <w:ind w:left="0" w:leftChars="0" w:firstLine="0" w:firstLineChars="0"/>
        <w:rPr>
          <w:rFonts w:hint="eastAsia"/>
        </w:rPr>
      </w:pPr>
      <w:r>
        <w:rPr>
          <w:rFonts w:hint="eastAsia"/>
        </w:rPr>
        <w:t xml:space="preserve">《史记》 ：司马迁是我国古代伟大的史学家，他生活在汉武帝时代，他的代表 作是《史记》《史记》记述了从黄帝到汉武帝时期的史事，是我国第一部纪传体 。 通史。 （七上 94 页） </w:t>
      </w:r>
    </w:p>
    <w:p>
      <w:pPr>
        <w:numPr>
          <w:numId w:val="0"/>
        </w:numPr>
        <w:ind w:leftChars="0"/>
        <w:rPr>
          <w:rFonts w:hint="eastAsia"/>
        </w:rPr>
      </w:pPr>
      <w:r>
        <w:rPr>
          <w:rFonts w:hint="eastAsia"/>
        </w:rPr>
        <w:t>7、 《齐民要术》 ：北朝的贾思勰是我国历史上著名的农学家，他写的《齐民要术》 是我国现存的第一部完整的农业科学著作，在世界农学史上占有重要地位。</w:t>
      </w:r>
    </w:p>
    <w:p>
      <w:pPr>
        <w:rPr>
          <w:rFonts w:hint="eastAsia"/>
        </w:rPr>
      </w:pPr>
      <w:r>
        <w:rPr>
          <w:rFonts w:hint="eastAsia"/>
        </w:rPr>
        <w:t>（七上 119 页）</w:t>
      </w:r>
    </w:p>
    <w:p>
      <w:pPr>
        <w:rPr>
          <w:rFonts w:hint="eastAsia"/>
        </w:rPr>
      </w:pPr>
    </w:p>
    <w:p>
      <w:pPr>
        <w:numPr>
          <w:ilvl w:val="0"/>
          <w:numId w:val="2"/>
        </w:numPr>
        <w:rPr>
          <w:rFonts w:hint="eastAsia"/>
        </w:rPr>
      </w:pPr>
      <w:r>
        <w:rPr>
          <w:rFonts w:hint="eastAsia"/>
        </w:rPr>
        <w:t>《水经注》 ：北魏的郦道元是我国古代杰出的地理学家，他写的《水经注》 ，是 一部综合性的地理学专著。 （七上 120 页）</w:t>
      </w:r>
    </w:p>
    <w:p>
      <w:pPr>
        <w:numPr>
          <w:numId w:val="0"/>
        </w:numPr>
        <w:rPr>
          <w:rFonts w:hint="eastAsia"/>
        </w:rPr>
      </w:pPr>
      <w:r>
        <w:rPr>
          <w:rFonts w:hint="eastAsia"/>
        </w:rPr>
        <w:t>9、 《兰亭序》 ：东晋书法家王羲之的《兰亭序》 ，有“天下第一行书”的美誉。</w:t>
      </w:r>
    </w:p>
    <w:p>
      <w:pPr>
        <w:rPr>
          <w:rFonts w:hint="eastAsia"/>
        </w:rPr>
      </w:pPr>
      <w:r>
        <w:rPr>
          <w:rFonts w:hint="eastAsia"/>
        </w:rPr>
        <w:t>（七上 122 页）</w:t>
      </w:r>
    </w:p>
    <w:p>
      <w:pPr>
        <w:numPr>
          <w:ilvl w:val="0"/>
          <w:numId w:val="2"/>
        </w:numPr>
        <w:ind w:left="0" w:leftChars="0" w:firstLine="0" w:firstLineChars="0"/>
        <w:rPr>
          <w:rFonts w:hint="eastAsia"/>
        </w:rPr>
      </w:pPr>
      <w:r>
        <w:rPr>
          <w:rFonts w:hint="eastAsia"/>
        </w:rPr>
        <w:t xml:space="preserve">《女史箴图》 《洛神赋图》 ：东晋顾恺之的代表作。 （七上 123 页） </w:t>
      </w:r>
    </w:p>
    <w:p>
      <w:pPr>
        <w:numPr>
          <w:ilvl w:val="0"/>
          <w:numId w:val="2"/>
        </w:numPr>
        <w:ind w:left="0" w:leftChars="0" w:firstLine="0" w:firstLineChars="0"/>
        <w:rPr>
          <w:rFonts w:hint="eastAsia"/>
        </w:rPr>
      </w:pPr>
      <w:r>
        <w:rPr>
          <w:rFonts w:hint="eastAsia"/>
        </w:rPr>
        <w:t xml:space="preserve">《大唐西域记》 ：贞观后期，玄奘携带大量佛经回到长安，他专心翻译佛经， 还以亲身见闻写成《 《大唐西域记》 。这部书，成为研究中亚、印度半岛以及我国 新疆地区历史和佛学的重要典籍。 （七下 31 页） </w:t>
      </w:r>
    </w:p>
    <w:p>
      <w:pPr>
        <w:numPr>
          <w:ilvl w:val="0"/>
          <w:numId w:val="2"/>
        </w:numPr>
        <w:ind w:left="0" w:leftChars="0" w:firstLine="0" w:firstLineChars="0"/>
        <w:rPr>
          <w:rFonts w:hint="eastAsia"/>
        </w:rPr>
      </w:pPr>
      <w:r>
        <w:rPr>
          <w:rFonts w:hint="eastAsia"/>
        </w:rPr>
        <w:t xml:space="preserve">《金刚经》 ：唐朝印刷的《金刚经》 ，是世界上现存最早的、标有确切日期的 雕版印刷品。 （七下 34 页） </w:t>
      </w:r>
    </w:p>
    <w:p>
      <w:pPr>
        <w:numPr>
          <w:ilvl w:val="0"/>
          <w:numId w:val="2"/>
        </w:numPr>
        <w:ind w:left="0" w:leftChars="0" w:firstLine="0" w:firstLineChars="0"/>
        <w:rPr>
          <w:rFonts w:hint="eastAsia"/>
        </w:rPr>
      </w:pPr>
      <w:r>
        <w:rPr>
          <w:rFonts w:hint="eastAsia"/>
        </w:rPr>
        <w:t xml:space="preserve">《早发白帝城》 《蜀道难》 ：唐朝诗人李白，代表作有《早发白帝城》 《蜀道难》 等，都是无与伦比的绝唱。他的诗，既豪迈奔放，又清新飘逸，而且想象丰富， 意境奇妙，语言轻快，人们称他为“诗仙” 。 （七下 35 页） </w:t>
      </w:r>
    </w:p>
    <w:p>
      <w:pPr>
        <w:numPr>
          <w:ilvl w:val="0"/>
          <w:numId w:val="2"/>
        </w:numPr>
        <w:ind w:left="0" w:leftChars="0" w:firstLine="0" w:firstLineChars="0"/>
        <w:rPr>
          <w:rFonts w:hint="eastAsia"/>
        </w:rPr>
      </w:pPr>
      <w:r>
        <w:rPr>
          <w:rFonts w:hint="eastAsia"/>
        </w:rPr>
        <w:t xml:space="preserve">《秦中吟》 《新乐府》 ：唐朝诗人白居易，提倡诗歌要更多地反映现实生活， 达到教育的目的，他的《秦中吟》 《新乐府》等，讽喻社会，同情人民，是这类 诗的代表。他的诗直白如话，通俗易懂。 （七下 36 页） </w:t>
      </w:r>
    </w:p>
    <w:p>
      <w:pPr>
        <w:numPr>
          <w:ilvl w:val="0"/>
          <w:numId w:val="2"/>
        </w:numPr>
        <w:ind w:left="0" w:leftChars="0" w:firstLine="0" w:firstLineChars="0"/>
        <w:rPr>
          <w:rFonts w:hint="eastAsia"/>
        </w:rPr>
      </w:pPr>
      <w:r>
        <w:rPr>
          <w:rFonts w:hint="eastAsia"/>
        </w:rPr>
        <w:t xml:space="preserve">《历代帝王像》《步辇图》 ， ：唐代阎立本的代表作《历代帝王像》《步辇图》 、 等，他的画，笔力刚键，线条像盘曲的铁丝，人物神形兼备。 （七下 40 页） </w:t>
      </w:r>
    </w:p>
    <w:p>
      <w:pPr>
        <w:numPr>
          <w:ilvl w:val="0"/>
          <w:numId w:val="2"/>
        </w:numPr>
        <w:ind w:left="0" w:leftChars="0" w:firstLine="0" w:firstLineChars="0"/>
        <w:rPr>
          <w:rFonts w:hint="eastAsia"/>
        </w:rPr>
      </w:pPr>
      <w:r>
        <w:rPr>
          <w:rFonts w:hint="eastAsia"/>
        </w:rPr>
        <w:t xml:space="preserve">《送子天王图》 ：吴道子画技高超，人称“画圣” 。他的画，注重线条变化， 立体感强，风格奔放，开后世写意画先河。 （七下 40 页） </w:t>
      </w:r>
    </w:p>
    <w:p>
      <w:pPr>
        <w:numPr>
          <w:ilvl w:val="0"/>
          <w:numId w:val="2"/>
        </w:numPr>
        <w:ind w:left="0" w:leftChars="0" w:firstLine="0" w:firstLineChars="0"/>
        <w:rPr>
          <w:rFonts w:hint="eastAsia"/>
        </w:rPr>
      </w:pPr>
      <w:r>
        <w:rPr>
          <w:rFonts w:hint="eastAsia"/>
        </w:rPr>
        <w:t xml:space="preserve">《资治通鉴》 ：北宋的司马光，是我国古代著名的史学家。他编写的《资治通 鉴》 ，是一部编年体的通史巨著。叙述了从战国到五代的历史。 （七下 77 页） </w:t>
      </w:r>
    </w:p>
    <w:p>
      <w:pPr>
        <w:numPr>
          <w:ilvl w:val="0"/>
          <w:numId w:val="2"/>
        </w:numPr>
        <w:ind w:left="0" w:leftChars="0" w:firstLine="0" w:firstLineChars="0"/>
        <w:rPr>
          <w:rFonts w:hint="eastAsia"/>
        </w:rPr>
      </w:pPr>
      <w:r>
        <w:rPr>
          <w:rFonts w:hint="eastAsia"/>
        </w:rPr>
        <w:t xml:space="preserve">《念奴娇 ·赤壁怀古》 ：北宋文学家苏轼，对词的发展有突出贡献，他扩展 了词的内容，着重表达豪放的思想感情，描绘雄浑壮观的景物。他的词，雄建奔 放，对后世影响很大。 （七下 79 页） </w:t>
      </w:r>
    </w:p>
    <w:p>
      <w:pPr>
        <w:numPr>
          <w:numId w:val="0"/>
        </w:numPr>
        <w:ind w:leftChars="0"/>
        <w:rPr>
          <w:rFonts w:hint="eastAsia"/>
        </w:rPr>
      </w:pPr>
      <w:r>
        <w:rPr>
          <w:rFonts w:hint="eastAsia"/>
        </w:rPr>
        <w:t>19、 《窦娥冤》 ：元朝剧作家人才辈出，其中最优秀的是关汉卿，他的代表作有悲 剧《窦娥冤》 。 （七下 79 页）</w:t>
      </w:r>
    </w:p>
    <w:p>
      <w:pPr>
        <w:rPr>
          <w:rFonts w:hint="eastAsia"/>
        </w:rPr>
      </w:pPr>
      <w:r>
        <w:rPr>
          <w:rFonts w:hint="eastAsia"/>
        </w:rPr>
        <w:br w:type="page"/>
      </w:r>
      <w:r>
        <w:rPr>
          <w:rFonts w:hint="eastAsia"/>
        </w:rPr>
        <w:t xml:space="preserve">20、 《清明上河图》 ：大画家张择端的《清明上河图》 ，描绘了北宋东京汴河沿岸 的风光和繁华景象。 （七下 80 页） </w:t>
      </w:r>
    </w:p>
    <w:p>
      <w:pPr>
        <w:rPr>
          <w:rFonts w:hint="eastAsia"/>
        </w:rPr>
      </w:pPr>
      <w:r>
        <w:rPr>
          <w:rFonts w:hint="eastAsia"/>
        </w:rPr>
        <w:t xml:space="preserve">21、 《尼布楚条约》 ：在雅克萨之战中，康熙皇帝击败沙俄侵略者。1689 年，中 俄双方代表在尼布楚进行谈判，经过平等协商，签定了第一个边界条约《尼布楚 条约》 。这个条约从法律上肯定了黑龙江和乌苏里江流域包括库叶岛在内的广大 地区，都是中国的领土。 （七下 106 页） </w:t>
      </w:r>
    </w:p>
    <w:p>
      <w:pPr>
        <w:rPr>
          <w:rFonts w:hint="eastAsia"/>
        </w:rPr>
      </w:pPr>
      <w:r>
        <w:rPr>
          <w:rFonts w:hint="eastAsia"/>
        </w:rPr>
        <w:t>22、</w:t>
      </w:r>
      <w:r>
        <w:rPr>
          <w:rFonts w:hint="eastAsia"/>
          <w:lang w:eastAsia="zh-CN"/>
        </w:rPr>
        <w:t>《</w:t>
      </w:r>
      <w:r>
        <w:rPr>
          <w:rFonts w:hint="eastAsia"/>
        </w:rPr>
        <w:t xml:space="preserve">本草纲目》 明朝的李时珍编著了一部具有总结性的药物学巨著 《 ： 《本草纲目》 。 后来被译成多国文字，成为世界医药学的重要文献。 （七下 123 页） </w:t>
      </w:r>
    </w:p>
    <w:p>
      <w:pPr>
        <w:rPr>
          <w:rFonts w:hint="eastAsia"/>
        </w:rPr>
      </w:pPr>
      <w:r>
        <w:rPr>
          <w:rFonts w:hint="eastAsia"/>
        </w:rPr>
        <w:t xml:space="preserve">23、 《天工开物》 ：明朝末年杰出的科学家宋应星，写了一部《天工开物》 。书中 总结明代农业、手工业生产技术，还反映了明代我国手工工场的生产面貌，涉及 到农业、手工业等三十个生产部门。作者在书中强调人类要和自然相协调、人力 要与自然相配合。这部书后来被译成多种外文，外国学者称它为“中国 17 世纪 的工艺百科全书” 。 （七下 123 页） </w:t>
      </w:r>
    </w:p>
    <w:p>
      <w:pPr>
        <w:rPr>
          <w:rFonts w:hint="eastAsia"/>
        </w:rPr>
      </w:pPr>
      <w:r>
        <w:rPr>
          <w:rFonts w:hint="eastAsia"/>
        </w:rPr>
        <w:t xml:space="preserve">24、 《农政全书》 ：明朝科学家徐光启的代表作《农政全书》 ，是一部农业百科全 书，这是我国农学史上最早传播西方近代科学知识的书籍。 （七下 124 页） </w:t>
      </w:r>
    </w:p>
    <w:p>
      <w:pPr>
        <w:rPr>
          <w:rFonts w:hint="eastAsia"/>
        </w:rPr>
      </w:pPr>
      <w:r>
        <w:rPr>
          <w:rFonts w:hint="eastAsia"/>
        </w:rPr>
        <w:t>25、 《三国演义》 ：成书于元末明初的《三国演义》 ，是我国最早的一部长篇历史 小说， 是罗贯中根据历史记载和民间传说创作的。书中描写了东汉末年和三国时 期错综复杂的政治与军事斗争，故事情节生动曲折，人物形象栩栩如生。</w:t>
      </w:r>
    </w:p>
    <w:p>
      <w:pPr>
        <w:rPr>
          <w:rFonts w:hint="eastAsia"/>
        </w:rPr>
      </w:pPr>
      <w:r>
        <w:rPr>
          <w:rFonts w:hint="eastAsia"/>
        </w:rPr>
        <w:t>（七下 127 页）</w:t>
      </w:r>
    </w:p>
    <w:p>
      <w:pPr>
        <w:rPr>
          <w:rFonts w:hint="eastAsia"/>
        </w:rPr>
      </w:pPr>
      <w:r>
        <w:rPr>
          <w:rFonts w:hint="eastAsia"/>
        </w:rPr>
        <w:t>26、 《水浒传》 ：是我国第一部以农民起义为题材的长篇小说，作者施耐庵。</w:t>
      </w:r>
    </w:p>
    <w:p>
      <w:pPr>
        <w:rPr>
          <w:rFonts w:hint="eastAsia"/>
        </w:rPr>
      </w:pPr>
      <w:r>
        <w:rPr>
          <w:rFonts w:hint="eastAsia"/>
        </w:rPr>
        <w:t>（七下 128 页）</w:t>
      </w:r>
    </w:p>
    <w:p>
      <w:pPr>
        <w:numPr>
          <w:ilvl w:val="0"/>
          <w:numId w:val="3"/>
        </w:numPr>
        <w:rPr>
          <w:rFonts w:hint="eastAsia"/>
        </w:rPr>
      </w:pPr>
      <w:r>
        <w:rPr>
          <w:rFonts w:hint="eastAsia"/>
        </w:rPr>
        <w:t xml:space="preserve">《西游记》 ：明朝中期的《西游记》 ，是一部浪漫主义气息的长篇神话小说， 作者吴承恩。 （七下 128 页） </w:t>
      </w:r>
    </w:p>
    <w:p>
      <w:pPr>
        <w:numPr>
          <w:ilvl w:val="0"/>
          <w:numId w:val="3"/>
        </w:numPr>
        <w:ind w:left="0" w:leftChars="0" w:firstLine="0" w:firstLineChars="0"/>
        <w:rPr>
          <w:rFonts w:hint="eastAsia"/>
        </w:rPr>
      </w:pPr>
      <w:r>
        <w:rPr>
          <w:rFonts w:hint="eastAsia"/>
        </w:rPr>
        <w:t xml:space="preserve">《红楼梦》 ：清朝的曹雪芹创作的《红楼梦》 ，是我国古典小说的高峰，具有 高度的思想性和艺术性，在世界文学史上占有重要地位。书中描写贾、王、薛、 史四大家族的衰亡， 和贵族青年贾宝玉与林黛玉的爱情悲剧，深刻鞭挞封建制度 和封建礼教的罪恶，揭示了封建社会必然崩溃的历史趋势。 （七下 128 页） </w:t>
      </w:r>
    </w:p>
    <w:p>
      <w:pPr>
        <w:numPr>
          <w:numId w:val="0"/>
        </w:numPr>
        <w:ind w:leftChars="0"/>
        <w:rPr>
          <w:rFonts w:hint="eastAsia"/>
        </w:rPr>
      </w:pPr>
      <w:r>
        <w:rPr>
          <w:rFonts w:hint="eastAsia"/>
        </w:rPr>
        <w:t xml:space="preserve">29、中英《南京条约》 ：1842 年 （八上 4 页） </w:t>
      </w:r>
    </w:p>
    <w:p>
      <w:pPr>
        <w:numPr>
          <w:numId w:val="0"/>
        </w:numPr>
        <w:ind w:leftChars="0"/>
        <w:rPr>
          <w:rFonts w:hint="eastAsia"/>
        </w:rPr>
      </w:pPr>
      <w:r>
        <w:rPr>
          <w:rFonts w:hint="eastAsia"/>
        </w:rPr>
        <w:t xml:space="preserve">30、 《马关条约》 ：1895 年 （八上 17 页） </w:t>
      </w:r>
    </w:p>
    <w:p>
      <w:pPr>
        <w:numPr>
          <w:numId w:val="0"/>
        </w:numPr>
        <w:ind w:leftChars="0"/>
        <w:rPr>
          <w:rFonts w:hint="eastAsia"/>
        </w:rPr>
      </w:pPr>
      <w:r>
        <w:rPr>
          <w:rFonts w:hint="eastAsia"/>
        </w:rPr>
        <w:t xml:space="preserve">31、 《辛丑条约》 ：1901 年 （八上 21 页） </w:t>
      </w:r>
    </w:p>
    <w:p>
      <w:pPr>
        <w:numPr>
          <w:numId w:val="0"/>
        </w:numPr>
        <w:ind w:leftChars="0"/>
        <w:rPr>
          <w:rFonts w:hint="eastAsia"/>
        </w:rPr>
      </w:pPr>
      <w:r>
        <w:rPr>
          <w:rFonts w:hint="eastAsia"/>
        </w:rPr>
        <w:t xml:space="preserve">32、 《民报》 ：中国同盟会创办的机关刊物《民报》 （八上 36 页） </w:t>
      </w:r>
    </w:p>
    <w:p>
      <w:pPr>
        <w:numPr>
          <w:numId w:val="0"/>
        </w:numPr>
        <w:ind w:leftChars="0"/>
        <w:rPr>
          <w:rFonts w:hint="eastAsia"/>
        </w:rPr>
      </w:pPr>
      <w:r>
        <w:rPr>
          <w:rFonts w:hint="eastAsia"/>
        </w:rPr>
        <w:t xml:space="preserve">33、 《青年杂志》 ：1915 陈独秀在上海创办《青年杂志》 ，它的诞生，标志着新文 化运动的兴起。它从第二期起改称《新青年》 。 （八上 40 页） </w:t>
      </w:r>
    </w:p>
    <w:p>
      <w:pPr>
        <w:numPr>
          <w:numId w:val="0"/>
        </w:numPr>
        <w:ind w:leftChars="0"/>
        <w:rPr>
          <w:rFonts w:hint="eastAsia"/>
        </w:rPr>
      </w:pPr>
      <w:r>
        <w:rPr>
          <w:rFonts w:hint="eastAsia"/>
        </w:rPr>
        <w:t xml:space="preserve">34、 《申报》 ：鸦片战争以后，在上海等城市出现了中文报纸，其中最著名的是 1872 年在上海创办的《申报》 。 （八上 106 页） </w:t>
      </w:r>
    </w:p>
    <w:p>
      <w:pPr>
        <w:numPr>
          <w:numId w:val="0"/>
        </w:numPr>
        <w:ind w:leftChars="0"/>
        <w:rPr>
          <w:rFonts w:hint="eastAsia"/>
        </w:rPr>
      </w:pPr>
      <w:r>
        <w:rPr>
          <w:rFonts w:hint="eastAsia"/>
        </w:rPr>
        <w:t xml:space="preserve">35、 《制碱》 ：20 世纪 20 年代，我国著名化学家侯德榜，制出纯碱，并撰写《制 碱》一书，公布制碱奥秘。 （八上 113 页） </w:t>
      </w:r>
    </w:p>
    <w:p>
      <w:pPr>
        <w:numPr>
          <w:numId w:val="0"/>
        </w:numPr>
        <w:ind w:leftChars="0"/>
        <w:rPr>
          <w:rFonts w:hint="eastAsia"/>
        </w:rPr>
      </w:pPr>
      <w:r>
        <w:rPr>
          <w:rFonts w:hint="eastAsia"/>
        </w:rPr>
        <w:t xml:space="preserve">36、 《海国图志》 ：魏源编成《海国图志》一书，系统介绍了南洋、欧美各国的历 史地理，并说明编写目的是“师夷长技以制夷” 。 （八上 113 页） </w:t>
      </w:r>
    </w:p>
    <w:p>
      <w:pPr>
        <w:numPr>
          <w:numId w:val="0"/>
        </w:numPr>
        <w:ind w:leftChars="0"/>
        <w:rPr>
          <w:rFonts w:hint="eastAsia"/>
        </w:rPr>
      </w:pPr>
      <w:r>
        <w:rPr>
          <w:rFonts w:hint="eastAsia"/>
        </w:rPr>
        <w:t xml:space="preserve">37、 《天演论》 ：严复是戊戌变法时期的启蒙思想家。他翻译了大量外国思想家的 著作，以第一部译著的《天演论》影响最大。 （八上 114 页） </w:t>
      </w:r>
    </w:p>
    <w:p>
      <w:pPr>
        <w:numPr>
          <w:numId w:val="0"/>
        </w:numPr>
        <w:ind w:leftChars="0"/>
        <w:rPr>
          <w:rFonts w:hint="eastAsia"/>
        </w:rPr>
      </w:pPr>
      <w:r>
        <w:rPr>
          <w:rFonts w:hint="eastAsia"/>
        </w:rPr>
        <w:t>38、 《奏定学堂章程》 ：清政府迫于形势，拟定了《奏定学堂章程》 ，建立起包括 初等、中等、高等三个学程的新式教育体制，并于 1905 年宣布废除沿用了一千 三百多年的科举制度。 （八上 117 页）</w:t>
      </w:r>
    </w:p>
    <w:p>
      <w:pPr>
        <w:rPr>
          <w:rFonts w:hint="eastAsia"/>
        </w:rPr>
      </w:pPr>
      <w:r>
        <w:rPr>
          <w:rFonts w:hint="eastAsia"/>
        </w:rPr>
        <w:br w:type="page"/>
      </w:r>
      <w:r>
        <w:rPr>
          <w:rFonts w:hint="eastAsia"/>
        </w:rPr>
        <w:t>39、 类别 文学 美术 音乐 作者 鲁迅 徐悲鸿 聂耳 冼星海 代表作 《狂人日记》《孔乙己》 、 《愚公移山》 《义勇军进行曲》 《黄河大合唱》</w:t>
      </w:r>
    </w:p>
    <w:p>
      <w:pPr>
        <w:rPr>
          <w:rFonts w:hint="eastAsia"/>
        </w:rPr>
      </w:pPr>
      <w:r>
        <w:rPr>
          <w:rFonts w:hint="eastAsia"/>
        </w:rPr>
        <w:t>（八上 118 页）</w:t>
      </w:r>
    </w:p>
    <w:p>
      <w:pPr>
        <w:numPr>
          <w:ilvl w:val="0"/>
          <w:numId w:val="4"/>
        </w:numPr>
        <w:rPr>
          <w:rFonts w:hint="eastAsia"/>
        </w:rPr>
      </w:pPr>
      <w:r>
        <w:rPr>
          <w:rFonts w:hint="eastAsia"/>
        </w:rPr>
        <w:t xml:space="preserve">《中国人民政治协商会议共同纲领》 ：1949 年 9 月，第一届中国人民政治协 商会议举行，会议通过了《中国人民政治协商会议共同纲领》 。 （八下 2 页） </w:t>
      </w:r>
    </w:p>
    <w:p>
      <w:pPr>
        <w:numPr>
          <w:ilvl w:val="0"/>
          <w:numId w:val="4"/>
        </w:numPr>
        <w:ind w:left="0" w:leftChars="0" w:firstLine="0" w:firstLineChars="0"/>
        <w:rPr>
          <w:rFonts w:hint="eastAsia"/>
        </w:rPr>
      </w:pPr>
      <w:r>
        <w:rPr>
          <w:rFonts w:hint="eastAsia"/>
        </w:rPr>
        <w:t xml:space="preserve">《中华人民共和国土地改革法》 ：1950年，中央人民政府颁布《中华人民共和 国土地改革法》 。 （八下13页） </w:t>
      </w:r>
    </w:p>
    <w:p>
      <w:pPr>
        <w:numPr>
          <w:ilvl w:val="0"/>
          <w:numId w:val="4"/>
        </w:numPr>
        <w:ind w:left="0" w:leftChars="0" w:firstLine="0" w:firstLineChars="0"/>
        <w:rPr>
          <w:rFonts w:hint="eastAsia"/>
        </w:rPr>
      </w:pPr>
      <w:r>
        <w:rPr>
          <w:rFonts w:hint="eastAsia"/>
        </w:rPr>
        <w:t xml:space="preserve">《中华人民共和国宪法》 ：1954 年，第一届全国人民代表大会在北京召开， 大会制定了《中华人民共和国宪法》 。 （八下 21 页） </w:t>
      </w:r>
    </w:p>
    <w:p>
      <w:pPr>
        <w:numPr>
          <w:ilvl w:val="0"/>
          <w:numId w:val="4"/>
        </w:numPr>
        <w:ind w:left="0" w:leftChars="0" w:firstLine="0" w:firstLineChars="0"/>
        <w:rPr>
          <w:rFonts w:hint="eastAsia"/>
        </w:rPr>
      </w:pPr>
      <w:r>
        <w:rPr>
          <w:rFonts w:hint="eastAsia"/>
        </w:rPr>
        <w:t xml:space="preserve">第四部《中华人民共和国宪法》 ：1982 年颁布，这是新时期一部比较完善的 宪法。 （八下 40 页） </w:t>
      </w:r>
    </w:p>
    <w:p>
      <w:pPr>
        <w:numPr>
          <w:ilvl w:val="0"/>
          <w:numId w:val="4"/>
        </w:numPr>
        <w:ind w:left="0" w:leftChars="0" w:firstLine="0" w:firstLineChars="0"/>
        <w:rPr>
          <w:rFonts w:hint="eastAsia"/>
        </w:rPr>
      </w:pPr>
      <w:r>
        <w:rPr>
          <w:rFonts w:hint="eastAsia"/>
        </w:rPr>
        <w:t xml:space="preserve">《中华人民共和国民法通则》 ：1986 年颁布 （八下 40 页） </w:t>
      </w:r>
    </w:p>
    <w:p>
      <w:pPr>
        <w:numPr>
          <w:ilvl w:val="0"/>
          <w:numId w:val="4"/>
        </w:numPr>
        <w:ind w:left="0" w:leftChars="0" w:firstLine="0" w:firstLineChars="0"/>
        <w:rPr>
          <w:rFonts w:hint="eastAsia"/>
        </w:rPr>
      </w:pPr>
      <w:r>
        <w:rPr>
          <w:rFonts w:hint="eastAsia"/>
        </w:rPr>
        <w:t xml:space="preserve">《劳动和社会保障法》《环境保护法》 、 ： （八下 40 页） </w:t>
      </w:r>
    </w:p>
    <w:p>
      <w:pPr>
        <w:numPr>
          <w:ilvl w:val="0"/>
          <w:numId w:val="4"/>
        </w:numPr>
        <w:ind w:left="0" w:leftChars="0" w:firstLine="0" w:firstLineChars="0"/>
        <w:rPr>
          <w:rFonts w:hint="eastAsia"/>
        </w:rPr>
      </w:pPr>
      <w:r>
        <w:rPr>
          <w:rFonts w:hint="eastAsia"/>
        </w:rPr>
        <w:t xml:space="preserve">《中美联合公报》 ：1972 年，尼克松总统访问中国，会见毛泽东主席，并于 周恩来举行会谈，双方早上海签署《中美联合公报》 。 （八下 80 页） </w:t>
      </w:r>
    </w:p>
    <w:p>
      <w:pPr>
        <w:numPr>
          <w:ilvl w:val="0"/>
          <w:numId w:val="4"/>
        </w:numPr>
        <w:ind w:left="0" w:leftChars="0" w:firstLine="0" w:firstLineChars="0"/>
        <w:rPr>
          <w:rFonts w:hint="eastAsia"/>
        </w:rPr>
      </w:pPr>
      <w:r>
        <w:rPr>
          <w:rFonts w:hint="eastAsia"/>
        </w:rPr>
        <w:t xml:space="preserve">《上海共识》 ： （八下 83 页） </w:t>
      </w:r>
    </w:p>
    <w:p>
      <w:pPr>
        <w:numPr>
          <w:ilvl w:val="0"/>
          <w:numId w:val="4"/>
        </w:numPr>
        <w:ind w:left="0" w:leftChars="0" w:firstLine="0" w:firstLineChars="0"/>
        <w:rPr>
          <w:rFonts w:hint="eastAsia"/>
        </w:rPr>
      </w:pPr>
      <w:r>
        <w:rPr>
          <w:rFonts w:hint="eastAsia"/>
        </w:rPr>
        <w:t xml:space="preserve">《863 计划纲要》 ： （八下 94 页） </w:t>
      </w:r>
    </w:p>
    <w:p>
      <w:pPr>
        <w:numPr>
          <w:ilvl w:val="0"/>
          <w:numId w:val="4"/>
        </w:numPr>
        <w:ind w:left="0" w:leftChars="0" w:firstLine="0" w:firstLineChars="0"/>
        <w:rPr>
          <w:rFonts w:hint="eastAsia"/>
        </w:rPr>
      </w:pPr>
      <w:r>
        <w:rPr>
          <w:rFonts w:hint="eastAsia"/>
        </w:rPr>
        <w:t xml:space="preserve">《中华人民共和国义务教育法》 ： （八下 99 页） </w:t>
      </w:r>
    </w:p>
    <w:p>
      <w:pPr>
        <w:numPr>
          <w:ilvl w:val="0"/>
          <w:numId w:val="4"/>
        </w:numPr>
        <w:ind w:left="0" w:leftChars="0" w:firstLine="0" w:firstLineChars="0"/>
        <w:rPr>
          <w:rFonts w:hint="eastAsia"/>
        </w:rPr>
      </w:pPr>
      <w:r>
        <w:rPr>
          <w:rFonts w:hint="eastAsia"/>
        </w:rPr>
        <w:t xml:space="preserve">《汉谟拉比法典》 ：公元前 18 世纪，古巴比伦国王汉谟拉比为了维护奴隶主 的利益，制定了《汉谟拉比法典》 。 （九上 9 页） </w:t>
      </w:r>
    </w:p>
    <w:p>
      <w:pPr>
        <w:numPr>
          <w:ilvl w:val="0"/>
          <w:numId w:val="4"/>
        </w:numPr>
        <w:ind w:left="0" w:leftChars="0" w:firstLine="0" w:firstLineChars="0"/>
        <w:rPr>
          <w:rFonts w:hint="eastAsia"/>
        </w:rPr>
      </w:pPr>
      <w:r>
        <w:rPr>
          <w:rFonts w:hint="eastAsia"/>
        </w:rPr>
        <w:t xml:space="preserve">《马可•波罗行纪》 意大利人马可•波罗口述， ： 别人记录的 《马可•波罗行纪》 ， 内容：记录马可•波罗在东方的经历和见闻。影响：激起欧洲人对东方的憧憬和 向往；刺激了新航路的开辟。 （九上 43 页） </w:t>
      </w:r>
    </w:p>
    <w:p>
      <w:pPr>
        <w:numPr>
          <w:ilvl w:val="0"/>
          <w:numId w:val="4"/>
        </w:numPr>
        <w:ind w:left="0" w:leftChars="0" w:firstLine="0" w:firstLineChars="0"/>
        <w:rPr>
          <w:rFonts w:hint="eastAsia"/>
        </w:rPr>
      </w:pPr>
      <w:r>
        <w:rPr>
          <w:rFonts w:hint="eastAsia"/>
        </w:rPr>
        <w:t xml:space="preserve">《古兰经》 ：伊斯兰教经典 （九上 49 页） </w:t>
      </w:r>
    </w:p>
    <w:p>
      <w:pPr>
        <w:numPr>
          <w:ilvl w:val="0"/>
          <w:numId w:val="4"/>
        </w:numPr>
        <w:ind w:left="0" w:leftChars="0" w:firstLine="0" w:firstLineChars="0"/>
        <w:rPr>
          <w:rFonts w:hint="eastAsia"/>
        </w:rPr>
      </w:pPr>
      <w:r>
        <w:rPr>
          <w:rFonts w:hint="eastAsia"/>
        </w:rPr>
        <w:t xml:space="preserve">《荷马史诗》 ：是古希腊盲人荷马整理而成，包括《伊利亚特》《奥德赛》 、 。 是一部不朽的世界文学名作。 （九上 52 页） </w:t>
      </w:r>
    </w:p>
    <w:p>
      <w:pPr>
        <w:numPr>
          <w:ilvl w:val="0"/>
          <w:numId w:val="4"/>
        </w:numPr>
        <w:ind w:left="0" w:leftChars="0" w:firstLine="0" w:firstLineChars="0"/>
        <w:rPr>
          <w:rFonts w:hint="eastAsia"/>
        </w:rPr>
      </w:pPr>
      <w:r>
        <w:rPr>
          <w:rFonts w:hint="eastAsia"/>
        </w:rPr>
        <w:t xml:space="preserve">《俄底浦斯王》 ：是古希腊作家索福克勒斯的悲剧作品。 （九上 52 页） </w:t>
      </w:r>
    </w:p>
    <w:p>
      <w:pPr>
        <w:numPr>
          <w:ilvl w:val="0"/>
          <w:numId w:val="4"/>
        </w:numPr>
        <w:ind w:left="0" w:leftChars="0" w:firstLine="0" w:firstLineChars="0"/>
        <w:rPr>
          <w:rFonts w:hint="eastAsia"/>
        </w:rPr>
      </w:pPr>
      <w:r>
        <w:rPr>
          <w:rFonts w:hint="eastAsia"/>
        </w:rPr>
        <w:t xml:space="preserve">《天方夜谭》 ：阿拉伯民间故事集（又叫《一千零一夜》 ）代表篇章是《阿里 巴巴和四十大盗》 《阿拉丁和神灯》 。 （九上 52 页） </w:t>
      </w:r>
    </w:p>
    <w:p>
      <w:pPr>
        <w:numPr>
          <w:ilvl w:val="0"/>
          <w:numId w:val="4"/>
        </w:numPr>
        <w:ind w:left="0" w:leftChars="0" w:firstLine="0" w:firstLineChars="0"/>
        <w:rPr>
          <w:rFonts w:hint="eastAsia"/>
        </w:rPr>
      </w:pPr>
      <w:r>
        <w:rPr>
          <w:rFonts w:hint="eastAsia"/>
        </w:rPr>
        <w:t xml:space="preserve">《蒙娜丽莎》《最后的晚餐》 、 ：意大利画家达·芬奇的代表作。 （九上 59 页） </w:t>
      </w:r>
    </w:p>
    <w:p>
      <w:pPr>
        <w:numPr>
          <w:ilvl w:val="0"/>
          <w:numId w:val="4"/>
        </w:numPr>
        <w:ind w:left="0" w:leftChars="0" w:firstLine="0" w:firstLineChars="0"/>
        <w:rPr>
          <w:rFonts w:hint="eastAsia"/>
        </w:rPr>
      </w:pPr>
      <w:r>
        <w:rPr>
          <w:rFonts w:hint="eastAsia"/>
        </w:rPr>
        <w:t xml:space="preserve">《罗密欧与朱丽叶》《哈姆雷特》 、 ：英国文学巨匠莎士比亚的代表作。 </w:t>
      </w:r>
    </w:p>
    <w:p>
      <w:pPr>
        <w:numPr>
          <w:ilvl w:val="0"/>
          <w:numId w:val="4"/>
        </w:numPr>
        <w:ind w:left="0" w:leftChars="0" w:firstLine="0" w:firstLineChars="0"/>
        <w:rPr>
          <w:rFonts w:hint="eastAsia"/>
        </w:rPr>
      </w:pPr>
      <w:r>
        <w:rPr>
          <w:rFonts w:hint="eastAsia"/>
        </w:rPr>
        <w:t xml:space="preserve">《权利法案》 ：1689 年，由英国议会颁布。 </w:t>
      </w:r>
    </w:p>
    <w:p>
      <w:pPr>
        <w:numPr>
          <w:ilvl w:val="0"/>
          <w:numId w:val="4"/>
        </w:numPr>
        <w:ind w:left="0" w:leftChars="0" w:firstLine="0" w:firstLineChars="0"/>
        <w:rPr>
          <w:rFonts w:hint="eastAsia"/>
        </w:rPr>
      </w:pPr>
      <w:r>
        <w:rPr>
          <w:rFonts w:hint="eastAsia"/>
        </w:rPr>
        <w:t xml:space="preserve">《独立宣言》 ：美国独立战争期间颁布，1776 年 7 月 4 日，颁布机构：大陆 会议。评价/作用：它是美国诞生的标志，也是世界上资产阶级的第一个人权宣言。 （早于法国《人权宣言》 ） （九上 74 页） </w:t>
      </w:r>
    </w:p>
    <w:p>
      <w:pPr>
        <w:numPr>
          <w:ilvl w:val="0"/>
          <w:numId w:val="4"/>
        </w:numPr>
        <w:ind w:left="0" w:leftChars="0" w:firstLine="0" w:firstLineChars="0"/>
        <w:rPr>
          <w:rFonts w:hint="eastAsia"/>
        </w:rPr>
      </w:pPr>
      <w:r>
        <w:rPr>
          <w:rFonts w:hint="eastAsia"/>
        </w:rPr>
        <w:t xml:space="preserve">《人权宣言》 ：法国掌握政权的资产阶级颁布。 （九上 78 页） </w:t>
      </w:r>
    </w:p>
    <w:p>
      <w:pPr>
        <w:numPr>
          <w:ilvl w:val="0"/>
          <w:numId w:val="4"/>
        </w:numPr>
        <w:ind w:left="0" w:leftChars="0" w:firstLine="0" w:firstLineChars="0"/>
        <w:rPr>
          <w:rFonts w:hint="eastAsia"/>
        </w:rPr>
      </w:pPr>
      <w:r>
        <w:rPr>
          <w:rFonts w:hint="eastAsia"/>
        </w:rPr>
        <w:t xml:space="preserve">《法典》 ：拿破仑颁布。 （九上 81 页） </w:t>
      </w:r>
    </w:p>
    <w:p>
      <w:pPr>
        <w:numPr>
          <w:ilvl w:val="0"/>
          <w:numId w:val="4"/>
        </w:numPr>
        <w:ind w:left="0" w:leftChars="0" w:firstLine="0" w:firstLineChars="0"/>
        <w:rPr>
          <w:rFonts w:hint="eastAsia"/>
        </w:rPr>
      </w:pPr>
      <w:r>
        <w:rPr>
          <w:rFonts w:hint="eastAsia"/>
        </w:rPr>
        <w:t xml:space="preserve">《人民宪章》 ：1836 年-1848 年间，英国工人运动掀起了一场规模宏大、持续 时间长久的运动。这次运动有一个政治纲领《人民宪章》 。 （九上 106 页） </w:t>
      </w:r>
    </w:p>
    <w:p>
      <w:pPr>
        <w:numPr>
          <w:ilvl w:val="0"/>
          <w:numId w:val="4"/>
        </w:numPr>
        <w:ind w:left="0" w:leftChars="0" w:firstLine="0" w:firstLineChars="0"/>
        <w:rPr>
          <w:rFonts w:hint="eastAsia"/>
        </w:rPr>
      </w:pPr>
      <w:r>
        <w:rPr>
          <w:rFonts w:hint="eastAsia"/>
        </w:rPr>
        <w:t>《共产党宣言》 ：1848 年马克思、恩格斯为国际无产阶级组织——共产主义 者同盟起草的纲领《共产党宣言》发表。 （九上 107 页）</w:t>
      </w:r>
      <w:r>
        <w:rPr>
          <w:rFonts w:hint="eastAsia"/>
        </w:rPr>
        <w:br w:type="page"/>
      </w:r>
      <w:r>
        <w:rPr>
          <w:rFonts w:hint="eastAsia"/>
        </w:rPr>
        <w:t xml:space="preserve">64、 《国际歌》《国际歌》是欧仁•鲍狄埃作词，狄盖特作曲。 ： （九上 107 页） </w:t>
      </w:r>
    </w:p>
    <w:p>
      <w:pPr>
        <w:numPr>
          <w:numId w:val="0"/>
        </w:numPr>
        <w:ind w:leftChars="0"/>
        <w:rPr>
          <w:rFonts w:hint="eastAsia"/>
        </w:rPr>
      </w:pPr>
      <w:r>
        <w:rPr>
          <w:rFonts w:hint="eastAsia"/>
        </w:rPr>
        <w:t>65、 《解放黑人奴隶宣言》 ：1862 年 9 月，林肯政府颁布了《解放黑人奴隶宣言》 。</w:t>
      </w:r>
    </w:p>
    <w:p>
      <w:pPr>
        <w:rPr>
          <w:rFonts w:hint="eastAsia"/>
        </w:rPr>
      </w:pPr>
      <w:r>
        <w:rPr>
          <w:rFonts w:hint="eastAsia"/>
        </w:rPr>
        <w:t>（九上 113 页）</w:t>
      </w:r>
    </w:p>
    <w:p>
      <w:pPr>
        <w:rPr>
          <w:rFonts w:hint="eastAsia"/>
        </w:rPr>
      </w:pPr>
      <w:r>
        <w:rPr>
          <w:rFonts w:hint="eastAsia"/>
        </w:rPr>
        <w:t>66、 《宅地法》 ：在《解放黑人奴隶宣言》颁布前，林肯政府还颁布了《宅地法》 。</w:t>
      </w:r>
    </w:p>
    <w:p>
      <w:pPr>
        <w:rPr>
          <w:rFonts w:hint="eastAsia"/>
        </w:rPr>
      </w:pPr>
      <w:r>
        <w:rPr>
          <w:rFonts w:hint="eastAsia"/>
        </w:rPr>
        <w:t>（九上 114 页）</w:t>
      </w:r>
    </w:p>
    <w:p>
      <w:pPr>
        <w:numPr>
          <w:ilvl w:val="0"/>
          <w:numId w:val="5"/>
        </w:numPr>
        <w:rPr>
          <w:rFonts w:hint="eastAsia"/>
        </w:rPr>
      </w:pPr>
      <w:r>
        <w:rPr>
          <w:rFonts w:hint="eastAsia"/>
        </w:rPr>
        <w:t xml:space="preserve">《物种起源》:英国科学家达尔文的科学巨作《物种起源》 ，他提出了“进化 论”思想。 （九上 140 页） </w:t>
      </w:r>
    </w:p>
    <w:p>
      <w:pPr>
        <w:numPr>
          <w:numId w:val="0"/>
        </w:numPr>
        <w:rPr>
          <w:rFonts w:hint="eastAsia"/>
        </w:rPr>
      </w:pPr>
      <w:r>
        <w:rPr>
          <w:rFonts w:hint="eastAsia"/>
        </w:rPr>
        <w:t>68、 《英雄交响曲》: 德国音乐家贝多芬的代表作第三交响曲《英雄交响曲》 。</w:t>
      </w:r>
    </w:p>
    <w:p>
      <w:pPr>
        <w:rPr>
          <w:rFonts w:hint="eastAsia"/>
        </w:rPr>
      </w:pPr>
      <w:r>
        <w:rPr>
          <w:rFonts w:hint="eastAsia"/>
        </w:rPr>
        <w:t>（九上 143 页）</w:t>
      </w:r>
    </w:p>
    <w:p>
      <w:pPr>
        <w:numPr>
          <w:ilvl w:val="0"/>
          <w:numId w:val="5"/>
        </w:numPr>
        <w:ind w:left="0" w:leftChars="0" w:firstLine="0" w:firstLineChars="0"/>
        <w:rPr>
          <w:rFonts w:hint="eastAsia"/>
        </w:rPr>
      </w:pPr>
      <w:r>
        <w:rPr>
          <w:rFonts w:hint="eastAsia"/>
        </w:rPr>
        <w:t xml:space="preserve">《战争与和平》《安娜•卡列尼娜》《复活》: 列夫•托尔斯泰是俄国最伟大 、 、 的作家之一，作品《战争与和平》《安娜•卡列尼娜》《复活》等，列宁称他为 、 、 “俄国革命的镜子”。 （九上 144 页） </w:t>
      </w:r>
    </w:p>
    <w:p>
      <w:pPr>
        <w:numPr>
          <w:ilvl w:val="0"/>
          <w:numId w:val="5"/>
        </w:numPr>
        <w:ind w:left="0" w:leftChars="0" w:firstLine="0" w:firstLineChars="0"/>
        <w:rPr>
          <w:rFonts w:hint="eastAsia"/>
        </w:rPr>
      </w:pPr>
      <w:r>
        <w:rPr>
          <w:rFonts w:hint="eastAsia"/>
        </w:rPr>
        <w:t xml:space="preserve">《向日葵》: 荷兰美术家梵高的代表作《向日葵》 。 （九上 144 页） </w:t>
      </w:r>
    </w:p>
    <w:p>
      <w:pPr>
        <w:numPr>
          <w:ilvl w:val="0"/>
          <w:numId w:val="5"/>
        </w:numPr>
        <w:ind w:left="0" w:leftChars="0" w:firstLine="0" w:firstLineChars="0"/>
        <w:rPr>
          <w:rFonts w:hint="eastAsia"/>
        </w:rPr>
      </w:pPr>
      <w:r>
        <w:rPr>
          <w:rFonts w:hint="eastAsia"/>
        </w:rPr>
        <w:t xml:space="preserve">《凡尔赛和约》 ：1919 年 6 月，协约国与德国签订了《凡尔赛和约》 ，对德国 的领土、军事、政治、赔款、殖民地等问题做出了规定。 （九下 14 页） </w:t>
      </w:r>
    </w:p>
    <w:p>
      <w:pPr>
        <w:numPr>
          <w:ilvl w:val="0"/>
          <w:numId w:val="5"/>
        </w:numPr>
        <w:ind w:left="0" w:leftChars="0" w:firstLine="0" w:firstLineChars="0"/>
        <w:rPr>
          <w:rFonts w:hint="eastAsia"/>
        </w:rPr>
      </w:pPr>
      <w:r>
        <w:rPr>
          <w:rFonts w:hint="eastAsia"/>
        </w:rPr>
        <w:t>《九国公约》 ：1922 年，九国代表签署了关于中国问题的《九国公约》 。</w:t>
      </w:r>
    </w:p>
    <w:p>
      <w:pPr>
        <w:rPr>
          <w:rFonts w:hint="eastAsia"/>
        </w:rPr>
      </w:pPr>
      <w:r>
        <w:rPr>
          <w:rFonts w:hint="eastAsia"/>
        </w:rPr>
        <w:t>（九下 17 页）</w:t>
      </w:r>
    </w:p>
    <w:p>
      <w:pPr>
        <w:numPr>
          <w:ilvl w:val="0"/>
          <w:numId w:val="5"/>
        </w:numPr>
        <w:ind w:left="0" w:leftChars="0" w:firstLine="0" w:firstLineChars="0"/>
        <w:rPr>
          <w:rFonts w:hint="eastAsia"/>
        </w:rPr>
      </w:pPr>
      <w:r>
        <w:rPr>
          <w:rFonts w:hint="eastAsia"/>
        </w:rPr>
        <w:t xml:space="preserve">《国家工业复兴法》 ：罗斯福新政的中心措施是对工业的调整，颁布了《国家 工业复兴法》 。 （九下 23 页） </w:t>
      </w:r>
    </w:p>
    <w:p>
      <w:pPr>
        <w:numPr>
          <w:ilvl w:val="0"/>
          <w:numId w:val="5"/>
        </w:numPr>
        <w:ind w:left="0" w:leftChars="0" w:firstLine="0" w:firstLineChars="0"/>
        <w:rPr>
          <w:rFonts w:hint="eastAsia"/>
        </w:rPr>
      </w:pPr>
      <w:r>
        <w:rPr>
          <w:rFonts w:hint="eastAsia"/>
        </w:rPr>
        <w:t xml:space="preserve">《联合国家宣言》 ：1942 年，美、英、苏、中等 26 个国家的代表在美国首都 华盛顿举行会议，各国签署了《联合国家宣言》 。 （九下 39 页） </w:t>
      </w:r>
    </w:p>
    <w:p>
      <w:pPr>
        <w:numPr>
          <w:ilvl w:val="0"/>
          <w:numId w:val="5"/>
        </w:numPr>
        <w:ind w:left="0" w:leftChars="0" w:firstLine="0" w:firstLineChars="0"/>
        <w:rPr>
          <w:rFonts w:hint="eastAsia"/>
        </w:rPr>
      </w:pPr>
      <w:r>
        <w:rPr>
          <w:rFonts w:hint="eastAsia"/>
        </w:rPr>
        <w:t>《美国的悲剧》 美国作家德莱塞的长篇小说， ： 揭露和批判了美国的生活方式。</w:t>
      </w:r>
    </w:p>
    <w:p>
      <w:pPr>
        <w:rPr>
          <w:rFonts w:hint="eastAsia"/>
        </w:rPr>
      </w:pPr>
      <w:r>
        <w:rPr>
          <w:rFonts w:hint="eastAsia"/>
        </w:rPr>
        <w:t>（九下 107 页）</w:t>
      </w:r>
    </w:p>
    <w:p>
      <w:pPr>
        <w:rPr>
          <w:rFonts w:hint="eastAsia"/>
        </w:rPr>
      </w:pPr>
      <w:r>
        <w:rPr>
          <w:rFonts w:hint="eastAsia"/>
        </w:rPr>
        <w:t>7</w:t>
      </w:r>
      <w:r>
        <w:rPr>
          <w:rFonts w:hint="eastAsia"/>
          <w:lang w:val="en-US" w:eastAsia="zh-CN"/>
        </w:rPr>
        <w:t>5</w:t>
      </w:r>
      <w:bookmarkStart w:id="0" w:name="_GoBack"/>
      <w:bookmarkEnd w:id="0"/>
      <w:r>
        <w:rPr>
          <w:rFonts w:hint="eastAsia"/>
        </w:rPr>
        <w:t>、 《格尔尼卡》：西班牙著名画家毕加索，为抗议德国法西斯轰炸西班牙小镇 ： 格尔尼卡而作。 （九下 108 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151C9"/>
    <w:multiLevelType w:val="singleLevel"/>
    <w:tmpl w:val="DAE151C9"/>
    <w:lvl w:ilvl="0" w:tentative="0">
      <w:start w:val="40"/>
      <w:numFmt w:val="decimal"/>
      <w:suff w:val="space"/>
      <w:lvlText w:val="%1、"/>
      <w:lvlJc w:val="left"/>
    </w:lvl>
  </w:abstractNum>
  <w:abstractNum w:abstractNumId="1">
    <w:nsid w:val="DFFB96E8"/>
    <w:multiLevelType w:val="singleLevel"/>
    <w:tmpl w:val="DFFB96E8"/>
    <w:lvl w:ilvl="0" w:tentative="0">
      <w:start w:val="8"/>
      <w:numFmt w:val="decimal"/>
      <w:suff w:val="space"/>
      <w:lvlText w:val="%1、"/>
      <w:lvlJc w:val="left"/>
    </w:lvl>
  </w:abstractNum>
  <w:abstractNum w:abstractNumId="2">
    <w:nsid w:val="3B2F7521"/>
    <w:multiLevelType w:val="singleLevel"/>
    <w:tmpl w:val="3B2F7521"/>
    <w:lvl w:ilvl="0" w:tentative="0">
      <w:start w:val="1"/>
      <w:numFmt w:val="decimal"/>
      <w:suff w:val="space"/>
      <w:lvlText w:val="%1、"/>
      <w:lvlJc w:val="left"/>
    </w:lvl>
  </w:abstractNum>
  <w:abstractNum w:abstractNumId="3">
    <w:nsid w:val="736C364E"/>
    <w:multiLevelType w:val="singleLevel"/>
    <w:tmpl w:val="736C364E"/>
    <w:lvl w:ilvl="0" w:tentative="0">
      <w:start w:val="27"/>
      <w:numFmt w:val="decimal"/>
      <w:suff w:val="space"/>
      <w:lvlText w:val="%1、"/>
      <w:lvlJc w:val="left"/>
    </w:lvl>
  </w:abstractNum>
  <w:abstractNum w:abstractNumId="4">
    <w:nsid w:val="76B1C44C"/>
    <w:multiLevelType w:val="singleLevel"/>
    <w:tmpl w:val="76B1C44C"/>
    <w:lvl w:ilvl="0" w:tentative="0">
      <w:start w:val="67"/>
      <w:numFmt w:val="decimal"/>
      <w:suff w:val="space"/>
      <w:lvlText w:val="%1、"/>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MDM2OTUxY2Y0NWZiMzI1NjEwYzc4Y2ZmZDNmMzcifQ=="/>
  </w:docVars>
  <w:rsids>
    <w:rsidRoot w:val="10422525"/>
    <w:rsid w:val="10422525"/>
    <w:rsid w:val="4A076836"/>
    <w:rsid w:val="67906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19</TotalTime>
  <Pages>4</Pages>
  <Words>4229</Words>
  <Characters>4472</Characters>
  <DocSecurity>0</DocSecurity>
  <Lines>0</Lines>
  <Paragraphs>0</Paragraphs>
  <ScaleCrop>false</ScaleCrop>
  <LinksUpToDate>false</LinksUpToDate>
  <CharactersWithSpaces>5094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2023-06-10T07:46:00Z</dcterms:created>
  <dcterms:modified xsi:type="dcterms:W3CDTF">2023-06-10T08:40:09Z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92C029D6AA4443A88F74FC8C693C6E87</vt:lpwstr>
  </property>
</Properties>
</file>