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/>
          <w:bCs w:val="0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 w:val="0"/>
          <w:sz w:val="24"/>
          <w:szCs w:val="24"/>
          <w:lang w:val="en-US" w:eastAsia="zh-CN"/>
        </w:rPr>
        <w:t>【当堂反馈】</w:t>
      </w:r>
      <w:r>
        <w:rPr>
          <w:b/>
          <w:bCs w:val="0"/>
          <w:sz w:val="24"/>
          <w:szCs w:val="24"/>
        </w:rPr>
        <w:t>第一单元 史前时期：中国境内早期人类与文明的起源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班级：          姓名：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159760" cy="1365250"/>
            <wp:effectExtent l="0" t="0" r="2540" b="6350"/>
            <wp:docPr id="1" name="图片 1" descr="图片包含 游戏机, 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, 画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rcRect t="10167" b="21201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结束长期分裂局面的朝代有：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、      、     、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/>
          <w:sz w:val="24"/>
          <w:szCs w:val="24"/>
          <w:u w:val="none"/>
          <w:vertAlign w:val="baseline"/>
          <w:lang w:val="en-US" w:eastAsia="zh-CN"/>
        </w:rPr>
        <w:t>使用打制石器的时代被称为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</w:t>
      </w:r>
      <w:r>
        <w:rPr>
          <w:rFonts w:hint="default"/>
          <w:sz w:val="24"/>
          <w:szCs w:val="24"/>
          <w:u w:val="none"/>
          <w:vertAlign w:val="baseline"/>
          <w:lang w:val="en-US" w:eastAsia="zh-CN"/>
        </w:rPr>
        <w:t>。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举一例：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 xml:space="preserve">   使用磨制石器的时代被称为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。举一例：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就研究北京人而言，“北京人头盖骨化石”“北京人牙齿化石”是研究北京人的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（第一手史料/第二手史料），“北京人复原头像”是研究北京人的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（第一手史料/第二手史料）。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后人尊崇炎帝和黄帝为中华民族的人文初祖，海内外华人也以“</w:t>
      </w:r>
      <w:r>
        <w:rPr>
          <w:rFonts w:hint="eastAsia"/>
          <w:sz w:val="24"/>
          <w:szCs w:val="24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”自称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u w:val="none"/>
          <w:vertAlign w:val="baseline"/>
          <w:lang w:val="en-US" w:eastAsia="zh-CN"/>
        </w:rPr>
        <w:t>判断句子对错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b/>
          <w:bCs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vertAlign w:val="baseline"/>
          <w:lang w:val="en-US" w:eastAsia="zh-CN"/>
        </w:rPr>
        <w:t>神话和传说没有历史价值。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  <w:t>你的判断：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  <w:t>原因：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vertAlign w:val="baseline"/>
          <w:lang w:val="en-US" w:eastAsia="zh-CN"/>
        </w:rPr>
        <w:t>将表格补充完整（4个空）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786130</wp:posOffset>
                </wp:positionV>
                <wp:extent cx="609600" cy="209550"/>
                <wp:effectExtent l="4445" t="4445" r="1460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9pt;margin-top:61.9pt;height:16.5pt;width:48pt;z-index:251662336;mso-width-relative:page;mso-height-relative:page;" fillcolor="#FFFFFF [3212]" filled="t" stroked="t" coordsize="21600,21600" o:gfxdata="UEsDBAoAAAAAAIdO4kAAAAAAAAAAAAAAAAAEAAAAZHJzL1BLAwQUAAAACACHTuJAXKkWVtUAAAAL&#10;AQAADwAAAGRycy9kb3ducmV2LnhtbE2PQU/DMAyF70j8h8hI3Fi6VlRdaToJJCTEja0XblnjtRWJ&#10;UyXZOv493ond3rOfnj8324uz4owhTp4UrFcZCKTem4kGBd3+/akCEZMmo60nVPCLEbbt/V2ja+MX&#10;+sLzLg2CSyjWWsGY0lxLGfsRnY4rPyPx7uiD04ltGKQJeuFyZ2WeZaV0eiK+MOoZ30bsf3Ynp+Cj&#10;fE3f2JlPU+SFXzrZh6ONSj0+rLMXEAkv6T8MV3xGh5aZDv5EJgrLflMwemKRXwUn8mrD4sCT57IC&#10;2Tby9of2D1BLAwQUAAAACACHTuJA/XTSt1cCAAC2BAAADgAAAGRycy9lMm9Eb2MueG1srVTNbhMx&#10;EL4j8Q6W73Q3oSk06qYKrYKQKlqpIM6O15u18B+2k93yAPAGnLhw57n6HHz2JmlpOfTAHrwzntlv&#10;Zr6Z2ZPTXiuyET5Iayo6OigpEYbbWppVRT9+WLx4TUmIzNRMWSMqeiMCPZ09f3bSuakY29aqWngC&#10;EBOmnatoG6ObFkXgrdAsHFgnDIyN9ZpFqH5V1J51QNeqGJflUdFZXztvuQgBt+eDkW4R/VMAbdNI&#10;Ls4tX2th4oDqhWIRJYVWukBnOdumETxeNk0QkaiKotKYTwSBvExnMTth05VnrpV8mwJ7SgoPatJM&#10;GgTdQ52zyMjay0dQWnJvg23iAbe6GArJjKCKUfmAm+uWOZFrAdXB7UkP/w+Wv99ceSLrik4oMUyj&#10;4bc/vt/+/H376xuZJHo6F6bwunbwi/0b22NodvcBl6nqvvE6vVEPgR3k3uzJFX0kHJdH5fFRCQuH&#10;aVweTyaZ/OLuY+dDfCusJkmoqEfvMqVscxEiEoHrziXFClbJeiGVyopfLc+UJxuGPi/yk3LEJ3+5&#10;KUM6ZPISsR9BJOw9xFIx/vkxAvCUAWziZKg9SbFf9luilra+AU/eDoMWHF9I4F6wEK+Yx2SBAOxe&#10;vMTRKItk7FaipLX+67/ukz8aDislHSa1ouHLmnlBiXpnMArHo8NDwMasHE5ejaH4+5blfYtZ6zML&#10;kkbYcsezmPyj2omNt/oTVnSeosLEDEfsisadeBaH/cGKczGfZycMs2Pxwlw7nqATucbO19E2Mrcu&#10;0TRws2UP45zbs129tC/39ex197u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cqRZW1QAAAAsB&#10;AAAPAAAAAAAAAAEAIAAAACIAAABkcnMvZG93bnJldi54bWxQSwECFAAUAAAACACHTuJA/XTSt1cC&#10;AAC2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824230</wp:posOffset>
                </wp:positionV>
                <wp:extent cx="609600" cy="20955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4pt;margin-top:64.9pt;height:16.5pt;width:48pt;z-index:251660288;mso-width-relative:page;mso-height-relative:page;" fillcolor="#FFFFFF [3212]" filled="t" stroked="t" coordsize="21600,21600" o:gfxdata="UEsDBAoAAAAAAIdO4kAAAAAAAAAAAAAAAAAEAAAAZHJzL1BLAwQUAAAACACHTuJAv2gO59UAAAAL&#10;AQAADwAAAGRycy9kb3ducmV2LnhtbE2PQU/DMAyF70j8h8hI3FjSDqpRmk4CCQlxY+uFW9Z4bUXi&#10;VEm2jn+POcHt2e/p+XOzvXgnzhjTFEhDsVIgkPpgJxo0dPvXuw2IlA1Z4wKhhm9MsG2vrxpT27DQ&#10;B553eRBcQqk2Gsac51rK1I/oTVqFGYm9Y4jeZB7jIG00C5d7J0ulKunNRHxhNDO+jNh/7U5ew1v1&#10;nD+xs+92Xa7D0sk+Hl3S+vamUE8gMl7yXxh+8RkdWmY6hBPZJJyG+6Jk9MxG+ciCEw9qw+LAm4ot&#10;2Tby/w/tD1BLAwQUAAAACACHTuJAnkumz1cCAAC2BAAADgAAAGRycy9lMm9Eb2MueG1srVTNbtQw&#10;EL4j8Q6W7zTZ7Q901Wy1tFqEVNFKBXH2Os7Gwn/Y3k3KA9A34MSFO8/V5+Czs7stLYceyMGZ8Uy+&#10;mflmJienvVZkLXyQ1lR0tFdSIgy3tTTLin76OH/1hpIQmamZskZU9EYEejp9+eKkcxMxtq1VtfAE&#10;ICZMOlfRNkY3KYrAW6FZ2LNOGBgb6zWLUP2yqD3rgK5VMS7Lo6KzvnbechECbs8HI90g+ucA2qaR&#10;XJxbvtLCxAHVC8UiSgqtdIFOc7ZNI3i8bJogIlEVRaUxnwgCeZHOYnrCJkvPXCv5JgX2nBQe1aSZ&#10;NAi6gzpnkZGVl0+gtOTeBtvEPW51MRSSGUEVo/IRN9ctcyLXAqqD25Ee/h8s/7C+8kTWFd2nxDCN&#10;ht/9uL37+fvu13eyn+jpXJjA69rBL/ZvbY+h2d4HXKaq+8br9EY9BHaQe7MjV/SRcFwelcdHJSwc&#10;pnF5fHiYyS/uP3Y+xHfCapKEinr0LlPK1hchIhG4bl1SrGCVrOdSqaz45eJMebJm6PM8PylHfPKX&#10;mzKkQyb7iP0EImHvIBaK8S9PEYCnDGATJ0PtSYr9ot8QtbD1DXjydhi04PhcAveChXjFPCYLBGD3&#10;4iWORlkkYzcSJa313/51n/zRcFgp6TCpFQ1fV8wLStR7g1E4Hh0cADZm5eDw9RiKf2hZPLSYlT6z&#10;IGmELXc8i8k/qq3YeKs/Y0VnKSpMzHDErmjcimdx2B+sOBezWXbCMDsWL8y14wk6kWvsbBVtI3Pr&#10;Ek0DNxv2MM65PZvVS/vyUM9e97+b6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/aA7n1QAAAAsB&#10;AAAPAAAAAAAAAAEAIAAAACIAAABkcnMvZG93bnJldi54bWxQSwECFAAUAAAACACHTuJAnkumz1cC&#10;AAC2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1729105</wp:posOffset>
                </wp:positionV>
                <wp:extent cx="1285875" cy="3048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传承制度：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15pt;margin-top:136.15pt;height:24pt;width:101.25pt;z-index:251661312;mso-width-relative:page;mso-height-relative:page;" fillcolor="#FFFFFF [3212]" filled="t" stroked="t" coordsize="21600,21600" o:gfxdata="UEsDBAoAAAAAAIdO4kAAAAAAAAAAAAAAAAAEAAAAZHJzL1BLAwQUAAAACACHTuJAIEr8VdYAAAAL&#10;AQAADwAAAGRycy9kb3ducmV2LnhtbE2PzU7DMBCE70i8g7VI3KgdGwoKcSqBhIS40ebCzY23SYR/&#10;ItttytuzPcFtR/NpdqbZnL1jJ0x5ikFDtRLAMPTRTmHQ0O3e7p6A5WKCNS4G1PCDGTbt9VVjahuX&#10;8ImnbRkYhYRcGw1jKXPNee5H9Cav4oyBvENM3hSSaeA2mYXCveNSiDX3Zgr0YTQzvo7Yf2+PXsP7&#10;+qV8YWc/rJIqLh3v08FlrW9vKvEMrOC5/MFwqU/VoaVO+3gMNjOnQVVSEapBPl4OIh6qexqzJ0sK&#10;Bbxt+P8N7S9QSwMEFAAAAAgAh07iQEthuARbAgAAtwQAAA4AAABkcnMvZTJvRG9jLnhtbK1UzW7b&#10;MAy+D9g7CLqvdtKkzYI4RZYiw4BiLZANOyuyHAuTRE1SYmcPsL7BTrvsvufqc4ySk/Rvhx6Wg0KK&#10;1EfyI+nJRasV2QrnJZiC9k5ySoThUEqzLujnT4s3I0p8YKZkCowo6E54ejF9/WrS2LHoQw2qFI4g&#10;iPHjxha0DsGOs8zzWmjmT8AKg8YKnGYBVbfOSscaRNcq6+f5WdaAK60DLrzH28vOSPeI7iWAUFWS&#10;i0vgGy1M6FCdUCxgSb6W1tNpyraqBA/XVeVFIKqgWGlIJwZBeRXPbDph47VjtpZ8nwJ7SQpPatJM&#10;Ggx6hLpkgZGNk8+gtOQOPFThhIPOukISI1hFL3/CzbJmVqRakGpvj6T7/wfLP25vHJFlQQeUGKax&#10;4Xc/b+9+/bn7/YMMIj2N9WP0Wlr0C+07aHFoDvceL2PVbeV0/Md6CNqR3N2RXNEGwuOj/mg4Oh9S&#10;wtF2mg9GeWI/u39tnQ/vBWgShYI6bF7ilG2vfMBM0PXgEoN5ULJcSKWS4taruXJky7DRi/SLSeKT&#10;R27KkKagZ6fDPCE/skXsI8RKMf71OQLiKYOwkZSu+CiFdtXumVpBuUOiHHST5i1fSMS9Yj7cMIej&#10;hdzg8oVrPCoFmAzsJUpqcN//dR/9seNopaTBUS2o/7ZhTlCiPhichbe9wSDOdlIGw/M+Ku6hZfXQ&#10;YjZ6DkhSD9fc8iRG/6AOYuVAf8EdncWoaGKGY+yChoM4D90C4Y5zMZslJ5xmy8KVWVoeoWNLDMw2&#10;ASqZWhdp6rjZs4fznNqz3724MA/15HX/vZ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BK/FXW&#10;AAAACwEAAA8AAAAAAAAAAQAgAAAAIgAAAGRycy9kb3ducmV2LnhtbFBLAQIUABQAAAAIAIdO4kBL&#10;YbgEWwIAALc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传承制度：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376555</wp:posOffset>
                </wp:positionV>
                <wp:extent cx="609600" cy="2095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0680" y="6529705"/>
                          <a:ext cx="609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5pt;margin-top:29.65pt;height:16.5pt;width:48pt;z-index:251659264;mso-width-relative:page;mso-height-relative:page;" fillcolor="#FFFFFF [3212]" filled="t" stroked="t" coordsize="21600,21600" o:gfxdata="UEsDBAoAAAAAAIdO4kAAAAAAAAAAAAAAAAAEAAAAZHJzL1BLAwQUAAAACACHTuJAgkLzQtYAAAAJ&#10;AQAADwAAAGRycy9kb3ducmV2LnhtbE2PwU7DMAyG70i8Q+RJ3FjSlg1Wmk4CCQlxY+uFW9Z4bbXE&#10;qZpsHW+POcHJtvzp9+dqe/VOXHCKQyAN2VKBQGqDHajT0Ozf7p9AxGTIGhcINXxjhG19e1OZ0oaZ&#10;PvGyS53gEIql0dCnNJZSxrZHb+IyjEi8O4bJm8Tj1Ek7mZnDvZO5UmvpzUB8oTcjvvbYnnZnr+F9&#10;/ZK+sLEftsiLMDeynY4uan23yNQziITX9AfDrz6rQ81Oh3AmG4XT8JBlBaMaVhuuDKzUIzcHDZu8&#10;AFlX8v8H9Q9QSwMEFAAAAAgAh07iQLW4+ctjAgAAwgQAAA4AAABkcnMvZTJvRG9jLnhtbK1UwW4T&#10;MRC9I/EPlu90N0uTNlE3VWgVhFTRSgVxdrzerIXXNraT3fIB8AecuHDnu/odPHuTtrQceiAHZ+x5&#10;eTPzZiYnp32ryFY4L40u6eggp0Robiqp1yX9+GH56pgSH5iumDJalPRGeHo6f/nipLMzUZjGqEo4&#10;AhLtZ50taROCnWWZ541omT8wVmg4a+NaFnB166xyrAN7q7IizydZZ1xlneHCe7yeD066Y3TPITR1&#10;Lbk4N3zTCh0GVicUCyjJN9J6Ok/Z1rXg4bKuvQhElRSVhnQiCOxVPLP5CZutHbON5LsU2HNSeFRT&#10;y6RG0DuqcxYY2Tj5hKqV3Blv6nDATZsNhSRFUMUof6TNdcOsSLVAam/vRPf/j5a/3145IquSFpRo&#10;1qLhtz++3/78ffvrGymiPJ31M6CuLXChf2N6DM3+3eMxVt3Xro3fqIfAPz48zCfHkPimpJNxMT3K&#10;x4PQog+EAzDJp5Mcfg5AkU/H49SI7J7IOh/eCtOSaJTUoY9JXra98AFJAbqHxLjeKFktpVLp4tar&#10;M+XIlqHny/SJ0fGTv2BKkw6ZvEbsJxSR+45ipRj//JQBfEqDNuoz6BCt0K/6nWgrU91AM2eGofOW&#10;LyV4L5gPV8xhyiAA9jBc4qiVQTJmZ1HSGPf1X+8Rj+bDS0mHqS2p/7JhTlCi3mmMxXQE6THm6XI4&#10;PipwcQ89q4cevWnPDEQaYeMtT2bEB7U3a2faT1jXRYwKF9McsUsa9uZZGHYJ687FYpFAGGzLwoW+&#10;tjxSR3G1WWyCqWVqXZRp0GanHkY7tWe3hnF3Ht4T6v6vZ/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kLzQtYAAAAJAQAADwAAAAAAAAABACAAAAAiAAAAZHJzL2Rvd25yZXYueG1sUEsBAhQAFAAA&#10;AAgAh07iQLW4+ctjAgAAw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943985" cy="1920875"/>
            <wp:effectExtent l="0" t="0" r="18415" b="3175"/>
            <wp:docPr id="7" name="H07.EPS" descr="id:2147492748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07.EPS" descr="id:2147492748;FounderCE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0431" w:h="14740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75935"/>
    <w:multiLevelType w:val="singleLevel"/>
    <w:tmpl w:val="634759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2YyODlhNGUzOTQyZGNhYzI2MWVjZWJhYTRkOTgifQ=="/>
  </w:docVars>
  <w:rsids>
    <w:rsidRoot w:val="4B7E51E0"/>
    <w:rsid w:val="279C3059"/>
    <w:rsid w:val="4B7E51E0"/>
    <w:rsid w:val="50E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228</Characters>
  <DocSecurity>0</DocSecurity>
  <Lines>0</Lines>
  <Paragraphs>0</Paragraphs>
  <ScaleCrop>false</ScaleCrop>
  <LinksUpToDate>false</LinksUpToDate>
  <CharactersWithSpaces>352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2023-04-16T09:25:00Z</dcterms:created>
  <dcterms:modified xsi:type="dcterms:W3CDTF">2023-04-17T04:33:39Z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DE18E44AAB99475CA62779E02C0E00EE</vt:lpwstr>
  </property>
</Properties>
</file>