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3B54" w:rsidR="00EF035E" w:rsidP="00BC4F14" w:rsidRDefault="00A54C3D" w14:paraId="42C0A965" w14:textId="77777777">
      <w:pPr>
        <w:jc w:val="center"/>
        <w:textAlignment w:val="center"/>
        <w:rPr>
          <w:rFonts w:ascii="黑体" w:hAnsi="黑体" w:eastAsia="黑体" w:cs="黑体"/>
          <w:b/>
          <w:sz w:val="30"/>
        </w:rPr>
      </w:pPr>
      <w:r w:rsidRPr="00043B54">
        <w:rPr>
          <w:rFonts w:ascii="黑体" w:hAnsi="黑体" w:eastAsia="黑体" w:cs="黑体"/>
          <w:b/>
          <w:sz w:val="30"/>
        </w:rPr>
        <w:t>中国近现代史</w:t>
      </w:r>
      <w:r w:rsidRPr="00043B54">
        <w:rPr>
          <w:rFonts w:ascii="黑体" w:hAnsi="黑体" w:eastAsia="黑体" w:cs="黑体"/>
          <w:b/>
          <w:sz w:val="30"/>
        </w:rPr>
        <w:t>—</w:t>
      </w:r>
      <w:r w:rsidRPr="00043B54">
        <w:rPr>
          <w:rFonts w:ascii="黑体" w:hAnsi="黑体" w:eastAsia="黑体" w:cs="黑体"/>
          <w:b/>
          <w:sz w:val="30"/>
        </w:rPr>
        <w:t>北洋军阀统治时期的政治、经济与文化选择题刷题</w:t>
      </w:r>
      <w:r w:rsidRPr="00043B54">
        <w:rPr>
          <w:rFonts w:ascii="黑体" w:hAnsi="黑体" w:eastAsia="黑体" w:cs="黑体"/>
          <w:b/>
          <w:sz w:val="30"/>
        </w:rPr>
        <w:t>--2023</w:t>
      </w:r>
      <w:r w:rsidRPr="00043B54">
        <w:rPr>
          <w:rFonts w:ascii="黑体" w:hAnsi="黑体" w:eastAsia="黑体" w:cs="黑体"/>
          <w:b/>
          <w:sz w:val="30"/>
        </w:rPr>
        <w:t>届高三统编版历史三轮冲刺复习</w:t>
      </w:r>
    </w:p>
    <w:p w:rsidRPr="00043B54" w:rsidR="00EF035E" w:rsidP="00BC4F14" w:rsidRDefault="00A54C3D" w14:paraId="742F58E9" w14:textId="77777777">
      <w:pPr>
        <w:jc w:val="center"/>
        <w:textAlignment w:val="center"/>
        <w:rPr>
          <w:rFonts w:ascii="Calibri" w:hAnsi="Calibri" w:eastAsia="Calibri" w:cs="Calibri"/>
        </w:rPr>
      </w:pPr>
      <w:r w:rsidRPr="00043B54">
        <w:rPr>
          <w:rFonts w:ascii="Calibri" w:hAnsi="Calibri" w:eastAsia="Calibri" w:cs="Calibri"/>
        </w:rPr>
        <w:t>学校</w:t>
      </w:r>
      <w:r w:rsidRPr="00043B54">
        <w:rPr>
          <w:rFonts w:ascii="Calibri" w:hAnsi="Calibri" w:eastAsia="Calibri" w:cs="Calibri"/>
        </w:rPr>
        <w:t>:___________</w:t>
      </w:r>
      <w:r w:rsidRPr="00043B54">
        <w:rPr>
          <w:rFonts w:ascii="Calibri" w:hAnsi="Calibri" w:eastAsia="Calibri" w:cs="Calibri"/>
        </w:rPr>
        <w:t>姓名：</w:t>
      </w:r>
      <w:r w:rsidRPr="00043B54">
        <w:rPr>
          <w:rFonts w:ascii="Calibri" w:hAnsi="Calibri" w:eastAsia="Calibri" w:cs="Calibri"/>
        </w:rPr>
        <w:t>___________</w:t>
      </w:r>
      <w:r w:rsidRPr="00043B54">
        <w:rPr>
          <w:rFonts w:ascii="Calibri" w:hAnsi="Calibri" w:eastAsia="Calibri" w:cs="Calibri"/>
        </w:rPr>
        <w:t>班级：</w:t>
      </w:r>
      <w:r w:rsidRPr="00043B54">
        <w:rPr>
          <w:rFonts w:ascii="Calibri" w:hAnsi="Calibri" w:eastAsia="Calibri" w:cs="Calibri"/>
        </w:rPr>
        <w:t>___________</w:t>
      </w:r>
      <w:r w:rsidRPr="00043B54">
        <w:rPr>
          <w:rFonts w:ascii="Calibri" w:hAnsi="Calibri" w:eastAsia="Calibri" w:cs="Calibri"/>
        </w:rPr>
        <w:t>考号：</w:t>
      </w:r>
      <w:r w:rsidRPr="00043B54">
        <w:rPr>
          <w:rFonts w:ascii="Calibri" w:hAnsi="Calibri" w:eastAsia="Calibri" w:cs="Calibri"/>
        </w:rPr>
        <w:t>___________</w:t>
      </w:r>
    </w:p>
    <w:p w:rsidRPr="00043B54" w:rsidR="00EF035E" w:rsidP="00BC4F14" w:rsidRDefault="00EF035E" w14:paraId="5772DEF3" w14:textId="77777777">
      <w:pPr>
        <w:jc w:val="center"/>
        <w:textAlignment w:val="center"/>
        <w:rPr>
          <w:rFonts w:ascii="黑体" w:hAnsi="黑体" w:eastAsia="黑体" w:cs="黑体"/>
          <w:b/>
          <w:sz w:val="30"/>
        </w:rPr>
      </w:pPr>
    </w:p>
    <w:p w:rsidRPr="00043B54" w:rsidR="00EF035E" w:rsidP="00BC4F14" w:rsidRDefault="00A54C3D" w14:paraId="6CDFF74D" w14:textId="77777777">
      <w:pPr>
        <w:jc w:val="left"/>
        <w:textAlignment w:val="center"/>
        <w:rPr>
          <w:rFonts w:ascii="宋体" w:hAnsi="宋体" w:cs="宋体"/>
          <w:b/>
        </w:rPr>
      </w:pPr>
      <w:r w:rsidRPr="00043B54">
        <w:rPr>
          <w:rFonts w:ascii="宋体" w:hAnsi="宋体" w:cs="宋体"/>
          <w:b/>
        </w:rPr>
        <w:t>一、单选题</w:t>
      </w:r>
    </w:p>
    <w:p w:rsidR="008473C9" w:rsidRDefault="00A54C3D" w14:paraId="671F3BCF" w14:textId="77777777">
      <w:pPr>
        <w:spacing w:line="360" w:lineRule="auto"/>
        <w:jc w:val="left"/>
        <w:textAlignment w:val="center"/>
      </w:pPr>
      <w:r>
        <w:t>1</w:t>
      </w:r>
      <w:r>
        <w:t>．钱穆《中国历代政治得失》提到</w:t>
      </w:r>
      <w:r>
        <w:t>“</w:t>
      </w:r>
      <w:r>
        <w:t>在新文化运动时期，一面高唱民主，一面痛斥旧传统，旧文化。我们试问是否民主政治可以全不与此一民族之文化传统有关联，而只经几个人的提倡，便可安装得上呢</w:t>
      </w:r>
      <w:r>
        <w:t>?”</w:t>
      </w:r>
      <w:r>
        <w:t>据此可知（</w:t>
      </w:r>
      <w:r>
        <w:rPr>
          <w:rFonts w:eastAsia="Times New Roman"/>
          <w:kern w:val="0"/>
          <w:sz w:val="24"/>
          <w:szCs w:val="24"/>
        </w:rPr>
        <w:t>   </w:t>
      </w:r>
      <w:r>
        <w:t>）</w:t>
      </w:r>
    </w:p>
    <w:p w:rsidR="008473C9" w:rsidRDefault="00A54C3D" w14:paraId="34465156" w14:textId="77777777">
      <w:pPr>
        <w:tabs>
          <w:tab w:val="left" w:pos="4156"/>
        </w:tabs>
        <w:spacing w:line="360" w:lineRule="auto"/>
        <w:jc w:val="left"/>
        <w:textAlignment w:val="center"/>
      </w:pPr>
      <w:r>
        <w:t>A</w:t>
      </w:r>
      <w:r>
        <w:t>．新文化运动高举民主科学旗帜</w:t>
      </w:r>
      <w:r>
        <w:tab/>
        <w:t>B</w:t>
      </w:r>
      <w:r>
        <w:t>．新文化运动推动人们思想解放</w:t>
      </w:r>
    </w:p>
    <w:p w:rsidR="008473C9" w:rsidRDefault="00A54C3D" w14:paraId="08AB219E" w14:textId="77777777">
      <w:pPr>
        <w:tabs>
          <w:tab w:val="left" w:pos="4156"/>
        </w:tabs>
        <w:spacing w:line="360" w:lineRule="auto"/>
        <w:jc w:val="left"/>
        <w:textAlignment w:val="center"/>
      </w:pPr>
      <w:r>
        <w:t>C</w:t>
      </w:r>
      <w:r>
        <w:t>．作者反思了新文化运动的不足</w:t>
      </w:r>
      <w:r>
        <w:tab/>
        <w:t>D</w:t>
      </w:r>
      <w:r>
        <w:t>．新文化运动全盘否定儒家思想</w:t>
      </w:r>
    </w:p>
    <w:p w:rsidR="008473C9" w:rsidRDefault="00A54C3D" w14:paraId="283567EB" w14:textId="77777777">
      <w:pPr>
        <w:spacing w:line="360" w:lineRule="auto"/>
        <w:jc w:val="left"/>
        <w:textAlignment w:val="center"/>
      </w:pPr>
      <w:r>
        <w:t>2</w:t>
      </w:r>
      <w:r>
        <w:t>．读图。该漫画的创作背景是此时爆发了（</w:t>
      </w:r>
      <w:r>
        <w:rPr>
          <w:rFonts w:eastAsia="Times New Roman"/>
          <w:kern w:val="0"/>
          <w:sz w:val="24"/>
          <w:szCs w:val="24"/>
        </w:rPr>
        <w:t>    </w:t>
      </w:r>
      <w:r>
        <w:t>）</w:t>
      </w:r>
    </w:p>
    <w:p w:rsidR="008473C9" w:rsidRDefault="00A54C3D" w14:paraId="23E05AB8" w14:textId="77777777">
      <w:pPr>
        <w:spacing w:line="360" w:lineRule="auto"/>
        <w:jc w:val="left"/>
        <w:textAlignment w:val="center"/>
      </w:pPr>
      <w:r>
        <w:rPr>
          <w:noProof/>
        </w:rPr>
        <w:drawing>
          <wp:inline distT="0" distB="0" distL="0" distR="0" wp14:anchorId="1DD8C928" wp14:editId="20A9CA91">
            <wp:extent cx="2647950" cy="19431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62769" name=""/>
                    <pic:cNvPicPr>
                      <a:picLocks noChangeAspect="1"/>
                    </pic:cNvPicPr>
                  </pic:nvPicPr>
                  <pic:blipFill>
                    <a:blip r:embed="rId7"/>
                    <a:stretch>
                      <a:fillRect/>
                    </a:stretch>
                  </pic:blipFill>
                  <pic:spPr>
                    <a:xfrm>
                      <a:off x="0" y="0"/>
                      <a:ext cx="2647950" cy="1943100"/>
                    </a:xfrm>
                    <a:prstGeom prst="rect">
                      <a:avLst/>
                    </a:prstGeom>
                  </pic:spPr>
                </pic:pic>
              </a:graphicData>
            </a:graphic>
          </wp:inline>
        </w:drawing>
      </w:r>
    </w:p>
    <w:p w:rsidR="008473C9" w:rsidRDefault="00A54C3D" w14:paraId="71050F18" w14:textId="77777777">
      <w:pPr>
        <w:tabs>
          <w:tab w:val="left" w:pos="2078"/>
          <w:tab w:val="left" w:pos="4156"/>
          <w:tab w:val="left" w:pos="6234"/>
        </w:tabs>
        <w:spacing w:line="360" w:lineRule="auto"/>
        <w:jc w:val="left"/>
        <w:textAlignment w:val="center"/>
      </w:pPr>
      <w:r>
        <w:t>A</w:t>
      </w:r>
      <w:r>
        <w:t>．二次革命</w:t>
      </w:r>
      <w:r>
        <w:tab/>
        <w:t>B</w:t>
      </w:r>
      <w:r>
        <w:t>．护国战争</w:t>
      </w:r>
      <w:r>
        <w:tab/>
        <w:t>C</w:t>
      </w:r>
      <w:r>
        <w:t>．护法战争</w:t>
      </w:r>
      <w:r>
        <w:tab/>
        <w:t>D</w:t>
      </w:r>
      <w:r>
        <w:t>．北伐战争</w:t>
      </w:r>
    </w:p>
    <w:p w:rsidR="008473C9" w:rsidRDefault="00A54C3D" w14:paraId="6A210C25" w14:textId="77777777">
      <w:pPr>
        <w:spacing w:line="360" w:lineRule="auto"/>
        <w:jc w:val="left"/>
        <w:textAlignment w:val="center"/>
      </w:pPr>
      <w:r>
        <w:t>3</w:t>
      </w:r>
      <w:r>
        <w:t>．据记载，</w:t>
      </w:r>
      <w:r>
        <w:t>1917</w:t>
      </w:r>
      <w:r>
        <w:t>年，江苏常州已出现</w:t>
      </w:r>
      <w:r>
        <w:t>“</w:t>
      </w:r>
      <w:r>
        <w:t>文明结婚</w:t>
      </w:r>
      <w:r>
        <w:t>”</w:t>
      </w:r>
      <w:r>
        <w:t>（也称</w:t>
      </w:r>
      <w:r>
        <w:t>“</w:t>
      </w:r>
      <w:r>
        <w:t>新式结婚</w:t>
      </w:r>
      <w:r>
        <w:t>”</w:t>
      </w:r>
      <w:r>
        <w:t>）。新郎西装革履新娘穿礼服、披白色长纱，教堂证婚，礼仪从简。这种现象说明当时（</w:t>
      </w:r>
      <w:r>
        <w:rPr>
          <w:rFonts w:eastAsia="Times New Roman"/>
          <w:kern w:val="0"/>
          <w:sz w:val="24"/>
          <w:szCs w:val="24"/>
        </w:rPr>
        <w:t>    </w:t>
      </w:r>
      <w:r>
        <w:t>）</w:t>
      </w:r>
    </w:p>
    <w:p w:rsidR="008473C9" w:rsidRDefault="00A54C3D" w14:paraId="10DBCE2C" w14:textId="77777777">
      <w:pPr>
        <w:tabs>
          <w:tab w:val="left" w:pos="4156"/>
        </w:tabs>
        <w:spacing w:line="360" w:lineRule="auto"/>
        <w:jc w:val="left"/>
        <w:textAlignment w:val="center"/>
      </w:pPr>
      <w:r>
        <w:t>A</w:t>
      </w:r>
      <w:r>
        <w:t>．民主共和观念深入人心</w:t>
      </w:r>
      <w:r>
        <w:tab/>
        <w:t>B</w:t>
      </w:r>
      <w:r>
        <w:t>．近代新式婚俗成为主导潮流</w:t>
      </w:r>
    </w:p>
    <w:p w:rsidR="008473C9" w:rsidRDefault="00A54C3D" w14:paraId="5B812295" w14:textId="77777777">
      <w:pPr>
        <w:tabs>
          <w:tab w:val="left" w:pos="4156"/>
        </w:tabs>
        <w:spacing w:line="360" w:lineRule="auto"/>
        <w:jc w:val="left"/>
        <w:textAlignment w:val="center"/>
      </w:pPr>
      <w:r>
        <w:t>C</w:t>
      </w:r>
      <w:r>
        <w:t>．删繁就简文明之风盛行</w:t>
      </w:r>
      <w:r>
        <w:tab/>
        <w:t>D</w:t>
      </w:r>
      <w:r>
        <w:t>．婚俗受到西方风俗礼仪影响</w:t>
      </w:r>
    </w:p>
    <w:p w:rsidR="008473C9" w:rsidRDefault="00A54C3D" w14:paraId="04189B9A" w14:textId="77777777">
      <w:pPr>
        <w:spacing w:line="360" w:lineRule="auto"/>
        <w:jc w:val="left"/>
        <w:textAlignment w:val="center"/>
      </w:pPr>
      <w:r>
        <w:t>4</w:t>
      </w:r>
      <w:r>
        <w:t>．中华民国成立后，民族资本主义发展速度明显加快，学术界把</w:t>
      </w:r>
      <w:r>
        <w:t>1914</w:t>
      </w:r>
      <w:r>
        <w:t>年至</w:t>
      </w:r>
      <w:r>
        <w:t>1920</w:t>
      </w:r>
      <w:r>
        <w:t>年这段时期称为民族工业</w:t>
      </w:r>
      <w:r>
        <w:t>“</w:t>
      </w:r>
      <w:r>
        <w:t>短暂的春天</w:t>
      </w:r>
      <w:r>
        <w:t>”</w:t>
      </w:r>
      <w:r>
        <w:t>。</w:t>
      </w:r>
      <w:r>
        <w:t>“</w:t>
      </w:r>
      <w:r>
        <w:t>短暂的春天</w:t>
      </w:r>
      <w:r>
        <w:t>”</w:t>
      </w:r>
      <w:r>
        <w:t>出现的外部原因是（</w:t>
      </w:r>
      <w:r>
        <w:rPr>
          <w:rFonts w:eastAsia="Times New Roman"/>
          <w:kern w:val="0"/>
          <w:sz w:val="24"/>
          <w:szCs w:val="24"/>
        </w:rPr>
        <w:t>    </w:t>
      </w:r>
      <w:r>
        <w:t>）</w:t>
      </w:r>
    </w:p>
    <w:p w:rsidR="008473C9" w:rsidRDefault="00A54C3D" w14:paraId="3F1624E2" w14:textId="77777777">
      <w:pPr>
        <w:tabs>
          <w:tab w:val="left" w:pos="4156"/>
        </w:tabs>
        <w:spacing w:line="360" w:lineRule="auto"/>
        <w:jc w:val="left"/>
        <w:textAlignment w:val="center"/>
      </w:pPr>
      <w:r>
        <w:t>A</w:t>
      </w:r>
      <w:r>
        <w:t>．南京临时政府鼓励发展实业</w:t>
      </w:r>
      <w:r>
        <w:tab/>
        <w:t>B</w:t>
      </w:r>
      <w:r>
        <w:t>．西方列强忙于第一次世界大战</w:t>
      </w:r>
    </w:p>
    <w:p w:rsidR="008473C9" w:rsidRDefault="00A54C3D" w14:paraId="4F91C5F2" w14:textId="77777777">
      <w:pPr>
        <w:tabs>
          <w:tab w:val="left" w:pos="4156"/>
        </w:tabs>
        <w:spacing w:line="360" w:lineRule="auto"/>
        <w:jc w:val="left"/>
        <w:textAlignment w:val="center"/>
      </w:pPr>
      <w:r>
        <w:t>C</w:t>
      </w:r>
      <w:r>
        <w:t>．《中美友好通商航海条约》的签订</w:t>
      </w:r>
      <w:r>
        <w:tab/>
        <w:t>D</w:t>
      </w:r>
      <w:r>
        <w:t>．抵制日货、提倡国货运动兴起</w:t>
      </w:r>
    </w:p>
    <w:p w:rsidR="008473C9" w:rsidRDefault="00A54C3D" w14:paraId="2663B892" w14:textId="77777777">
      <w:pPr>
        <w:spacing w:line="360" w:lineRule="auto"/>
        <w:jc w:val="left"/>
        <w:textAlignment w:val="center"/>
      </w:pPr>
      <w:r>
        <w:t>5</w:t>
      </w:r>
      <w:r>
        <w:t>．</w:t>
      </w:r>
      <w:r>
        <w:t>1913~191</w:t>
      </w:r>
      <w:r>
        <w:t>5</w:t>
      </w:r>
      <w:r>
        <w:t>年在中国思想文化领域掀起了一股尊孔复古的逆流，这反映出（</w:t>
      </w:r>
      <w:r>
        <w:rPr>
          <w:rFonts w:eastAsia="Times New Roman"/>
          <w:kern w:val="0"/>
          <w:sz w:val="24"/>
          <w:szCs w:val="24"/>
        </w:rPr>
        <w:t>   </w:t>
      </w:r>
      <w:r>
        <w:t>）</w:t>
      </w:r>
    </w:p>
    <w:p w:rsidR="008473C9" w:rsidRDefault="00A54C3D" w14:paraId="5AAC82D8" w14:textId="77777777">
      <w:pPr>
        <w:spacing w:line="360" w:lineRule="auto"/>
        <w:jc w:val="left"/>
        <w:textAlignment w:val="center"/>
      </w:pPr>
      <w:r>
        <w:t>A</w:t>
      </w:r>
      <w:r>
        <w:t>．中国社会普遍对辛亥革命很失望</w:t>
      </w:r>
    </w:p>
    <w:p w:rsidR="008473C9" w:rsidRDefault="00A54C3D" w14:paraId="27246F16" w14:textId="77777777">
      <w:pPr>
        <w:spacing w:line="360" w:lineRule="auto"/>
        <w:jc w:val="left"/>
        <w:textAlignment w:val="center"/>
      </w:pPr>
      <w:r>
        <w:t>B</w:t>
      </w:r>
      <w:r>
        <w:t>．新文化运动对西方文化全盘肯定是错误的</w:t>
      </w:r>
    </w:p>
    <w:p w:rsidR="008473C9" w:rsidRDefault="00A54C3D" w14:paraId="3BC677EF" w14:textId="77777777">
      <w:pPr>
        <w:spacing w:line="360" w:lineRule="auto"/>
        <w:jc w:val="left"/>
        <w:textAlignment w:val="center"/>
      </w:pPr>
      <w:r>
        <w:t>C</w:t>
      </w:r>
      <w:r>
        <w:t>．袁世凯试图复辟帝制的野心</w:t>
      </w:r>
    </w:p>
    <w:p w:rsidR="008473C9" w:rsidRDefault="00A54C3D" w14:paraId="47F3D69A" w14:textId="77777777">
      <w:pPr>
        <w:spacing w:line="360" w:lineRule="auto"/>
        <w:jc w:val="left"/>
        <w:textAlignment w:val="center"/>
      </w:pPr>
      <w:r>
        <w:t>D</w:t>
      </w:r>
      <w:r>
        <w:t>．新文化运动对儒家传统文化彻底否定是错误的</w:t>
      </w:r>
    </w:p>
    <w:p w:rsidR="008473C9" w:rsidRDefault="00A54C3D" w14:paraId="707CB66C" w14:textId="77777777">
      <w:pPr>
        <w:spacing w:line="360" w:lineRule="auto"/>
        <w:jc w:val="left"/>
        <w:textAlignment w:val="center"/>
      </w:pPr>
      <w:r>
        <w:lastRenderedPageBreak/>
        <w:t>6</w:t>
      </w:r>
      <w:r>
        <w:t>．辛亥革命后，范旭东放弃海外优越条件回国办厂，成为</w:t>
      </w:r>
      <w:r>
        <w:t>“</w:t>
      </w:r>
      <w:r>
        <w:t>化工大王</w:t>
      </w:r>
      <w:r>
        <w:t>”</w:t>
      </w:r>
      <w:r>
        <w:t>。他在天津永利碱厂中注重财务管理和建立分科层制度，并实行每天八小时工作制，提高企业效益。据此可知，他（</w:t>
      </w:r>
      <w:r>
        <w:rPr>
          <w:rFonts w:eastAsia="Times New Roman"/>
          <w:kern w:val="0"/>
          <w:sz w:val="24"/>
          <w:szCs w:val="24"/>
        </w:rPr>
        <w:t>   </w:t>
      </w:r>
      <w:r>
        <w:t>）</w:t>
      </w:r>
    </w:p>
    <w:p w:rsidR="008473C9" w:rsidRDefault="00A54C3D" w14:paraId="7B6F3D53" w14:textId="77777777">
      <w:pPr>
        <w:spacing w:line="360" w:lineRule="auto"/>
        <w:jc w:val="left"/>
        <w:textAlignment w:val="center"/>
      </w:pPr>
      <w:r>
        <w:t>①</w:t>
      </w:r>
      <w:r>
        <w:t>受到</w:t>
      </w:r>
      <w:r>
        <w:t>“</w:t>
      </w:r>
      <w:r>
        <w:t>实业救国</w:t>
      </w:r>
      <w:r>
        <w:t>”</w:t>
      </w:r>
      <w:r>
        <w:t>思想的感召</w:t>
      </w:r>
      <w:r>
        <w:rPr>
          <w:rFonts w:eastAsia="Times New Roman"/>
          <w:kern w:val="0"/>
          <w:sz w:val="24"/>
          <w:szCs w:val="24"/>
        </w:rPr>
        <w:t>         </w:t>
      </w:r>
      <w:r>
        <w:t>②</w:t>
      </w:r>
      <w:r>
        <w:t>成为民族工业开创阶段的代表人物</w:t>
      </w:r>
    </w:p>
    <w:p w:rsidR="008473C9" w:rsidRDefault="00A54C3D" w14:paraId="75908F29" w14:textId="77777777">
      <w:pPr>
        <w:spacing w:line="360" w:lineRule="auto"/>
        <w:jc w:val="left"/>
        <w:textAlignment w:val="center"/>
      </w:pPr>
      <w:r>
        <w:t>③</w:t>
      </w:r>
      <w:r>
        <w:t>借鉴了西方先进的企业管理经验</w:t>
      </w:r>
      <w:r>
        <w:rPr>
          <w:rFonts w:eastAsia="Times New Roman"/>
          <w:kern w:val="0"/>
          <w:sz w:val="24"/>
          <w:szCs w:val="24"/>
        </w:rPr>
        <w:t>       </w:t>
      </w:r>
      <w:r>
        <w:t>④</w:t>
      </w:r>
      <w:r>
        <w:t>推动了中国轻工业体系的建立</w:t>
      </w:r>
    </w:p>
    <w:p w:rsidR="008473C9" w:rsidRDefault="00A54C3D" w14:paraId="45D11B65" w14:textId="77777777">
      <w:pPr>
        <w:tabs>
          <w:tab w:val="left" w:pos="2078"/>
          <w:tab w:val="left" w:pos="4156"/>
          <w:tab w:val="left" w:pos="6234"/>
        </w:tabs>
        <w:spacing w:line="360" w:lineRule="auto"/>
        <w:jc w:val="left"/>
        <w:textAlignment w:val="center"/>
      </w:pPr>
      <w:r>
        <w:t>A</w:t>
      </w:r>
      <w:r>
        <w:t>．</w:t>
      </w:r>
      <w:r>
        <w:t>①③</w:t>
      </w:r>
      <w:r>
        <w:tab/>
        <w:t>B</w:t>
      </w:r>
      <w:r>
        <w:t>．</w:t>
      </w:r>
      <w:r>
        <w:t>①②</w:t>
      </w:r>
      <w:r>
        <w:tab/>
        <w:t>C</w:t>
      </w:r>
      <w:r>
        <w:t>．</w:t>
      </w:r>
      <w:r>
        <w:t>②③</w:t>
      </w:r>
      <w:r>
        <w:tab/>
        <w:t>D</w:t>
      </w:r>
      <w:r>
        <w:t>．</w:t>
      </w:r>
      <w:r>
        <w:t>③④</w:t>
      </w:r>
    </w:p>
    <w:p w:rsidR="008473C9" w:rsidRDefault="00A54C3D" w14:paraId="0214C324" w14:textId="77777777">
      <w:pPr>
        <w:spacing w:line="360" w:lineRule="auto"/>
        <w:jc w:val="left"/>
        <w:textAlignment w:val="center"/>
      </w:pPr>
      <w:r>
        <w:t>7</w:t>
      </w:r>
      <w:r>
        <w:t>．有学者指出：</w:t>
      </w:r>
      <w:r>
        <w:t>“</w:t>
      </w:r>
      <w:r>
        <w:t>从辛亥革命到五四运动是一个历史转型期。</w:t>
      </w:r>
      <w:r>
        <w:t>”</w:t>
      </w:r>
      <w:r>
        <w:t>在这段时期里，各种各样的历史人物选择了不同的方式改造中国社会，推动中国社会进步。下列</w:t>
      </w:r>
      <w:r>
        <w:t>“</w:t>
      </w:r>
      <w:r>
        <w:t>选择</w:t>
      </w:r>
      <w:r>
        <w:t>”</w:t>
      </w:r>
      <w:r>
        <w:t>不属于这一时期的是（</w:t>
      </w:r>
      <w:r>
        <w:rPr>
          <w:rFonts w:eastAsia="Times New Roman"/>
          <w:kern w:val="0"/>
          <w:sz w:val="24"/>
          <w:szCs w:val="24"/>
        </w:rPr>
        <w:t>   </w:t>
      </w:r>
      <w:r>
        <w:t>）</w:t>
      </w:r>
    </w:p>
    <w:p w:rsidR="008473C9" w:rsidRDefault="00A54C3D" w14:paraId="718F008F" w14:textId="77777777">
      <w:pPr>
        <w:spacing w:line="360" w:lineRule="auto"/>
        <w:jc w:val="left"/>
        <w:textAlignment w:val="center"/>
      </w:pPr>
      <w:r>
        <w:t>A</w:t>
      </w:r>
      <w:r>
        <w:t>．宋教仁通过议会斗争来追求民主政治</w:t>
      </w:r>
    </w:p>
    <w:p w:rsidR="008473C9" w:rsidRDefault="00A54C3D" w14:paraId="16156EE8" w14:textId="77777777">
      <w:pPr>
        <w:spacing w:line="360" w:lineRule="auto"/>
        <w:jc w:val="left"/>
        <w:textAlignment w:val="center"/>
      </w:pPr>
      <w:r>
        <w:t>B</w:t>
      </w:r>
      <w:r>
        <w:t>．陈独秀通过思想革新来反对专制愚昧</w:t>
      </w:r>
    </w:p>
    <w:p w:rsidR="008473C9" w:rsidRDefault="00A54C3D" w14:paraId="4F4C758D" w14:textId="77777777">
      <w:pPr>
        <w:spacing w:line="360" w:lineRule="auto"/>
        <w:jc w:val="left"/>
        <w:textAlignment w:val="center"/>
      </w:pPr>
      <w:r>
        <w:t>C</w:t>
      </w:r>
      <w:r>
        <w:t>．李大钊宣传社会主义思想来救亡图存</w:t>
      </w:r>
    </w:p>
    <w:p w:rsidR="008473C9" w:rsidRDefault="00A54C3D" w14:paraId="43466FB3" w14:textId="77777777">
      <w:pPr>
        <w:spacing w:line="360" w:lineRule="auto"/>
        <w:jc w:val="left"/>
        <w:textAlignment w:val="center"/>
      </w:pPr>
      <w:r>
        <w:t>D</w:t>
      </w:r>
      <w:r>
        <w:t>．孙中山提出</w:t>
      </w:r>
      <w:r>
        <w:t>“</w:t>
      </w:r>
      <w:r>
        <w:t>新三民主义</w:t>
      </w:r>
      <w:r>
        <w:t>”</w:t>
      </w:r>
      <w:r>
        <w:t>指导革命</w:t>
      </w:r>
    </w:p>
    <w:p w:rsidR="008473C9" w:rsidRDefault="00A54C3D" w14:paraId="0037F8D4" w14:textId="77777777">
      <w:pPr>
        <w:spacing w:line="360" w:lineRule="auto"/>
        <w:jc w:val="left"/>
        <w:textAlignment w:val="center"/>
      </w:pPr>
      <w:r>
        <w:t>8</w:t>
      </w:r>
      <w:r>
        <w:t>．</w:t>
      </w:r>
      <w:r>
        <w:t>1915</w:t>
      </w:r>
      <w:r>
        <w:t>年</w:t>
      </w:r>
      <w:r>
        <w:t>7</w:t>
      </w:r>
      <w:r>
        <w:t>月，《申报》刊登了一则广告：</w:t>
      </w:r>
      <w:r>
        <w:t>“</w:t>
      </w:r>
      <w:r>
        <w:t>同胞注意，完全国货日要丸</w:t>
      </w:r>
      <w:r>
        <w:t>……</w:t>
      </w:r>
      <w:r>
        <w:t>兹提倡国货之际，务祈热心国货诸君试用，方知名实无欺也。定价极廉，批发尤为克已，望各宝号代为推销，如荷俯允，</w:t>
      </w:r>
      <w:r>
        <w:t>非但振兴华药，唤醒国民，则中国富强可立待也。</w:t>
      </w:r>
      <w:r>
        <w:t>”</w:t>
      </w:r>
      <w:r>
        <w:t>这反映出（</w:t>
      </w:r>
      <w:r>
        <w:rPr>
          <w:rFonts w:eastAsia="Times New Roman"/>
          <w:kern w:val="0"/>
          <w:sz w:val="24"/>
          <w:szCs w:val="24"/>
        </w:rPr>
        <w:t>   </w:t>
      </w:r>
      <w:r>
        <w:t>）</w:t>
      </w:r>
    </w:p>
    <w:p w:rsidR="008473C9" w:rsidRDefault="00A54C3D" w14:paraId="7E518579" w14:textId="77777777">
      <w:pPr>
        <w:tabs>
          <w:tab w:val="left" w:pos="4156"/>
        </w:tabs>
        <w:spacing w:line="360" w:lineRule="auto"/>
        <w:jc w:val="left"/>
        <w:textAlignment w:val="center"/>
      </w:pPr>
      <w:r>
        <w:t>A</w:t>
      </w:r>
      <w:r>
        <w:t>．</w:t>
      </w:r>
      <w:r>
        <w:t>“</w:t>
      </w:r>
      <w:r>
        <w:t>二十一条</w:t>
      </w:r>
      <w:r>
        <w:t>”</w:t>
      </w:r>
      <w:r>
        <w:t>的交涉引发提倡国货运动</w:t>
      </w:r>
      <w:r>
        <w:tab/>
        <w:t>B</w:t>
      </w:r>
      <w:r>
        <w:t>．振兴中药成为凝聚民众力量的主要手段</w:t>
      </w:r>
    </w:p>
    <w:p w:rsidR="008473C9" w:rsidRDefault="00A54C3D" w14:paraId="187A7676" w14:textId="77777777">
      <w:pPr>
        <w:tabs>
          <w:tab w:val="left" w:pos="4156"/>
        </w:tabs>
        <w:spacing w:line="360" w:lineRule="auto"/>
        <w:jc w:val="left"/>
        <w:textAlignment w:val="center"/>
      </w:pPr>
      <w:r>
        <w:t>C</w:t>
      </w:r>
      <w:r>
        <w:t>．一战期间列强放松了对中国的经济侵略</w:t>
      </w:r>
      <w:r>
        <w:tab/>
        <w:t>D</w:t>
      </w:r>
      <w:r>
        <w:t>．在中国市场上国货的占有率已超过洋货</w:t>
      </w:r>
    </w:p>
    <w:p w:rsidR="008473C9" w:rsidRDefault="00A54C3D" w14:paraId="2D1F4657" w14:textId="77777777">
      <w:pPr>
        <w:spacing w:line="360" w:lineRule="auto"/>
        <w:jc w:val="left"/>
        <w:textAlignment w:val="center"/>
      </w:pPr>
      <w:r>
        <w:t>9</w:t>
      </w:r>
      <w:r>
        <w:t>．下图是存于北祥政府内务部档案中的一份传单。据此可知，当时（</w:t>
      </w:r>
      <w:r>
        <w:rPr>
          <w:rFonts w:eastAsia="Times New Roman"/>
          <w:kern w:val="0"/>
          <w:sz w:val="24"/>
          <w:szCs w:val="24"/>
        </w:rPr>
        <w:t>   </w:t>
      </w:r>
      <w:r>
        <w:t>）</w:t>
      </w:r>
    </w:p>
    <w:p w:rsidR="008473C9" w:rsidRDefault="00A54C3D" w14:paraId="23DA374C" w14:textId="77777777">
      <w:pPr>
        <w:spacing w:line="360" w:lineRule="auto"/>
        <w:jc w:val="left"/>
        <w:textAlignment w:val="center"/>
      </w:pPr>
      <w:r>
        <w:rPr>
          <w:noProof/>
        </w:rPr>
        <w:drawing>
          <wp:inline distT="0" distB="0" distL="0" distR="0" wp14:anchorId="2CCCD7A5" wp14:editId="4979ACE8">
            <wp:extent cx="5278120" cy="1230448"/>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48957" name=""/>
                    <pic:cNvPicPr>
                      <a:picLocks noChangeAspect="1"/>
                    </pic:cNvPicPr>
                  </pic:nvPicPr>
                  <pic:blipFill>
                    <a:blip r:embed="rId8"/>
                    <a:stretch>
                      <a:fillRect/>
                    </a:stretch>
                  </pic:blipFill>
                  <pic:spPr>
                    <a:xfrm>
                      <a:off x="0" y="0"/>
                      <a:ext cx="5278120" cy="1230448"/>
                    </a:xfrm>
                    <a:prstGeom prst="rect">
                      <a:avLst/>
                    </a:prstGeom>
                  </pic:spPr>
                </pic:pic>
              </a:graphicData>
            </a:graphic>
          </wp:inline>
        </w:drawing>
      </w:r>
    </w:p>
    <w:p w:rsidR="008473C9" w:rsidRDefault="00A54C3D" w14:paraId="05882139" w14:textId="77777777">
      <w:pPr>
        <w:tabs>
          <w:tab w:val="left" w:pos="4156"/>
        </w:tabs>
        <w:spacing w:line="360" w:lineRule="auto"/>
        <w:jc w:val="left"/>
        <w:textAlignment w:val="center"/>
      </w:pPr>
      <w:r>
        <w:t>A</w:t>
      </w:r>
      <w:r>
        <w:t>．日本出兵入侵中国山东</w:t>
      </w:r>
      <w:r>
        <w:tab/>
        <w:t>B</w:t>
      </w:r>
      <w:r>
        <w:t>．群众性反帝爱国运动失败</w:t>
      </w:r>
    </w:p>
    <w:p w:rsidR="008473C9" w:rsidRDefault="00A54C3D" w14:paraId="526F4D8A" w14:textId="77777777">
      <w:pPr>
        <w:tabs>
          <w:tab w:val="left" w:pos="4156"/>
        </w:tabs>
        <w:spacing w:line="360" w:lineRule="auto"/>
        <w:jc w:val="left"/>
        <w:textAlignment w:val="center"/>
      </w:pPr>
      <w:r>
        <w:t>C</w:t>
      </w:r>
      <w:r>
        <w:t>．民族资本主义初步发展</w:t>
      </w:r>
      <w:r>
        <w:tab/>
        <w:t>D</w:t>
      </w:r>
      <w:r>
        <w:t>．近代民族意识进一步觉醒</w:t>
      </w:r>
    </w:p>
    <w:p w:rsidR="008473C9" w:rsidRDefault="00A54C3D" w14:paraId="12FE8C10" w14:textId="77777777">
      <w:pPr>
        <w:spacing w:line="360" w:lineRule="auto"/>
        <w:jc w:val="left"/>
        <w:textAlignment w:val="center"/>
      </w:pPr>
      <w:r>
        <w:t>10</w:t>
      </w:r>
      <w:r>
        <w:t>．下面列出的是某同学记录的历史笔记。将笔记内容进行归纳，可以得出的认识是（</w:t>
      </w:r>
      <w:r>
        <w:rPr>
          <w:rFonts w:eastAsia="Times New Roman"/>
          <w:kern w:val="0"/>
          <w:sz w:val="24"/>
          <w:szCs w:val="24"/>
        </w:rPr>
        <w:t>   </w:t>
      </w:r>
      <w:r>
        <w:t>）</w:t>
      </w:r>
    </w:p>
    <w:tbl>
      <w:tblPr>
        <w:tblW w:w="8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firstRow="1" w:lastRow="0" w:firstColumn="1" w:lastColumn="0" w:noHBand="0" w:noVBand="1"/>
      </w:tblPr>
      <w:tblGrid>
        <w:gridCol w:w="8325"/>
      </w:tblGrid>
      <w:tr w:rsidR="008473C9" w14:paraId="509C4B98" w14:textId="77777777">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4A500EFD" w14:textId="77777777">
            <w:pPr>
              <w:spacing w:line="360" w:lineRule="auto"/>
              <w:jc w:val="left"/>
            </w:pPr>
            <w:r>
              <w:t>袁世凯复辟帝制</w:t>
            </w:r>
            <w:r>
              <w:t>、护国战争、军阀割据、</w:t>
            </w:r>
            <w:r>
              <w:t>“</w:t>
            </w:r>
            <w:r>
              <w:t>再造共和</w:t>
            </w:r>
            <w:r>
              <w:t>”</w:t>
            </w:r>
          </w:p>
          <w:p w:rsidR="008473C9" w:rsidRDefault="00A54C3D" w14:paraId="7C5BDD31" w14:textId="77777777">
            <w:pPr>
              <w:spacing w:line="360" w:lineRule="auto"/>
              <w:jc w:val="left"/>
            </w:pPr>
            <w:r>
              <w:t>抵制日货、提倡国货运动、荣氏企业等一批民族企业发展壮大新气象、新习俗、新风尚</w:t>
            </w:r>
          </w:p>
          <w:p w:rsidR="008473C9" w:rsidRDefault="00A54C3D" w14:paraId="6B41A678" w14:textId="77777777">
            <w:pPr>
              <w:spacing w:line="360" w:lineRule="auto"/>
              <w:jc w:val="left"/>
            </w:pPr>
            <w:r>
              <w:lastRenderedPageBreak/>
              <w:t>《新青年》杂志、民主与科学、白话文运动</w:t>
            </w:r>
          </w:p>
        </w:tc>
      </w:tr>
    </w:tbl>
    <w:p w:rsidR="008473C9" w:rsidRDefault="008473C9" w14:paraId="170CE5C1" w14:textId="77777777">
      <w:pPr>
        <w:spacing w:line="360" w:lineRule="auto"/>
        <w:jc w:val="left"/>
        <w:textAlignment w:val="center"/>
      </w:pPr>
    </w:p>
    <w:p w:rsidR="008473C9" w:rsidRDefault="00A54C3D" w14:paraId="64D6E74A" w14:textId="77777777">
      <w:pPr>
        <w:tabs>
          <w:tab w:val="left" w:pos="4156"/>
        </w:tabs>
        <w:spacing w:line="360" w:lineRule="auto"/>
        <w:jc w:val="left"/>
        <w:textAlignment w:val="center"/>
      </w:pPr>
      <w:r>
        <w:t>A</w:t>
      </w:r>
      <w:r>
        <w:t>．革命进程日益加快</w:t>
      </w:r>
      <w:r>
        <w:tab/>
        <w:t>B</w:t>
      </w:r>
      <w:r>
        <w:t>．社会经济快速发展</w:t>
      </w:r>
    </w:p>
    <w:p w:rsidR="008473C9" w:rsidRDefault="00A54C3D" w14:paraId="2373FB58" w14:textId="77777777">
      <w:pPr>
        <w:tabs>
          <w:tab w:val="left" w:pos="4156"/>
        </w:tabs>
        <w:spacing w:line="360" w:lineRule="auto"/>
        <w:jc w:val="left"/>
        <w:textAlignment w:val="center"/>
      </w:pPr>
      <w:r>
        <w:t>C</w:t>
      </w:r>
      <w:r>
        <w:t>．人民群众逐渐觉醒</w:t>
      </w:r>
      <w:r>
        <w:tab/>
        <w:t>D</w:t>
      </w:r>
      <w:r>
        <w:t>．历史潮流不可阻挡</w:t>
      </w:r>
    </w:p>
    <w:p w:rsidR="008473C9" w:rsidRDefault="00A54C3D" w14:paraId="337E234E" w14:textId="77777777">
      <w:pPr>
        <w:spacing w:line="360" w:lineRule="auto"/>
        <w:jc w:val="left"/>
        <w:textAlignment w:val="center"/>
      </w:pPr>
      <w:r>
        <w:t>11</w:t>
      </w:r>
      <w:r>
        <w:t>．下图所示为</w:t>
      </w:r>
      <w:r>
        <w:t>1912~1918</w:t>
      </w:r>
      <w:r>
        <w:t>年新设民族企业数量情况统计（单位：家）。其中，</w:t>
      </w:r>
      <w:r>
        <w:t>1914~1918</w:t>
      </w:r>
      <w:r>
        <w:t>年企业数量发生变化的最主要的原因是（</w:t>
      </w:r>
      <w:r>
        <w:rPr>
          <w:rFonts w:eastAsia="Times New Roman"/>
          <w:kern w:val="0"/>
          <w:sz w:val="24"/>
          <w:szCs w:val="24"/>
        </w:rPr>
        <w:t>   </w:t>
      </w:r>
      <w:r>
        <w:t>）</w:t>
      </w:r>
    </w:p>
    <w:p w:rsidR="008473C9" w:rsidRDefault="00A54C3D" w14:paraId="091D33FE" w14:textId="77777777">
      <w:pPr>
        <w:spacing w:line="360" w:lineRule="auto"/>
        <w:jc w:val="left"/>
        <w:textAlignment w:val="center"/>
      </w:pPr>
      <w:r>
        <w:rPr>
          <w:noProof/>
        </w:rPr>
        <w:drawing>
          <wp:inline distT="0" distB="0" distL="0" distR="0" wp14:anchorId="5BEB238F" wp14:editId="66C018A3">
            <wp:extent cx="2743200" cy="2886075"/>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52566" name=""/>
                    <pic:cNvPicPr>
                      <a:picLocks noChangeAspect="1"/>
                    </pic:cNvPicPr>
                  </pic:nvPicPr>
                  <pic:blipFill>
                    <a:blip r:embed="rId9"/>
                    <a:stretch>
                      <a:fillRect/>
                    </a:stretch>
                  </pic:blipFill>
                  <pic:spPr>
                    <a:xfrm>
                      <a:off x="0" y="0"/>
                      <a:ext cx="2743200" cy="2886075"/>
                    </a:xfrm>
                    <a:prstGeom prst="rect">
                      <a:avLst/>
                    </a:prstGeom>
                  </pic:spPr>
                </pic:pic>
              </a:graphicData>
            </a:graphic>
          </wp:inline>
        </w:drawing>
      </w:r>
    </w:p>
    <w:p w:rsidR="008473C9" w:rsidRDefault="00A54C3D" w14:paraId="406043C8" w14:textId="77777777">
      <w:pPr>
        <w:tabs>
          <w:tab w:val="left" w:pos="4156"/>
        </w:tabs>
        <w:spacing w:line="360" w:lineRule="auto"/>
        <w:jc w:val="left"/>
        <w:textAlignment w:val="center"/>
      </w:pPr>
      <w:r>
        <w:t>A</w:t>
      </w:r>
      <w:r>
        <w:t>．北伐战争的推进</w:t>
      </w:r>
      <w:r>
        <w:tab/>
        <w:t>B</w:t>
      </w:r>
      <w:r>
        <w:t>．辛亥革命的推动</w:t>
      </w:r>
    </w:p>
    <w:p w:rsidR="008473C9" w:rsidRDefault="00A54C3D" w14:paraId="48152573" w14:textId="77777777">
      <w:pPr>
        <w:tabs>
          <w:tab w:val="left" w:pos="4156"/>
        </w:tabs>
        <w:spacing w:line="360" w:lineRule="auto"/>
        <w:jc w:val="left"/>
        <w:textAlignment w:val="center"/>
      </w:pPr>
      <w:r>
        <w:t>C</w:t>
      </w:r>
      <w:r>
        <w:t>．五四运动的爆发</w:t>
      </w:r>
      <w:r>
        <w:tab/>
        <w:t>D</w:t>
      </w:r>
      <w:r>
        <w:t>．世界大战的影响</w:t>
      </w:r>
    </w:p>
    <w:p w:rsidR="008473C9" w:rsidRDefault="00A54C3D" w14:paraId="6E4A85CA" w14:textId="77777777">
      <w:pPr>
        <w:spacing w:line="360" w:lineRule="auto"/>
        <w:jc w:val="left"/>
        <w:textAlignment w:val="center"/>
      </w:pPr>
      <w:r>
        <w:t>12</w:t>
      </w:r>
      <w:r>
        <w:t>．下表展示了民国初期某地账局（以放贷为主要业务的金融机构）的借贷利率情况。这可以用来说明该地</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firstRow="1" w:lastRow="0" w:firstColumn="1" w:lastColumn="0" w:noHBand="0" w:noVBand="1"/>
      </w:tblPr>
      <w:tblGrid>
        <w:gridCol w:w="660"/>
        <w:gridCol w:w="4440"/>
        <w:gridCol w:w="1876"/>
      </w:tblGrid>
      <w:tr w:rsidR="008473C9" w14:paraId="3F72F086"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BFB8E7E" w14:textId="77777777">
            <w:pPr>
              <w:spacing w:line="360" w:lineRule="auto"/>
              <w:jc w:val="left"/>
            </w:pPr>
            <w:r>
              <w:t>等级</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C965835" w14:textId="77777777">
            <w:pPr>
              <w:spacing w:line="360" w:lineRule="auto"/>
              <w:jc w:val="left"/>
            </w:pPr>
            <w:r>
              <w:t>人群</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6EC2BA53" w14:textId="77777777">
            <w:pPr>
              <w:spacing w:line="360" w:lineRule="auto"/>
              <w:jc w:val="left"/>
            </w:pPr>
            <w:r>
              <w:t>利率</w:t>
            </w:r>
          </w:p>
        </w:tc>
      </w:tr>
      <w:tr w:rsidR="008473C9" w14:paraId="0DCFEE60"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7820D96" w14:textId="77777777">
            <w:pPr>
              <w:spacing w:line="360" w:lineRule="auto"/>
              <w:jc w:val="left"/>
            </w:pPr>
            <w:r>
              <w:t>上</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13500338" w14:textId="77777777">
            <w:pPr>
              <w:spacing w:line="360" w:lineRule="auto"/>
              <w:jc w:val="left"/>
            </w:pPr>
            <w:r>
              <w:t>从事稳当的商业且固定资本充足者</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7F983902" w14:textId="77777777">
            <w:pPr>
              <w:spacing w:line="360" w:lineRule="auto"/>
              <w:jc w:val="left"/>
            </w:pPr>
            <w:r>
              <w:t>0.4%~0.5%</w:t>
            </w:r>
            <w:r>
              <w:t>、</w:t>
            </w:r>
            <w:r>
              <w:t>0.6%</w:t>
            </w:r>
          </w:p>
        </w:tc>
      </w:tr>
      <w:tr w:rsidR="008473C9" w14:paraId="614F70D7"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7CF89B09" w14:textId="77777777">
            <w:pPr>
              <w:spacing w:line="360" w:lineRule="auto"/>
              <w:jc w:val="left"/>
            </w:pPr>
            <w:r>
              <w:t>中</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68609104" w14:textId="77777777">
            <w:pPr>
              <w:spacing w:line="360" w:lineRule="auto"/>
              <w:jc w:val="left"/>
            </w:pPr>
            <w:r>
              <w:t>固定资本不多但有官员或盐商资格且知根底者</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5BA84442" w14:textId="77777777">
            <w:pPr>
              <w:spacing w:line="360" w:lineRule="auto"/>
              <w:jc w:val="left"/>
            </w:pPr>
            <w:r>
              <w:t>0.7%</w:t>
            </w:r>
            <w:r>
              <w:t>、</w:t>
            </w:r>
            <w:r>
              <w:t>0.8%</w:t>
            </w:r>
          </w:p>
        </w:tc>
      </w:tr>
      <w:tr w:rsidR="008473C9" w14:paraId="6D706187" w14:textId="77777777">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FA8D247" w14:textId="77777777">
            <w:pPr>
              <w:spacing w:line="360" w:lineRule="auto"/>
              <w:jc w:val="left"/>
            </w:pPr>
            <w:r>
              <w:t>下</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4A97D664" w14:textId="77777777">
            <w:pPr>
              <w:spacing w:line="360" w:lineRule="auto"/>
              <w:jc w:val="left"/>
            </w:pPr>
            <w:r>
              <w:t>诚实经营、生意兴旺但资本不多者</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E08AA0C" w14:textId="77777777">
            <w:pPr>
              <w:spacing w:line="360" w:lineRule="auto"/>
              <w:jc w:val="left"/>
            </w:pPr>
            <w:r>
              <w:t>1%~1.2%</w:t>
            </w:r>
          </w:p>
        </w:tc>
      </w:tr>
    </w:tbl>
    <w:p w:rsidR="008473C9" w:rsidRDefault="008473C9" w14:paraId="0B5A69B6" w14:textId="77777777">
      <w:pPr>
        <w:spacing w:line="360" w:lineRule="auto"/>
        <w:jc w:val="left"/>
        <w:textAlignment w:val="center"/>
      </w:pPr>
    </w:p>
    <w:p w:rsidR="008473C9" w:rsidRDefault="00A54C3D" w14:paraId="269633B9" w14:textId="77777777">
      <w:pPr>
        <w:tabs>
          <w:tab w:val="left" w:pos="4156"/>
        </w:tabs>
        <w:spacing w:line="360" w:lineRule="auto"/>
        <w:jc w:val="left"/>
        <w:textAlignment w:val="center"/>
      </w:pPr>
      <w:r>
        <w:t>A</w:t>
      </w:r>
      <w:r>
        <w:t>．传统等级观念左右金融发展</w:t>
      </w:r>
      <w:r>
        <w:tab/>
        <w:t>B</w:t>
      </w:r>
      <w:r>
        <w:t>．官僚资本渗透信贷行业</w:t>
      </w:r>
    </w:p>
    <w:p w:rsidR="008473C9" w:rsidRDefault="00A54C3D" w14:paraId="6B4B1A6B" w14:textId="77777777">
      <w:pPr>
        <w:tabs>
          <w:tab w:val="left" w:pos="4156"/>
        </w:tabs>
        <w:spacing w:line="360" w:lineRule="auto"/>
        <w:jc w:val="left"/>
        <w:textAlignment w:val="center"/>
      </w:pPr>
      <w:r>
        <w:t>C</w:t>
      </w:r>
      <w:r>
        <w:t>．诚信意识决定商业发展前景</w:t>
      </w:r>
      <w:r>
        <w:tab/>
        <w:t>D</w:t>
      </w:r>
      <w:r>
        <w:t>．资本流动运转水平有限</w:t>
      </w:r>
    </w:p>
    <w:p w:rsidR="008473C9" w:rsidRDefault="00A54C3D" w14:paraId="3B416F63" w14:textId="77777777">
      <w:pPr>
        <w:spacing w:line="360" w:lineRule="auto"/>
        <w:jc w:val="left"/>
        <w:textAlignment w:val="center"/>
      </w:pPr>
      <w:r>
        <w:t>13</w:t>
      </w:r>
      <w:r>
        <w:t>．结合所学，对下表《</w:t>
      </w:r>
      <w:r>
        <w:t>1913—1921</w:t>
      </w:r>
      <w:r>
        <w:t>年间中国棉纺织工业的情况》的解读，不正确的是（</w:t>
      </w:r>
      <w:r>
        <w:rPr>
          <w:rFonts w:ascii="Calibri" w:hAnsi="Calibri" w:eastAsia="Calibri" w:cs="Calibri"/>
        </w:rPr>
        <w:t>     </w:t>
      </w:r>
      <w:r>
        <w:t>）</w:t>
      </w:r>
    </w:p>
    <w:p w:rsidR="008473C9" w:rsidRDefault="00A54C3D" w14:paraId="585AEDD3" w14:textId="77777777">
      <w:pPr>
        <w:spacing w:line="360" w:lineRule="auto"/>
        <w:jc w:val="left"/>
        <w:textAlignment w:val="center"/>
      </w:pPr>
      <w:r>
        <w:rPr>
          <w:noProof/>
        </w:rPr>
        <w:lastRenderedPageBreak/>
        <w:drawing>
          <wp:inline distT="0" distB="0" distL="0" distR="0" wp14:anchorId="727E106F" wp14:editId="69496FC1">
            <wp:extent cx="5278120" cy="2119431"/>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9432" name=""/>
                    <pic:cNvPicPr>
                      <a:picLocks noChangeAspect="1"/>
                    </pic:cNvPicPr>
                  </pic:nvPicPr>
                  <pic:blipFill>
                    <a:blip r:embed="rId10"/>
                    <a:stretch>
                      <a:fillRect/>
                    </a:stretch>
                  </pic:blipFill>
                  <pic:spPr>
                    <a:xfrm>
                      <a:off x="0" y="0"/>
                      <a:ext cx="5278120" cy="2119431"/>
                    </a:xfrm>
                    <a:prstGeom prst="rect">
                      <a:avLst/>
                    </a:prstGeom>
                  </pic:spPr>
                </pic:pic>
              </a:graphicData>
            </a:graphic>
          </wp:inline>
        </w:drawing>
      </w:r>
    </w:p>
    <w:p w:rsidR="008473C9" w:rsidRDefault="00A54C3D" w14:paraId="33628EB8" w14:textId="77777777">
      <w:pPr>
        <w:spacing w:line="360" w:lineRule="auto"/>
        <w:jc w:val="left"/>
        <w:textAlignment w:val="center"/>
      </w:pPr>
      <w:r>
        <w:t>A</w:t>
      </w:r>
      <w:r>
        <w:t>．西方列强忙于欧战促进中国民族工业得到迅速发展</w:t>
      </w:r>
    </w:p>
    <w:p w:rsidR="008473C9" w:rsidRDefault="00A54C3D" w14:paraId="670A053A" w14:textId="77777777">
      <w:pPr>
        <w:spacing w:line="360" w:lineRule="auto"/>
        <w:jc w:val="left"/>
        <w:textAlignment w:val="center"/>
      </w:pPr>
      <w:r>
        <w:t>B</w:t>
      </w:r>
      <w:r>
        <w:t>．抵制日货、提倡国货活动有力推动民族资本主义发展</w:t>
      </w:r>
    </w:p>
    <w:p w:rsidR="008473C9" w:rsidRDefault="00A54C3D" w14:paraId="067780DA" w14:textId="77777777">
      <w:pPr>
        <w:spacing w:line="360" w:lineRule="auto"/>
        <w:jc w:val="left"/>
        <w:textAlignment w:val="center"/>
      </w:pPr>
      <w:r>
        <w:t>C</w:t>
      </w:r>
      <w:r>
        <w:t>．清政府鼓励民间兴办实业为棉纺织业发展提供条件</w:t>
      </w:r>
    </w:p>
    <w:p w:rsidR="008473C9" w:rsidRDefault="00A54C3D" w14:paraId="3196EB8F" w14:textId="77777777">
      <w:pPr>
        <w:spacing w:line="360" w:lineRule="auto"/>
        <w:jc w:val="left"/>
        <w:textAlignment w:val="center"/>
      </w:pPr>
      <w:r>
        <w:t>D</w:t>
      </w:r>
      <w:r>
        <w:t>．政治制度的变化为经济发展扫除了政治上的一些束缚</w:t>
      </w:r>
    </w:p>
    <w:p w:rsidR="008473C9" w:rsidRDefault="00A54C3D" w14:paraId="05D7A7EB" w14:textId="77777777">
      <w:pPr>
        <w:spacing w:line="360" w:lineRule="auto"/>
        <w:jc w:val="left"/>
        <w:textAlignment w:val="center"/>
      </w:pPr>
      <w:r>
        <w:t>14</w:t>
      </w:r>
      <w:r>
        <w:t>．下表为《新青年》中对民主观念类词汇（含民主、民治、德谟克拉西、德先生等）评价倾向频度数据。这种变化可以说明（</w:t>
      </w:r>
      <w:r>
        <w:rPr>
          <w:rFonts w:eastAsia="Times New Roman"/>
          <w:kern w:val="0"/>
          <w:sz w:val="24"/>
          <w:szCs w:val="24"/>
        </w:rPr>
        <w:t>   </w:t>
      </w:r>
      <w:r>
        <w:t>）</w:t>
      </w:r>
    </w:p>
    <w:tbl>
      <w:tblPr>
        <w:tblW w:w="7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Look w:val="04A0" w:firstRow="1" w:lastRow="0" w:firstColumn="1" w:lastColumn="0" w:noHBand="0" w:noVBand="1"/>
      </w:tblPr>
      <w:tblGrid>
        <w:gridCol w:w="3030"/>
        <w:gridCol w:w="1185"/>
        <w:gridCol w:w="1185"/>
        <w:gridCol w:w="1185"/>
        <w:gridCol w:w="1185"/>
      </w:tblGrid>
      <w:tr w:rsidR="008473C9" w14:paraId="38D61E2E" w14:textId="77777777">
        <w:tc>
          <w:tcPr>
            <w:tcW w:w="30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D51831E" w14:textId="77777777">
            <w:pPr>
              <w:spacing w:line="360" w:lineRule="auto"/>
              <w:jc w:val="center"/>
            </w:pPr>
            <w:r>
              <w:t>时间</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7B1FD7D5" w14:textId="77777777">
            <w:pPr>
              <w:spacing w:line="360" w:lineRule="auto"/>
              <w:jc w:val="center"/>
            </w:pPr>
            <w:r>
              <w:t>正面评价</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FA80097" w14:textId="77777777">
            <w:pPr>
              <w:spacing w:line="360" w:lineRule="auto"/>
              <w:jc w:val="center"/>
            </w:pPr>
            <w:r>
              <w:t>中性评价</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B2B5E39" w14:textId="77777777">
            <w:pPr>
              <w:spacing w:line="360" w:lineRule="auto"/>
              <w:jc w:val="center"/>
            </w:pPr>
            <w:r>
              <w:t>负面评价</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9CA817C" w14:textId="77777777">
            <w:pPr>
              <w:spacing w:line="360" w:lineRule="auto"/>
              <w:jc w:val="center"/>
            </w:pPr>
            <w:r>
              <w:t>合计</w:t>
            </w:r>
          </w:p>
        </w:tc>
      </w:tr>
      <w:tr w:rsidR="008473C9" w14:paraId="3C72D6FA" w14:textId="77777777">
        <w:tc>
          <w:tcPr>
            <w:tcW w:w="30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950A407" w14:textId="77777777">
            <w:pPr>
              <w:spacing w:line="360" w:lineRule="auto"/>
              <w:jc w:val="center"/>
            </w:pPr>
            <w:r>
              <w:t>1915</w:t>
            </w:r>
            <w:r>
              <w:t>年</w:t>
            </w:r>
            <w:r>
              <w:t>9</w:t>
            </w:r>
            <w:r>
              <w:t>月</w:t>
            </w:r>
            <w:r>
              <w:t>-1918</w:t>
            </w:r>
            <w:r>
              <w:t>年</w:t>
            </w:r>
            <w:r>
              <w:t>6</w:t>
            </w:r>
            <w:r>
              <w:t>月</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75B167CC" w14:textId="77777777">
            <w:pPr>
              <w:spacing w:line="360" w:lineRule="auto"/>
              <w:jc w:val="center"/>
            </w:pPr>
            <w:r>
              <w:t>85</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1E7F359" w14:textId="77777777">
            <w:pPr>
              <w:spacing w:line="360" w:lineRule="auto"/>
              <w:jc w:val="center"/>
            </w:pPr>
            <w:r>
              <w:t>63</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2A6F6916" w14:textId="77777777">
            <w:pPr>
              <w:spacing w:line="360" w:lineRule="auto"/>
              <w:jc w:val="center"/>
            </w:pPr>
            <w:r>
              <w:t>3</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F1F3CF9" w14:textId="77777777">
            <w:pPr>
              <w:spacing w:line="360" w:lineRule="auto"/>
              <w:jc w:val="center"/>
            </w:pPr>
            <w:r>
              <w:t>151</w:t>
            </w:r>
            <w:r>
              <w:t>次</w:t>
            </w:r>
          </w:p>
        </w:tc>
      </w:tr>
      <w:tr w:rsidR="008473C9" w14:paraId="08C52C30" w14:textId="77777777">
        <w:tc>
          <w:tcPr>
            <w:tcW w:w="30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1CAE0958" w14:textId="77777777">
            <w:pPr>
              <w:spacing w:line="360" w:lineRule="auto"/>
              <w:jc w:val="center"/>
            </w:pPr>
            <w:r>
              <w:t>1918</w:t>
            </w:r>
            <w:r>
              <w:t>年</w:t>
            </w:r>
            <w:r>
              <w:t>7</w:t>
            </w:r>
            <w:r>
              <w:t>月</w:t>
            </w:r>
            <w:r>
              <w:t>-1921</w:t>
            </w:r>
            <w:r>
              <w:t>年</w:t>
            </w:r>
            <w:r>
              <w:t>4</w:t>
            </w:r>
            <w:r>
              <w:t>月</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5BA9243F" w14:textId="77777777">
            <w:pPr>
              <w:spacing w:line="360" w:lineRule="auto"/>
              <w:jc w:val="center"/>
            </w:pPr>
            <w:r>
              <w:t>224</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2E07655" w14:textId="77777777">
            <w:pPr>
              <w:spacing w:line="360" w:lineRule="auto"/>
              <w:jc w:val="center"/>
            </w:pPr>
            <w:r>
              <w:t>125</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78284E80" w14:textId="77777777">
            <w:pPr>
              <w:spacing w:line="360" w:lineRule="auto"/>
              <w:jc w:val="center"/>
            </w:pPr>
            <w:r>
              <w:t>58</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3D588A7A" w14:textId="77777777">
            <w:pPr>
              <w:spacing w:line="360" w:lineRule="auto"/>
              <w:jc w:val="center"/>
            </w:pPr>
            <w:r>
              <w:t>407</w:t>
            </w:r>
            <w:r>
              <w:t>次</w:t>
            </w:r>
          </w:p>
        </w:tc>
      </w:tr>
      <w:tr w:rsidR="008473C9" w14:paraId="09D4CED4" w14:textId="77777777">
        <w:tc>
          <w:tcPr>
            <w:tcW w:w="30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0F3CD3F4" w14:textId="77777777">
            <w:pPr>
              <w:spacing w:line="360" w:lineRule="auto"/>
              <w:jc w:val="center"/>
            </w:pPr>
            <w:r>
              <w:t>1921</w:t>
            </w:r>
            <w:r>
              <w:t>年</w:t>
            </w:r>
            <w:r>
              <w:t>5</w:t>
            </w:r>
            <w:r>
              <w:t>月</w:t>
            </w:r>
            <w:r>
              <w:t>-1926</w:t>
            </w:r>
            <w:r>
              <w:t>年</w:t>
            </w:r>
            <w:r>
              <w:t>7</w:t>
            </w:r>
            <w:r>
              <w:t>月</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2B9BF90E" w14:textId="77777777">
            <w:pPr>
              <w:spacing w:line="360" w:lineRule="auto"/>
              <w:jc w:val="center"/>
            </w:pPr>
            <w:r>
              <w:t>95</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19AE5785" w14:textId="77777777">
            <w:pPr>
              <w:spacing w:line="360" w:lineRule="auto"/>
              <w:jc w:val="center"/>
            </w:pPr>
            <w:r>
              <w:t>180</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50603D17" w14:textId="77777777">
            <w:pPr>
              <w:spacing w:line="360" w:lineRule="auto"/>
              <w:jc w:val="center"/>
            </w:pPr>
            <w:r>
              <w:t>703</w:t>
            </w:r>
            <w:r>
              <w:t>次</w:t>
            </w:r>
          </w:p>
        </w:tc>
        <w:tc>
          <w:tcPr>
            <w:tcW w:w="11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rsidR="008473C9" w:rsidRDefault="00A54C3D" w14:paraId="171488E7" w14:textId="77777777">
            <w:pPr>
              <w:spacing w:line="360" w:lineRule="auto"/>
              <w:jc w:val="center"/>
            </w:pPr>
            <w:r>
              <w:t>978</w:t>
            </w:r>
            <w:r>
              <w:t>次</w:t>
            </w:r>
          </w:p>
        </w:tc>
      </w:tr>
    </w:tbl>
    <w:p w:rsidR="008473C9" w:rsidRDefault="008473C9" w14:paraId="440F4460" w14:textId="77777777">
      <w:pPr>
        <w:spacing w:line="360" w:lineRule="auto"/>
        <w:jc w:val="left"/>
        <w:textAlignment w:val="center"/>
      </w:pPr>
    </w:p>
    <w:p w:rsidR="008473C9" w:rsidRDefault="00A54C3D" w14:paraId="18BEFAE8" w14:textId="77777777">
      <w:pPr>
        <w:tabs>
          <w:tab w:val="left" w:pos="4156"/>
        </w:tabs>
        <w:spacing w:line="360" w:lineRule="auto"/>
        <w:jc w:val="left"/>
        <w:textAlignment w:val="center"/>
      </w:pPr>
      <w:r>
        <w:t>A</w:t>
      </w:r>
      <w:r>
        <w:t>．知识界对资本主义弊端认识加深</w:t>
      </w:r>
      <w:r>
        <w:tab/>
      </w:r>
      <w:r>
        <w:t>B</w:t>
      </w:r>
      <w:r>
        <w:t>．新三民主义受到民众普遍拥护</w:t>
      </w:r>
    </w:p>
    <w:p w:rsidR="008473C9" w:rsidRDefault="00A54C3D" w14:paraId="71AC5C90" w14:textId="77777777">
      <w:pPr>
        <w:tabs>
          <w:tab w:val="left" w:pos="4156"/>
        </w:tabs>
        <w:spacing w:line="360" w:lineRule="auto"/>
        <w:jc w:val="left"/>
        <w:textAlignment w:val="center"/>
      </w:pPr>
      <w:r>
        <w:t>C</w:t>
      </w:r>
      <w:r>
        <w:t>．资本主义发展模式被知识界否定</w:t>
      </w:r>
      <w:r>
        <w:tab/>
        <w:t>D</w:t>
      </w:r>
      <w:r>
        <w:t>．马克思主义的信仰者日益增多</w:t>
      </w:r>
    </w:p>
    <w:p w:rsidR="008473C9" w:rsidRDefault="00A54C3D" w14:paraId="7C67E8AF" w14:textId="77777777">
      <w:pPr>
        <w:spacing w:line="360" w:lineRule="auto"/>
        <w:jc w:val="left"/>
        <w:textAlignment w:val="center"/>
      </w:pPr>
      <w:r>
        <w:t>15</w:t>
      </w:r>
      <w:r>
        <w:t>．在新文化运动中，胡适先生曾说</w:t>
      </w:r>
      <w:r>
        <w:t>:</w:t>
      </w:r>
      <w:r>
        <w:t>在一个遍地都是奴才的国度里，是不可能建立起一个真正自由、民主的共和国的。</w:t>
      </w:r>
      <w:r>
        <w:t>”“</w:t>
      </w:r>
      <w:r>
        <w:t>争你们个人的自由，便是为国家争自由</w:t>
      </w:r>
      <w:r>
        <w:t>!</w:t>
      </w:r>
      <w:r>
        <w:t>争你们自己的人格，便是为国家争人格</w:t>
      </w:r>
      <w:r>
        <w:t>!</w:t>
      </w:r>
      <w:r>
        <w:t>自由平等的国家不是一群奴才建造得起来的</w:t>
      </w:r>
      <w:r>
        <w:t>!”</w:t>
      </w:r>
      <w:r>
        <w:t>据此可知，胡适意在（</w:t>
      </w:r>
      <w:r>
        <w:rPr>
          <w:rFonts w:eastAsia="Times New Roman"/>
          <w:kern w:val="0"/>
          <w:sz w:val="24"/>
          <w:szCs w:val="24"/>
        </w:rPr>
        <w:t>   </w:t>
      </w:r>
      <w:r>
        <w:t>）</w:t>
      </w:r>
    </w:p>
    <w:p w:rsidR="008473C9" w:rsidRDefault="00A54C3D" w14:paraId="395682D4" w14:textId="77777777">
      <w:pPr>
        <w:tabs>
          <w:tab w:val="left" w:pos="4156"/>
        </w:tabs>
        <w:spacing w:line="360" w:lineRule="auto"/>
        <w:jc w:val="left"/>
        <w:textAlignment w:val="center"/>
      </w:pPr>
      <w:r>
        <w:t>A</w:t>
      </w:r>
      <w:r>
        <w:t>．批判传统文化</w:t>
      </w:r>
      <w:r>
        <w:tab/>
        <w:t>B</w:t>
      </w:r>
      <w:r>
        <w:t>．引进西方政治观念</w:t>
      </w:r>
    </w:p>
    <w:p w:rsidR="008473C9" w:rsidRDefault="00A54C3D" w14:paraId="46E5BF3B" w14:textId="77777777">
      <w:pPr>
        <w:tabs>
          <w:tab w:val="left" w:pos="4156"/>
        </w:tabs>
        <w:spacing w:line="360" w:lineRule="auto"/>
        <w:jc w:val="left"/>
        <w:textAlignment w:val="center"/>
      </w:pPr>
      <w:r>
        <w:t>C</w:t>
      </w:r>
      <w:r>
        <w:t>．塑造国民意识</w:t>
      </w:r>
      <w:r>
        <w:tab/>
        <w:t>D</w:t>
      </w:r>
      <w:r>
        <w:t>．建立民主共和制度</w:t>
      </w:r>
    </w:p>
    <w:p w:rsidR="008473C9" w:rsidRDefault="00A54C3D" w14:paraId="76E60775" w14:textId="77777777">
      <w:pPr>
        <w:spacing w:line="360" w:lineRule="auto"/>
        <w:jc w:val="left"/>
        <w:textAlignment w:val="center"/>
      </w:pPr>
      <w:r>
        <w:t>16</w:t>
      </w:r>
      <w:r>
        <w:t>．新文化运动早期，陈独秀认为真正的民主宪政应沿着</w:t>
      </w:r>
      <w:r>
        <w:t>“</w:t>
      </w:r>
      <w:r>
        <w:t>唯民主义</w:t>
      </w:r>
      <w:r>
        <w:t>”</w:t>
      </w:r>
      <w:r>
        <w:t>的思路进行，由人民自己</w:t>
      </w:r>
      <w:r>
        <w:t>“</w:t>
      </w:r>
      <w:r>
        <w:t>实行自动的人民自治</w:t>
      </w:r>
      <w:r>
        <w:t>”</w:t>
      </w:r>
      <w:r>
        <w:t>。</w:t>
      </w:r>
      <w:r>
        <w:t>1920</w:t>
      </w:r>
      <w:r>
        <w:t>年，陈独秀指出：</w:t>
      </w:r>
      <w:r>
        <w:t>“</w:t>
      </w:r>
      <w:r>
        <w:t>我承认用革命的手段建设劳动阶级（即生产阶级）的国家，创造那禁止对内对外一切掠夺的政治法律，为现代社会第一需要。</w:t>
      </w:r>
      <w:r>
        <w:t>”</w:t>
      </w:r>
      <w:r>
        <w:t>这一变化表明陈独秀（</w:t>
      </w:r>
      <w:r>
        <w:rPr>
          <w:rFonts w:eastAsia="Times New Roman"/>
          <w:kern w:val="0"/>
          <w:sz w:val="24"/>
          <w:szCs w:val="24"/>
        </w:rPr>
        <w:t>   </w:t>
      </w:r>
      <w:r>
        <w:t>）</w:t>
      </w:r>
    </w:p>
    <w:p w:rsidR="008473C9" w:rsidRDefault="00A54C3D" w14:paraId="71B90937" w14:textId="77777777">
      <w:pPr>
        <w:tabs>
          <w:tab w:val="left" w:pos="4156"/>
        </w:tabs>
        <w:spacing w:line="360" w:lineRule="auto"/>
        <w:jc w:val="left"/>
        <w:textAlignment w:val="center"/>
      </w:pPr>
      <w:r>
        <w:lastRenderedPageBreak/>
        <w:t>A</w:t>
      </w:r>
      <w:r>
        <w:t>．具有强烈的民族意识</w:t>
      </w:r>
      <w:r>
        <w:tab/>
        <w:t>B</w:t>
      </w:r>
      <w:r>
        <w:t>．继承并发展了儒家思想</w:t>
      </w:r>
    </w:p>
    <w:p w:rsidR="008473C9" w:rsidRDefault="00A54C3D" w14:paraId="62A36A9B" w14:textId="77777777">
      <w:pPr>
        <w:tabs>
          <w:tab w:val="left" w:pos="4156"/>
        </w:tabs>
        <w:spacing w:line="360" w:lineRule="auto"/>
        <w:jc w:val="left"/>
        <w:textAlignment w:val="center"/>
      </w:pPr>
      <w:r>
        <w:t>C</w:t>
      </w:r>
      <w:r>
        <w:t>．阶级立场的自觉蜕变</w:t>
      </w:r>
      <w:r>
        <w:tab/>
        <w:t>D</w:t>
      </w:r>
      <w:r>
        <w:t>．维护新文化运动的成果</w:t>
      </w:r>
    </w:p>
    <w:p w:rsidR="008473C9" w:rsidRDefault="00A54C3D" w14:paraId="323D9E3E" w14:textId="77777777">
      <w:pPr>
        <w:spacing w:line="360" w:lineRule="auto"/>
        <w:jc w:val="left"/>
        <w:textAlignment w:val="center"/>
      </w:pPr>
      <w:r>
        <w:t>17</w:t>
      </w:r>
      <w:r>
        <w:t>．下表是《</w:t>
      </w:r>
      <w:r>
        <w:t>1913-1920</w:t>
      </w:r>
      <w:r>
        <w:t>年中国产业资本基本估计状况表</w:t>
      </w:r>
      <w:r>
        <w:t>(</w:t>
      </w:r>
      <w:r>
        <w:t>单位</w:t>
      </w:r>
      <w:r>
        <w:t>:</w:t>
      </w:r>
      <w:r>
        <w:t>万元</w:t>
      </w:r>
      <w:r>
        <w:t>)</w:t>
      </w:r>
      <w:r>
        <w:t>》，由此可以推知（</w:t>
      </w:r>
      <w:r>
        <w:rPr>
          <w:rFonts w:eastAsia="Times New Roman"/>
          <w:kern w:val="0"/>
          <w:sz w:val="24"/>
          <w:szCs w:val="24"/>
        </w:rPr>
        <w:t>   </w:t>
      </w:r>
      <w:r>
        <w:t>）</w:t>
      </w:r>
    </w:p>
    <w:p w:rsidR="008473C9" w:rsidRDefault="00A54C3D" w14:paraId="00EC7383" w14:textId="77777777">
      <w:pPr>
        <w:spacing w:line="360" w:lineRule="auto"/>
        <w:jc w:val="left"/>
        <w:textAlignment w:val="center"/>
      </w:pPr>
      <w:r>
        <w:rPr>
          <w:noProof/>
        </w:rPr>
        <w:drawing>
          <wp:inline distT="0" distB="0" distL="0" distR="0" wp14:anchorId="41511BA6" wp14:editId="5F9E95A8">
            <wp:extent cx="3895725" cy="828675"/>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52896" name=""/>
                    <pic:cNvPicPr>
                      <a:picLocks noChangeAspect="1"/>
                    </pic:cNvPicPr>
                  </pic:nvPicPr>
                  <pic:blipFill>
                    <a:blip r:embed="rId11"/>
                    <a:stretch>
                      <a:fillRect/>
                    </a:stretch>
                  </pic:blipFill>
                  <pic:spPr>
                    <a:xfrm>
                      <a:off x="0" y="0"/>
                      <a:ext cx="3895725" cy="828675"/>
                    </a:xfrm>
                    <a:prstGeom prst="rect">
                      <a:avLst/>
                    </a:prstGeom>
                  </pic:spPr>
                </pic:pic>
              </a:graphicData>
            </a:graphic>
          </wp:inline>
        </w:drawing>
      </w:r>
    </w:p>
    <w:p w:rsidR="008473C9" w:rsidRDefault="00A54C3D" w14:paraId="0A182AE8" w14:textId="77777777">
      <w:pPr>
        <w:tabs>
          <w:tab w:val="left" w:pos="4156"/>
        </w:tabs>
        <w:spacing w:line="360" w:lineRule="auto"/>
        <w:jc w:val="left"/>
        <w:textAlignment w:val="center"/>
      </w:pPr>
      <w:r>
        <w:t>A</w:t>
      </w:r>
      <w:r>
        <w:t>．列强在华的经济竞争激烈</w:t>
      </w:r>
      <w:r>
        <w:tab/>
      </w:r>
      <w:r>
        <w:t>B</w:t>
      </w:r>
      <w:r>
        <w:t>．官僚资本垄断国民经济</w:t>
      </w:r>
    </w:p>
    <w:p w:rsidR="008473C9" w:rsidRDefault="00A54C3D" w14:paraId="5C32B03E" w14:textId="77777777">
      <w:pPr>
        <w:tabs>
          <w:tab w:val="left" w:pos="4156"/>
        </w:tabs>
        <w:spacing w:line="360" w:lineRule="auto"/>
        <w:jc w:val="left"/>
        <w:textAlignment w:val="center"/>
      </w:pPr>
      <w:r>
        <w:t>C</w:t>
      </w:r>
      <w:r>
        <w:t>．民族资本逐渐呈现新气象</w:t>
      </w:r>
      <w:r>
        <w:tab/>
        <w:t>D</w:t>
      </w:r>
      <w:r>
        <w:t>．近代工业体系初步形成</w:t>
      </w:r>
    </w:p>
    <w:p w:rsidR="008473C9" w:rsidRDefault="00A54C3D" w14:paraId="1FA01514" w14:textId="77777777">
      <w:pPr>
        <w:spacing w:line="360" w:lineRule="auto"/>
        <w:jc w:val="left"/>
        <w:textAlignment w:val="center"/>
      </w:pPr>
      <w:r>
        <w:t>18</w:t>
      </w:r>
      <w:r>
        <w:t>．</w:t>
      </w:r>
      <w:r>
        <w:t>1906</w:t>
      </w:r>
      <w:r>
        <w:t>年，京汉铁路通车前，漂河仅是一个只有少数手工业作坊和几处商业店铺的小寨子。但京汉铁路通车后，漂河成为水陆四达，舟车辐辕之地。短短几年，人口也骤增至</w:t>
      </w:r>
      <w:r>
        <w:t>4</w:t>
      </w:r>
      <w:r>
        <w:t>万。这表明（</w:t>
      </w:r>
      <w:r>
        <w:rPr>
          <w:rFonts w:eastAsia="Times New Roman"/>
          <w:kern w:val="0"/>
          <w:sz w:val="24"/>
          <w:szCs w:val="24"/>
        </w:rPr>
        <w:t>   </w:t>
      </w:r>
      <w:r>
        <w:t>）</w:t>
      </w:r>
    </w:p>
    <w:p w:rsidR="008473C9" w:rsidRDefault="00A54C3D" w14:paraId="5B555444" w14:textId="77777777">
      <w:pPr>
        <w:tabs>
          <w:tab w:val="left" w:pos="4156"/>
        </w:tabs>
        <w:spacing w:line="360" w:lineRule="auto"/>
        <w:jc w:val="left"/>
        <w:textAlignment w:val="center"/>
      </w:pPr>
      <w:r>
        <w:t>A</w:t>
      </w:r>
      <w:r>
        <w:t>．近代中国铁路事业发展迅速</w:t>
      </w:r>
      <w:r>
        <w:tab/>
        <w:t>B</w:t>
      </w:r>
      <w:r>
        <w:t>．近代交通工具已被国人认可</w:t>
      </w:r>
    </w:p>
    <w:p w:rsidR="008473C9" w:rsidRDefault="00A54C3D" w14:paraId="738E90CA" w14:textId="77777777">
      <w:pPr>
        <w:tabs>
          <w:tab w:val="left" w:pos="4156"/>
        </w:tabs>
        <w:spacing w:line="360" w:lineRule="auto"/>
        <w:jc w:val="left"/>
        <w:textAlignment w:val="center"/>
      </w:pPr>
      <w:r>
        <w:t>C</w:t>
      </w:r>
      <w:r>
        <w:t>．晚清政府重视铁路修建工作</w:t>
      </w:r>
      <w:r>
        <w:tab/>
        <w:t>D</w:t>
      </w:r>
      <w:r>
        <w:t>．铁路建设有利于中国城市化</w:t>
      </w:r>
    </w:p>
    <w:p w:rsidR="008473C9" w:rsidRDefault="00A54C3D" w14:paraId="3F55784A" w14:textId="77777777">
      <w:pPr>
        <w:spacing w:line="360" w:lineRule="auto"/>
        <w:jc w:val="left"/>
        <w:textAlignment w:val="center"/>
      </w:pPr>
      <w:r>
        <w:t>19</w:t>
      </w:r>
      <w:r>
        <w:t>．有学者在研究新文化运动时注意到：陈独秀创办《新青年》时，以为可以轰动一时，但是第一年销量并不理想。</w:t>
      </w:r>
      <w:r>
        <w:t>1917</w:t>
      </w:r>
      <w:r>
        <w:t>年起为数渐增，才算真正轰动一时。出现这种状况与其反对旧道德的言论固然有关，但更与引起青年</w:t>
      </w:r>
      <w:r>
        <w:t>“</w:t>
      </w:r>
      <w:r>
        <w:t>新鲜的趣味</w:t>
      </w:r>
      <w:r>
        <w:t>”</w:t>
      </w:r>
      <w:r>
        <w:t>因素直接关联。这种因素是（</w:t>
      </w:r>
      <w:r>
        <w:rPr>
          <w:rFonts w:eastAsia="Times New Roman"/>
          <w:kern w:val="0"/>
          <w:sz w:val="24"/>
          <w:szCs w:val="24"/>
        </w:rPr>
        <w:t>    </w:t>
      </w:r>
      <w:r>
        <w:t>）</w:t>
      </w:r>
    </w:p>
    <w:p w:rsidR="008473C9" w:rsidRDefault="00A54C3D" w14:paraId="4CF47FBB" w14:textId="77777777">
      <w:pPr>
        <w:tabs>
          <w:tab w:val="left" w:pos="4156"/>
        </w:tabs>
        <w:spacing w:line="360" w:lineRule="auto"/>
        <w:jc w:val="left"/>
        <w:textAlignment w:val="center"/>
      </w:pPr>
      <w:r>
        <w:t>A</w:t>
      </w:r>
      <w:r>
        <w:t>．自强求富</w:t>
      </w:r>
      <w:r>
        <w:tab/>
        <w:t>B</w:t>
      </w:r>
      <w:r>
        <w:t>．实业救国</w:t>
      </w:r>
    </w:p>
    <w:p w:rsidR="008473C9" w:rsidRDefault="00A54C3D" w14:paraId="5AD50266" w14:textId="77777777">
      <w:pPr>
        <w:tabs>
          <w:tab w:val="left" w:pos="4156"/>
        </w:tabs>
        <w:spacing w:line="360" w:lineRule="auto"/>
        <w:jc w:val="left"/>
        <w:textAlignment w:val="center"/>
      </w:pPr>
      <w:r>
        <w:t>C</w:t>
      </w:r>
      <w:r>
        <w:t>．民主共和</w:t>
      </w:r>
      <w:r>
        <w:tab/>
        <w:t>D</w:t>
      </w:r>
      <w:r>
        <w:t>．文学革命</w:t>
      </w:r>
    </w:p>
    <w:p w:rsidR="008473C9" w:rsidRDefault="00A54C3D" w14:paraId="38C9D840" w14:textId="77777777">
      <w:pPr>
        <w:spacing w:line="360" w:lineRule="auto"/>
        <w:jc w:val="left"/>
        <w:textAlignment w:val="center"/>
      </w:pPr>
      <w:r>
        <w:t>20</w:t>
      </w:r>
      <w:r>
        <w:t>．</w:t>
      </w:r>
      <w:r>
        <w:t>1912—1916</w:t>
      </w:r>
      <w:r>
        <w:t>年，北洋政府先后颁布关于发展实业的条例、章程、细则、法规达到</w:t>
      </w:r>
      <w:r>
        <w:t>86</w:t>
      </w:r>
      <w:r>
        <w:t>项，内含简化企业注册手续、奖励工商业发展、提供资金信贷、减免捐税、推广引导等大量内容。这些法规或政策（</w:t>
      </w:r>
      <w:r>
        <w:rPr>
          <w:rFonts w:eastAsia="Times New Roman"/>
          <w:kern w:val="0"/>
          <w:sz w:val="24"/>
          <w:szCs w:val="24"/>
        </w:rPr>
        <w:t>   </w:t>
      </w:r>
      <w:r>
        <w:t>）</w:t>
      </w:r>
    </w:p>
    <w:p w:rsidR="008473C9" w:rsidRDefault="00A54C3D" w14:paraId="3279D6E2" w14:textId="77777777">
      <w:pPr>
        <w:tabs>
          <w:tab w:val="left" w:pos="4156"/>
        </w:tabs>
        <w:spacing w:line="360" w:lineRule="auto"/>
        <w:jc w:val="left"/>
        <w:textAlignment w:val="center"/>
      </w:pPr>
      <w:r>
        <w:t>A</w:t>
      </w:r>
      <w:r>
        <w:t>．</w:t>
      </w:r>
      <w:r>
        <w:t>彻底清除了民族资本主义发展障碍</w:t>
      </w:r>
      <w:r>
        <w:tab/>
        <w:t>B</w:t>
      </w:r>
      <w:r>
        <w:t>．扭转了民国工业结构不合理的局面</w:t>
      </w:r>
    </w:p>
    <w:p w:rsidR="008473C9" w:rsidRDefault="00A54C3D" w14:paraId="07356875" w14:textId="77777777">
      <w:pPr>
        <w:tabs>
          <w:tab w:val="left" w:pos="4156"/>
        </w:tabs>
        <w:spacing w:line="360" w:lineRule="auto"/>
        <w:jc w:val="left"/>
        <w:textAlignment w:val="center"/>
      </w:pPr>
      <w:r>
        <w:t>C</w:t>
      </w:r>
      <w:r>
        <w:t>．使民国经济摆脱了半殖民地的特征</w:t>
      </w:r>
      <w:r>
        <w:tab/>
        <w:t>D</w:t>
      </w:r>
      <w:r>
        <w:t>．为民族资本主义发展提供了有利条件</w:t>
      </w:r>
    </w:p>
    <w:p w:rsidR="008473C9" w:rsidRDefault="008473C9" w14:paraId="26F50781" w14:textId="77777777">
      <w:pPr>
        <w:tabs>
          <w:tab w:val="left" w:pos="4156"/>
        </w:tabs>
        <w:spacing w:line="360" w:lineRule="auto"/>
        <w:jc w:val="left"/>
        <w:textAlignment w:val="center"/>
        <w:sectPr w:rsidR="008473C9" w:rsidSect="008C07DE">
          <w:pgSz w:w="11907" w:h="16839" w:code="9"/>
          <w:pgMar w:top="900" w:right="1997" w:bottom="900" w:left="1997" w:header="500" w:footer="500" w:gutter="0"/>
          <w:cols w:space="425" w:sep="1"/>
          <w:docGrid w:type="lines" w:linePitch="312"/>
        </w:sectPr>
      </w:pPr>
    </w:p>
    <w:p w:rsidRPr="00043B54" w:rsidR="00EF035E" w:rsidP="00BC4F14" w:rsidRDefault="00A54C3D" w14:paraId="212D9FC8" w14:textId="77777777">
      <w:pPr>
        <w:jc w:val="center"/>
        <w:textAlignment w:val="center"/>
        <w:rPr>
          <w:rFonts w:ascii="宋体" w:hAnsi="宋体" w:cs="宋体"/>
          <w:b/>
        </w:rPr>
      </w:pPr>
      <w:r w:rsidRPr="00043B54">
        <w:rPr>
          <w:rFonts w:ascii="宋体" w:hAnsi="宋体" w:cs="宋体"/>
          <w:b/>
        </w:rPr>
        <w:lastRenderedPageBreak/>
        <w:t>参考答案：</w:t>
      </w:r>
    </w:p>
    <w:p w:rsidR="008473C9" w:rsidRDefault="00A54C3D" w14:paraId="6E576CCF" w14:textId="77777777">
      <w:pPr>
        <w:spacing w:line="360" w:lineRule="auto"/>
        <w:jc w:val="left"/>
        <w:textAlignment w:val="center"/>
      </w:pPr>
      <w:r>
        <w:t>1</w:t>
      </w:r>
      <w:r>
        <w:t>．</w:t>
      </w:r>
      <w:r>
        <w:t>C</w:t>
      </w:r>
    </w:p>
    <w:p w:rsidR="008473C9" w:rsidRDefault="00A54C3D" w14:paraId="2AF62109" w14:textId="77777777">
      <w:pPr>
        <w:spacing w:line="360" w:lineRule="auto"/>
        <w:jc w:val="left"/>
        <w:textAlignment w:val="center"/>
      </w:pPr>
      <w:r>
        <w:t>【详解】根据材料</w:t>
      </w:r>
      <w:r>
        <w:t>“</w:t>
      </w:r>
      <w:r>
        <w:t>在新文化运动时期，一面高唱民主，一面痛斥旧传统，旧文化。我们试问是否民主政治可以全不与此一民族之文化传统有关联，而只经几个人的提倡，便可安装得上呢</w:t>
      </w:r>
      <w:r>
        <w:t>?”</w:t>
      </w:r>
      <w:r>
        <w:t>可知，钱穆认为新文化运动全盘否定中国传统文化存在一定的不足，</w:t>
      </w:r>
      <w:r>
        <w:t>C</w:t>
      </w:r>
      <w:r>
        <w:t>项正确；</w:t>
      </w:r>
      <w:r>
        <w:t>“</w:t>
      </w:r>
      <w:r>
        <w:t>新文化运动高举民主科学旗帜</w:t>
      </w:r>
      <w:r>
        <w:t>”</w:t>
      </w:r>
      <w:r>
        <w:t>不符合题意，排除</w:t>
      </w:r>
      <w:r>
        <w:t>A</w:t>
      </w:r>
      <w:r>
        <w:t>项；</w:t>
      </w:r>
      <w:r>
        <w:t>“</w:t>
      </w:r>
      <w:r>
        <w:t>新文化运动推动人们思想解放</w:t>
      </w:r>
      <w:r>
        <w:t>”</w:t>
      </w:r>
      <w:r>
        <w:t>不符合题意，排除</w:t>
      </w:r>
      <w:r>
        <w:t>B</w:t>
      </w:r>
      <w:r>
        <w:t>项；</w:t>
      </w:r>
      <w:r>
        <w:t>“</w:t>
      </w:r>
      <w:r>
        <w:t>新文化运动全盘否定儒家思想</w:t>
      </w:r>
      <w:r>
        <w:t>”</w:t>
      </w:r>
      <w:r>
        <w:t>不符合主旨，排除</w:t>
      </w:r>
      <w:r>
        <w:t>D</w:t>
      </w:r>
      <w:r>
        <w:t>项。故选</w:t>
      </w:r>
      <w:r>
        <w:t>C</w:t>
      </w:r>
      <w:r>
        <w:t>项。</w:t>
      </w:r>
    </w:p>
    <w:p w:rsidR="008473C9" w:rsidRDefault="00A54C3D" w14:paraId="3F5E1609" w14:textId="77777777">
      <w:pPr>
        <w:spacing w:line="360" w:lineRule="auto"/>
        <w:jc w:val="left"/>
        <w:textAlignment w:val="center"/>
      </w:pPr>
      <w:r>
        <w:t>2</w:t>
      </w:r>
      <w:r>
        <w:t>．</w:t>
      </w:r>
      <w:r>
        <w:t>B</w:t>
      </w:r>
    </w:p>
    <w:p w:rsidR="008473C9" w:rsidRDefault="00A54C3D" w14:paraId="178020DA" w14:textId="77777777">
      <w:pPr>
        <w:spacing w:line="360" w:lineRule="auto"/>
        <w:jc w:val="left"/>
        <w:textAlignment w:val="center"/>
      </w:pPr>
      <w:r>
        <w:t>【详解】根据</w:t>
      </w:r>
      <w:r>
        <w:t>“</w:t>
      </w:r>
      <w:r>
        <w:t>民国四年</w:t>
      </w:r>
      <w:r>
        <w:t>”</w:t>
      </w:r>
      <w:r>
        <w:t>可知是</w:t>
      </w:r>
      <w:r>
        <w:t>1915</w:t>
      </w:r>
      <w:r>
        <w:t>年。袁世凯为了复辟帝制，不惜与日本签订丧</w:t>
      </w:r>
      <w:r>
        <w:t>权辱国的</w:t>
      </w:r>
      <w:r>
        <w:t>“</w:t>
      </w:r>
      <w:r>
        <w:t>二十一条</w:t>
      </w:r>
      <w:r>
        <w:t>”</w:t>
      </w:r>
      <w:r>
        <w:t>，他的倒行逆施引起全国人民的反对，</w:t>
      </w:r>
      <w:r>
        <w:t>1915</w:t>
      </w:r>
      <w:r>
        <w:t>年，蔡锷等人在云南发动护国战争反对袁世凯，所以该漫画创作的背景应该是爆发了护国战争，</w:t>
      </w:r>
      <w:r>
        <w:t>B</w:t>
      </w:r>
      <w:r>
        <w:t>项正确；二次革命是在</w:t>
      </w:r>
      <w:r>
        <w:t>1913</w:t>
      </w:r>
      <w:r>
        <w:t>年，排除</w:t>
      </w:r>
      <w:r>
        <w:t>A</w:t>
      </w:r>
      <w:r>
        <w:t>项；护法战争是在</w:t>
      </w:r>
      <w:r>
        <w:t>1917—1918</w:t>
      </w:r>
      <w:r>
        <w:t>年，排除</w:t>
      </w:r>
      <w:r>
        <w:t>C</w:t>
      </w:r>
      <w:r>
        <w:t>项；北伐战争是在</w:t>
      </w:r>
      <w:r>
        <w:t>1926—1927</w:t>
      </w:r>
      <w:r>
        <w:t>年，排除</w:t>
      </w:r>
      <w:r>
        <w:t>D</w:t>
      </w:r>
      <w:r>
        <w:t>项。故选</w:t>
      </w:r>
      <w:r>
        <w:t>B</w:t>
      </w:r>
      <w:r>
        <w:t>项。</w:t>
      </w:r>
    </w:p>
    <w:p w:rsidR="008473C9" w:rsidRDefault="00A54C3D" w14:paraId="29790CE9" w14:textId="77777777">
      <w:pPr>
        <w:spacing w:line="360" w:lineRule="auto"/>
        <w:jc w:val="left"/>
        <w:textAlignment w:val="center"/>
      </w:pPr>
      <w:r>
        <w:t>3</w:t>
      </w:r>
      <w:r>
        <w:t>．</w:t>
      </w:r>
      <w:r>
        <w:t>D</w:t>
      </w:r>
    </w:p>
    <w:p w:rsidR="008473C9" w:rsidRDefault="00A54C3D" w14:paraId="23F10596" w14:textId="77777777">
      <w:pPr>
        <w:spacing w:line="360" w:lineRule="auto"/>
        <w:jc w:val="left"/>
        <w:textAlignment w:val="center"/>
      </w:pPr>
      <w:r>
        <w:t>【详解】根据材料可知，</w:t>
      </w:r>
      <w:r>
        <w:t>1917</w:t>
      </w:r>
      <w:r>
        <w:t>年近代中国常州地区出现新式婚礼。结合所学可知，受到西方思想文化的影响，近代中国的社会习俗发生变化。因此材料中的西装革履、白色长纱礼服、教堂证婚、礼仪从简反映了西方风俗对中国婚俗的影响。</w:t>
      </w:r>
      <w:r>
        <w:t>D</w:t>
      </w:r>
      <w:r>
        <w:t>项正确；民主共和观念是指政治方面，而材料是社会习俗，排除</w:t>
      </w:r>
      <w:r>
        <w:t>A</w:t>
      </w:r>
      <w:r>
        <w:t>项；材料信息反映当时已经出现的新式的婚礼，但传统的婚礼仍然是主流，排除</w:t>
      </w:r>
      <w:r>
        <w:t>B</w:t>
      </w:r>
      <w:r>
        <w:t>项；删繁就简的婚礼出现，但并不是主流，因此不能得出盛行的结论，排除</w:t>
      </w:r>
      <w:r>
        <w:t>C</w:t>
      </w:r>
      <w:r>
        <w:t>项。故选</w:t>
      </w:r>
      <w:r>
        <w:t>D</w:t>
      </w:r>
      <w:r>
        <w:t>项。</w:t>
      </w:r>
    </w:p>
    <w:p w:rsidR="008473C9" w:rsidRDefault="00A54C3D" w14:paraId="70701525" w14:textId="77777777">
      <w:pPr>
        <w:spacing w:line="360" w:lineRule="auto"/>
        <w:jc w:val="left"/>
        <w:textAlignment w:val="center"/>
      </w:pPr>
      <w:r>
        <w:t>4</w:t>
      </w:r>
      <w:r>
        <w:t>．</w:t>
      </w:r>
      <w:r>
        <w:t>B</w:t>
      </w:r>
    </w:p>
    <w:p w:rsidR="008473C9" w:rsidRDefault="00A54C3D" w14:paraId="16E81B7D" w14:textId="77777777">
      <w:pPr>
        <w:spacing w:line="360" w:lineRule="auto"/>
        <w:jc w:val="left"/>
        <w:textAlignment w:val="center"/>
      </w:pPr>
      <w:r>
        <w:t>【详解】结合所学知识可知，一战期间，中国民族工业的迅速发展主要是因为此时西方列强忙于战争无暇东顾，暂时放松对中国的经济侵略，这也是</w:t>
      </w:r>
      <w:r>
        <w:t>“</w:t>
      </w:r>
      <w:r>
        <w:t>短暂的春天</w:t>
      </w:r>
      <w:r>
        <w:t>”</w:t>
      </w:r>
      <w:r>
        <w:t>出现的外部原因，</w:t>
      </w:r>
      <w:r>
        <w:t>B</w:t>
      </w:r>
      <w:r>
        <w:t>项正确；题干对民族工业迅速发展的时间界定是在</w:t>
      </w:r>
      <w:r>
        <w:t>1914</w:t>
      </w:r>
      <w:r>
        <w:t>年至</w:t>
      </w:r>
      <w:r>
        <w:t>1920</w:t>
      </w:r>
      <w:r>
        <w:t>年，南京临时政府是在</w:t>
      </w:r>
      <w:r>
        <w:t>1912</w:t>
      </w:r>
      <w:r>
        <w:t>年，不符合史实，</w:t>
      </w:r>
      <w:r>
        <w:t>1914</w:t>
      </w:r>
      <w:r>
        <w:t>年已经不存</w:t>
      </w:r>
      <w:r>
        <w:t>在，排除</w:t>
      </w:r>
      <w:r>
        <w:t>A</w:t>
      </w:r>
      <w:r>
        <w:t>项；《中美友好通商航海条约》的签订是在解放战争时期，不符史实，排除</w:t>
      </w:r>
      <w:r>
        <w:t>C</w:t>
      </w:r>
      <w:r>
        <w:t>项；抵制日货、提倡国货运动是民族工业</w:t>
      </w:r>
      <w:r>
        <w:t>“</w:t>
      </w:r>
      <w:r>
        <w:t>短暂的春天</w:t>
      </w:r>
      <w:r>
        <w:t>”</w:t>
      </w:r>
      <w:r>
        <w:t>出现的内部原因，不是外部原因，排除</w:t>
      </w:r>
      <w:r>
        <w:t>D</w:t>
      </w:r>
      <w:r>
        <w:t>项。故选</w:t>
      </w:r>
      <w:r>
        <w:t>B</w:t>
      </w:r>
      <w:r>
        <w:t>项。</w:t>
      </w:r>
    </w:p>
    <w:p w:rsidR="008473C9" w:rsidRDefault="00A54C3D" w14:paraId="61734561" w14:textId="77777777">
      <w:pPr>
        <w:spacing w:line="360" w:lineRule="auto"/>
        <w:jc w:val="left"/>
        <w:textAlignment w:val="center"/>
      </w:pPr>
      <w:r>
        <w:t>5</w:t>
      </w:r>
      <w:r>
        <w:t>．</w:t>
      </w:r>
      <w:r>
        <w:t>C</w:t>
      </w:r>
    </w:p>
    <w:p w:rsidR="008473C9" w:rsidRDefault="00A54C3D" w14:paraId="1E397235" w14:textId="77777777">
      <w:pPr>
        <w:spacing w:line="360" w:lineRule="auto"/>
        <w:jc w:val="left"/>
        <w:textAlignment w:val="center"/>
      </w:pPr>
      <w:r>
        <w:t>【详解】根据材料</w:t>
      </w:r>
      <w:r>
        <w:t>“1913~1915</w:t>
      </w:r>
      <w:r>
        <w:t>年在中国思想文化领域掀起了一股尊孔复古的逆流。</w:t>
      </w:r>
      <w:r>
        <w:t>”</w:t>
      </w:r>
      <w:r>
        <w:t>并结合所学知识可知，</w:t>
      </w:r>
      <w:r>
        <w:t>1913-1915</w:t>
      </w:r>
      <w:r>
        <w:t>年袁世凯在文化领域掀起了一股尊孔复古的逆流，为其复辟帝制</w:t>
      </w:r>
      <w:r>
        <w:lastRenderedPageBreak/>
        <w:t>奠定理论基础，所以材料反映出袁世凯试图复辟帝制的野心，</w:t>
      </w:r>
      <w:r>
        <w:t>C</w:t>
      </w:r>
      <w:r>
        <w:t>项正确；</w:t>
      </w:r>
      <w:r>
        <w:t>A</w:t>
      </w:r>
      <w:r>
        <w:t>项中</w:t>
      </w:r>
      <w:r>
        <w:t>“</w:t>
      </w:r>
      <w:r>
        <w:t>普遍</w:t>
      </w:r>
      <w:r>
        <w:t>”</w:t>
      </w:r>
      <w:r>
        <w:t>一词表述过于绝对，排除</w:t>
      </w:r>
      <w:r>
        <w:t>A</w:t>
      </w:r>
      <w:r>
        <w:t>项；新文化运动兴起的时间是</w:t>
      </w:r>
      <w:r>
        <w:t>1915</w:t>
      </w:r>
      <w:r>
        <w:t>年，与材料</w:t>
      </w:r>
      <w:r>
        <w:t>时间</w:t>
      </w:r>
      <w:r>
        <w:t>1913~1915</w:t>
      </w:r>
      <w:r>
        <w:t>年不符，排除</w:t>
      </w:r>
      <w:r>
        <w:t>B</w:t>
      </w:r>
      <w:r>
        <w:t>项；新文化运动兴起的时间是</w:t>
      </w:r>
      <w:r>
        <w:t>1915</w:t>
      </w:r>
      <w:r>
        <w:t>年，与材料时间</w:t>
      </w:r>
      <w:r>
        <w:t>1913~1915</w:t>
      </w:r>
      <w:r>
        <w:t>年不符，排除</w:t>
      </w:r>
      <w:r>
        <w:t>D</w:t>
      </w:r>
      <w:r>
        <w:t>项。故选</w:t>
      </w:r>
      <w:r>
        <w:t>C</w:t>
      </w:r>
      <w:r>
        <w:t>项。</w:t>
      </w:r>
    </w:p>
    <w:p w:rsidR="008473C9" w:rsidRDefault="00A54C3D" w14:paraId="1CDF182C" w14:textId="77777777">
      <w:pPr>
        <w:spacing w:line="360" w:lineRule="auto"/>
        <w:jc w:val="left"/>
        <w:textAlignment w:val="center"/>
      </w:pPr>
      <w:r>
        <w:t>6</w:t>
      </w:r>
      <w:r>
        <w:t>．</w:t>
      </w:r>
      <w:r>
        <w:t>A</w:t>
      </w:r>
    </w:p>
    <w:p w:rsidR="008473C9" w:rsidRDefault="00A54C3D" w14:paraId="35AF1D50" w14:textId="77777777">
      <w:pPr>
        <w:spacing w:line="360" w:lineRule="auto"/>
        <w:jc w:val="left"/>
        <w:textAlignment w:val="center"/>
      </w:pPr>
      <w:r>
        <w:t>【详解】结合所学知识可知，近代以来随着民族危机的加深，实业救国成为一种时代号召，</w:t>
      </w:r>
      <w:r>
        <w:t>①</w:t>
      </w:r>
      <w:r>
        <w:t>正确；根据材料</w:t>
      </w:r>
      <w:r>
        <w:t>“</w:t>
      </w:r>
      <w:r>
        <w:t>他在天津永利碱厂中注重财务管理和建立分科层制度，并实行每天八小时工作制</w:t>
      </w:r>
      <w:r>
        <w:t>”</w:t>
      </w:r>
      <w:r>
        <w:t>可知借鉴了西方先进的企业管理经验，</w:t>
      </w:r>
      <w:r>
        <w:t>③</w:t>
      </w:r>
      <w:r>
        <w:t>正确，综合可得出</w:t>
      </w:r>
      <w:r>
        <w:t>A</w:t>
      </w:r>
      <w:r>
        <w:t>项正确；民族工业的开创阶段应当是晚清时期，</w:t>
      </w:r>
      <w:r>
        <w:t>②</w:t>
      </w:r>
      <w:r>
        <w:t>错误；排除</w:t>
      </w:r>
      <w:r>
        <w:t>B</w:t>
      </w:r>
      <w:r>
        <w:t>项、</w:t>
      </w:r>
      <w:r>
        <w:t>C</w:t>
      </w:r>
      <w:r>
        <w:t>项；化工业属于重工业，并非轻工业，</w:t>
      </w:r>
      <w:r>
        <w:t>④</w:t>
      </w:r>
      <w:r>
        <w:t>错误，排除</w:t>
      </w:r>
      <w:r>
        <w:t>D</w:t>
      </w:r>
      <w:r>
        <w:t>项。故选</w:t>
      </w:r>
      <w:r>
        <w:t>A</w:t>
      </w:r>
      <w:r>
        <w:t>项。</w:t>
      </w:r>
    </w:p>
    <w:p w:rsidR="008473C9" w:rsidRDefault="00A54C3D" w14:paraId="1A044AED" w14:textId="77777777">
      <w:pPr>
        <w:spacing w:line="360" w:lineRule="auto"/>
        <w:jc w:val="left"/>
        <w:textAlignment w:val="center"/>
      </w:pPr>
      <w:r>
        <w:t>7</w:t>
      </w:r>
      <w:r>
        <w:t>．</w:t>
      </w:r>
      <w:r>
        <w:t>D</w:t>
      </w:r>
    </w:p>
    <w:p w:rsidR="008473C9" w:rsidRDefault="00A54C3D" w14:paraId="31BB16CD" w14:textId="77777777">
      <w:pPr>
        <w:spacing w:line="360" w:lineRule="auto"/>
        <w:jc w:val="left"/>
        <w:textAlignment w:val="center"/>
      </w:pPr>
      <w:r>
        <w:t>【详解】根据所</w:t>
      </w:r>
      <w:r>
        <w:t>学知识可知，孙中山提出</w:t>
      </w:r>
      <w:r>
        <w:t>“</w:t>
      </w:r>
      <w:r>
        <w:t>新三民主义</w:t>
      </w:r>
      <w:r>
        <w:t>”</w:t>
      </w:r>
      <w:r>
        <w:t>指导革命的时间应该在</w:t>
      </w:r>
      <w:r>
        <w:t>1924</w:t>
      </w:r>
      <w:r>
        <w:t>年</w:t>
      </w:r>
      <w:r>
        <w:t>1</w:t>
      </w:r>
      <w:r>
        <w:t>月，不符合材料所讲</w:t>
      </w:r>
      <w:r>
        <w:t>“</w:t>
      </w:r>
      <w:r>
        <w:t>辛亥革命到五四运动</w:t>
      </w:r>
      <w:r>
        <w:t>”</w:t>
      </w:r>
      <w:r>
        <w:t>时间，即</w:t>
      </w:r>
      <w:r>
        <w:t>1911</w:t>
      </w:r>
      <w:r>
        <w:t>年</w:t>
      </w:r>
      <w:r>
        <w:t>10</w:t>
      </w:r>
      <w:r>
        <w:t>月</w:t>
      </w:r>
      <w:r>
        <w:t>10</w:t>
      </w:r>
      <w:r>
        <w:t>日</w:t>
      </w:r>
      <w:r>
        <w:t>---1919</w:t>
      </w:r>
      <w:r>
        <w:t>年</w:t>
      </w:r>
      <w:r>
        <w:t>5</w:t>
      </w:r>
      <w:r>
        <w:t>月</w:t>
      </w:r>
      <w:r>
        <w:t>4</w:t>
      </w:r>
      <w:r>
        <w:t>日，符合题意，选择</w:t>
      </w:r>
      <w:r>
        <w:t>D</w:t>
      </w:r>
      <w:r>
        <w:t>项；宋教仁通过议会斗争来追求民主政治一事发生在</w:t>
      </w:r>
      <w:r>
        <w:t>1912</w:t>
      </w:r>
      <w:r>
        <w:t>年</w:t>
      </w:r>
      <w:r>
        <w:t>12</w:t>
      </w:r>
      <w:r>
        <w:t>月，符合材料所提及时间及材料所讲</w:t>
      </w:r>
      <w:r>
        <w:t>“……</w:t>
      </w:r>
      <w:r>
        <w:t>改造中国社会，推动中国社会进步</w:t>
      </w:r>
      <w:r>
        <w:t>”</w:t>
      </w:r>
      <w:r>
        <w:t>，不符合题意，排除</w:t>
      </w:r>
      <w:r>
        <w:t>A</w:t>
      </w:r>
      <w:r>
        <w:t>项；陈独秀通过思想革新来反对专制愚昧一事发生在</w:t>
      </w:r>
      <w:r>
        <w:t>1915</w:t>
      </w:r>
      <w:r>
        <w:t>年</w:t>
      </w:r>
      <w:r>
        <w:t>9</w:t>
      </w:r>
      <w:r>
        <w:t>月开始的新文化运动，符合材料所提及时间及</w:t>
      </w:r>
      <w:r>
        <w:t>“……</w:t>
      </w:r>
      <w:r>
        <w:t>改造中国社会，推动中国社会进步</w:t>
      </w:r>
      <w:r>
        <w:t>”</w:t>
      </w:r>
      <w:r>
        <w:t>，不符合题意，排除</w:t>
      </w:r>
      <w:r>
        <w:t>B</w:t>
      </w:r>
      <w:r>
        <w:t>项；李大钊宣传社会主义思想</w:t>
      </w:r>
      <w:r>
        <w:t>来救亡图存一事开始于</w:t>
      </w:r>
      <w:r>
        <w:t>1919</w:t>
      </w:r>
      <w:r>
        <w:t>年《新青年》</w:t>
      </w:r>
      <w:r>
        <w:t>“</w:t>
      </w:r>
      <w:r>
        <w:t>马克思研究专号</w:t>
      </w:r>
      <w:r>
        <w:t>”</w:t>
      </w:r>
      <w:r>
        <w:t>上，他发表《我的马克思主义观》，符合材料所提及时间及</w:t>
      </w:r>
      <w:r>
        <w:t>“……</w:t>
      </w:r>
      <w:r>
        <w:t>改造中国社会，推动中国社会进步</w:t>
      </w:r>
      <w:r>
        <w:t>”</w:t>
      </w:r>
      <w:r>
        <w:t>，不符合题意，排除</w:t>
      </w:r>
      <w:r>
        <w:t>C</w:t>
      </w:r>
      <w:r>
        <w:t>项。故选</w:t>
      </w:r>
      <w:r>
        <w:t>D</w:t>
      </w:r>
      <w:r>
        <w:t>项。</w:t>
      </w:r>
    </w:p>
    <w:p w:rsidR="008473C9" w:rsidRDefault="00A54C3D" w14:paraId="716692DB" w14:textId="77777777">
      <w:pPr>
        <w:spacing w:line="360" w:lineRule="auto"/>
        <w:jc w:val="left"/>
        <w:textAlignment w:val="center"/>
      </w:pPr>
      <w:r>
        <w:t>8</w:t>
      </w:r>
      <w:r>
        <w:t>．</w:t>
      </w:r>
      <w:r>
        <w:t>A</w:t>
      </w:r>
    </w:p>
    <w:p w:rsidR="008473C9" w:rsidRDefault="00A54C3D" w14:paraId="071CDA57" w14:textId="77777777">
      <w:pPr>
        <w:spacing w:line="360" w:lineRule="auto"/>
        <w:jc w:val="left"/>
        <w:textAlignment w:val="center"/>
      </w:pPr>
      <w:r>
        <w:t>【详解】</w:t>
      </w:r>
      <w:r>
        <w:t>1915</w:t>
      </w:r>
      <w:r>
        <w:t>年</w:t>
      </w:r>
      <w:r>
        <w:t>5</w:t>
      </w:r>
      <w:r>
        <w:t>月</w:t>
      </w:r>
      <w:r>
        <w:t>9</w:t>
      </w:r>
      <w:r>
        <w:t>日，日本提出灭亡中国的</w:t>
      </w:r>
      <w:r>
        <w:t>“</w:t>
      </w:r>
      <w:r>
        <w:t>二十一条</w:t>
      </w:r>
      <w:r>
        <w:t>”</w:t>
      </w:r>
      <w:r>
        <w:t>，激发了中国人民爱用国货、抵制日货的反帝爱国运动，</w:t>
      </w:r>
      <w:r>
        <w:t>A</w:t>
      </w:r>
      <w:r>
        <w:t>项正确；振兴中药可以成为凝聚民族意识的重要手段，排除</w:t>
      </w:r>
      <w:r>
        <w:t>B</w:t>
      </w:r>
      <w:r>
        <w:t>项；一战期间，只是欧洲列强暂时放松对华经济侵略，日本、美国并未放松对华经济侵略，排除</w:t>
      </w:r>
      <w:r>
        <w:t>C</w:t>
      </w:r>
      <w:r>
        <w:t>项；材料没有反映在中国市场上国货的占有率已超过洋货，排除</w:t>
      </w:r>
      <w:r>
        <w:t>D</w:t>
      </w:r>
      <w:r>
        <w:t>项。故选</w:t>
      </w:r>
      <w:r>
        <w:t>A</w:t>
      </w:r>
      <w:r>
        <w:t>项</w:t>
      </w:r>
      <w:r>
        <w:t>。</w:t>
      </w:r>
    </w:p>
    <w:p w:rsidR="008473C9" w:rsidRDefault="00A54C3D" w14:paraId="78F0FBF7" w14:textId="77777777">
      <w:pPr>
        <w:spacing w:line="360" w:lineRule="auto"/>
        <w:jc w:val="left"/>
        <w:textAlignment w:val="center"/>
      </w:pPr>
      <w:r>
        <w:t>9</w:t>
      </w:r>
      <w:r>
        <w:t>．</w:t>
      </w:r>
      <w:r>
        <w:t>D</w:t>
      </w:r>
    </w:p>
    <w:p w:rsidR="008473C9" w:rsidRDefault="00A54C3D" w14:paraId="4FFF340E" w14:textId="77777777">
      <w:pPr>
        <w:spacing w:line="360" w:lineRule="auto"/>
        <w:jc w:val="left"/>
        <w:textAlignment w:val="center"/>
      </w:pPr>
      <w:r>
        <w:t>【详解】根据材料</w:t>
      </w:r>
      <w:r>
        <w:t>“</w:t>
      </w:r>
      <w:r>
        <w:t>何苦去帮助日本，反来摧残吾中华民国之爱国学生</w:t>
      </w:r>
      <w:r>
        <w:t>”“</w:t>
      </w:r>
      <w:r>
        <w:t>急起挽救，与学生商民取一致行动</w:t>
      </w:r>
      <w:r>
        <w:t>”</w:t>
      </w:r>
      <w:r>
        <w:t>可知，近代中国反帝爱国意识高涨，反映了近代民族意识进一步觉醒，</w:t>
      </w:r>
      <w:r>
        <w:t>D</w:t>
      </w:r>
      <w:r>
        <w:t>项正确；根据材料可知，传单反映的是</w:t>
      </w:r>
      <w:r>
        <w:t>1919</w:t>
      </w:r>
      <w:r>
        <w:t>年巴黎和会中国外交失败的背景下，学生商民等群众性反帝爱国运动一五四运动的开展，而日本出兵入侵中国山东是一战期间，不符合题</w:t>
      </w:r>
      <w:r>
        <w:lastRenderedPageBreak/>
        <w:t>干</w:t>
      </w:r>
      <w:r>
        <w:t>“</w:t>
      </w:r>
      <w:r>
        <w:t>当时</w:t>
      </w:r>
      <w:r>
        <w:t>”</w:t>
      </w:r>
      <w:r>
        <w:t>的时间要求，排除</w:t>
      </w:r>
      <w:r>
        <w:t>A</w:t>
      </w:r>
      <w:r>
        <w:t>项；材料虽然反映了北洋政府军警镇压五四爱国学生运动，但结合所学，这一运动取得了初步胜利，排除</w:t>
      </w:r>
      <w:r>
        <w:t>B</w:t>
      </w:r>
      <w:r>
        <w:t>项；五四运动兴起的重要背景是民族资本主义获得进一步发展</w:t>
      </w:r>
      <w:r>
        <w:t>，而非初步发展，排除</w:t>
      </w:r>
      <w:r>
        <w:t>C</w:t>
      </w:r>
      <w:r>
        <w:t>项。故选</w:t>
      </w:r>
      <w:r>
        <w:t>D</w:t>
      </w:r>
      <w:r>
        <w:t>项。</w:t>
      </w:r>
    </w:p>
    <w:p w:rsidR="008473C9" w:rsidRDefault="00A54C3D" w14:paraId="0C7CEAB6" w14:textId="77777777">
      <w:pPr>
        <w:spacing w:line="360" w:lineRule="auto"/>
        <w:jc w:val="left"/>
        <w:textAlignment w:val="center"/>
      </w:pPr>
      <w:r>
        <w:t>10</w:t>
      </w:r>
      <w:r>
        <w:t>．</w:t>
      </w:r>
      <w:r>
        <w:t>D</w:t>
      </w:r>
    </w:p>
    <w:p w:rsidR="008473C9" w:rsidRDefault="00A54C3D" w14:paraId="2F44F1A1" w14:textId="77777777">
      <w:pPr>
        <w:spacing w:line="360" w:lineRule="auto"/>
        <w:jc w:val="left"/>
        <w:textAlignment w:val="center"/>
      </w:pPr>
      <w:r>
        <w:t>【详解】根据材料可知，</w:t>
      </w:r>
      <w:r>
        <w:t>“</w:t>
      </w:r>
      <w:r>
        <w:t>袁世凯复辟帝制、护国战争、军阀割据、</w:t>
      </w:r>
      <w:r>
        <w:t>‘</w:t>
      </w:r>
      <w:r>
        <w:t>再造共和</w:t>
      </w:r>
      <w:r>
        <w:t>’”</w:t>
      </w:r>
      <w:r>
        <w:t>体现了民主与共和潮流，</w:t>
      </w:r>
      <w:r>
        <w:t>“</w:t>
      </w:r>
      <w:r>
        <w:t>抵制日货、提倡国货运动、荣氏企业等一批民族企业发展壮大</w:t>
      </w:r>
      <w:r>
        <w:t>”</w:t>
      </w:r>
      <w:r>
        <w:t>体现了经济工业化和爱国思潮，</w:t>
      </w:r>
      <w:r>
        <w:t>“</w:t>
      </w:r>
      <w:r>
        <w:t>新气象、新习俗、新风尚</w:t>
      </w:r>
      <w:r>
        <w:t>”</w:t>
      </w:r>
      <w:r>
        <w:t>体现了社会生活的进步，</w:t>
      </w:r>
      <w:r>
        <w:t>“</w:t>
      </w:r>
      <w:r>
        <w:t>《新青年》杂志、民主与科学、白话文运动</w:t>
      </w:r>
      <w:r>
        <w:t>”</w:t>
      </w:r>
      <w:r>
        <w:t>体现了思想文化的理性与进步。综上所述，笔记内容体现了近代中国在政治、经济、文化、社会生活等方面的发展趋势，说明历史潮流不可阻挡，</w:t>
      </w:r>
      <w:r>
        <w:t>D</w:t>
      </w:r>
      <w:r>
        <w:t>项正确；</w:t>
      </w:r>
      <w:r>
        <w:t>A</w:t>
      </w:r>
      <w:r>
        <w:t>项只涉及政治方面的内容，不能体现材料主旨，排除</w:t>
      </w:r>
      <w:r>
        <w:t>A</w:t>
      </w:r>
      <w:r>
        <w:t>项；</w:t>
      </w:r>
      <w:r>
        <w:t>B</w:t>
      </w:r>
      <w:r>
        <w:t>项只符合</w:t>
      </w:r>
      <w:r>
        <w:t>“</w:t>
      </w:r>
      <w:r>
        <w:t>抵制日货、提倡国货运动、荣氏企业等一批民族企业发展壮大</w:t>
      </w:r>
      <w:r>
        <w:t>”“</w:t>
      </w:r>
      <w:r>
        <w:t>新气象、新习俗、新风尚</w:t>
      </w:r>
      <w:r>
        <w:t>”</w:t>
      </w:r>
      <w:r>
        <w:t>，不能全面反映材料内容，排除</w:t>
      </w:r>
      <w:r>
        <w:t>B</w:t>
      </w:r>
      <w:r>
        <w:t>项；</w:t>
      </w:r>
      <w:r>
        <w:t>C</w:t>
      </w:r>
      <w:r>
        <w:t>项只反映了材料的部分内容，不能体现材料主旨，排除</w:t>
      </w:r>
      <w:r>
        <w:t>C</w:t>
      </w:r>
      <w:r>
        <w:t>项。故选</w:t>
      </w:r>
      <w:r>
        <w:t>D</w:t>
      </w:r>
      <w:r>
        <w:t>项。</w:t>
      </w:r>
    </w:p>
    <w:p w:rsidR="008473C9" w:rsidRDefault="00A54C3D" w14:paraId="02F67918" w14:textId="77777777">
      <w:pPr>
        <w:spacing w:line="360" w:lineRule="auto"/>
        <w:jc w:val="left"/>
        <w:textAlignment w:val="center"/>
      </w:pPr>
      <w:r>
        <w:t>11</w:t>
      </w:r>
      <w:r>
        <w:t>．</w:t>
      </w:r>
      <w:r>
        <w:t>D</w:t>
      </w:r>
    </w:p>
    <w:p w:rsidR="008473C9" w:rsidRDefault="00A54C3D" w14:paraId="44904BC2" w14:textId="77777777">
      <w:pPr>
        <w:spacing w:line="360" w:lineRule="auto"/>
        <w:jc w:val="left"/>
        <w:textAlignment w:val="center"/>
      </w:pPr>
      <w:r>
        <w:t>【详解】依据材料</w:t>
      </w:r>
      <w:r>
        <w:t>“1912~1918</w:t>
      </w:r>
      <w:r>
        <w:t>年新设民族企业数量情况统计</w:t>
      </w:r>
      <w:r>
        <w:t>”</w:t>
      </w:r>
      <w:r>
        <w:t>，可以看出</w:t>
      </w:r>
      <w:r>
        <w:t>1914~1918</w:t>
      </w:r>
      <w:r>
        <w:t>年企业数量增长速度很快，主要是因为世界大战的影响，</w:t>
      </w:r>
      <w:r>
        <w:t>D</w:t>
      </w:r>
      <w:r>
        <w:t>项正确；北伐战争的时间</w:t>
      </w:r>
      <w:r>
        <w:t>1926</w:t>
      </w:r>
      <w:r>
        <w:t>年，时间不符，排除</w:t>
      </w:r>
      <w:r>
        <w:t>A</w:t>
      </w:r>
      <w:r>
        <w:t>项；辛亥革命的推动属于国内原因，并不是主要原因，排除</w:t>
      </w:r>
      <w:r>
        <w:t>B</w:t>
      </w:r>
      <w:r>
        <w:t>项；五四运动爆发的时间是</w:t>
      </w:r>
      <w:r>
        <w:t>1919</w:t>
      </w:r>
      <w:r>
        <w:t>年，时间不符，排除</w:t>
      </w:r>
      <w:r>
        <w:t>C</w:t>
      </w:r>
      <w:r>
        <w:t>项。故选</w:t>
      </w:r>
      <w:r>
        <w:t>D</w:t>
      </w:r>
      <w:r>
        <w:t>项。</w:t>
      </w:r>
    </w:p>
    <w:p w:rsidR="008473C9" w:rsidRDefault="00A54C3D" w14:paraId="6EB73A9A" w14:textId="77777777">
      <w:pPr>
        <w:spacing w:line="360" w:lineRule="auto"/>
        <w:jc w:val="left"/>
        <w:textAlignment w:val="center"/>
      </w:pPr>
      <w:r>
        <w:t>12</w:t>
      </w:r>
      <w:r>
        <w:t>．</w:t>
      </w:r>
      <w:r>
        <w:t>D</w:t>
      </w:r>
    </w:p>
    <w:p w:rsidR="008473C9" w:rsidRDefault="00A54C3D" w14:paraId="065010B9" w14:textId="77777777">
      <w:pPr>
        <w:spacing w:line="360" w:lineRule="auto"/>
        <w:jc w:val="left"/>
        <w:textAlignment w:val="center"/>
      </w:pPr>
      <w:r>
        <w:t>【详解】根据材料可知，民国初期的该地账局的借贷利率按照借贷者的资产多寡进行划分等级，资本充足者利率低，资本不足者利率高，这种举措使得原先拥有较多资产者更易通过借贷扩大商业经营规模，而原先</w:t>
      </w:r>
      <w:r>
        <w:t>资本不足者囿于高额利率而无法或很难实现借贷，这促使商业资本愈发集中在固定资产拥有者手中，社会上整体的资本流动水平受到限制，</w:t>
      </w:r>
      <w:r>
        <w:t>D</w:t>
      </w:r>
      <w:r>
        <w:t>项正确；材料的利率等级是按照资产多寡划分，而非传统的社会等级观念，排除</w:t>
      </w:r>
      <w:r>
        <w:t>A</w:t>
      </w:r>
      <w:r>
        <w:t>项；材料显示了民国初期的信贷业情况，而官僚资本产生于</w:t>
      </w:r>
      <w:r>
        <w:t>1927</w:t>
      </w:r>
      <w:r>
        <w:t>年以后，排除</w:t>
      </w:r>
      <w:r>
        <w:t>B</w:t>
      </w:r>
      <w:r>
        <w:t>项；材料未体现出诚信意识对商业经营前景的影响，排除</w:t>
      </w:r>
      <w:r>
        <w:t>C</w:t>
      </w:r>
      <w:r>
        <w:t>项。故选</w:t>
      </w:r>
      <w:r>
        <w:t>D</w:t>
      </w:r>
      <w:r>
        <w:t>项。</w:t>
      </w:r>
    </w:p>
    <w:p w:rsidR="008473C9" w:rsidRDefault="00A54C3D" w14:paraId="489E368A" w14:textId="77777777">
      <w:pPr>
        <w:spacing w:line="360" w:lineRule="auto"/>
        <w:jc w:val="left"/>
        <w:textAlignment w:val="center"/>
      </w:pPr>
      <w:r>
        <w:t>13</w:t>
      </w:r>
      <w:r>
        <w:t>．</w:t>
      </w:r>
      <w:r>
        <w:t>C</w:t>
      </w:r>
    </w:p>
    <w:p w:rsidR="008473C9" w:rsidRDefault="00A54C3D" w14:paraId="789F21D9" w14:textId="77777777">
      <w:pPr>
        <w:spacing w:line="360" w:lineRule="auto"/>
        <w:jc w:val="left"/>
        <w:textAlignment w:val="center"/>
      </w:pPr>
      <w:r>
        <w:t>【详解】根据材料并结合所学可知，</w:t>
      </w:r>
      <w:r>
        <w:t>1913-1921</w:t>
      </w:r>
      <w:r>
        <w:t>年我国棉纺织工业发展呈上升趋势，而清政府</w:t>
      </w:r>
      <w:r>
        <w:t>1912</w:t>
      </w:r>
      <w:r>
        <w:t>年就已经灭亡，符合题意，</w:t>
      </w:r>
      <w:r>
        <w:t>C</w:t>
      </w:r>
      <w:r>
        <w:t>项正确；</w:t>
      </w:r>
      <w:r>
        <w:t>1914-1918</w:t>
      </w:r>
      <w:r>
        <w:t>年西方列强忙于</w:t>
      </w:r>
      <w:r>
        <w:t>一战，无暇东顾，促进了民族工业的发展，不符合题意，排除</w:t>
      </w:r>
      <w:r>
        <w:t>A</w:t>
      </w:r>
      <w:r>
        <w:t>项；</w:t>
      </w:r>
      <w:r>
        <w:t>1913-1921</w:t>
      </w:r>
      <w:r>
        <w:t>年我国抵制日货、提倡国货运</w:t>
      </w:r>
      <w:r>
        <w:lastRenderedPageBreak/>
        <w:t>动为民族企业提供了市场，促进了民族资本主义的发展，不符合题意，排除</w:t>
      </w:r>
      <w:r>
        <w:t>B</w:t>
      </w:r>
      <w:r>
        <w:t>项；辛亥革命后，中华民国建立，为民族资本主义发展扫除了政治上的一些束缚，排除</w:t>
      </w:r>
      <w:r>
        <w:t>D</w:t>
      </w:r>
      <w:r>
        <w:t>项。故选</w:t>
      </w:r>
      <w:r>
        <w:t>C</w:t>
      </w:r>
      <w:r>
        <w:t>项。</w:t>
      </w:r>
    </w:p>
    <w:p w:rsidR="008473C9" w:rsidRDefault="00A54C3D" w14:paraId="0BE27A3F" w14:textId="77777777">
      <w:pPr>
        <w:spacing w:line="360" w:lineRule="auto"/>
        <w:jc w:val="left"/>
        <w:textAlignment w:val="center"/>
      </w:pPr>
      <w:r>
        <w:t>14</w:t>
      </w:r>
      <w:r>
        <w:t>．</w:t>
      </w:r>
      <w:r>
        <w:t>A</w:t>
      </w:r>
    </w:p>
    <w:p w:rsidR="008473C9" w:rsidRDefault="00A54C3D" w14:paraId="0A787278" w14:textId="77777777">
      <w:pPr>
        <w:spacing w:line="360" w:lineRule="auto"/>
        <w:jc w:val="left"/>
        <w:textAlignment w:val="center"/>
      </w:pPr>
      <w:r>
        <w:t>【详解】根据材料</w:t>
      </w:r>
      <w:r>
        <w:t>“1918</w:t>
      </w:r>
      <w:r>
        <w:t>年</w:t>
      </w:r>
      <w:r>
        <w:t>7</w:t>
      </w:r>
      <w:r>
        <w:t>月</w:t>
      </w:r>
      <w:r>
        <w:t>-1921</w:t>
      </w:r>
      <w:r>
        <w:t>年</w:t>
      </w:r>
      <w:r>
        <w:t>4</w:t>
      </w:r>
      <w:r>
        <w:t>月</w:t>
      </w:r>
      <w:r>
        <w:t>”“1921</w:t>
      </w:r>
      <w:r>
        <w:t>年</w:t>
      </w:r>
      <w:r>
        <w:t>5</w:t>
      </w:r>
      <w:r>
        <w:t>月</w:t>
      </w:r>
      <w:r>
        <w:t>-1926</w:t>
      </w:r>
      <w:r>
        <w:t>年</w:t>
      </w:r>
      <w:r>
        <w:t>7</w:t>
      </w:r>
      <w:r>
        <w:t>月</w:t>
      </w:r>
      <w:r>
        <w:t>”“</w:t>
      </w:r>
      <w:r>
        <w:t>负面评价</w:t>
      </w:r>
      <w:r>
        <w:t>”“58</w:t>
      </w:r>
      <w:r>
        <w:t>次</w:t>
      </w:r>
      <w:r>
        <w:t>”“703</w:t>
      </w:r>
      <w:r>
        <w:t>次</w:t>
      </w:r>
      <w:r>
        <w:t>”</w:t>
      </w:r>
      <w:r>
        <w:t>等和所学知识可知，一战及中国在巴黎和会上的外交失败等使知识界逐步认识到西方资本主义的弊端，从而使《新青年》对民主观念类</w:t>
      </w:r>
      <w:r>
        <w:t>词汇的负面评价增多，</w:t>
      </w:r>
      <w:r>
        <w:t>A</w:t>
      </w:r>
      <w:r>
        <w:t>项正确；新三民主义是</w:t>
      </w:r>
      <w:r>
        <w:t>1924</w:t>
      </w:r>
      <w:r>
        <w:t>年提出的，与材料时间不完全相符，且</w:t>
      </w:r>
      <w:r>
        <w:t>“</w:t>
      </w:r>
      <w:r>
        <w:t>民众普遍拥护</w:t>
      </w:r>
      <w:r>
        <w:t>”</w:t>
      </w:r>
      <w:r>
        <w:t>说法错误，排除</w:t>
      </w:r>
      <w:r>
        <w:t>B</w:t>
      </w:r>
      <w:r>
        <w:t>项；资本主义发展模式在当时中国仍有市场，排除</w:t>
      </w:r>
      <w:r>
        <w:t>C</w:t>
      </w:r>
      <w:r>
        <w:t>项；</w:t>
      </w:r>
      <w:r>
        <w:t>“</w:t>
      </w:r>
      <w:r>
        <w:t>马克思主义的信仰者日益增多</w:t>
      </w:r>
      <w:r>
        <w:t>”</w:t>
      </w:r>
      <w:r>
        <w:t>与题干信息不符，未涉及马克思主义信仰者的数据，排除</w:t>
      </w:r>
      <w:r>
        <w:t>D</w:t>
      </w:r>
      <w:r>
        <w:t>项。故选</w:t>
      </w:r>
      <w:r>
        <w:t>A</w:t>
      </w:r>
      <w:r>
        <w:t>项。</w:t>
      </w:r>
    </w:p>
    <w:p w:rsidR="008473C9" w:rsidRDefault="00A54C3D" w14:paraId="49CC262F" w14:textId="77777777">
      <w:pPr>
        <w:spacing w:line="360" w:lineRule="auto"/>
        <w:jc w:val="left"/>
        <w:textAlignment w:val="center"/>
      </w:pPr>
      <w:r>
        <w:t>15</w:t>
      </w:r>
      <w:r>
        <w:t>．</w:t>
      </w:r>
      <w:r>
        <w:t>C</w:t>
      </w:r>
    </w:p>
    <w:p w:rsidR="008473C9" w:rsidRDefault="00A54C3D" w14:paraId="37E1A294" w14:textId="77777777">
      <w:pPr>
        <w:spacing w:line="360" w:lineRule="auto"/>
        <w:jc w:val="left"/>
        <w:textAlignment w:val="center"/>
      </w:pPr>
      <w:r>
        <w:t>【详解】结合所学，新文化运动是由中国先进知识分子以</w:t>
      </w:r>
      <w:r>
        <w:t>“</w:t>
      </w:r>
      <w:r>
        <w:t>民主</w:t>
      </w:r>
      <w:r>
        <w:t>”</w:t>
      </w:r>
      <w:r>
        <w:t>和</w:t>
      </w:r>
      <w:r>
        <w:t>“</w:t>
      </w:r>
      <w:r>
        <w:t>科学</w:t>
      </w:r>
      <w:r>
        <w:t>”</w:t>
      </w:r>
      <w:r>
        <w:t>为旗帜，发起的反对封建思想、道德和文化，提倡进步思想和文化的思想启蒙运动，胡适是新文化运动的代表人物，在新文化运动期间，胡适呼吁</w:t>
      </w:r>
      <w:r>
        <w:t>“</w:t>
      </w:r>
      <w:r>
        <w:t>建立自由民主的共和国，依靠的是具有自由平等意识和独立人格的国民</w:t>
      </w:r>
      <w:r>
        <w:t>”</w:t>
      </w:r>
      <w:r>
        <w:t>，其意图在于塑造国民意识，</w:t>
      </w:r>
      <w:r>
        <w:t>C</w:t>
      </w:r>
      <w:r>
        <w:t>项正确；新文化运动批判传统文化主要体现在批判旧道德、批判封建迷信、反对文言文等方面，材料没有涉及到批判旧道德、批判封建迷信、反对文言文等方面，排除</w:t>
      </w:r>
      <w:r>
        <w:t>A</w:t>
      </w:r>
      <w:r>
        <w:t>项；胡适意图在于通过引进西方民主思想、民主政治观念塑造国民意识，而不仅仅为</w:t>
      </w:r>
      <w:r>
        <w:t>了引进西方政治观念，排除</w:t>
      </w:r>
      <w:r>
        <w:t>B</w:t>
      </w:r>
      <w:r>
        <w:t>项；</w:t>
      </w:r>
      <w:r>
        <w:t>1912</w:t>
      </w:r>
      <w:r>
        <w:t>年已经建立起民主共和国，新文化运动开始于</w:t>
      </w:r>
      <w:r>
        <w:t>1915</w:t>
      </w:r>
      <w:r>
        <w:t>年，排除</w:t>
      </w:r>
      <w:r>
        <w:t>D</w:t>
      </w:r>
      <w:r>
        <w:t>项。故选</w:t>
      </w:r>
      <w:r>
        <w:t>C</w:t>
      </w:r>
      <w:r>
        <w:t>项。</w:t>
      </w:r>
    </w:p>
    <w:p w:rsidR="008473C9" w:rsidRDefault="00A54C3D" w14:paraId="6626E8DF" w14:textId="77777777">
      <w:pPr>
        <w:spacing w:line="360" w:lineRule="auto"/>
        <w:jc w:val="left"/>
        <w:textAlignment w:val="center"/>
      </w:pPr>
      <w:r>
        <w:t>16</w:t>
      </w:r>
      <w:r>
        <w:t>．</w:t>
      </w:r>
      <w:r>
        <w:t>C</w:t>
      </w:r>
    </w:p>
    <w:p w:rsidR="008473C9" w:rsidRDefault="00A54C3D" w14:paraId="7DC09C6F" w14:textId="77777777">
      <w:pPr>
        <w:spacing w:line="360" w:lineRule="auto"/>
        <w:jc w:val="left"/>
        <w:textAlignment w:val="center"/>
      </w:pPr>
      <w:r>
        <w:t>【详解】根据材料中</w:t>
      </w:r>
      <w:r>
        <w:t>“</w:t>
      </w:r>
      <w:r>
        <w:t>新文化运动早期，陈独秀认为真正的民主宪政应沿着</w:t>
      </w:r>
      <w:r>
        <w:t>‘</w:t>
      </w:r>
      <w:r>
        <w:t>唯民主义</w:t>
      </w:r>
      <w:r>
        <w:t>’</w:t>
      </w:r>
      <w:r>
        <w:t>的思路进行，由人民自己</w:t>
      </w:r>
      <w:r>
        <w:t>‘</w:t>
      </w:r>
      <w:r>
        <w:t>实行自动的人民自治</w:t>
      </w:r>
      <w:r>
        <w:t>’”</w:t>
      </w:r>
      <w:r>
        <w:t>可知，早期陈独秀主张建立人权平等、自由自治的资产阶级民主国家，站在资产阶级立场上。根据材料中</w:t>
      </w:r>
      <w:r>
        <w:t>“</w:t>
      </w:r>
      <w:r>
        <w:t>我承认用革命的手段建设劳动阶级（即生产阶级）的国家，创造那禁止对内对外一切掠夺的政治法律</w:t>
      </w:r>
      <w:r>
        <w:t>”</w:t>
      </w:r>
      <w:r>
        <w:t>可知，此时陈独秀主张用革命手段建立无产阶级专政的国家，成为了信仰马克思主义的无产阶</w:t>
      </w:r>
      <w:r>
        <w:t>级革命家，这一变化表明陈独秀完成了阶级立场的蜕变，</w:t>
      </w:r>
      <w:r>
        <w:t>C</w:t>
      </w:r>
      <w:r>
        <w:t>项正确；强烈的民族意识是陈独秀一直具有的，排除</w:t>
      </w:r>
      <w:r>
        <w:t>A</w:t>
      </w:r>
      <w:r>
        <w:t>项；陈独秀是新文化运动的倡导者，他提倡新文化、新道德，反对儒家伦理道德，排除</w:t>
      </w:r>
      <w:r>
        <w:t>B</w:t>
      </w:r>
      <w:r>
        <w:t>项；新文化运动的主要成果是推动思想文化革新，材料强调的是陈独秀个人思想的转变，不能得出陈独秀其维护新文化运动的成果，排除</w:t>
      </w:r>
      <w:r>
        <w:t>D</w:t>
      </w:r>
      <w:r>
        <w:t>项。故选</w:t>
      </w:r>
      <w:r>
        <w:t>C</w:t>
      </w:r>
      <w:r>
        <w:t>项。</w:t>
      </w:r>
    </w:p>
    <w:p w:rsidR="008473C9" w:rsidRDefault="00A54C3D" w14:paraId="613E3DF7" w14:textId="77777777">
      <w:pPr>
        <w:spacing w:line="360" w:lineRule="auto"/>
        <w:jc w:val="left"/>
        <w:textAlignment w:val="center"/>
      </w:pPr>
      <w:r>
        <w:t>17</w:t>
      </w:r>
      <w:r>
        <w:t>．</w:t>
      </w:r>
      <w:r>
        <w:t>C</w:t>
      </w:r>
    </w:p>
    <w:p w:rsidR="008473C9" w:rsidRDefault="00A54C3D" w14:paraId="2BDC1F72" w14:textId="77777777">
      <w:pPr>
        <w:spacing w:line="360" w:lineRule="auto"/>
        <w:jc w:val="left"/>
        <w:textAlignment w:val="center"/>
      </w:pPr>
      <w:r>
        <w:lastRenderedPageBreak/>
        <w:t>【详解】根据题干时间</w:t>
      </w:r>
      <w:r>
        <w:t>1913——1920</w:t>
      </w:r>
      <w:r>
        <w:t>年可知，该时期欧洲列强忙于一战，放松了对中国的经济侵略，中国民族资本主义迎来了短暂的春天，民族资本主义发展呈现新气象，</w:t>
      </w:r>
      <w:r>
        <w:t>C</w:t>
      </w:r>
      <w:r>
        <w:t>项正确；材料展现了</w:t>
      </w:r>
      <w:r>
        <w:t>1913</w:t>
      </w:r>
      <w:r>
        <w:t>——1920</w:t>
      </w:r>
      <w:r>
        <w:t>年外国资本、官僚资本和民族资本的发展情况，与外国列强在华的经济竞争无关，排除</w:t>
      </w:r>
      <w:r>
        <w:t>A</w:t>
      </w:r>
      <w:r>
        <w:t>项；根据所学可知，国民党统治后期，官僚资本主义利用其优势，打击民族资本主义，垄断了国民经济，排除</w:t>
      </w:r>
      <w:r>
        <w:t>B</w:t>
      </w:r>
      <w:r>
        <w:t>项；根据所学可知，随着民族资本主义工业的产生、发展、壮大，中国近代工业不断发展，但由于民族资本主义工业先天不足，后天畸形，并没有形成完整的工业体系，排除</w:t>
      </w:r>
      <w:r>
        <w:t>D</w:t>
      </w:r>
      <w:r>
        <w:t>项。故选</w:t>
      </w:r>
      <w:r>
        <w:t>C</w:t>
      </w:r>
      <w:r>
        <w:t>项。</w:t>
      </w:r>
    </w:p>
    <w:p w:rsidR="008473C9" w:rsidRDefault="00A54C3D" w14:paraId="36AF35C7" w14:textId="77777777">
      <w:pPr>
        <w:spacing w:line="360" w:lineRule="auto"/>
        <w:jc w:val="left"/>
        <w:textAlignment w:val="center"/>
      </w:pPr>
      <w:r>
        <w:t>18</w:t>
      </w:r>
      <w:r>
        <w:t>．</w:t>
      </w:r>
      <w:r>
        <w:t>D</w:t>
      </w:r>
    </w:p>
    <w:p w:rsidR="008473C9" w:rsidRDefault="00A54C3D" w14:paraId="7AAED334" w14:textId="77777777">
      <w:pPr>
        <w:spacing w:line="360" w:lineRule="auto"/>
        <w:jc w:val="left"/>
        <w:textAlignment w:val="center"/>
      </w:pPr>
      <w:r>
        <w:t>【详解】根据材料</w:t>
      </w:r>
      <w:r>
        <w:t>“</w:t>
      </w:r>
      <w:r>
        <w:t>京汉铁路通车前，漂河仅是一个只有少数手工业作坊和几处商业店铺的小寨子。但京汉铁路通车后，漂河成为水陆四达，舟车辐辕之地。短短几</w:t>
      </w:r>
      <w:r>
        <w:t>年，人口也骤增至</w:t>
      </w:r>
      <w:r>
        <w:t>4</w:t>
      </w:r>
      <w:r>
        <w:t>万</w:t>
      </w:r>
      <w:r>
        <w:t>”</w:t>
      </w:r>
      <w:r>
        <w:t>，结合所学，交通运输的革新是城市产生和发展的重要动力，所以，材料表明铁路建设有利于中国城市化，</w:t>
      </w:r>
      <w:r>
        <w:t>D</w:t>
      </w:r>
      <w:r>
        <w:t>项正确；</w:t>
      </w:r>
      <w:r>
        <w:t>A</w:t>
      </w:r>
      <w:r>
        <w:t>项只涉及到了铁路事业的发展，忽略了其对城市化的作用，排除</w:t>
      </w:r>
      <w:r>
        <w:t>A</w:t>
      </w:r>
      <w:r>
        <w:t>项；当时国人并未完全认可近代交通工具，排除</w:t>
      </w:r>
      <w:r>
        <w:t>B</w:t>
      </w:r>
      <w:r>
        <w:t>项；材料主旨是交通发展促进城市化进程，</w:t>
      </w:r>
      <w:r>
        <w:t>C</w:t>
      </w:r>
      <w:r>
        <w:t>项不是材料主旨且材料不能体现晚清政府重视铁路修建工作，排除</w:t>
      </w:r>
      <w:r>
        <w:t>C</w:t>
      </w:r>
      <w:r>
        <w:t>项。故选</w:t>
      </w:r>
      <w:r>
        <w:t>D</w:t>
      </w:r>
      <w:r>
        <w:t>项。</w:t>
      </w:r>
    </w:p>
    <w:p w:rsidR="008473C9" w:rsidRDefault="00A54C3D" w14:paraId="1FE96FC6" w14:textId="77777777">
      <w:pPr>
        <w:spacing w:line="360" w:lineRule="auto"/>
        <w:jc w:val="left"/>
        <w:textAlignment w:val="center"/>
      </w:pPr>
      <w:r>
        <w:t>19</w:t>
      </w:r>
      <w:r>
        <w:t>．</w:t>
      </w:r>
      <w:r>
        <w:t>D</w:t>
      </w:r>
    </w:p>
    <w:p w:rsidR="008473C9" w:rsidRDefault="00A54C3D" w14:paraId="5971B866" w14:textId="77777777">
      <w:pPr>
        <w:spacing w:line="360" w:lineRule="auto"/>
        <w:jc w:val="left"/>
        <w:textAlignment w:val="center"/>
      </w:pPr>
      <w:r>
        <w:t>【详解】结合所学内容可知，新文化运动中提倡白话文为主的文学革命，降低了阅读的难度，增加了阅读的趣味性，因此引起了越来越多青年的关注，所以这种因素是文学革命，</w:t>
      </w:r>
      <w:r>
        <w:t>D</w:t>
      </w:r>
      <w:r>
        <w:t>项正确；自强求富是洋务运动中提出的口号，和新文化运动无关，排除</w:t>
      </w:r>
      <w:r>
        <w:t>A</w:t>
      </w:r>
      <w:r>
        <w:t>项；实业救国是</w:t>
      </w:r>
      <w:r>
        <w:t>19</w:t>
      </w:r>
      <w:r>
        <w:t>世纪末兴起的发展民族资本主义工业的口号，和新文化运动无关，排除</w:t>
      </w:r>
      <w:r>
        <w:t>B</w:t>
      </w:r>
      <w:r>
        <w:t>项；民主共和是资产阶级革命派的主张，是指进行政治制度的变革，并不是新文化运动中提出的，也和引起青年</w:t>
      </w:r>
      <w:r>
        <w:t>“</w:t>
      </w:r>
      <w:r>
        <w:t>新鲜的趣味</w:t>
      </w:r>
      <w:r>
        <w:t>”</w:t>
      </w:r>
      <w:r>
        <w:t>不符，排除</w:t>
      </w:r>
      <w:r>
        <w:t>C</w:t>
      </w:r>
      <w:r>
        <w:t>项。故选</w:t>
      </w:r>
      <w:r>
        <w:t>D</w:t>
      </w:r>
      <w:r>
        <w:t>项。</w:t>
      </w:r>
    </w:p>
    <w:p w:rsidR="008473C9" w:rsidRDefault="00A54C3D" w14:paraId="7ABC071B" w14:textId="77777777">
      <w:pPr>
        <w:spacing w:line="360" w:lineRule="auto"/>
        <w:jc w:val="left"/>
        <w:textAlignment w:val="center"/>
      </w:pPr>
      <w:r>
        <w:t>20</w:t>
      </w:r>
      <w:r>
        <w:t>．</w:t>
      </w:r>
      <w:r>
        <w:t>D</w:t>
      </w:r>
    </w:p>
    <w:p w:rsidR="008473C9" w:rsidRDefault="00A54C3D" w14:paraId="1A697FC9" w14:textId="0B0FCA35">
      <w:pPr>
        <w:spacing w:line="360" w:lineRule="auto"/>
        <w:jc w:val="left"/>
        <w:textAlignment w:val="center"/>
      </w:pPr>
      <w:r>
        <w:t>【详解】根据材料</w:t>
      </w:r>
      <w:r>
        <w:t>“</w:t>
      </w:r>
      <w:r>
        <w:t>北洋政府先后颁布关于发展实业的条例、章程、细则、法规达到</w:t>
      </w:r>
      <w:r>
        <w:t>86”</w:t>
      </w:r>
      <w:r>
        <w:t>结合所学知识可知，北洋政府颁布了一些发展实业法规，有利于民族资本主义发展，</w:t>
      </w:r>
      <w:r>
        <w:t>D</w:t>
      </w:r>
      <w:r>
        <w:t>项正确；彻底一词过于绝对，排除</w:t>
      </w:r>
      <w:r>
        <w:t>A</w:t>
      </w:r>
      <w:r>
        <w:t>项；材料提及的法规不涉及调</w:t>
      </w:r>
      <w:r>
        <w:t>整民族工业结构，排除</w:t>
      </w:r>
      <w:r>
        <w:t>B</w:t>
      </w:r>
      <w:r>
        <w:t>项；这一时期，中国仍是半殖民地半封建化社会，经济上仍保留着半殖民地化特征，排除</w:t>
      </w:r>
      <w:r>
        <w:t>C</w:t>
      </w:r>
      <w:r>
        <w:t>项。故选</w:t>
      </w:r>
      <w:r>
        <w:t>D</w:t>
      </w:r>
      <w:r>
        <w:t>项。</w:t>
      </w:r>
    </w:p>
    <w:sectPr w:rsidR="008473C9" w:rsidSect="00AA5F7B">
      <w:pgSz w:w="11906" w:h="16838" w:code="9"/>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4E9F" w14:textId="77777777" w:rsidR="00A54C3D" w:rsidRDefault="00A54C3D">
      <w:r>
        <w:separator/>
      </w:r>
    </w:p>
  </w:endnote>
  <w:endnote w:type="continuationSeparator" w:id="0">
    <w:p w14:paraId="388E4D60" w14:textId="77777777" w:rsidR="00A54C3D" w:rsidRDefault="00A5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A40E" w14:textId="77777777" w:rsidR="00A54C3D" w:rsidRDefault="00A54C3D">
      <w:r>
        <w:separator/>
      </w:r>
    </w:p>
  </w:footnote>
  <w:footnote w:type="continuationSeparator" w:id="0">
    <w:p w14:paraId="736409CF" w14:textId="77777777" w:rsidR="00A54C3D" w:rsidRDefault="00A54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065CD2"/>
    <w:rsid w:val="001D7A06"/>
    <w:rsid w:val="00284433"/>
    <w:rsid w:val="002A1EC6"/>
    <w:rsid w:val="002E035E"/>
    <w:rsid w:val="003F38F2"/>
    <w:rsid w:val="004151FC"/>
    <w:rsid w:val="0064153B"/>
    <w:rsid w:val="006B16C5"/>
    <w:rsid w:val="00776133"/>
    <w:rsid w:val="008473C9"/>
    <w:rsid w:val="00855687"/>
    <w:rsid w:val="008C07DE"/>
    <w:rsid w:val="009E611B"/>
    <w:rsid w:val="00A30CCE"/>
    <w:rsid w:val="00A54C3D"/>
    <w:rsid w:val="00AA5F7B"/>
    <w:rsid w:val="00AC3E9C"/>
    <w:rsid w:val="00BC4F14"/>
    <w:rsid w:val="00BC62FB"/>
    <w:rsid w:val="00BF535F"/>
    <w:rsid w:val="00C02FC6"/>
    <w:rsid w:val="00C806B0"/>
    <w:rsid w:val="00E476EE"/>
    <w:rsid w:val="00EF035E"/>
    <w:rsid w:val="00FA4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E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2.pn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6.png" Id="rId11" /><Relationship Type="http://schemas.openxmlformats.org/officeDocument/2006/relationships/endnotes" Target="endnotes.xml" Id="rId5" /><Relationship Type="http://schemas.openxmlformats.org/officeDocument/2006/relationships/image" Target="media/image5.png" Id="rId10" /><Relationship Type="http://schemas.openxmlformats.org/officeDocument/2006/relationships/footnotes" Target="footnotes.xml" Id="rId4" /><Relationship Type="http://schemas.openxmlformats.org/officeDocument/2006/relationships/image" Target="media/image4.png"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1215</Words>
  <Characters>6929</Characters>
  <DocSecurity>0</DocSecurity>
  <Lines>57</Lines>
  <Paragraphs>16</Paragraphs>
  <ScaleCrop>false</ScaleCrop>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2023-03-26T05:52:00Z</dcterms:created>
  <dcterms:modified xsi:type="dcterms:W3CDTF">2023-03-26T05:52:00Z</dcterms:modified>
</cp:coreProperties>
</file>