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FF0000"/>
        </w:rPr>
      </w:pPr>
      <w:r>
        <w:rPr>
          <w:rFonts w:hint="eastAsia"/>
          <w:b/>
          <w:bCs/>
          <w:sz w:val="32"/>
          <w:szCs w:val="32"/>
        </w:rPr>
        <w:t>高考必备的3</w:t>
      </w:r>
      <w:r>
        <w:rPr>
          <w:rFonts w:hint="eastAsia"/>
          <w:b/>
          <w:bCs/>
          <w:sz w:val="32"/>
          <w:szCs w:val="32"/>
          <w:lang w:val="en-US" w:eastAsia="zh-CN"/>
        </w:rPr>
        <w:t>0</w:t>
      </w:r>
      <w:r>
        <w:rPr>
          <w:rFonts w:hint="eastAsia"/>
          <w:b/>
          <w:bCs/>
          <w:sz w:val="32"/>
          <w:szCs w:val="32"/>
        </w:rPr>
        <w:t>个高频考点</w:t>
      </w:r>
    </w:p>
    <w:p>
      <w:pPr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一、中国古代</w:t>
      </w: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11个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早期文明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：多元一体的起源、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早期国家的特征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、各地经济文化的交流（随着政治扩散）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先秦三大制度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（宗法制、分封制、礼乐制）蕴含的政治智慧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、影响（尤其要关注其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文化意义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春秋战国之“巨变”：经济变动、政治变动（战国时期变法运动的必然性）、文化变动（百家争鸣的背景和意义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；关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注：战国末期，百家由争鸣走向融合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的趋势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。）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秦汉制度创新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：（尤其要关注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秦、汉加强中央集权的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令人眼花缭乱各种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措施和意义）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西汉法律、礼教并用的统治手段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对后世的影响。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5.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从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三国两晋南北朝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隋唐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制度变化与创新（从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九品中正制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到科举制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三省六部制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的演变、从孝文帝改革到民族政权封建化）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民族交融、区域开发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经济重心南移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隋唐时期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高度繁荣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唐代文化开放、自信、包容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等。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宋元之变：从宋至元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时期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政治体制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新变化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宋元时期商品经济发展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（含租佃制等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）；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市民阶层兴起对社会、文化的影响。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明清之旧：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明代对外交往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的反复性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；封建专制的强化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与保守性（重农抑商与闭关自守等）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对中国的影响（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关注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中国社会面临的危机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同期中外对比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8. 明清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之新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：统一全国和经略边疆的意义；社会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经济的发展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（尤其是江南）及其对社会结构、经济结构（南北方、专业化）、风俗习惯、儒学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文化（尤其是市民文化）的冲击和影响。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9. 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中国古代经济政策调整的背景、具体措施及影响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儒家思想在不同阶段发展的表现及深远影响；近代不同时期对儒家思想的不同态度及其时代背景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古代中国科技的特点及其与西方科技的差异、原因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深层思考文化背后所反映的社会现实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rPr>
          <w:rFonts w:hint="eastAsia" w:eastAsiaTheme="minor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二、中国近现代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5个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晚清（1840-1912年）社会转型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经济、政治（包括外交近代化）、思想文化（包括思想解放、传统文化面临的冲击及嬗变）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转型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、社会生活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变迁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（包括旧式社会结构受到冲击等）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社会各阶级挽救危局的双重性（意义及局限性）。</w:t>
      </w:r>
    </w:p>
    <w:p>
      <w:pPr>
        <w:ind w:firstLine="420" w:firstLineChars="200"/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北京（北洋军阀）政府时期（1912-1927年）再认识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经济、政治（包括外交深度转型，五四运动的历史意义，国共合作领导的国民大革命的历史作用）、思想文化（文化繁荣现象——新文化运动的意义、后期转向主要宣传马克思主义的意义）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西方近代文官制度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近现代中国公务员制度的影响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；理解中国政治发展道路的独特性。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民国政府时期（1927—1949年）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的抗战精神：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抗战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期间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国人的英勇不屈、团结、牺牲、国际合作的精神；中国对国际反法西斯战争的贡献，以及抗战胜利对中华民族复兴的重大意义；中共是抗战的中流砥柱（为抗日民族统一战线所付出的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巨大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努力）。</w:t>
      </w:r>
    </w:p>
    <w:p>
      <w:pPr>
        <w:ind w:firstLine="420" w:firstLineChars="200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改革开放前的探索（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1949-1978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）：新中国成立的意义、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民主政治建设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农村生产关系变革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（成绩与失误）、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一五计划和工业化（扫盲、发展人民教育、大学招生的变化、学习俄文、与重工业相关的投入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加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大、城市化等）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b w:val="0"/>
          <w:bCs w:val="0"/>
          <w:color w:val="000000" w:themeColor="text1"/>
          <w:spacing w:val="-11"/>
          <w14:textFill>
            <w14:solidFill>
              <w14:schemeClr w14:val="tx1"/>
            </w14:solidFill>
          </w14:textFill>
        </w:rPr>
        <w:t>独立自主的和平外交政策</w:t>
      </w:r>
      <w:r>
        <w:rPr>
          <w:rFonts w:hint="eastAsia"/>
          <w:b w:val="0"/>
          <w:bCs w:val="0"/>
          <w:color w:val="000000" w:themeColor="text1"/>
          <w:spacing w:val="-7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外交成就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冷战背景下中苏、中美关系的变化及其影响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；以及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上世纪50-70年代所取得的新成就具有的开创性、奠基性意义以及原因（人民艰苦奋斗、奋发图强的精神风貌。）</w:t>
      </w:r>
    </w:p>
    <w:p>
      <w:pPr>
        <w:ind w:firstLine="420" w:firstLineChars="200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改革开放以来的成就（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1978至今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经济体制改革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（从农村到城市）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启动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发展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与成就、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民主法制建设的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新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成就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改革开放以来各个领域取得的成就及原因。</w:t>
      </w:r>
    </w:p>
    <w:p>
      <w:pPr>
        <w:ind w:firstLine="422" w:firstLineChars="20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Theme="minor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三、世界古代史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2个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315" w:firstLineChars="15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各文明的不同特点（文明的多元化）及其原因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认识各文明的早期联系（少量相互融通）。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从中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古时期欧亚地区的不同国家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社会变化，认识这一时期世界各区域文明的多元面貌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315" w:firstLineChars="15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认识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近代西方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社会制度、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法律制度的渊源和基本特征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古希腊民主政治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在理解其创造性之后，更要了解其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局限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性，比如“公民是城邦的动物”，特别强调公共利益，忽视个人利益和自由，又如直接民主带来的程序正义和结果上的非正义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）；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古罗马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的法制（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注重其积极性，如司法精神，保护公民私有财产，如理性精神，强调公平、平等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等自然法的精神）。</w:t>
      </w:r>
    </w:p>
    <w:p>
      <w:pPr>
        <w:rPr>
          <w:rFonts w:hint="eastAsia" w:eastAsiaTheme="minor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四、世界近现史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12个</w:t>
      </w:r>
      <w:r>
        <w:rPr>
          <w:rFonts w:hint="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315" w:firstLineChars="15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1. 新航路开辟的影响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（特别是引发全球性流动和文明之间的交流等，促使人类从分散走向整体）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殖民扩张的双重性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人口</w:t>
      </w:r>
      <w:r>
        <w:rPr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迁徙</w:t>
      </w:r>
      <w:r>
        <w:rPr>
          <w:rFonts w:hint="eastAsia"/>
          <w:b w:val="0"/>
          <w:bCs w:val="0"/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文化认同</w:t>
      </w:r>
      <w:r>
        <w:rPr>
          <w:rFonts w:hint="eastAsia"/>
          <w:b w:val="0"/>
          <w:bCs w:val="0"/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315" w:firstLineChars="15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2. 人文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主义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精神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与西方近代化：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推动资本主义制度的确立（是西方政治理想的初步实现）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b w:val="0"/>
          <w:bCs w:val="0"/>
          <w:color w:val="000000" w:themeColor="text1"/>
          <w:spacing w:val="-10"/>
          <w14:textFill>
            <w14:solidFill>
              <w14:schemeClr w14:val="tx1"/>
            </w14:solidFill>
          </w14:textFill>
        </w:rPr>
        <w:t>西方近代</w:t>
      </w:r>
      <w:r>
        <w:rPr>
          <w:b w:val="0"/>
          <w:bCs w:val="0"/>
          <w:color w:val="000000" w:themeColor="text1"/>
          <w:spacing w:val="-5"/>
          <w14:textFill>
            <w14:solidFill>
              <w14:schemeClr w14:val="tx1"/>
            </w14:solidFill>
          </w14:textFill>
        </w:rPr>
        <w:t>文官制度的特点</w:t>
      </w:r>
      <w:r>
        <w:rPr>
          <w:rFonts w:hint="eastAsia"/>
          <w:b w:val="0"/>
          <w:bCs w:val="0"/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b w:val="0"/>
          <w:bCs w:val="0"/>
          <w:color w:val="000000" w:themeColor="text1"/>
          <w:spacing w:val="-10"/>
          <w14:textFill>
            <w14:solidFill>
              <w14:schemeClr w14:val="tx1"/>
            </w14:solidFill>
          </w14:textFill>
        </w:rPr>
        <w:t>近代西方民族国家的形成</w:t>
      </w:r>
      <w:r>
        <w:rPr>
          <w:rFonts w:hint="eastAsia"/>
          <w:b w:val="0"/>
          <w:bCs w:val="0"/>
          <w:color w:val="000000" w:themeColor="text1"/>
          <w:spacing w:val="-1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b w:val="0"/>
          <w:bCs w:val="0"/>
          <w:color w:val="000000" w:themeColor="text1"/>
          <w:spacing w:val="-10"/>
          <w14:textFill>
            <w14:solidFill>
              <w14:schemeClr w14:val="tx1"/>
            </w14:solidFill>
          </w14:textFill>
        </w:rPr>
        <w:t>国际法的发</w:t>
      </w:r>
      <w:r>
        <w:rPr>
          <w:b w:val="0"/>
          <w:bCs w:val="0"/>
          <w:color w:val="000000" w:themeColor="text1"/>
          <w:spacing w:val="-11"/>
          <w14:textFill>
            <w14:solidFill>
              <w14:schemeClr w14:val="tx1"/>
            </w14:solidFill>
          </w14:textFill>
        </w:rPr>
        <w:t>展</w:t>
      </w:r>
      <w:r>
        <w:rPr>
          <w:rFonts w:hint="eastAsia"/>
          <w:b w:val="0"/>
          <w:bCs w:val="0"/>
          <w:color w:val="000000" w:themeColor="text1"/>
          <w:spacing w:val="-1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315" w:firstLineChars="15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3. 近代科学与社会发展的关系（推动思想启蒙、工业化与经济发展、社会进步等）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315" w:firstLineChars="15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4. 近代西方代议制的间接性、时代性和国情决定的独特性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英国：1689年权利法案，1701年王位继承法，18世纪中期责任内阁制，1832年议会改革；美国：1787年宪法及其修正案；法国代议制的渐进性；德国“错位的现代化”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两次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工业革命对资本主义世界体系的形成和人类社会的深远影响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工业化、城市化、社会生活（衣、行、信息沟通、价值观、自由婚恋、职业技术教育）、世界市场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世界殖民体系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经济思想（政策：重商主义—自由主义—私人垄断主义--凯恩斯主义--新自由主义）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问题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贫富悬殊、环境污染等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ind w:firstLine="315" w:firstLineChars="15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社会主义运动：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马克思主义产生的时代背景与世界意义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十月革命的世界意义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客观评价苏联模式。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7. 19世纪末美、德等国家经济、科技发展的特点及其成因。</w:t>
      </w:r>
    </w:p>
    <w:p>
      <w:pPr>
        <w:ind w:firstLine="315" w:firstLineChars="15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8. 亚非拉人民的抗争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与建设：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两次世界大战之间亚非拉民族民主运动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、二战后民族解放潮流对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国际秩序的影响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，以及自身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发展中的成就和问题。</w:t>
      </w:r>
    </w:p>
    <w:p>
      <w:pPr>
        <w:ind w:firstLine="315" w:firstLineChars="15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 xml:space="preserve">9.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第一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次世界大战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带来的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国际秩序的变动。</w:t>
      </w:r>
    </w:p>
    <w:p>
      <w:pPr>
        <w:ind w:firstLine="420" w:firstLineChars="200"/>
        <w:rPr>
          <w:rFonts w:hint="eastAsia" w:eastAsia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10. 二战后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国家治理的调整：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资本主义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国家的调整（含社会保障）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、社会主义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国家的改革与出路、第三世界国家的发展。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11、二战后国际秩序的调整：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冷战的基本特征以及它与世界格局变化的关系；世界政治、经济格局变化之间的关系（从两极格局到世界多极化趋势——与经济格局变化互为因果？）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与第三世界国家的变化（不结盟运动冲击两极格局，促使联合国的改变；要求构建公平、合理的国际政治、经济新秩序）</w:t>
      </w:r>
    </w:p>
    <w:p>
      <w:pPr>
        <w:ind w:firstLine="420" w:firstLineChars="20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12. 冷战结束后世界多极化、经济全球化、社会信息化、文化多样化的发展特点，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和平、发展、合作、共赢的时代潮流，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推动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构建人类命运共同体。</w:t>
      </w:r>
    </w:p>
    <w:p>
      <w:pPr>
        <w:ind w:firstLine="2530" w:firstLineChars="1200"/>
        <w:rPr>
          <w:b/>
          <w:bCs/>
          <w:color w:val="FF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zg5M2JlYzRlOWVjYjBjMThjNzNiMDBiMmI0Y2IifQ=="/>
  </w:docVars>
  <w:rsids>
    <w:rsidRoot w:val="2AE76A5C"/>
    <w:rsid w:val="00C213FB"/>
    <w:rsid w:val="00C623DE"/>
    <w:rsid w:val="00D4055C"/>
    <w:rsid w:val="00DB416D"/>
    <w:rsid w:val="00F171C9"/>
    <w:rsid w:val="1CCB25E9"/>
    <w:rsid w:val="2AE76A5C"/>
    <w:rsid w:val="2FA951D5"/>
    <w:rsid w:val="3035027C"/>
    <w:rsid w:val="3D202817"/>
    <w:rsid w:val="4D6E51AC"/>
    <w:rsid w:val="5EF227A5"/>
    <w:rsid w:val="63B85FC3"/>
    <w:rsid w:val="6643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747</Words>
  <Characters>4260</Characters>
  <DocSecurity>0</DocSecurity>
  <Lines>35</Lines>
  <Paragraphs>9</Paragraphs>
  <ScaleCrop>false</ScaleCrop>
  <LinksUpToDate>false</LinksUpToDate>
  <CharactersWithSpaces>4998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2022-09-01T12:42:00Z</dcterms:created>
  <dcterms:modified xsi:type="dcterms:W3CDTF">2022-09-07T09:07:50Z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9FFFE907890143DD94BC8BD1AAA18FAA</vt:lpwstr>
  </property>
</Properties>
</file>