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755" w:firstLineChars="200"/>
        <w:jc w:val="center"/>
        <w:textAlignment w:val="auto"/>
        <w:rPr>
          <w:sz w:val="36"/>
          <w:szCs w:val="36"/>
        </w:rPr>
      </w:pPr>
      <w:bookmarkStart w:id="0" w:name="_GoBack"/>
      <w:r>
        <w:rPr>
          <w:i w:val="0"/>
          <w:iCs w:val="0"/>
          <w:caps w:val="0"/>
          <w:spacing w:val="8"/>
          <w:sz w:val="36"/>
          <w:szCs w:val="36"/>
          <w:bdr w:val="none" w:color="auto" w:sz="0" w:space="0"/>
          <w:shd w:val="clear" w:fill="FFFFFF"/>
        </w:rPr>
        <w:t>初中历史选择题答题方法</w:t>
      </w:r>
    </w:p>
    <w:bookmarkEnd w:id="0"/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67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第一，定位知识点。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你须知道每道题要考察的知识点。如果一道题做完了，你发现对不上老师和教材中提到的任何知识点，别怀疑，你肯定错了。记住，虽然要把历史材料题当语文材料题阅读，但落笔的答案一定要归到历史领域。选择题答案要体现历史知识点，大题答案要用历史专用词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673" w:firstLineChars="200"/>
        <w:jc w:val="both"/>
        <w:textAlignment w:val="auto"/>
        <w:rPr>
          <w:rStyle w:val="7"/>
          <w:rFonts w:hint="eastAsia" w:ascii="华文宋体" w:hAnsi="华文宋体" w:eastAsia="华文宋体" w:cs="华文宋体"/>
          <w:b/>
          <w:bCs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第二，咬紧材料。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近年来，无论是选择题还是大题，材料越来越多，很少有无材料直接提问的机械性题目了，这对于提高历史运用能力是很有益的。但对于初见材料的同学，经常只看问题，然后满脑搜罗知识点去作答。你要知道，材料存在的意义，是让你能够运用所学知识去理解材料。出题者也为了治这个毛病，经常设置小陷阱去惩罚那些不重视材料的孩子。</w:t>
      </w:r>
      <w:r>
        <w:rPr>
          <w:rStyle w:val="7"/>
          <w:rFonts w:hint="eastAsia" w:ascii="华文宋体" w:hAnsi="华文宋体" w:eastAsia="华文宋体" w:cs="华文宋体"/>
          <w:b/>
          <w:bCs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咬紧材料，不止要答案体现材料，还要体现材料的所有内容。咬紧材料，也要包括材料没写却隐含的情况。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67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第三，慎选陌生项。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老师和教材没有提的慎重选。历史的世界深到你想象不到，短短的三年时间，以孩子们现有的心智，不可能学到全部的知识。所以孩子们学到的知识是有取舍的，初中历史教材上的知识点往往是某段历史最具代表性的史实和史论。就如中华文明的起源期，文明之火可以用满天星斗来形容，但这个时期，书上只写了南方代表河姆渡文化和北方代表半坡文化。这本来不需要特别说明，但近些年孩子们通过网络和课外书等渠道，或多或少了解到一些历史知识片段，并发现自己的所知是老师在课上没有提及的，甚至是观点相反。孩子们出现了疑惑。孩子，你要相信你的老师。网络知识鱼龙混杂，不全是真的，而你的老师几乎都是专业出身，所以你要信任你的老师。你的老师教给你的是国家要求你必须学习的系统性知识和观点，你只有跟着老师和教材走，才能在国家的考试中立于不败之地。试卷上有时会出现老师不讲的内容，但那都是迷惑你的，试卷和老师是一条战线上的，选项一定是老师讲的那个。如果你发现实在没有正确选项，只有知识盲区选项时，你就得硬着头皮选它。这说明什么？这种时候的所谓“知识盲区”，不是老师没教过，肯定是你自己不记得或者没学到而已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67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第四，倾向知识点。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选项两个答案看似都对时，果断选老师和教材常提的词句。就像第一点提过的，每道题都有要考察的知识点，无论选项多迷惑你，它都要落实到具体知识点上。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67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第五，对文言文“断章取义”。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当然，如果你有能力把文言文翻译过来进行作答，再好不过了，以下的建议仅适用于那些读不懂文言文的。你要记住，你眼前的是历史试卷不是语文试卷。你若实在读不懂，就拿起笔，把你能读懂的和历史课上出现的词句圈出来，圈出来的它们所贴近的历史知识点就是答案。当然，现代引文你看着腻歪不懂，此方法也适用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第六，不怕多序号题。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见到①②③一类应该很高兴，不要被字数多吓到。这种题型一般都很简单，你只要检查这几条中是否有明显的硬性错误，没有就全选。有的话一般也就只有一条而已。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</w:t>
      </w: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color w:val="021EAA"/>
          <w:spacing w:val="8"/>
          <w:kern w:val="0"/>
          <w:sz w:val="32"/>
          <w:szCs w:val="32"/>
          <w:shd w:val="clear" w:fill="FFFFFF"/>
          <w:lang w:val="en-US" w:eastAsia="zh-CN" w:bidi="ar"/>
        </w:rPr>
        <w:t>第七，“狡猾选项”有套路。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总体来说，常见错误选项都不是因为你不会，都是因为题狡猾。但是狡兔也就三窟，所以狡猾选项一般逃不开一下几种情况：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1、“偷龙转凤”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符合材料要求，但与知识完全错误，这一点要注意，出题者抓住你大意轻敌的心理，在貌似一句很对的话中用错或者用反一个小词，让你一迷糊做错了。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2、“小孩戴大帽子”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选项内容扩大题意覆盖范围，答案要1，选项给了12345打包赠送。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3、“大人戴小帽子”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同上一个相反，选项缩小题意覆盖范围。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3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Style w:val="7"/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4、“知识空白”</w:t>
      </w: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遇到你的知识盲区时，要当心。相信老师，相信上课认真听课没有错过一秒钟的自己，你不知道，它就是不符的。当然，如果你没有自信也没关系，可以用排除法。现阶段的选择题难度，提供的四个选项中，不会出现两个以上你不知道的知识点。所以，你只要确定另外三个就知道这个盲区选项对不对了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2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总体来说，大家失误的原因无外乎三点：一是基础知识掌握不扎实；二是大意轻敌，不注意细节；三是没有耐心把题目读完，想当然就下手，不走心。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uto"/>
        <w:ind w:leftChars="0" w:right="0" w:rightChars="0" w:firstLine="592" w:firstLineChars="200"/>
        <w:jc w:val="both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sz w:val="28"/>
          <w:szCs w:val="28"/>
        </w:rPr>
      </w:pPr>
      <w:r>
        <w:rPr>
          <w:rFonts w:hint="eastAsia" w:ascii="华文宋体" w:hAnsi="华文宋体" w:eastAsia="华文宋体" w:cs="华文宋体"/>
          <w:i w:val="0"/>
          <w:iCs w:val="0"/>
          <w:caps w:val="0"/>
          <w:spacing w:val="8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你已经准备好的话，别担心，只要够冷静，一定会取得自己应得的成绩！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0" w:firstLineChars="200"/>
        <w:textAlignment w:val="auto"/>
        <w:rPr>
          <w:rFonts w:hint="eastAsia" w:ascii="华文宋体" w:hAnsi="华文宋体" w:eastAsia="华文宋体" w:cs="华文宋体"/>
          <w:sz w:val="22"/>
          <w:szCs w:val="28"/>
        </w:rPr>
      </w:pPr>
    </w:p>
    <w:sectPr>
      <w:footerReference r:id="rId3" w:type="default"/>
      <w:pgSz w:w="11906" w:h="16838"/>
      <w:pgMar w:top="720" w:right="720" w:bottom="720" w:left="720" w:header="340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2023-12-25T07:25:18Z</dcterms:created>
  <dcterms:modified xsi:type="dcterms:W3CDTF">2023-12-25T07:31:48Z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442DC9EECFD6487A9FFC3B3DE0AE1453</vt:lpwstr>
  </property>
</Properties>
</file>