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val="en-US" w:eastAsia="zh-CN"/>
        </w:rPr>
        <w:t>第一讲：（简答题八股金句）</w:t>
      </w:r>
    </w:p>
    <w:p>
      <w:pPr>
        <w:rPr>
          <w:rFonts w:hint="eastAsia"/>
          <w:lang w:val="en-US" w:eastAsia="zh-CN"/>
        </w:rPr>
      </w:pPr>
    </w:p>
    <w:p>
      <w:pPr>
        <w:rPr>
          <w:rFonts w:hint="eastAsia"/>
          <w:lang w:val="en-US" w:eastAsia="zh-CN"/>
        </w:rPr>
      </w:pPr>
      <w:r>
        <w:rPr>
          <w:rFonts w:hint="eastAsia"/>
          <w:lang w:val="en-US" w:eastAsia="zh-CN"/>
        </w:rPr>
        <w:t>八股金句方法</w:t>
      </w:r>
    </w:p>
    <w:p>
      <w:pPr>
        <w:rPr>
          <w:rFonts w:hint="eastAsia"/>
          <w:lang w:val="en-US" w:eastAsia="zh-CN"/>
        </w:rPr>
      </w:pPr>
      <w:r>
        <w:rPr>
          <w:rFonts w:hint="eastAsia"/>
          <w:lang w:val="en-US" w:eastAsia="zh-CN"/>
        </w:rPr>
        <w:t>第一步骤：判断阶段和主题</w:t>
      </w:r>
    </w:p>
    <w:p>
      <w:pPr>
        <w:rPr>
          <w:rFonts w:hint="eastAsia"/>
          <w:lang w:val="en-US" w:eastAsia="zh-CN"/>
        </w:rPr>
      </w:pPr>
      <w:r>
        <w:rPr>
          <w:rFonts w:hint="eastAsia"/>
          <w:lang w:val="en-US" w:eastAsia="zh-CN"/>
        </w:rPr>
        <w:t>第二步骤：判断褒贬</w:t>
      </w:r>
    </w:p>
    <w:p>
      <w:pPr>
        <w:rPr>
          <w:rFonts w:hint="eastAsia"/>
          <w:lang w:val="en-US" w:eastAsia="zh-CN"/>
        </w:rPr>
      </w:pPr>
      <w:r>
        <w:rPr>
          <w:rFonts w:hint="eastAsia"/>
          <w:lang w:val="en-US" w:eastAsia="zh-CN"/>
        </w:rPr>
        <w:t>第三步骤：选择相关的金句和关键词，套上答案。</w:t>
      </w:r>
    </w:p>
    <w:p>
      <w:pPr>
        <w:rPr>
          <w:rFonts w:hint="eastAsia"/>
          <w:lang w:val="en-US" w:eastAsia="zh-CN"/>
        </w:rPr>
      </w:pPr>
      <w:r>
        <w:rPr>
          <w:rFonts w:hint="eastAsia"/>
          <w:lang w:val="en-US" w:eastAsia="zh-CN"/>
        </w:rPr>
        <w:t>注意事项：需要结合材料再找出其他答案。本方法比较适合完全没有思路的同学，也适合比较厉害的同学查漏补缺。</w:t>
      </w:r>
    </w:p>
    <w:p>
      <w:pPr>
        <w:rPr>
          <w:rFonts w:hint="eastAsia"/>
          <w:lang w:val="en-US" w:eastAsia="zh-CN"/>
        </w:rPr>
      </w:pPr>
    </w:p>
    <w:p>
      <w:pPr>
        <w:rPr>
          <w:rFonts w:hint="eastAsia"/>
          <w:lang w:val="en-US" w:eastAsia="zh-CN"/>
        </w:rPr>
      </w:pPr>
      <w:r>
        <w:rPr>
          <w:rFonts w:hint="eastAsia"/>
          <w:lang w:val="en-US" w:eastAsia="zh-CN"/>
        </w:rPr>
        <w:t>1：只要是近代的，无论中外，经济原因可以提到“资本主义”或“资产阶级力量”，一般是资本主义发展和资产阶级力量壮大，但是文艺复兴的根源和新航路的开辟则是资本主义萌芽和资产阶级的兴起。</w:t>
      </w:r>
    </w:p>
    <w:p>
      <w:pPr>
        <w:rPr>
          <w:rFonts w:hint="eastAsia"/>
          <w:lang w:val="en-US" w:eastAsia="zh-CN"/>
        </w:rPr>
      </w:pPr>
      <w:r>
        <w:rPr>
          <w:rFonts w:hint="eastAsia"/>
          <w:lang w:val="en-US" w:eastAsia="zh-CN"/>
        </w:rPr>
        <w:t>2：只要是中国近代的，讲背景一般会提到内忧外患；讲目的一般会提到为了挽救民族危亡，讲影响一般会提到促进了中国的近代化（民主化、工业化），促进了思想解放。</w:t>
      </w:r>
    </w:p>
    <w:p>
      <w:pPr>
        <w:rPr>
          <w:rFonts w:hint="eastAsia"/>
          <w:lang w:val="en-US" w:eastAsia="zh-CN"/>
        </w:rPr>
      </w:pPr>
      <w:r>
        <w:rPr>
          <w:rFonts w:hint="eastAsia"/>
          <w:lang w:val="en-US" w:eastAsia="zh-CN"/>
        </w:rPr>
        <w:t>3：只要是近代的，无论中外，讲到科学技术和思想解放运动的关系，一般是：科学技术的发展促成了思想解放，思想解放推动了科技发展。</w:t>
      </w:r>
    </w:p>
    <w:p>
      <w:pPr>
        <w:rPr>
          <w:rFonts w:hint="eastAsia"/>
          <w:lang w:val="en-US" w:eastAsia="zh-CN"/>
        </w:rPr>
      </w:pPr>
      <w:r>
        <w:rPr>
          <w:rFonts w:hint="eastAsia"/>
          <w:lang w:val="en-US" w:eastAsia="zh-CN"/>
        </w:rPr>
        <w:t>4：只要是中国古代，统治者做的任何事情，根本目的都是为了“维护统治”“巩固统治”“加强君主专制中央制度”“增加赋税收入”</w:t>
      </w:r>
    </w:p>
    <w:p>
      <w:pPr>
        <w:rPr>
          <w:rFonts w:hint="default"/>
          <w:lang w:val="en-US" w:eastAsia="zh-CN"/>
        </w:rPr>
      </w:pPr>
    </w:p>
    <w:p>
      <w:pPr>
        <w:rPr>
          <w:rFonts w:hint="eastAsia"/>
          <w:lang w:val="en-US" w:eastAsia="zh-CN"/>
        </w:rPr>
      </w:pPr>
      <w:r>
        <w:rPr>
          <w:rFonts w:hint="eastAsia"/>
          <w:lang w:val="en-US" w:eastAsia="zh-CN"/>
        </w:rPr>
        <w:t>世界近代史的关键词</w:t>
      </w:r>
    </w:p>
    <w:p>
      <w:pPr>
        <w:rPr>
          <w:rFonts w:hint="eastAsia"/>
          <w:lang w:val="en-US" w:eastAsia="zh-CN"/>
        </w:rPr>
      </w:pPr>
      <w:r>
        <w:rPr>
          <w:rFonts w:hint="eastAsia"/>
          <w:lang w:val="en-US" w:eastAsia="zh-CN"/>
        </w:rPr>
        <w:t>政治：</w:t>
      </w:r>
    </w:p>
    <w:p>
      <w:pPr>
        <w:numPr>
          <w:ilvl w:val="0"/>
          <w:numId w:val="1"/>
        </w:numPr>
        <w:rPr>
          <w:rFonts w:hint="eastAsia"/>
          <w:lang w:val="en-US" w:eastAsia="zh-CN"/>
        </w:rPr>
      </w:pPr>
      <w:r>
        <w:rPr>
          <w:rFonts w:hint="eastAsia"/>
          <w:lang w:val="en-US" w:eastAsia="zh-CN"/>
        </w:rPr>
        <w:t>资产阶级革命</w:t>
      </w:r>
    </w:p>
    <w:p>
      <w:pPr>
        <w:numPr>
          <w:ilvl w:val="0"/>
          <w:numId w:val="1"/>
        </w:numPr>
        <w:rPr>
          <w:rFonts w:hint="default"/>
          <w:lang w:val="en-US" w:eastAsia="zh-CN"/>
        </w:rPr>
      </w:pPr>
      <w:r>
        <w:rPr>
          <w:rFonts w:hint="eastAsia"/>
          <w:lang w:val="en-US" w:eastAsia="zh-CN"/>
        </w:rPr>
        <w:t>民主制度、代议制度的建立和发展</w:t>
      </w:r>
    </w:p>
    <w:p>
      <w:pPr>
        <w:numPr>
          <w:ilvl w:val="0"/>
          <w:numId w:val="1"/>
        </w:numPr>
        <w:rPr>
          <w:rFonts w:hint="default"/>
          <w:lang w:val="en-US" w:eastAsia="zh-CN"/>
        </w:rPr>
      </w:pPr>
      <w:r>
        <w:rPr>
          <w:rFonts w:hint="eastAsia"/>
          <w:lang w:val="en-US" w:eastAsia="zh-CN"/>
        </w:rPr>
        <w:t>社会不平等，贫富分化两极悬殊</w:t>
      </w:r>
    </w:p>
    <w:p>
      <w:pPr>
        <w:numPr>
          <w:ilvl w:val="0"/>
          <w:numId w:val="1"/>
        </w:numPr>
        <w:rPr>
          <w:rFonts w:hint="default"/>
          <w:lang w:val="en-US" w:eastAsia="zh-CN"/>
        </w:rPr>
      </w:pPr>
      <w:r>
        <w:rPr>
          <w:rFonts w:hint="eastAsia"/>
          <w:lang w:val="en-US" w:eastAsia="zh-CN"/>
        </w:rPr>
        <w:t>阶级矛盾社会矛盾尖锐，社会问题严重</w:t>
      </w:r>
    </w:p>
    <w:p>
      <w:pPr>
        <w:numPr>
          <w:ilvl w:val="0"/>
          <w:numId w:val="0"/>
        </w:numPr>
        <w:rPr>
          <w:rFonts w:hint="eastAsia"/>
          <w:lang w:val="en-US" w:eastAsia="zh-CN"/>
        </w:rPr>
      </w:pPr>
      <w:r>
        <w:rPr>
          <w:rFonts w:hint="eastAsia"/>
          <w:lang w:val="en-US" w:eastAsia="zh-CN"/>
        </w:rPr>
        <w:t>经济：</w:t>
      </w:r>
    </w:p>
    <w:p>
      <w:pPr>
        <w:numPr>
          <w:ilvl w:val="0"/>
          <w:numId w:val="2"/>
        </w:numPr>
        <w:rPr>
          <w:rFonts w:hint="eastAsia"/>
          <w:lang w:val="en-US" w:eastAsia="zh-CN"/>
        </w:rPr>
      </w:pPr>
      <w:r>
        <w:rPr>
          <w:rFonts w:hint="eastAsia"/>
          <w:lang w:val="en-US" w:eastAsia="zh-CN"/>
        </w:rPr>
        <w:t>新航路开辟，早期殖民扩张</w:t>
      </w:r>
    </w:p>
    <w:p>
      <w:pPr>
        <w:numPr>
          <w:ilvl w:val="0"/>
          <w:numId w:val="2"/>
        </w:numPr>
        <w:rPr>
          <w:rFonts w:hint="default"/>
          <w:lang w:val="en-US" w:eastAsia="zh-CN"/>
        </w:rPr>
      </w:pPr>
      <w:r>
        <w:rPr>
          <w:rFonts w:hint="eastAsia"/>
          <w:lang w:val="en-US" w:eastAsia="zh-CN"/>
        </w:rPr>
        <w:t>世界从分散孤立走向统一整体</w:t>
      </w:r>
    </w:p>
    <w:p>
      <w:pPr>
        <w:numPr>
          <w:ilvl w:val="0"/>
          <w:numId w:val="2"/>
        </w:numPr>
        <w:rPr>
          <w:rFonts w:hint="default"/>
          <w:lang w:val="en-US" w:eastAsia="zh-CN"/>
        </w:rPr>
      </w:pPr>
      <w:r>
        <w:rPr>
          <w:rFonts w:hint="eastAsia"/>
          <w:lang w:val="en-US" w:eastAsia="zh-CN"/>
        </w:rPr>
        <w:t>世界市场形成和发展</w:t>
      </w:r>
    </w:p>
    <w:p>
      <w:pPr>
        <w:numPr>
          <w:ilvl w:val="0"/>
          <w:numId w:val="2"/>
        </w:numPr>
        <w:rPr>
          <w:rFonts w:hint="default"/>
          <w:lang w:val="en-US" w:eastAsia="zh-CN"/>
        </w:rPr>
      </w:pPr>
      <w:r>
        <w:rPr>
          <w:rFonts w:hint="eastAsia"/>
          <w:lang w:val="en-US" w:eastAsia="zh-CN"/>
        </w:rPr>
        <w:t>工业革命</w:t>
      </w:r>
    </w:p>
    <w:p>
      <w:pPr>
        <w:numPr>
          <w:ilvl w:val="0"/>
          <w:numId w:val="2"/>
        </w:numPr>
        <w:rPr>
          <w:rFonts w:hint="default"/>
          <w:lang w:val="en-US" w:eastAsia="zh-CN"/>
        </w:rPr>
      </w:pPr>
      <w:r>
        <w:rPr>
          <w:rFonts w:hint="eastAsia"/>
          <w:lang w:val="en-US" w:eastAsia="zh-CN"/>
        </w:rPr>
        <w:t>工业化，城市化</w:t>
      </w:r>
    </w:p>
    <w:p>
      <w:pPr>
        <w:numPr>
          <w:ilvl w:val="0"/>
          <w:numId w:val="0"/>
        </w:numPr>
        <w:rPr>
          <w:rFonts w:hint="eastAsia"/>
          <w:lang w:val="en-US" w:eastAsia="zh-CN"/>
        </w:rPr>
      </w:pPr>
      <w:r>
        <w:rPr>
          <w:rFonts w:hint="eastAsia"/>
          <w:lang w:val="en-US" w:eastAsia="zh-CN"/>
        </w:rPr>
        <w:t>文化：</w:t>
      </w:r>
    </w:p>
    <w:p>
      <w:pPr>
        <w:numPr>
          <w:ilvl w:val="0"/>
          <w:numId w:val="3"/>
        </w:numPr>
        <w:rPr>
          <w:rFonts w:hint="eastAsia"/>
          <w:lang w:val="en-US" w:eastAsia="zh-CN"/>
        </w:rPr>
      </w:pPr>
      <w:r>
        <w:rPr>
          <w:rFonts w:hint="eastAsia"/>
          <w:lang w:val="en-US" w:eastAsia="zh-CN"/>
        </w:rPr>
        <w:t>思想解放；解放了思想；为资本主义的发展提供了思想武器</w:t>
      </w:r>
    </w:p>
    <w:p>
      <w:pPr>
        <w:numPr>
          <w:ilvl w:val="0"/>
          <w:numId w:val="3"/>
        </w:numPr>
        <w:rPr>
          <w:rFonts w:hint="default"/>
          <w:lang w:val="en-US" w:eastAsia="zh-CN"/>
        </w:rPr>
      </w:pPr>
      <w:r>
        <w:rPr>
          <w:rFonts w:hint="eastAsia"/>
          <w:lang w:val="en-US" w:eastAsia="zh-CN"/>
        </w:rPr>
        <w:t>科技革命推动了经济发展、生产力发展、政治变革和生活方式、思想观念、价值观念的变革</w:t>
      </w:r>
    </w:p>
    <w:p>
      <w:pPr>
        <w:numPr>
          <w:ilvl w:val="0"/>
          <w:numId w:val="3"/>
        </w:numPr>
        <w:rPr>
          <w:rFonts w:hint="default"/>
          <w:lang w:val="en-US" w:eastAsia="zh-CN"/>
        </w:rPr>
      </w:pPr>
      <w:r>
        <w:rPr>
          <w:rFonts w:hint="eastAsia"/>
          <w:lang w:val="en-US" w:eastAsia="zh-CN"/>
        </w:rPr>
        <w:t>文艺复兴、宗教改革、启蒙运动；牛顿力学科学发展。</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新中国（关键词）</w:t>
      </w:r>
    </w:p>
    <w:p>
      <w:pPr>
        <w:numPr>
          <w:ilvl w:val="0"/>
          <w:numId w:val="0"/>
        </w:numPr>
        <w:rPr>
          <w:rFonts w:hint="eastAsia"/>
          <w:lang w:val="en-US" w:eastAsia="zh-CN"/>
        </w:rPr>
      </w:pPr>
      <w:r>
        <w:rPr>
          <w:rFonts w:hint="eastAsia"/>
          <w:lang w:val="en-US" w:eastAsia="zh-CN"/>
        </w:rPr>
        <w:t>政治：</w:t>
      </w:r>
    </w:p>
    <w:p>
      <w:pPr>
        <w:numPr>
          <w:ilvl w:val="0"/>
          <w:numId w:val="4"/>
        </w:numPr>
        <w:rPr>
          <w:rFonts w:hint="eastAsia"/>
          <w:lang w:val="en-US" w:eastAsia="zh-CN"/>
        </w:rPr>
      </w:pPr>
      <w:r>
        <w:rPr>
          <w:rFonts w:hint="eastAsia"/>
          <w:lang w:val="en-US" w:eastAsia="zh-CN"/>
        </w:rPr>
        <w:t>综合国力增强，国际地位提高（万能）</w:t>
      </w:r>
    </w:p>
    <w:p>
      <w:pPr>
        <w:numPr>
          <w:ilvl w:val="0"/>
          <w:numId w:val="0"/>
        </w:numPr>
        <w:rPr>
          <w:rFonts w:hint="eastAsia"/>
          <w:lang w:val="en-US" w:eastAsia="zh-CN"/>
        </w:rPr>
      </w:pPr>
      <w:r>
        <w:rPr>
          <w:rFonts w:hint="eastAsia"/>
          <w:lang w:val="en-US" w:eastAsia="zh-CN"/>
        </w:rPr>
        <w:t>经济：</w:t>
      </w:r>
    </w:p>
    <w:p>
      <w:pPr>
        <w:numPr>
          <w:ilvl w:val="0"/>
          <w:numId w:val="0"/>
        </w:numPr>
        <w:rPr>
          <w:rFonts w:hint="eastAsia"/>
          <w:lang w:val="en-US" w:eastAsia="zh-CN"/>
        </w:rPr>
      </w:pPr>
      <w:r>
        <w:rPr>
          <w:rFonts w:hint="eastAsia"/>
          <w:lang w:val="en-US" w:eastAsia="zh-CN"/>
        </w:rPr>
        <w:t>改革开放之前：建立起门类齐全的工业体系，迅速实现了工业化</w:t>
      </w:r>
    </w:p>
    <w:p>
      <w:pPr>
        <w:numPr>
          <w:ilvl w:val="0"/>
          <w:numId w:val="0"/>
        </w:numPr>
        <w:rPr>
          <w:rFonts w:hint="eastAsia"/>
          <w:lang w:val="en-US" w:eastAsia="zh-CN"/>
        </w:rPr>
      </w:pPr>
      <w:r>
        <w:rPr>
          <w:rFonts w:hint="eastAsia"/>
          <w:lang w:val="en-US" w:eastAsia="zh-CN"/>
        </w:rPr>
        <w:t>改革开放之后：十一届三中全会；改革开放；以经济建设为中心；农村家庭联产承包责任制；调动了农民的生产积极性；城市经济体制改革；建立社会主义市场经济体制；加入世界贸易组织；参与经济全球化；人民生活水平提高；党的坚强领导；政府对民生的重视；社会经济发展迅速。</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涉及改革的八股金句</w:t>
      </w:r>
    </w:p>
    <w:p>
      <w:pPr>
        <w:numPr>
          <w:ilvl w:val="0"/>
          <w:numId w:val="0"/>
        </w:numPr>
        <w:rPr>
          <w:rFonts w:hint="eastAsia"/>
          <w:lang w:val="en-US" w:eastAsia="zh-CN"/>
        </w:rPr>
      </w:pPr>
      <w:r>
        <w:rPr>
          <w:rFonts w:hint="eastAsia"/>
          <w:lang w:val="en-US" w:eastAsia="zh-CN"/>
        </w:rPr>
        <w:t>一:赋税改革（影响）</w:t>
      </w:r>
    </w:p>
    <w:p>
      <w:pPr>
        <w:numPr>
          <w:ilvl w:val="0"/>
          <w:numId w:val="5"/>
        </w:numPr>
        <w:rPr>
          <w:rFonts w:hint="eastAsia"/>
          <w:lang w:val="en-US" w:eastAsia="zh-CN"/>
        </w:rPr>
      </w:pPr>
      <w:r>
        <w:rPr>
          <w:rFonts w:hint="eastAsia"/>
          <w:lang w:val="en-US" w:eastAsia="zh-CN"/>
        </w:rPr>
        <w:t>增加政府收入</w:t>
      </w:r>
    </w:p>
    <w:p>
      <w:pPr>
        <w:numPr>
          <w:ilvl w:val="0"/>
          <w:numId w:val="5"/>
        </w:numPr>
        <w:rPr>
          <w:rFonts w:hint="default"/>
          <w:lang w:val="en-US" w:eastAsia="zh-CN"/>
        </w:rPr>
      </w:pPr>
      <w:r>
        <w:rPr>
          <w:rFonts w:hint="eastAsia"/>
          <w:lang w:val="en-US" w:eastAsia="zh-CN"/>
        </w:rPr>
        <w:t>发展商品经济</w:t>
      </w:r>
    </w:p>
    <w:p>
      <w:pPr>
        <w:numPr>
          <w:ilvl w:val="0"/>
          <w:numId w:val="5"/>
        </w:numPr>
        <w:rPr>
          <w:rFonts w:hint="default"/>
          <w:lang w:val="en-US" w:eastAsia="zh-CN"/>
        </w:rPr>
      </w:pPr>
      <w:r>
        <w:rPr>
          <w:rFonts w:hint="eastAsia"/>
          <w:lang w:val="en-US" w:eastAsia="zh-CN"/>
        </w:rPr>
        <w:t>促进社会赋税公平</w:t>
      </w:r>
    </w:p>
    <w:p>
      <w:pPr>
        <w:numPr>
          <w:ilvl w:val="0"/>
          <w:numId w:val="5"/>
        </w:numPr>
        <w:rPr>
          <w:rFonts w:hint="default"/>
          <w:lang w:val="en-US" w:eastAsia="zh-CN"/>
        </w:rPr>
      </w:pPr>
      <w:r>
        <w:rPr>
          <w:rFonts w:hint="eastAsia"/>
          <w:lang w:val="en-US" w:eastAsia="zh-CN"/>
        </w:rPr>
        <w:t>缓和社会矛盾（褒）；激化社会矛盾，加重百姓负担（贬）</w:t>
      </w:r>
    </w:p>
    <w:p>
      <w:pPr>
        <w:numPr>
          <w:ilvl w:val="0"/>
          <w:numId w:val="5"/>
        </w:numPr>
        <w:rPr>
          <w:rFonts w:hint="default"/>
          <w:lang w:val="en-US" w:eastAsia="zh-CN"/>
        </w:rPr>
      </w:pPr>
      <w:r>
        <w:rPr>
          <w:rFonts w:hint="eastAsia"/>
          <w:lang w:val="en-US" w:eastAsia="zh-CN"/>
        </w:rPr>
        <w:t>巩固统治</w:t>
      </w:r>
    </w:p>
    <w:p>
      <w:pPr>
        <w:numPr>
          <w:ilvl w:val="0"/>
          <w:numId w:val="5"/>
        </w:numPr>
        <w:rPr>
          <w:rFonts w:hint="default"/>
          <w:lang w:val="en-US" w:eastAsia="zh-CN"/>
        </w:rPr>
      </w:pPr>
      <w:r>
        <w:rPr>
          <w:rFonts w:hint="eastAsia"/>
          <w:lang w:val="en-US" w:eastAsia="zh-CN"/>
        </w:rPr>
        <w:t>为后世提供借鉴</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看似愚笨但是很高级的技巧：</w:t>
      </w:r>
    </w:p>
    <w:p>
      <w:pPr>
        <w:widowControl w:val="0"/>
        <w:numPr>
          <w:ilvl w:val="0"/>
          <w:numId w:val="6"/>
        </w:numPr>
        <w:jc w:val="both"/>
        <w:rPr>
          <w:rFonts w:hint="eastAsia"/>
          <w:lang w:val="en-US" w:eastAsia="zh-CN"/>
        </w:rPr>
      </w:pPr>
      <w:r>
        <w:rPr>
          <w:rFonts w:hint="eastAsia"/>
          <w:lang w:val="en-US" w:eastAsia="zh-CN"/>
        </w:rPr>
        <w:t>实在不会的，这个时候需要抢救分数，可以直接判断褒贬。例如，如果材料讲经济不好，就答阻碍了经济的发展。但这是泛泛而谈，应该要耍点小聪明。如果是中国古代，就可以说阻碍了商品经济的发展，阻碍了手工业、商业的发展。如果具体是明清时期还可以答阻碍了资本主义萌芽的发展。如果是中国近代则是阻碍了民族资本主义的发展；社会主义苏联和新中国计划经济体制时期则是导致农业轻工业重工业不能按比例协调发展或经济比例失衡。如果是将西方资本主义的则答“盲目生产，相对过剩，导致经济危机”，或者“国家干预导致经济滞胀”</w:t>
      </w:r>
    </w:p>
    <w:p>
      <w:pPr>
        <w:widowControl w:val="0"/>
        <w:numPr>
          <w:ilvl w:val="0"/>
          <w:numId w:val="6"/>
        </w:numPr>
        <w:jc w:val="both"/>
        <w:rPr>
          <w:rFonts w:hint="default"/>
          <w:lang w:val="en-US" w:eastAsia="zh-CN"/>
        </w:rPr>
      </w:pPr>
      <w:r>
        <w:rPr>
          <w:rFonts w:hint="eastAsia"/>
          <w:lang w:val="en-US" w:eastAsia="zh-CN"/>
        </w:rPr>
        <w:t>背景原因稍作变化，就可以互换。例如商品经济发展，这样表示是背景，原因。但是加上“促进了”商品经济的发展，就成了影响。</w:t>
      </w:r>
    </w:p>
    <w:p>
      <w:pPr>
        <w:widowControl w:val="0"/>
        <w:numPr>
          <w:ilvl w:val="0"/>
          <w:numId w:val="6"/>
        </w:numPr>
        <w:jc w:val="both"/>
        <w:rPr>
          <w:rFonts w:hint="default"/>
          <w:lang w:val="en-US" w:eastAsia="zh-CN"/>
        </w:rPr>
      </w:pPr>
      <w:r>
        <w:rPr>
          <w:rFonts w:hint="eastAsia"/>
          <w:lang w:val="en-US" w:eastAsia="zh-CN"/>
        </w:rPr>
        <w:t>把动词换成贬义，就可以回答某事失败的原因。如阻碍了商品经济的发展。例如为什么明末清初思想家批判重农抑商政策，提出工商皆本，原因可以写重农抑商政策阻碍了商品经济发展。</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当堂检测：</w:t>
      </w:r>
    </w:p>
    <w:p>
      <w:pPr>
        <w:widowControl w:val="0"/>
        <w:numPr>
          <w:ilvl w:val="0"/>
          <w:numId w:val="0"/>
        </w:numPr>
        <w:jc w:val="both"/>
        <w:rPr>
          <w:rFonts w:hint="default"/>
          <w:lang w:val="en-US" w:eastAsia="zh-CN"/>
        </w:rPr>
      </w:pPr>
    </w:p>
    <w:tbl>
      <w:tblPr>
        <w:tblStyle w:val="4"/>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pPr>
            <w:r>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t>阅读下列材料，结合所学知识回答问题。</w:t>
            </w:r>
          </w:p>
          <w:p>
            <w:pPr>
              <w:keepNext w:val="0"/>
              <w:keepLines w:val="0"/>
              <w:widowControl/>
              <w:suppressLineNumbers w:val="0"/>
              <w:wordWrap w:val="0"/>
              <w:spacing w:before="0" w:beforeAutospacing="0" w:after="0" w:afterAutospacing="0" w:line="300" w:lineRule="atLeast"/>
              <w:ind w:left="0" w:right="0" w:firstLine="0"/>
              <w:jc w:val="left"/>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pPr>
            <w:r>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t>糖是一种特殊产品，有很强的社会、政治、地缘和情感属性。人类学家马歇尔·萨林斯就曾说过，在所有味觉中，人类对甜味最敏感喜欢，需求最大，其对历史的影响也就格外微妙。</w:t>
            </w:r>
          </w:p>
          <w:p>
            <w:pPr>
              <w:keepNext w:val="0"/>
              <w:keepLines w:val="0"/>
              <w:widowControl/>
              <w:suppressLineNumbers w:val="0"/>
              <w:wordWrap w:val="0"/>
              <w:spacing w:before="0" w:beforeAutospacing="0" w:after="0" w:afterAutospacing="0" w:line="300" w:lineRule="atLeast"/>
              <w:ind w:left="0" w:right="0" w:firstLine="0"/>
              <w:jc w:val="left"/>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pPr>
            <w:r>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t>材料一 “直至四、五百年前，食糖代表着‘享乐’‘糜烂’，在欧洲仍牵起不少道德争议，就如人们今天争论应否吸烟一样！”</w:t>
            </w:r>
          </w:p>
          <w:p>
            <w:pPr>
              <w:keepNext w:val="0"/>
              <w:keepLines w:val="0"/>
              <w:widowControl/>
              <w:suppressLineNumbers w:val="0"/>
              <w:wordWrap w:val="0"/>
              <w:spacing w:before="0" w:beforeAutospacing="0" w:after="0" w:afterAutospacing="0" w:line="300" w:lineRule="atLeast"/>
              <w:ind w:left="0" w:right="0" w:firstLine="0"/>
              <w:jc w:val="left"/>
              <w:rPr>
                <w:rFonts w:ascii="afanti_latex_font" w:hAnsi="afanti_latex_font" w:eastAsia="afanti_latex_font" w:cs="afanti_latex_font"/>
                <w:b w:val="0"/>
                <w:bCs w:val="0"/>
                <w:i w:val="0"/>
                <w:iCs w:val="0"/>
                <w:caps w:val="0"/>
                <w:color w:val="2C3544"/>
                <w:spacing w:val="0"/>
                <w:sz w:val="21"/>
                <w:szCs w:val="21"/>
              </w:rPr>
            </w:pPr>
            <w:r>
              <w:rPr>
                <w:rFonts w:hint="default" w:ascii="afanti_latex_font" w:hAnsi="afanti_latex_font" w:eastAsia="afanti_latex_font" w:cs="afanti_latex_font"/>
                <w:b w:val="0"/>
                <w:bCs w:val="0"/>
                <w:i w:val="0"/>
                <w:iCs w:val="0"/>
                <w:caps w:val="0"/>
                <w:color w:val="2C3544"/>
                <w:spacing w:val="0"/>
                <w:kern w:val="0"/>
                <w:sz w:val="21"/>
                <w:szCs w:val="21"/>
                <w:lang w:val="en-US" w:eastAsia="zh-CN" w:bidi="ar"/>
              </w:rPr>
              <w:t>材料二 “当英国工人喝了第一杯加糖的红茶，其历史意义甚至足以和发明蒸汽机相提并论，因为喝茶不但改变了饮食的习惯、消费的模式、工作的意义，更改变了生产、贸易和消费的关系，改变了整个社会和经济的基础。”</w:t>
            </w:r>
          </w:p>
        </w:tc>
      </w:tr>
    </w:tbl>
    <w:p>
      <w:pPr>
        <w:widowControl w:val="0"/>
        <w:numPr>
          <w:ilvl w:val="0"/>
          <w:numId w:val="0"/>
        </w:numPr>
        <w:jc w:val="both"/>
        <w:rPr>
          <w:rFonts w:hint="default"/>
          <w:lang w:val="en-US" w:eastAsia="zh-CN"/>
        </w:rPr>
      </w:pPr>
    </w:p>
    <w:p>
      <w:pPr>
        <w:widowControl w:val="0"/>
        <w:numPr>
          <w:ilvl w:val="0"/>
          <w:numId w:val="4"/>
        </w:numPr>
        <w:ind w:left="0" w:leftChars="0" w:firstLine="0" w:firstLineChars="0"/>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eastAsia="zh-CN"/>
        </w:rPr>
      </w:pPr>
      <w:r>
        <w:rPr>
          <w:rFonts w:ascii="afanti_latex_font" w:hAnsi="afanti_latex_font" w:eastAsia="afanti_latex_font" w:cs="afanti_latex_font"/>
          <w:b w:val="0"/>
          <w:bCs w:val="0"/>
          <w:i w:val="0"/>
          <w:iCs w:val="0"/>
          <w:caps w:val="0"/>
          <w:color w:val="2C3544"/>
          <w:spacing w:val="0"/>
          <w:sz w:val="21"/>
          <w:szCs w:val="21"/>
          <w:shd w:val="clear" w:color="auto" w:fill="FFFFFF"/>
        </w:rPr>
        <w:t>从“食糖代表着‘享乐’‘糜烂’”到英国工人“红茶加糖”习俗的转变过程折射着欧洲社会的进步，试简要指出欧洲历史上对这一过程产生影响的重大历史事件。</w:t>
      </w:r>
      <w:r>
        <w:rPr>
          <w:rFonts w:hint="eastAsia" w:ascii="afanti_latex_font" w:hAnsi="afanti_latex_font" w:eastAsia="宋体" w:cs="afanti_latex_font"/>
          <w:b w:val="0"/>
          <w:bCs w:val="0"/>
          <w:i w:val="0"/>
          <w:iCs w:val="0"/>
          <w:caps w:val="0"/>
          <w:color w:val="2C3544"/>
          <w:spacing w:val="0"/>
          <w:sz w:val="21"/>
          <w:szCs w:val="21"/>
          <w:shd w:val="clear" w:color="auto" w:fill="FFFFFF"/>
          <w:lang w:eastAsia="zh-CN"/>
        </w:rPr>
        <w:t>（</w:t>
      </w:r>
      <w:r>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t>6分</w:t>
      </w:r>
      <w:r>
        <w:rPr>
          <w:rFonts w:hint="eastAsia" w:ascii="afanti_latex_font" w:hAnsi="afanti_latex_font" w:eastAsia="宋体" w:cs="afanti_latex_font"/>
          <w:b w:val="0"/>
          <w:bCs w:val="0"/>
          <w:i w:val="0"/>
          <w:iCs w:val="0"/>
          <w:caps w:val="0"/>
          <w:color w:val="2C3544"/>
          <w:spacing w:val="0"/>
          <w:sz w:val="21"/>
          <w:szCs w:val="21"/>
          <w:shd w:val="clear" w:color="auto" w:fill="FFFFFF"/>
          <w:lang w:eastAsia="zh-CN"/>
        </w:rPr>
        <w:t>）</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FFF"/>
          <w:lang w:val="en-US" w:eastAsia="zh-CN"/>
        </w:rPr>
      </w:pPr>
    </w:p>
    <w:p>
      <w:pPr>
        <w:widowControl w:val="0"/>
        <w:numPr>
          <w:ilvl w:val="0"/>
          <w:numId w:val="0"/>
        </w:numPr>
        <w:jc w:val="both"/>
        <w:rPr>
          <w:rFonts w:ascii="afanti_latex_font" w:hAnsi="afanti_latex_font" w:eastAsia="afanti_latex_font" w:cs="afanti_latex_font"/>
          <w:b w:val="0"/>
          <w:bCs w:val="0"/>
          <w:i w:val="0"/>
          <w:iCs w:val="0"/>
          <w:caps w:val="0"/>
          <w:color w:val="2C3544"/>
          <w:spacing w:val="0"/>
          <w:sz w:val="21"/>
          <w:szCs w:val="21"/>
          <w:shd w:val="clear" w:color="auto" w:fill="FFFBF4"/>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eastAsia="zh-CN"/>
        </w:rPr>
        <w:t>答案：</w:t>
      </w:r>
      <w:r>
        <w:rPr>
          <w:rFonts w:ascii="afanti_latex_font" w:hAnsi="afanti_latex_font" w:eastAsia="afanti_latex_font" w:cs="afanti_latex_font"/>
          <w:b w:val="0"/>
          <w:bCs w:val="0"/>
          <w:i w:val="0"/>
          <w:iCs w:val="0"/>
          <w:caps w:val="0"/>
          <w:color w:val="2C3544"/>
          <w:spacing w:val="0"/>
          <w:sz w:val="21"/>
          <w:szCs w:val="21"/>
          <w:shd w:val="clear" w:color="auto" w:fill="FFFBF4"/>
        </w:rPr>
        <w:t>政治上：英国和法国资产阶级革命（或民主制、代议制的确立）；经济上：新航路开辟、工业革命；思想上：文艺复兴、宗教改革、启蒙运动。</w:t>
      </w:r>
    </w:p>
    <w:p>
      <w:pPr>
        <w:widowControl w:val="0"/>
        <w:numPr>
          <w:ilvl w:val="0"/>
          <w:numId w:val="0"/>
        </w:numPr>
        <w:jc w:val="both"/>
        <w:rPr>
          <w:rFonts w:ascii="afanti_latex_font" w:hAnsi="afanti_latex_font" w:eastAsia="afanti_latex_font" w:cs="afanti_latex_font"/>
          <w:b w:val="0"/>
          <w:bCs w:val="0"/>
          <w:i w:val="0"/>
          <w:iCs w:val="0"/>
          <w:caps w:val="0"/>
          <w:color w:val="2C3544"/>
          <w:spacing w:val="0"/>
          <w:sz w:val="21"/>
          <w:szCs w:val="21"/>
          <w:shd w:val="clear" w:color="auto" w:fill="FFFBF4"/>
        </w:rPr>
      </w:pPr>
    </w:p>
    <w:p>
      <w:pPr>
        <w:widowControl w:val="0"/>
        <w:numPr>
          <w:ilvl w:val="0"/>
          <w:numId w:val="0"/>
        </w:numPr>
        <w:jc w:val="both"/>
        <w:rPr>
          <w:rFonts w:ascii="afanti_latex_font" w:hAnsi="afanti_latex_font" w:eastAsia="afanti_latex_font" w:cs="afanti_latex_font"/>
          <w:b w:val="0"/>
          <w:bCs w:val="0"/>
          <w:i w:val="0"/>
          <w:iCs w:val="0"/>
          <w:caps w:val="0"/>
          <w:color w:val="2C3544"/>
          <w:spacing w:val="0"/>
          <w:sz w:val="21"/>
          <w:szCs w:val="21"/>
          <w:shd w:val="clear" w:color="auto" w:fill="FFFBF4"/>
        </w:rPr>
      </w:pPr>
    </w:p>
    <w:p>
      <w:pPr>
        <w:widowControl w:val="0"/>
        <w:numPr>
          <w:ilvl w:val="0"/>
          <w:numId w:val="0"/>
        </w:numPr>
        <w:jc w:val="both"/>
        <w:rPr>
          <w:rFonts w:ascii="afanti_latex_font" w:hAnsi="afanti_latex_font" w:eastAsia="afanti_latex_font" w:cs="afanti_latex_font"/>
          <w:b w:val="0"/>
          <w:bCs w:val="0"/>
          <w:i w:val="0"/>
          <w:iCs w:val="0"/>
          <w:caps w:val="0"/>
          <w:color w:val="2C3544"/>
          <w:spacing w:val="0"/>
          <w:sz w:val="21"/>
          <w:szCs w:val="21"/>
          <w:shd w:val="clear" w:color="auto" w:fill="FFFBF4"/>
        </w:rPr>
      </w:pPr>
    </w:p>
    <w:p>
      <w:pPr>
        <w:widowControl w:val="0"/>
        <w:numPr>
          <w:ilvl w:val="0"/>
          <w:numId w:val="0"/>
        </w:numPr>
        <w:jc w:val="center"/>
        <w:rPr>
          <w:rFonts w:hint="eastAsia" w:ascii="afanti_latex_font" w:hAnsi="afanti_latex_font" w:eastAsia="宋体" w:cs="afanti_latex_font"/>
          <w:b/>
          <w:bCs/>
          <w:i w:val="0"/>
          <w:iCs w:val="0"/>
          <w:caps w:val="0"/>
          <w:color w:val="2C3544"/>
          <w:spacing w:val="0"/>
          <w:sz w:val="36"/>
          <w:szCs w:val="36"/>
          <w:highlight w:val="none"/>
          <w:shd w:val="clear" w:color="auto" w:fill="FFFBF4"/>
          <w:lang w:eastAsia="zh-CN"/>
        </w:rPr>
      </w:pPr>
      <w:r>
        <w:rPr>
          <w:rFonts w:hint="eastAsia" w:ascii="afanti_latex_font" w:hAnsi="afanti_latex_font" w:eastAsia="宋体" w:cs="afanti_latex_font"/>
          <w:b/>
          <w:bCs/>
          <w:i w:val="0"/>
          <w:iCs w:val="0"/>
          <w:caps w:val="0"/>
          <w:color w:val="2C3544"/>
          <w:spacing w:val="0"/>
          <w:sz w:val="36"/>
          <w:szCs w:val="36"/>
          <w:highlight w:val="none"/>
          <w:shd w:val="clear" w:color="auto" w:fill="FFFBF4"/>
          <w:lang w:eastAsia="zh-CN"/>
        </w:rPr>
        <w:t>第二讲（史料价值题答题模板）</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eastAsia="zh-CN"/>
        </w:rPr>
        <w:t>一般提问：该史料对于研究</w:t>
      </w: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xxx有什么样的史料价值？该史料有哪些史料价值？</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概念分析：史料价值指史料在历史研究中的作用，因史料来源、形式、种类等不同，其价值也不同。</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方法：</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第一步骤：做题之前，要先看史料的五个东西</w:t>
      </w:r>
    </w:p>
    <w:p>
      <w:pPr>
        <w:widowControl w:val="0"/>
        <w:numPr>
          <w:ilvl w:val="0"/>
          <w:numId w:val="7"/>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什么时间的史料</w:t>
      </w:r>
    </w:p>
    <w:p>
      <w:pPr>
        <w:widowControl w:val="0"/>
        <w:numPr>
          <w:ilvl w:val="0"/>
          <w:numId w:val="7"/>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谁写的，谁画的，谁作的？</w:t>
      </w:r>
    </w:p>
    <w:p>
      <w:pPr>
        <w:widowControl w:val="0"/>
        <w:numPr>
          <w:ilvl w:val="0"/>
          <w:numId w:val="7"/>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什么史料形式？实物史料、文献史料、口耳相传、录音录像。</w:t>
      </w:r>
    </w:p>
    <w:p>
      <w:pPr>
        <w:widowControl w:val="0"/>
        <w:numPr>
          <w:ilvl w:val="0"/>
          <w:numId w:val="7"/>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哪种史料分类？</w:t>
      </w:r>
    </w:p>
    <w:p>
      <w:pPr>
        <w:widowControl w:val="0"/>
        <w:numPr>
          <w:ilvl w:val="0"/>
          <w:numId w:val="7"/>
        </w:numPr>
        <w:jc w:val="both"/>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highlight w:val="none"/>
          <w:shd w:val="clear" w:color="auto" w:fill="FFFBF4"/>
          <w:lang w:val="en-US" w:eastAsia="zh-CN"/>
        </w:rPr>
        <w:t>讲什么主题？</w:t>
      </w:r>
    </w:p>
    <w:p>
      <w:pPr>
        <w:widowControl w:val="0"/>
        <w:numPr>
          <w:ilvl w:val="0"/>
          <w:numId w:val="0"/>
        </w:numPr>
        <w:jc w:val="both"/>
        <w:rPr>
          <w:rFonts w:hint="eastAsia" w:ascii="楷体" w:hAnsi="楷体" w:eastAsia="楷体" w:cs="楷体"/>
          <w:b w:val="0"/>
          <w:bCs w:val="0"/>
          <w:i w:val="0"/>
          <w:iCs w:val="0"/>
          <w:caps w:val="0"/>
          <w:color w:val="2C3544"/>
          <w:spacing w:val="0"/>
          <w:sz w:val="21"/>
          <w:szCs w:val="21"/>
          <w:highlight w:val="none"/>
          <w:shd w:val="clear" w:color="auto" w:fill="FFFBF4"/>
          <w:lang w:val="en-US" w:eastAsia="zh-CN"/>
        </w:rPr>
      </w:pPr>
      <w:r>
        <w:rPr>
          <w:rFonts w:hint="eastAsia" w:ascii="楷体" w:hAnsi="楷体" w:eastAsia="楷体" w:cs="楷体"/>
          <w:b w:val="0"/>
          <w:bCs w:val="0"/>
          <w:i w:val="0"/>
          <w:iCs w:val="0"/>
          <w:caps w:val="0"/>
          <w:color w:val="2C3544"/>
          <w:spacing w:val="0"/>
          <w:sz w:val="21"/>
          <w:szCs w:val="21"/>
          <w:highlight w:val="none"/>
          <w:shd w:val="clear" w:color="auto" w:fill="FFFBF4"/>
          <w:lang w:val="en-US" w:eastAsia="zh-CN"/>
        </w:rPr>
        <w:t>解释：</w:t>
      </w:r>
    </w:p>
    <w:p>
      <w:pPr>
        <w:widowControl w:val="0"/>
        <w:numPr>
          <w:ilvl w:val="0"/>
          <w:numId w:val="0"/>
        </w:numPr>
        <w:jc w:val="both"/>
        <w:rPr>
          <w:rFonts w:hint="eastAsia" w:ascii="楷体" w:hAnsi="楷体" w:eastAsia="楷体" w:cs="楷体"/>
          <w:b w:val="0"/>
          <w:bCs w:val="0"/>
          <w:i w:val="0"/>
          <w:iCs w:val="0"/>
          <w:caps w:val="0"/>
          <w:color w:val="2C3544"/>
          <w:spacing w:val="0"/>
          <w:sz w:val="21"/>
          <w:szCs w:val="21"/>
          <w:highlight w:val="none"/>
          <w:shd w:val="clear" w:color="auto" w:fill="FFFBF4"/>
          <w:lang w:val="en-US" w:eastAsia="zh-CN"/>
        </w:rPr>
      </w:pPr>
      <w:r>
        <w:rPr>
          <w:rFonts w:hint="eastAsia" w:ascii="楷体" w:hAnsi="楷体" w:eastAsia="楷体" w:cs="楷体"/>
          <w:b w:val="0"/>
          <w:bCs w:val="0"/>
          <w:i w:val="0"/>
          <w:iCs w:val="0"/>
          <w:caps w:val="0"/>
          <w:color w:val="2C3544"/>
          <w:spacing w:val="0"/>
          <w:sz w:val="21"/>
          <w:szCs w:val="21"/>
          <w:highlight w:val="none"/>
          <w:shd w:val="clear" w:color="auto" w:fill="FFFBF4"/>
          <w:lang w:val="en-US" w:eastAsia="zh-CN"/>
        </w:rPr>
        <w:t>（3）史料形式</w:t>
      </w: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r>
        <w:rPr>
          <w:rFonts w:hint="eastAsia" w:ascii="楷体" w:hAnsi="楷体" w:eastAsia="楷体" w:cs="楷体"/>
          <w:b w:val="0"/>
          <w:bCs w:val="0"/>
          <w:i w:val="0"/>
          <w:iCs w:val="0"/>
          <w:caps w:val="0"/>
          <w:color w:val="2C3544"/>
          <w:spacing w:val="0"/>
          <w:sz w:val="21"/>
          <w:szCs w:val="21"/>
          <w:shd w:val="clear" w:color="auto" w:fill="FFFBF4"/>
          <w:lang w:val="en-US" w:eastAsia="zh-CN"/>
        </w:rPr>
        <w:t>①：实物史料：遗址、遗存、遗迹、墓葬、文物、壁画、中国画、书法碑帖</w:t>
      </w: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r>
        <w:rPr>
          <w:rFonts w:hint="eastAsia" w:ascii="楷体" w:hAnsi="楷体" w:eastAsia="楷体" w:cs="楷体"/>
          <w:b w:val="0"/>
          <w:bCs w:val="0"/>
          <w:i w:val="0"/>
          <w:iCs w:val="0"/>
          <w:caps w:val="0"/>
          <w:color w:val="2C3544"/>
          <w:spacing w:val="0"/>
          <w:sz w:val="21"/>
          <w:szCs w:val="21"/>
          <w:shd w:val="clear" w:color="auto" w:fill="FFFBF4"/>
          <w:lang w:val="en-US" w:eastAsia="zh-CN"/>
        </w:rPr>
        <w:t>②：文献史料：访谈、</w:t>
      </w:r>
      <w:r>
        <w:rPr>
          <w:rFonts w:hint="eastAsia" w:ascii="楷体" w:hAnsi="楷体" w:eastAsia="楷体" w:cs="楷体"/>
          <w:b w:val="0"/>
          <w:bCs w:val="0"/>
          <w:i w:val="0"/>
          <w:iCs w:val="0"/>
          <w:caps w:val="0"/>
          <w:color w:val="FF0000"/>
          <w:spacing w:val="0"/>
          <w:sz w:val="21"/>
          <w:szCs w:val="21"/>
          <w:shd w:val="clear" w:color="auto" w:fill="FFFBF4"/>
          <w:lang w:val="en-US" w:eastAsia="zh-CN"/>
        </w:rPr>
        <w:t>回忆录、口述历史</w:t>
      </w:r>
      <w:r>
        <w:rPr>
          <w:rFonts w:hint="eastAsia" w:ascii="楷体" w:hAnsi="楷体" w:eastAsia="楷体" w:cs="楷体"/>
          <w:b w:val="0"/>
          <w:bCs w:val="0"/>
          <w:i w:val="0"/>
          <w:iCs w:val="0"/>
          <w:caps w:val="0"/>
          <w:color w:val="2C3544"/>
          <w:spacing w:val="0"/>
          <w:sz w:val="21"/>
          <w:szCs w:val="21"/>
          <w:shd w:val="clear" w:color="auto" w:fill="FFFBF4"/>
          <w:lang w:val="en-US" w:eastAsia="zh-CN"/>
        </w:rPr>
        <w:t>、日记、书信、契约、账本、官方档案、官修史书、方志县志、族谱家谱、历史学者著作、地图册、</w:t>
      </w:r>
      <w:r>
        <w:rPr>
          <w:rFonts w:hint="eastAsia" w:ascii="楷体" w:hAnsi="楷体" w:eastAsia="楷体" w:cs="楷体"/>
          <w:b w:val="0"/>
          <w:bCs w:val="0"/>
          <w:i w:val="0"/>
          <w:iCs w:val="0"/>
          <w:caps w:val="0"/>
          <w:color w:val="FF0000"/>
          <w:spacing w:val="0"/>
          <w:sz w:val="21"/>
          <w:szCs w:val="21"/>
          <w:shd w:val="clear" w:color="auto" w:fill="FFFBF4"/>
          <w:lang w:val="en-US" w:eastAsia="zh-CN"/>
        </w:rPr>
        <w:t>文艺作品</w:t>
      </w:r>
      <w:r>
        <w:rPr>
          <w:rFonts w:hint="eastAsia" w:ascii="楷体" w:hAnsi="楷体" w:eastAsia="楷体" w:cs="楷体"/>
          <w:b w:val="0"/>
          <w:bCs w:val="0"/>
          <w:i w:val="0"/>
          <w:iCs w:val="0"/>
          <w:caps w:val="0"/>
          <w:color w:val="2C3544"/>
          <w:spacing w:val="0"/>
          <w:sz w:val="21"/>
          <w:szCs w:val="21"/>
          <w:shd w:val="clear" w:color="auto" w:fill="FFFBF4"/>
          <w:lang w:val="en-US" w:eastAsia="zh-CN"/>
        </w:rPr>
        <w:t>（漫画、小说、游记等）、报刊杂志、电报、供述</w:t>
      </w: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r>
        <w:rPr>
          <w:rFonts w:hint="eastAsia" w:ascii="楷体" w:hAnsi="楷体" w:eastAsia="楷体" w:cs="楷体"/>
          <w:b w:val="0"/>
          <w:bCs w:val="0"/>
          <w:i w:val="0"/>
          <w:iCs w:val="0"/>
          <w:caps w:val="0"/>
          <w:color w:val="2C3544"/>
          <w:spacing w:val="0"/>
          <w:sz w:val="21"/>
          <w:szCs w:val="21"/>
          <w:shd w:val="clear" w:color="auto" w:fill="FFFBF4"/>
          <w:lang w:val="en-US" w:eastAsia="zh-CN"/>
        </w:rPr>
        <w:t>③口耳相传：神话传说</w:t>
      </w: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r>
        <w:rPr>
          <w:rFonts w:hint="eastAsia" w:ascii="楷体" w:hAnsi="楷体" w:eastAsia="楷体" w:cs="楷体"/>
          <w:b w:val="0"/>
          <w:bCs w:val="0"/>
          <w:i w:val="0"/>
          <w:iCs w:val="0"/>
          <w:caps w:val="0"/>
          <w:color w:val="2C3544"/>
          <w:spacing w:val="0"/>
          <w:sz w:val="21"/>
          <w:szCs w:val="21"/>
          <w:shd w:val="clear" w:color="auto" w:fill="FFFBF4"/>
          <w:lang w:val="en-US" w:eastAsia="zh-CN"/>
        </w:rPr>
        <w:t>回忆录、口述历史的利弊：利：当事人；亲历者；口语化的方式更生动，更能激发共鸣。弊：个人主观意图和感情色彩；有可能产生记忆偏差；整体性和全面性不够。</w:t>
      </w: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楷体" w:hAnsi="楷体" w:eastAsia="楷体" w:cs="楷体"/>
          <w:b w:val="0"/>
          <w:bCs w:val="0"/>
          <w:i w:val="0"/>
          <w:iCs w:val="0"/>
          <w:caps w:val="0"/>
          <w:color w:val="2C3544"/>
          <w:spacing w:val="0"/>
          <w:sz w:val="21"/>
          <w:szCs w:val="21"/>
          <w:shd w:val="clear" w:color="auto" w:fill="FFFBF4"/>
          <w:lang w:val="en-US" w:eastAsia="zh-CN"/>
        </w:rPr>
      </w:pPr>
      <w:r>
        <w:rPr>
          <w:rFonts w:hint="eastAsia" w:ascii="楷体" w:hAnsi="楷体" w:eastAsia="楷体" w:cs="楷体"/>
          <w:b w:val="0"/>
          <w:bCs w:val="0"/>
          <w:i w:val="0"/>
          <w:iCs w:val="0"/>
          <w:caps w:val="0"/>
          <w:color w:val="2C3544"/>
          <w:spacing w:val="0"/>
          <w:sz w:val="21"/>
          <w:szCs w:val="21"/>
          <w:shd w:val="clear" w:color="auto" w:fill="FFFBF4"/>
          <w:lang w:val="en-US" w:eastAsia="zh-CN"/>
        </w:rPr>
        <w:t>文学艺术：一定的文学艺术，是一定时期社会存在的反映。（结合文学艺术的创作背景和年代），在一定程度上能够反映XXX时期的社会现实，但是文学艺术容易存在虚构、夸大等艺术加工成分，不能等同于史实，使用时应与其他史料来印证，辨别真伪，去伪求真。</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史料使用原则：辨别真伪，去伪求真；孤证不立，二重证据法；文献史料要和实物史料相互印证。一分史料说一份话，推理严谨；客观公正。（答题时如果材料有出现明显问题就需要把这几句话写进去）</w:t>
      </w:r>
    </w:p>
    <w:p>
      <w:pPr>
        <w:widowControl w:val="0"/>
        <w:numPr>
          <w:ilvl w:val="0"/>
          <w:numId w:val="0"/>
        </w:numPr>
        <w:jc w:val="both"/>
        <w:rPr>
          <w:rFonts w:hint="default"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（4）史料分类：一手史料（当事人、当时人写的，留下的）；二手史料：后人编写的，一般是在一手史料的基础上）</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第二步骤：确定答题结构：总分总</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总：材料是选自（材料标题）的（史料形式），是什么时候谁写的，作者的身份，对于研究（材料主题）属于（史料分类），具有较高的史料价值，是研究xxx的重要史料。</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例如：材料选自拉贝的日记，是拉贝在日本侵华期间写的，同时拉贝是南京大屠杀的亲历者，对于研究南京大屠杀属于一手史料，具有重要的史料价值。（3分到手）</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像日记和口述历史属于一手史料。但如果是二手史料，则需要点名。</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例如：材料是xx年间xx留下的xx，属于二手史料，但xx生活时代与xxx事情发生的时间相差不多，对于研究....仍具较高的史料价值和借鉴意义。（时间相差不远）</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再比如：材料是xx年间xx留下的xx，属于二手史料，但xx是专业的史学工作者，而且材料是建立在大量一手史料研究基础上形成的，对研究......具有较高史料价值。（时间相差较远）</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具体例子：《贞观政要》是唐朝贞观年间之后唐朝人吴兢留下的文献史料，属于二手史料，但作者生活的年代与贞观年间相差不远，而且吴兢是一个专业的历史学者，对于研究唐朝贞观之治有较高的史料价值。</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分：3-4点。从史料提取信息点，简单摘抄材料，指出反映了什么历史现象，属于历史哪个方面的，再指出可用于研究.......（可用于研究什么一定要答出来）。如魏源在《海国图志》中指出“师夷长技以制夷”，反映了鸦片战争后中国人的开眼看世界，属于近代中国思想史的范畴，可用于研究近代中国人的救亡图存与向西方学习的进程与内容。</w:t>
      </w:r>
    </w:p>
    <w:p>
      <w:pPr>
        <w:widowControl w:val="0"/>
        <w:numPr>
          <w:ilvl w:val="0"/>
          <w:numId w:val="0"/>
        </w:numPr>
        <w:jc w:val="both"/>
        <w:rPr>
          <w:rFonts w:hint="default"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r>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t>总：归纳概况，该史料反映了当时的政治制度、地方治理、制度建设、经济状况、思想、文化、教育、社会生活、物质与精神生活、艺术特色、科技发展水平等。</w:t>
      </w:r>
    </w:p>
    <w:p>
      <w:pPr>
        <w:widowControl w:val="0"/>
        <w:numPr>
          <w:ilvl w:val="0"/>
          <w:numId w:val="0"/>
        </w:numPr>
        <w:jc w:val="both"/>
        <w:rPr>
          <w:rFonts w:hint="eastAsia" w:ascii="afanti_latex_font" w:hAnsi="afanti_latex_font" w:eastAsia="宋体" w:cs="afanti_latex_font"/>
          <w:b w:val="0"/>
          <w:bCs w:val="0"/>
          <w:i w:val="0"/>
          <w:iCs w:val="0"/>
          <w:caps w:val="0"/>
          <w:color w:val="2C3544"/>
          <w:spacing w:val="0"/>
          <w:sz w:val="21"/>
          <w:szCs w:val="21"/>
          <w:shd w:val="clear" w:color="auto" w:fill="FFFBF4"/>
          <w:lang w:val="en-US" w:eastAsia="zh-CN"/>
        </w:rPr>
      </w:pPr>
    </w:p>
    <w:p>
      <w:pPr>
        <w:widowControl w:val="0"/>
        <w:numPr>
          <w:ilvl w:val="0"/>
          <w:numId w:val="0"/>
        </w:numPr>
        <w:jc w:val="both"/>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tabs>
          <w:tab w:val="left" w:pos="3242"/>
        </w:tabs>
        <w:bidi w:val="0"/>
        <w:jc w:val="center"/>
        <w:rPr>
          <w:rFonts w:hint="eastAsia"/>
          <w:b/>
          <w:bCs/>
          <w:sz w:val="44"/>
          <w:szCs w:val="52"/>
          <w:lang w:val="en-US" w:eastAsia="zh-CN"/>
        </w:rPr>
      </w:pPr>
      <w:r>
        <w:rPr>
          <w:rFonts w:hint="eastAsia"/>
          <w:b/>
          <w:bCs/>
          <w:sz w:val="44"/>
          <w:szCs w:val="52"/>
          <w:lang w:val="en-US" w:eastAsia="zh-CN"/>
        </w:rPr>
        <w:t>第三讲：小论文</w:t>
      </w:r>
    </w:p>
    <w:p>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观点评论型、情节提取型、史实提取型、目录型</w:t>
      </w:r>
    </w:p>
    <w:p>
      <w:pPr>
        <w:bidi w:val="0"/>
        <w:rPr>
          <w:rFonts w:hint="eastAsia" w:asciiTheme="minorHAnsi" w:hAnsiTheme="minorHAnsi" w:eastAsiaTheme="minorEastAsia" w:cstheme="minorBidi"/>
          <w:kern w:val="2"/>
          <w:sz w:val="21"/>
          <w:szCs w:val="24"/>
          <w:lang w:val="en-US" w:eastAsia="zh-CN" w:bidi="ar-SA"/>
        </w:rPr>
      </w:pPr>
    </w:p>
    <w:p>
      <w:pPr>
        <w:bidi w:val="0"/>
        <w:jc w:val="left"/>
        <w:rPr>
          <w:rFonts w:hint="eastAsia"/>
          <w:lang w:val="en-US" w:eastAsia="zh-CN"/>
        </w:rPr>
      </w:pPr>
      <w:r>
        <w:rPr>
          <w:rFonts w:hint="eastAsia"/>
          <w:lang w:val="en-US" w:eastAsia="zh-CN"/>
        </w:rPr>
        <w:t>一 答题模板：（秒杀套路：总分总）</w:t>
      </w:r>
    </w:p>
    <w:p>
      <w:pPr>
        <w:numPr>
          <w:ilvl w:val="0"/>
          <w:numId w:val="8"/>
        </w:numPr>
        <w:bidi w:val="0"/>
        <w:jc w:val="left"/>
        <w:rPr>
          <w:rFonts w:hint="eastAsia"/>
          <w:lang w:val="en-US" w:eastAsia="zh-CN"/>
        </w:rPr>
      </w:pPr>
      <w:r>
        <w:rPr>
          <w:rFonts w:hint="eastAsia"/>
          <w:lang w:val="en-US" w:eastAsia="zh-CN"/>
        </w:rPr>
        <w:t>提出观点/结论（1~2句话）观点要明确、扣题，尽量折中，辩证，不要走极端，偏激</w:t>
      </w:r>
    </w:p>
    <w:p>
      <w:pPr>
        <w:numPr>
          <w:ilvl w:val="0"/>
          <w:numId w:val="8"/>
        </w:numPr>
        <w:bidi w:val="0"/>
        <w:jc w:val="left"/>
        <w:rPr>
          <w:rFonts w:hint="default"/>
          <w:lang w:val="en-US" w:eastAsia="zh-CN"/>
        </w:rPr>
      </w:pPr>
      <w:r>
        <w:rPr>
          <w:rFonts w:hint="eastAsia"/>
          <w:lang w:val="en-US" w:eastAsia="zh-CN"/>
        </w:rPr>
        <w:t>论证1,2,3（2-3段）2-3个史实，每个史实最多3句话（1+1黄金句，即史实+论述（意义，含义，影响等））不要像简答题一样分点答题写123，但是可以写首先，其次，最后，然而等。</w:t>
      </w:r>
    </w:p>
    <w:p>
      <w:pPr>
        <w:numPr>
          <w:ilvl w:val="0"/>
          <w:numId w:val="8"/>
        </w:numPr>
        <w:bidi w:val="0"/>
        <w:jc w:val="left"/>
        <w:rPr>
          <w:rFonts w:hint="default"/>
          <w:lang w:val="en-US" w:eastAsia="zh-CN"/>
        </w:rPr>
      </w:pPr>
      <w:r>
        <w:rPr>
          <w:rFonts w:hint="eastAsia"/>
          <w:lang w:val="en-US" w:eastAsia="zh-CN"/>
        </w:rPr>
        <w:t>总结与升华（2-3句）：借鉴启发，上升到哲学层面或唯物史观，将生产力决定生产关系，经济基础决定上层建筑，人民群众是历史的创造者等语句写进去（政治要学好）。</w:t>
      </w:r>
    </w:p>
    <w:p>
      <w:pPr>
        <w:numPr>
          <w:ilvl w:val="0"/>
          <w:numId w:val="0"/>
        </w:numPr>
        <w:bidi w:val="0"/>
        <w:ind w:firstLine="210" w:firstLineChars="100"/>
        <w:jc w:val="left"/>
        <w:rPr>
          <w:rFonts w:hint="eastAsia"/>
          <w:lang w:val="en-US" w:eastAsia="zh-CN"/>
        </w:rPr>
      </w:pPr>
      <w:r>
        <w:rPr>
          <w:rFonts w:hint="eastAsia"/>
          <w:lang w:val="en-US" w:eastAsia="zh-CN"/>
        </w:rPr>
        <w:t>小论文注意不要写长句，去口语化，去掉不必要的词汇与修辞，特别是表示程度的词语，不要写被动句，不要过于绝对，写主动句，注重关键词，用好动词。</w:t>
      </w:r>
    </w:p>
    <w:p>
      <w:pPr>
        <w:numPr>
          <w:ilvl w:val="0"/>
          <w:numId w:val="0"/>
        </w:numPr>
        <w:bidi w:val="0"/>
        <w:ind w:firstLine="210" w:firstLineChars="100"/>
        <w:jc w:val="left"/>
        <w:rPr>
          <w:rFonts w:hint="eastAsia"/>
          <w:lang w:val="en-US" w:eastAsia="zh-CN"/>
        </w:rPr>
      </w:pPr>
    </w:p>
    <w:p>
      <w:pPr>
        <w:numPr>
          <w:ilvl w:val="0"/>
          <w:numId w:val="0"/>
        </w:numPr>
        <w:bidi w:val="0"/>
        <w:ind w:firstLine="210" w:firstLineChars="100"/>
        <w:jc w:val="left"/>
        <w:rPr>
          <w:rFonts w:hint="eastAsia"/>
          <w:lang w:val="en-US" w:eastAsia="zh-CN"/>
        </w:rPr>
      </w:pPr>
      <w:r>
        <w:rPr>
          <w:rFonts w:hint="eastAsia"/>
          <w:lang w:val="en-US" w:eastAsia="zh-CN"/>
        </w:rPr>
        <w:t>二 观点评论型</w:t>
      </w:r>
    </w:p>
    <w:p>
      <w:pPr>
        <w:numPr>
          <w:ilvl w:val="0"/>
          <w:numId w:val="0"/>
        </w:numPr>
        <w:bidi w:val="0"/>
        <w:ind w:firstLine="210" w:firstLineChars="100"/>
        <w:jc w:val="left"/>
        <w:rPr>
          <w:rFonts w:hint="eastAsia"/>
          <w:lang w:val="en-US" w:eastAsia="zh-CN"/>
        </w:rPr>
      </w:pPr>
      <w:r>
        <w:rPr>
          <w:rFonts w:hint="eastAsia"/>
          <w:lang w:val="en-US" w:eastAsia="zh-CN"/>
        </w:rPr>
        <w:t>一般提问：评论材料中xxx的观点。探讨材料中的观点。</w:t>
      </w:r>
    </w:p>
    <w:p>
      <w:pPr>
        <w:numPr>
          <w:ilvl w:val="0"/>
          <w:numId w:val="0"/>
        </w:numPr>
        <w:bidi w:val="0"/>
        <w:ind w:firstLine="210" w:firstLineChars="100"/>
        <w:jc w:val="left"/>
        <w:rPr>
          <w:rFonts w:hint="eastAsia"/>
          <w:lang w:val="en-US" w:eastAsia="zh-CN"/>
        </w:rPr>
      </w:pPr>
      <w:r>
        <w:rPr>
          <w:rFonts w:hint="eastAsia"/>
          <w:lang w:val="en-US" w:eastAsia="zh-CN"/>
        </w:rPr>
        <w:t>题型特点：材料提供一个主观点或3-5个支观点。需要选择一种观点或自拟观点，然后给予评论或阐释。</w:t>
      </w:r>
    </w:p>
    <w:p>
      <w:pPr>
        <w:numPr>
          <w:ilvl w:val="0"/>
          <w:numId w:val="0"/>
        </w:numPr>
        <w:bidi w:val="0"/>
        <w:ind w:firstLine="210" w:firstLineChars="100"/>
        <w:jc w:val="left"/>
        <w:rPr>
          <w:rFonts w:hint="eastAsia"/>
          <w:lang w:val="en-US" w:eastAsia="zh-CN"/>
        </w:rPr>
      </w:pPr>
      <w:r>
        <w:rPr>
          <w:rFonts w:hint="eastAsia"/>
          <w:lang w:val="en-US" w:eastAsia="zh-CN"/>
        </w:rPr>
        <w:t>题型难点：不知道材料在说什么，抓不住重点，看不懂译文，太绕了，啰里啰嗦，高大上。如果是非常难懂的材料考察的更侧重于你的积累。</w:t>
      </w:r>
    </w:p>
    <w:p>
      <w:pPr>
        <w:numPr>
          <w:ilvl w:val="0"/>
          <w:numId w:val="0"/>
        </w:numPr>
        <w:bidi w:val="0"/>
        <w:ind w:firstLine="210" w:firstLineChars="100"/>
        <w:jc w:val="left"/>
        <w:rPr>
          <w:rFonts w:hint="default"/>
          <w:lang w:val="en-US" w:eastAsia="zh-CN"/>
        </w:rPr>
      </w:pPr>
      <w:r>
        <w:rPr>
          <w:rFonts w:hint="eastAsia"/>
          <w:lang w:val="en-US" w:eastAsia="zh-CN"/>
        </w:rPr>
        <w:t>突破技巧：一句一句看，挖掘和转换信息，删繁就简。如2016年全国一卷考“制度构想与实践”，就需要在材料中找出卢梭有哪些制度构想，再结合具体史实论证这些构想的实践情况。最后总结的时候概括制度构想与实践的关系。救命绝招：1，直接把题目上升到唯物史观的层面。（前提是把唯物史观背熟。2，无话可说的情况可以适当扩展同一时期相关的人与事。</w:t>
      </w:r>
    </w:p>
    <w:p>
      <w:pPr>
        <w:numPr>
          <w:ilvl w:val="0"/>
          <w:numId w:val="0"/>
        </w:numPr>
        <w:bidi w:val="0"/>
        <w:ind w:firstLine="210" w:firstLineChars="100"/>
        <w:jc w:val="left"/>
        <w:rPr>
          <w:rFonts w:hint="eastAsia"/>
          <w:lang w:val="en-US" w:eastAsia="zh-CN"/>
        </w:rPr>
      </w:pPr>
      <w:r>
        <w:rPr>
          <w:rFonts w:hint="eastAsia"/>
          <w:lang w:val="en-US" w:eastAsia="zh-CN"/>
        </w:rPr>
        <w:t>注意事项：在写同意观点或不同意观点的时候，一定要把同意的或不同意的具体观点指出来。费正清很多观点是按“存在不足”来处理。题目要有自己的价值取向。（如xxx与xxx相互促进，相互完善，xxxxxx要符合时代要求，符合国情等等，xxx推动了xxxx，xxx证明了xxx怎么样，xxx为xxx提供保障，xxxx引领xxxxx，xxx与xxx的辩证统一）</w:t>
      </w:r>
    </w:p>
    <w:p>
      <w:pPr>
        <w:numPr>
          <w:ilvl w:val="0"/>
          <w:numId w:val="0"/>
        </w:numPr>
        <w:bidi w:val="0"/>
        <w:ind w:firstLine="210" w:firstLineChars="100"/>
        <w:jc w:val="left"/>
        <w:rPr>
          <w:rFonts w:hint="eastAsia"/>
          <w:lang w:val="en-US" w:eastAsia="zh-CN"/>
        </w:rPr>
      </w:pPr>
      <w:r>
        <w:rPr>
          <w:rFonts w:hint="eastAsia"/>
          <w:lang w:val="en-US" w:eastAsia="zh-CN"/>
        </w:rPr>
        <w:t>高分技巧：拉伸答案。（背景，内容，影响，把关键点细化，以此增加得分点）如“孟德斯鸠提出三权分立的构想”拉伸为“在启蒙运动中，孟德斯鸠反对君主专制，提出立法权、司法权、行政权三权分立的构想，彼此制衡与监督。美国在1787年宪法中实践了孟德斯鸠这一主张，将三权分别赋予国会、最高法院和总统，实现了权力运作的制约与平衡，推动了民主政治的发展。”（没什么难度）在结论时可以上升到唯物史观以及当代价值。（综上所述.......）</w:t>
      </w:r>
    </w:p>
    <w:p>
      <w:pPr>
        <w:bidi w:val="0"/>
        <w:rPr>
          <w:rFonts w:hint="default" w:asciiTheme="minorHAnsi" w:hAnsiTheme="minorHAnsi" w:eastAsiaTheme="minorEastAsia" w:cstheme="minorBidi"/>
          <w:kern w:val="2"/>
          <w:sz w:val="21"/>
          <w:szCs w:val="24"/>
          <w:lang w:val="en-US" w:eastAsia="zh-CN" w:bidi="ar-SA"/>
        </w:rPr>
      </w:pPr>
    </w:p>
    <w:p>
      <w:pPr>
        <w:numPr>
          <w:ilvl w:val="0"/>
          <w:numId w:val="0"/>
        </w:numPr>
        <w:bidi w:val="0"/>
        <w:ind w:firstLine="210" w:firstLineChars="100"/>
        <w:jc w:val="left"/>
        <w:rPr>
          <w:rFonts w:hint="eastAsia"/>
          <w:lang w:val="en-US" w:eastAsia="zh-CN"/>
        </w:rPr>
      </w:pPr>
      <w:r>
        <w:rPr>
          <w:rFonts w:hint="eastAsia"/>
          <w:lang w:val="en-US" w:eastAsia="zh-CN"/>
        </w:rPr>
        <w:t>三 情节提取型（最容易的）</w:t>
      </w:r>
    </w:p>
    <w:p>
      <w:pPr>
        <w:numPr>
          <w:ilvl w:val="0"/>
          <w:numId w:val="0"/>
        </w:numPr>
        <w:bidi w:val="0"/>
        <w:ind w:firstLine="210" w:firstLineChars="100"/>
        <w:jc w:val="left"/>
        <w:rPr>
          <w:rFonts w:hint="eastAsia"/>
          <w:lang w:val="en-US" w:eastAsia="zh-CN"/>
        </w:rPr>
      </w:pPr>
      <w:r>
        <w:rPr>
          <w:rFonts w:hint="eastAsia"/>
          <w:lang w:val="en-US" w:eastAsia="zh-CN"/>
        </w:rPr>
        <w:t>一般提问：材料是文艺作品（《鲁宾逊漂流记》《汤姆叔叔的小屋》），有历史背景。要求考生从上述材料提取一个或多个情节，指出它所反映的历史现象。</w:t>
      </w:r>
    </w:p>
    <w:p>
      <w:pPr>
        <w:numPr>
          <w:ilvl w:val="0"/>
          <w:numId w:val="0"/>
        </w:numPr>
        <w:bidi w:val="0"/>
        <w:ind w:firstLine="210" w:firstLineChars="100"/>
        <w:jc w:val="left"/>
        <w:rPr>
          <w:rFonts w:hint="eastAsia"/>
          <w:lang w:val="en-US" w:eastAsia="zh-CN"/>
        </w:rPr>
      </w:pPr>
      <w:r>
        <w:rPr>
          <w:rFonts w:hint="eastAsia"/>
          <w:lang w:val="en-US" w:eastAsia="zh-CN"/>
        </w:rPr>
        <w:t>步骤：找情节，得出对应历史现象，评析历史现象。</w:t>
      </w:r>
    </w:p>
    <w:p>
      <w:pPr>
        <w:numPr>
          <w:ilvl w:val="0"/>
          <w:numId w:val="0"/>
        </w:numPr>
        <w:bidi w:val="0"/>
        <w:ind w:firstLine="210" w:firstLineChars="100"/>
        <w:jc w:val="left"/>
        <w:rPr>
          <w:rFonts w:hint="eastAsia"/>
          <w:lang w:val="en-US" w:eastAsia="zh-CN"/>
        </w:rPr>
      </w:pPr>
      <w:r>
        <w:rPr>
          <w:rFonts w:hint="eastAsia"/>
          <w:lang w:val="en-US" w:eastAsia="zh-CN"/>
        </w:rPr>
        <w:t>答题句式，材料中xxxxx的情节，反映了xxxx历史现象。再分别概述和评价历史现象。遇到不熟的史实，仍旧可以拉伸答案。（背景，内容，影响，把关键点细化，以此增加得分点）</w:t>
      </w:r>
    </w:p>
    <w:p>
      <w:pPr>
        <w:numPr>
          <w:ilvl w:val="0"/>
          <w:numId w:val="0"/>
        </w:numPr>
        <w:bidi w:val="0"/>
        <w:ind w:firstLine="210" w:firstLineChars="100"/>
        <w:jc w:val="left"/>
        <w:rPr>
          <w:rFonts w:hint="eastAsia"/>
          <w:lang w:val="en-US" w:eastAsia="zh-CN"/>
        </w:rPr>
      </w:pPr>
      <w:r>
        <w:rPr>
          <w:rFonts w:hint="eastAsia"/>
          <w:lang w:val="en-US" w:eastAsia="zh-CN"/>
        </w:rPr>
        <w:t>难度提升常见题型：即增加对比环节，例如从绘画、照片中找出历史信息，再如从中国不同时期同一西方著作的的翻译与内容得出结论（《汤姆叔叔的小屋》翻译为《黑奴吁天录》《黑奴恨》）需要对比的题型，需要我们综合来写，把为什么会出现对比的历史背景体现出来。</w:t>
      </w:r>
    </w:p>
    <w:p>
      <w:pPr>
        <w:numPr>
          <w:ilvl w:val="0"/>
          <w:numId w:val="0"/>
        </w:numPr>
        <w:bidi w:val="0"/>
        <w:ind w:firstLine="210" w:firstLineChars="100"/>
        <w:jc w:val="left"/>
      </w:pPr>
    </w:p>
    <w:p>
      <w:pPr>
        <w:numPr>
          <w:ilvl w:val="0"/>
          <w:numId w:val="0"/>
        </w:numPr>
        <w:bidi w:val="0"/>
        <w:ind w:firstLine="210" w:firstLineChars="100"/>
        <w:jc w:val="left"/>
        <w:rPr>
          <w:rFonts w:hint="eastAsia"/>
          <w:lang w:val="en-US" w:eastAsia="zh-CN"/>
        </w:rPr>
      </w:pPr>
      <w:r>
        <w:rPr>
          <w:rFonts w:hint="eastAsia"/>
          <w:lang w:eastAsia="zh-CN"/>
        </w:rPr>
        <w:t>其他主题：</w:t>
      </w:r>
      <w:r>
        <w:rPr>
          <w:rFonts w:hint="eastAsia"/>
          <w:lang w:val="en-US" w:eastAsia="zh-CN"/>
        </w:rPr>
        <w:t>1907年《汤姆叔叔的小屋》的翻译与改动推动了民主革命的发展</w:t>
      </w:r>
    </w:p>
    <w:p>
      <w:pPr>
        <w:numPr>
          <w:ilvl w:val="0"/>
          <w:numId w:val="0"/>
        </w:numPr>
        <w:bidi w:val="0"/>
        <w:ind w:firstLine="210" w:firstLineChars="100"/>
        <w:jc w:val="left"/>
        <w:rPr>
          <w:rFonts w:hint="eastAsia"/>
          <w:lang w:val="en-US" w:eastAsia="zh-CN"/>
        </w:rPr>
      </w:pPr>
      <w:r>
        <w:rPr>
          <w:rFonts w:hint="eastAsia"/>
          <w:lang w:val="en-US" w:eastAsia="zh-CN"/>
        </w:rPr>
        <w:t>不同时期《汤姆叔叔小屋》翻译改动情况深受时代特征影响（社会存在决定社会意识）</w:t>
      </w:r>
    </w:p>
    <w:p>
      <w:pPr>
        <w:numPr>
          <w:ilvl w:val="0"/>
          <w:numId w:val="0"/>
        </w:numPr>
        <w:bidi w:val="0"/>
        <w:ind w:firstLine="210" w:firstLineChars="100"/>
        <w:jc w:val="left"/>
        <w:rPr>
          <w:rFonts w:hint="default"/>
          <w:lang w:val="en-US" w:eastAsia="zh-CN"/>
        </w:rPr>
      </w:pPr>
    </w:p>
    <w:p>
      <w:pPr>
        <w:numPr>
          <w:ilvl w:val="0"/>
          <w:numId w:val="0"/>
        </w:numPr>
        <w:bidi w:val="0"/>
        <w:ind w:firstLine="210" w:firstLineChars="100"/>
        <w:jc w:val="left"/>
        <w:rPr>
          <w:rFonts w:hint="eastAsia"/>
          <w:lang w:val="en-US" w:eastAsia="zh-CN"/>
        </w:rPr>
      </w:pPr>
      <w:r>
        <w:rPr>
          <w:rFonts w:hint="eastAsia"/>
          <w:lang w:val="en-US" w:eastAsia="zh-CN"/>
        </w:rPr>
        <w:t>四 史实提取型（最难的，考最多的）</w:t>
      </w:r>
    </w:p>
    <w:p>
      <w:pPr>
        <w:numPr>
          <w:ilvl w:val="0"/>
          <w:numId w:val="0"/>
        </w:numPr>
        <w:bidi w:val="0"/>
        <w:ind w:firstLine="210" w:firstLineChars="100"/>
        <w:jc w:val="left"/>
        <w:rPr>
          <w:rFonts w:hint="eastAsia"/>
          <w:lang w:val="en-US" w:eastAsia="zh-CN"/>
        </w:rPr>
      </w:pPr>
      <w:r>
        <w:rPr>
          <w:rFonts w:hint="eastAsia"/>
          <w:lang w:val="en-US" w:eastAsia="zh-CN"/>
        </w:rPr>
        <w:t>一般提问：从表中提取相互关联的历史信息，自拟论题；提取两条或两条以上信息，自拟论题；</w:t>
      </w:r>
    </w:p>
    <w:p>
      <w:pPr>
        <w:numPr>
          <w:ilvl w:val="0"/>
          <w:numId w:val="0"/>
        </w:numPr>
        <w:bidi w:val="0"/>
        <w:ind w:firstLine="210" w:firstLineChars="100"/>
        <w:jc w:val="left"/>
        <w:rPr>
          <w:rFonts w:hint="eastAsia"/>
          <w:lang w:val="en-US" w:eastAsia="zh-CN"/>
        </w:rPr>
      </w:pPr>
      <w:r>
        <w:rPr>
          <w:rFonts w:hint="eastAsia"/>
          <w:lang w:val="en-US" w:eastAsia="zh-CN"/>
        </w:rPr>
        <w:t>总体特点：表格形式、时间轴形式，从一堆史实得出看法与结论。</w:t>
      </w:r>
    </w:p>
    <w:p>
      <w:pPr>
        <w:numPr>
          <w:ilvl w:val="0"/>
          <w:numId w:val="0"/>
        </w:numPr>
        <w:bidi w:val="0"/>
        <w:ind w:firstLine="210" w:firstLineChars="100"/>
        <w:jc w:val="left"/>
        <w:rPr>
          <w:rFonts w:hint="eastAsia"/>
          <w:lang w:val="en-US" w:eastAsia="zh-CN"/>
        </w:rPr>
      </w:pPr>
      <w:r>
        <w:rPr>
          <w:rFonts w:hint="eastAsia"/>
          <w:lang w:val="en-US" w:eastAsia="zh-CN"/>
        </w:rPr>
        <w:t>解题技巧：大胆舍弃一些信息点；选择三个史实，把三个史实连成一条线，得出结论。学会抽象。</w:t>
      </w:r>
    </w:p>
    <w:p>
      <w:pPr>
        <w:numPr>
          <w:ilvl w:val="0"/>
          <w:numId w:val="0"/>
        </w:numPr>
        <w:bidi w:val="0"/>
        <w:ind w:firstLine="210" w:firstLineChars="100"/>
        <w:jc w:val="left"/>
        <w:rPr>
          <w:rFonts w:hint="eastAsia"/>
          <w:lang w:val="en-US" w:eastAsia="zh-CN"/>
        </w:rPr>
      </w:pPr>
      <w:r>
        <w:rPr>
          <w:rFonts w:hint="eastAsia"/>
          <w:lang w:val="en-US" w:eastAsia="zh-CN"/>
        </w:rPr>
        <w:t>解题思路：</w:t>
      </w:r>
    </w:p>
    <w:p>
      <w:pPr>
        <w:numPr>
          <w:ilvl w:val="0"/>
          <w:numId w:val="0"/>
        </w:numPr>
        <w:bidi w:val="0"/>
        <w:ind w:firstLine="210" w:firstLineChars="100"/>
        <w:jc w:val="left"/>
        <w:rPr>
          <w:rFonts w:hint="eastAsia"/>
          <w:lang w:val="en-US" w:eastAsia="zh-CN"/>
        </w:rPr>
      </w:pPr>
      <w:r>
        <w:rPr>
          <w:rFonts w:hint="eastAsia"/>
          <w:lang w:val="en-US" w:eastAsia="zh-CN"/>
        </w:rPr>
        <w:t>1，时间是纵向则找发展演变趋势，数据有波动则是找总体规律。</w:t>
      </w:r>
    </w:p>
    <w:p>
      <w:pPr>
        <w:numPr>
          <w:ilvl w:val="0"/>
          <w:numId w:val="0"/>
        </w:numPr>
        <w:bidi w:val="0"/>
        <w:ind w:firstLine="210" w:firstLineChars="100"/>
        <w:jc w:val="left"/>
        <w:rPr>
          <w:rFonts w:hint="default"/>
          <w:lang w:val="en-US" w:eastAsia="zh-CN"/>
        </w:rPr>
      </w:pPr>
      <w:r>
        <w:rPr>
          <w:rFonts w:hint="eastAsia"/>
          <w:lang w:val="en-US" w:eastAsia="zh-CN"/>
        </w:rPr>
        <w:t>2：横向则找对比（差异性，相同点），或A对B的影响</w:t>
      </w:r>
    </w:p>
    <w:p>
      <w:pPr>
        <w:numPr>
          <w:ilvl w:val="0"/>
          <w:numId w:val="0"/>
        </w:numPr>
        <w:bidi w:val="0"/>
        <w:ind w:firstLine="210" w:firstLineChars="100"/>
        <w:jc w:val="left"/>
        <w:rPr>
          <w:rFonts w:hint="eastAsia"/>
          <w:lang w:val="en-US" w:eastAsia="zh-CN"/>
        </w:rPr>
      </w:pPr>
      <w:r>
        <w:rPr>
          <w:rFonts w:hint="eastAsia"/>
          <w:lang w:val="en-US" w:eastAsia="zh-CN"/>
        </w:rPr>
        <w:t>3：反映了什么时代特征（可与横向纵向相结合）</w:t>
      </w:r>
    </w:p>
    <w:p>
      <w:pPr>
        <w:numPr>
          <w:ilvl w:val="0"/>
          <w:numId w:val="0"/>
        </w:numPr>
        <w:bidi w:val="0"/>
        <w:ind w:firstLine="210" w:firstLineChars="100"/>
        <w:jc w:val="left"/>
        <w:rPr>
          <w:rFonts w:hint="eastAsia"/>
          <w:lang w:val="en-US" w:eastAsia="zh-CN"/>
        </w:rPr>
      </w:pPr>
      <w:r>
        <w:rPr>
          <w:rFonts w:hint="eastAsia"/>
          <w:lang w:val="en-US" w:eastAsia="zh-CN"/>
        </w:rPr>
        <w:t>4：从共同特点找突破口</w:t>
      </w:r>
    </w:p>
    <w:p>
      <w:pPr>
        <w:numPr>
          <w:ilvl w:val="0"/>
          <w:numId w:val="0"/>
        </w:numPr>
        <w:bidi w:val="0"/>
        <w:ind w:firstLine="210" w:firstLineChars="100"/>
        <w:jc w:val="left"/>
        <w:rPr>
          <w:rFonts w:hint="eastAsia"/>
          <w:lang w:val="en-US" w:eastAsia="zh-CN"/>
        </w:rPr>
      </w:pPr>
      <w:r>
        <w:rPr>
          <w:rFonts w:hint="eastAsia"/>
          <w:lang w:val="en-US" w:eastAsia="zh-CN"/>
        </w:rPr>
        <w:t>5：从共同作用找突破口</w:t>
      </w:r>
    </w:p>
    <w:p>
      <w:pPr>
        <w:numPr>
          <w:ilvl w:val="0"/>
          <w:numId w:val="0"/>
        </w:numPr>
        <w:bidi w:val="0"/>
        <w:ind w:firstLine="210" w:firstLineChars="100"/>
        <w:jc w:val="left"/>
        <w:rPr>
          <w:rFonts w:hint="default"/>
          <w:lang w:val="en-US" w:eastAsia="zh-CN"/>
        </w:rPr>
      </w:pPr>
      <w:r>
        <w:rPr>
          <w:rFonts w:hint="eastAsia"/>
          <w:lang w:val="en-US" w:eastAsia="zh-CN"/>
        </w:rPr>
        <w:t>6：找出因果关联</w:t>
      </w:r>
    </w:p>
    <w:p>
      <w:pPr>
        <w:numPr>
          <w:ilvl w:val="0"/>
          <w:numId w:val="0"/>
        </w:numPr>
        <w:bidi w:val="0"/>
        <w:ind w:firstLine="210" w:firstLineChars="100"/>
        <w:jc w:val="left"/>
        <w:rPr>
          <w:rFonts w:hint="eastAsia"/>
          <w:lang w:val="en-US" w:eastAsia="zh-CN"/>
        </w:rPr>
      </w:pPr>
      <w:r>
        <w:rPr>
          <w:rFonts w:hint="eastAsia"/>
          <w:lang w:val="en-US" w:eastAsia="zh-CN"/>
        </w:rPr>
        <w:t>答题的时候，需要把找到的关键词指出来。把主题写清楚再进行论述。（对基础知识的要求很高，因此一定要回归课本）</w:t>
      </w:r>
    </w:p>
    <w:p>
      <w:pPr>
        <w:numPr>
          <w:ilvl w:val="0"/>
          <w:numId w:val="0"/>
        </w:numPr>
        <w:bidi w:val="0"/>
        <w:ind w:firstLine="210" w:firstLineChars="100"/>
        <w:jc w:val="left"/>
        <w:rPr>
          <w:rFonts w:hint="default"/>
          <w:lang w:val="en-US" w:eastAsia="zh-CN"/>
        </w:rPr>
      </w:pPr>
      <w:r>
        <w:rPr>
          <w:rFonts w:hint="eastAsia"/>
          <w:lang w:val="en-US" w:eastAsia="zh-CN"/>
        </w:rPr>
        <w:t>这一类题评分细则答案最多，只要有道理，就会有分。</w:t>
      </w:r>
    </w:p>
    <w:p>
      <w:pPr>
        <w:numPr>
          <w:ilvl w:val="0"/>
          <w:numId w:val="0"/>
        </w:numPr>
        <w:bidi w:val="0"/>
        <w:jc w:val="left"/>
      </w:pPr>
    </w:p>
    <w:p>
      <w:pPr>
        <w:numPr>
          <w:ilvl w:val="0"/>
          <w:numId w:val="0"/>
        </w:numPr>
        <w:bidi w:val="0"/>
        <w:jc w:val="left"/>
        <w:rPr>
          <w:rFonts w:hint="eastAsia"/>
          <w:lang w:eastAsia="zh-CN"/>
        </w:rPr>
      </w:pPr>
      <w:r>
        <w:rPr>
          <w:rFonts w:hint="eastAsia"/>
          <w:lang w:eastAsia="zh-CN"/>
        </w:rPr>
        <w:t>五</w:t>
      </w:r>
      <w:r>
        <w:rPr>
          <w:rFonts w:hint="eastAsia"/>
          <w:lang w:val="en-US" w:eastAsia="zh-CN"/>
        </w:rPr>
        <w:t xml:space="preserve"> </w:t>
      </w:r>
      <w:r>
        <w:rPr>
          <w:rFonts w:hint="eastAsia"/>
          <w:lang w:eastAsia="zh-CN"/>
        </w:rPr>
        <w:t>目录型：（挺简单）</w:t>
      </w:r>
    </w:p>
    <w:p>
      <w:pPr>
        <w:numPr>
          <w:ilvl w:val="0"/>
          <w:numId w:val="0"/>
        </w:numPr>
        <w:bidi w:val="0"/>
        <w:jc w:val="left"/>
        <w:rPr>
          <w:rFonts w:hint="eastAsia"/>
          <w:lang w:eastAsia="zh-CN"/>
        </w:rPr>
      </w:pPr>
      <w:r>
        <w:rPr>
          <w:rFonts w:hint="eastAsia"/>
          <w:lang w:eastAsia="zh-CN"/>
        </w:rPr>
        <w:t>三种模式：</w:t>
      </w:r>
    </w:p>
    <w:p>
      <w:pPr>
        <w:numPr>
          <w:ilvl w:val="0"/>
          <w:numId w:val="0"/>
        </w:numPr>
        <w:bidi w:val="0"/>
        <w:jc w:val="left"/>
        <w:rPr>
          <w:rFonts w:hint="eastAsia"/>
          <w:lang w:eastAsia="zh-CN"/>
        </w:rPr>
      </w:pPr>
      <w:r>
        <w:rPr>
          <w:rFonts w:hint="eastAsia"/>
          <w:lang w:eastAsia="zh-CN"/>
        </w:rPr>
        <w:t>（</w:t>
      </w:r>
      <w:r>
        <w:rPr>
          <w:rFonts w:hint="eastAsia"/>
          <w:lang w:val="en-US" w:eastAsia="zh-CN"/>
        </w:rPr>
        <w:t>1</w:t>
      </w:r>
      <w:r>
        <w:rPr>
          <w:rFonts w:hint="eastAsia"/>
          <w:lang w:eastAsia="zh-CN"/>
        </w:rPr>
        <w:t>）修改目录（解题关键：知识储备，特别是注意目录中的时间顺序）</w:t>
      </w:r>
    </w:p>
    <w:p>
      <w:pPr>
        <w:numPr>
          <w:ilvl w:val="0"/>
          <w:numId w:val="0"/>
        </w:numPr>
        <w:bidi w:val="0"/>
        <w:jc w:val="left"/>
        <w:rPr>
          <w:rFonts w:hint="eastAsia"/>
          <w:lang w:eastAsia="zh-CN"/>
        </w:rPr>
      </w:pPr>
      <w:r>
        <w:rPr>
          <w:rFonts w:hint="eastAsia"/>
          <w:lang w:eastAsia="zh-CN"/>
        </w:rPr>
        <w:t>提问：对目录提出一条修改建议。（例如有一道题曾把</w:t>
      </w:r>
      <w:r>
        <w:rPr>
          <w:rFonts w:hint="eastAsia"/>
          <w:lang w:val="en-US" w:eastAsia="zh-CN"/>
        </w:rPr>
        <w:t>1911.4黄花岗起义，1911.5-9月保路风潮，1911.10武昌起义的顺序对调了，需要我们指出来</w:t>
      </w:r>
      <w:r>
        <w:rPr>
          <w:rFonts w:hint="eastAsia"/>
          <w:lang w:eastAsia="zh-CN"/>
        </w:rPr>
        <w:t>）</w:t>
      </w:r>
    </w:p>
    <w:p>
      <w:pPr>
        <w:numPr>
          <w:ilvl w:val="0"/>
          <w:numId w:val="0"/>
        </w:numPr>
        <w:bidi w:val="0"/>
        <w:ind w:leftChars="0"/>
        <w:jc w:val="left"/>
        <w:rPr>
          <w:rFonts w:hint="eastAsia"/>
          <w:lang w:val="en-US" w:eastAsia="zh-CN"/>
        </w:rPr>
      </w:pPr>
      <w:r>
        <w:rPr>
          <w:rFonts w:hint="eastAsia"/>
          <w:lang w:val="en-US" w:eastAsia="zh-CN"/>
        </w:rPr>
        <w:t>（2）补充目录（解题关键：大事件）</w:t>
      </w:r>
    </w:p>
    <w:p>
      <w:pPr>
        <w:numPr>
          <w:ilvl w:val="0"/>
          <w:numId w:val="0"/>
        </w:numPr>
        <w:bidi w:val="0"/>
        <w:ind w:leftChars="0"/>
        <w:jc w:val="left"/>
        <w:rPr>
          <w:rFonts w:hint="eastAsia"/>
          <w:lang w:val="en-US" w:eastAsia="zh-CN"/>
        </w:rPr>
      </w:pPr>
      <w:r>
        <w:rPr>
          <w:rFonts w:hint="eastAsia"/>
          <w:lang w:val="en-US" w:eastAsia="zh-CN"/>
        </w:rPr>
        <w:t>提问：对该目录提出一条修改建议。（目录没有明显的错误，但有大事件没有出现，则需要对目录进行补充，答题需指出补充事件的意义或重要性）</w:t>
      </w:r>
    </w:p>
    <w:p>
      <w:pPr>
        <w:numPr>
          <w:ilvl w:val="0"/>
          <w:numId w:val="0"/>
        </w:numPr>
        <w:bidi w:val="0"/>
        <w:ind w:leftChars="0"/>
        <w:jc w:val="left"/>
        <w:rPr>
          <w:rFonts w:hint="eastAsia"/>
          <w:lang w:val="en-US" w:eastAsia="zh-CN"/>
        </w:rPr>
      </w:pPr>
      <w:r>
        <w:rPr>
          <w:rFonts w:hint="eastAsia"/>
          <w:lang w:val="en-US" w:eastAsia="zh-CN"/>
        </w:rPr>
        <w:t>实战演练：</w:t>
      </w:r>
    </w:p>
    <w:p>
      <w:pPr>
        <w:numPr>
          <w:ilvl w:val="0"/>
          <w:numId w:val="0"/>
        </w:numPr>
        <w:bidi w:val="0"/>
        <w:ind w:leftChars="0"/>
        <w:jc w:val="left"/>
      </w:pPr>
    </w:p>
    <w:p>
      <w:pPr>
        <w:numPr>
          <w:ilvl w:val="0"/>
          <w:numId w:val="0"/>
        </w:numPr>
        <w:bidi w:val="0"/>
        <w:ind w:leftChars="0"/>
        <w:jc w:val="left"/>
      </w:pPr>
    </w:p>
    <w:p>
      <w:pPr>
        <w:numPr>
          <w:ilvl w:val="0"/>
          <w:numId w:val="0"/>
        </w:numPr>
        <w:bidi w:val="0"/>
        <w:ind w:leftChars="0"/>
        <w:jc w:val="left"/>
        <w:rPr>
          <w:rFonts w:hint="eastAsia"/>
          <w:lang w:eastAsia="zh-CN"/>
        </w:rPr>
      </w:pPr>
      <w:r>
        <w:rPr>
          <w:rFonts w:hint="eastAsia"/>
          <w:lang w:eastAsia="zh-CN"/>
        </w:rPr>
        <w:t>答案二：增加抗日民族统一战线的建立</w:t>
      </w:r>
    </w:p>
    <w:p>
      <w:pPr>
        <w:numPr>
          <w:ilvl w:val="0"/>
          <w:numId w:val="0"/>
        </w:numPr>
        <w:bidi w:val="0"/>
        <w:ind w:leftChars="0"/>
        <w:jc w:val="left"/>
        <w:rPr>
          <w:rFonts w:hint="eastAsia"/>
          <w:lang w:eastAsia="zh-CN"/>
        </w:rPr>
      </w:pPr>
      <w:r>
        <w:rPr>
          <w:rFonts w:hint="eastAsia"/>
          <w:lang w:eastAsia="zh-CN"/>
        </w:rPr>
        <w:t>理由：首先，从宏观上看，中国的抗战是全民族的抗战，所以“抗日民族统一战线的建立”是抗日战争史的重要组成部分。</w:t>
      </w:r>
    </w:p>
    <w:p>
      <w:pPr>
        <w:numPr>
          <w:ilvl w:val="0"/>
          <w:numId w:val="0"/>
        </w:numPr>
        <w:bidi w:val="0"/>
        <w:ind w:leftChars="0"/>
        <w:jc w:val="left"/>
        <w:rPr>
          <w:rFonts w:hint="eastAsia"/>
          <w:lang w:eastAsia="zh-CN"/>
        </w:rPr>
      </w:pPr>
      <w:r>
        <w:rPr>
          <w:rFonts w:hint="eastAsia"/>
          <w:lang w:eastAsia="zh-CN"/>
        </w:rPr>
        <w:t>其次，从“抗日民族统一战线的建立”本身作用说，在民族危亡的关键时刻，国共两党再次合作，建立中国共产党领导下的抗日民族统一战线，形成全民族共同抗战的局面，这是抗战能够取得胜利的基础。</w:t>
      </w:r>
    </w:p>
    <w:p>
      <w:pPr>
        <w:numPr>
          <w:ilvl w:val="0"/>
          <w:numId w:val="9"/>
        </w:numPr>
        <w:bidi w:val="0"/>
        <w:ind w:leftChars="0"/>
        <w:jc w:val="left"/>
        <w:rPr>
          <w:rFonts w:hint="eastAsia"/>
          <w:lang w:eastAsia="zh-CN"/>
        </w:rPr>
      </w:pPr>
      <w:r>
        <w:rPr>
          <w:rFonts w:hint="eastAsia"/>
          <w:lang w:eastAsia="zh-CN"/>
        </w:rPr>
        <w:t>结合材料说，目录中缺少此内容，导致抗日战争的叙述不完整。</w:t>
      </w:r>
    </w:p>
    <w:p>
      <w:pPr>
        <w:numPr>
          <w:ilvl w:val="0"/>
          <w:numId w:val="0"/>
        </w:numPr>
        <w:bidi w:val="0"/>
        <w:jc w:val="left"/>
        <w:rPr>
          <w:rFonts w:hint="eastAsia"/>
          <w:lang w:eastAsia="zh-CN"/>
        </w:rPr>
      </w:pPr>
    </w:p>
    <w:p>
      <w:pPr>
        <w:numPr>
          <w:ilvl w:val="0"/>
          <w:numId w:val="8"/>
        </w:numPr>
        <w:bidi w:val="0"/>
        <w:ind w:left="0" w:leftChars="0" w:firstLine="0" w:firstLineChars="0"/>
        <w:jc w:val="left"/>
        <w:rPr>
          <w:rFonts w:hint="eastAsia"/>
          <w:lang w:val="en-US" w:eastAsia="zh-CN"/>
        </w:rPr>
      </w:pPr>
      <w:r>
        <w:rPr>
          <w:rFonts w:hint="eastAsia"/>
          <w:lang w:val="en-US" w:eastAsia="zh-CN"/>
        </w:rPr>
        <w:t>比较目录（解题关键：看时间起止，看表述的褒贬，看立场，看史观）</w:t>
      </w:r>
    </w:p>
    <w:p>
      <w:pPr>
        <w:numPr>
          <w:ilvl w:val="0"/>
          <w:numId w:val="0"/>
        </w:numPr>
        <w:bidi w:val="0"/>
        <w:ind w:leftChars="0"/>
        <w:jc w:val="left"/>
        <w:rPr>
          <w:rFonts w:hint="eastAsia" w:eastAsiaTheme="minorEastAsia"/>
          <w:lang w:eastAsia="zh-CN"/>
        </w:rPr>
      </w:pPr>
    </w:p>
    <w:p>
      <w:pPr>
        <w:numPr>
          <w:ilvl w:val="0"/>
          <w:numId w:val="0"/>
        </w:numPr>
        <w:bidi w:val="0"/>
        <w:ind w:leftChars="0"/>
        <w:jc w:val="left"/>
        <w:rPr>
          <w:rFonts w:hint="eastAsia" w:eastAsiaTheme="minorEastAsia"/>
          <w:lang w:val="en-US" w:eastAsia="zh-CN"/>
        </w:rPr>
        <w:sectPr>
          <w:headerReference w:type="default" r:id="rId3"/>
          <w:footerReference w:type="default" r:id="rId4"/>
          <w:pgSz w:w="11906" w:h="16838"/>
          <w:pgMar w:top="1440" w:right="1800" w:bottom="1440" w:left="1800" w:header="851" w:footer="992" w:gutter="0"/>
          <w:cols w:space="425" w:num="1"/>
          <w:docGrid w:type="lines" w:linePitch="312" w:charSpace="0"/>
        </w:sectPr>
      </w:pPr>
      <w:r>
        <w:rPr>
          <w:rFonts w:hint="eastAsia"/>
          <w:lang w:eastAsia="zh-CN"/>
        </w:rPr>
        <w:t>我们现在的风向是只使用唯物史观。当然，历史小论文的题型现在越来越多，不断创新，有描述心理活动的，有看地图的等等。但是万变不离其宗，历史小论文再怎么变，始终离不开是什么，为什么，影响三要素。</w:t>
      </w:r>
    </w:p>
    <w:p>
      <w:bookmarkStart w:name="_GoBack" w:id="0"/>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fanti_latex_font">
    <w:altName w:val="Courier New"/>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515A"/>
    <w:multiLevelType w:val="singleLevel"/>
    <w:tmpl w:val="8643515A"/>
    <w:lvl w:ilvl="0" w:tentative="0">
      <w:start w:val="1"/>
      <w:numFmt w:val="decimal"/>
      <w:suff w:val="nothing"/>
      <w:lvlText w:val="（%1）"/>
      <w:lvlJc w:val="left"/>
    </w:lvl>
  </w:abstractNum>
  <w:abstractNum w:abstractNumId="1">
    <w:nsid w:val="CCA4DB25"/>
    <w:multiLevelType w:val="singleLevel"/>
    <w:tmpl w:val="CCA4DB25"/>
    <w:lvl w:ilvl="0" w:tentative="0">
      <w:start w:val="1"/>
      <w:numFmt w:val="decimal"/>
      <w:suff w:val="nothing"/>
      <w:lvlText w:val="（%1）"/>
      <w:lvlJc w:val="left"/>
    </w:lvl>
  </w:abstractNum>
  <w:abstractNum w:abstractNumId="2">
    <w:nsid w:val="D0941EF4"/>
    <w:multiLevelType w:val="singleLevel"/>
    <w:tmpl w:val="D0941EF4"/>
    <w:lvl w:ilvl="0" w:tentative="0">
      <w:start w:val="1"/>
      <w:numFmt w:val="decimal"/>
      <w:suff w:val="nothing"/>
      <w:lvlText w:val="（%1）"/>
      <w:lvlJc w:val="left"/>
    </w:lvl>
  </w:abstractNum>
  <w:abstractNum w:abstractNumId="3">
    <w:nsid w:val="FF983A8D"/>
    <w:multiLevelType w:val="singleLevel"/>
    <w:tmpl w:val="FF983A8D"/>
    <w:lvl w:ilvl="0" w:tentative="0">
      <w:start w:val="1"/>
      <w:numFmt w:val="decimal"/>
      <w:suff w:val="nothing"/>
      <w:lvlText w:val="（%1）"/>
      <w:lvlJc w:val="left"/>
    </w:lvl>
  </w:abstractNum>
  <w:abstractNum w:abstractNumId="4">
    <w:nsid w:val="063FA08D"/>
    <w:multiLevelType w:val="singleLevel"/>
    <w:tmpl w:val="063FA08D"/>
    <w:lvl w:ilvl="0" w:tentative="0">
      <w:start w:val="1"/>
      <w:numFmt w:val="decimal"/>
      <w:suff w:val="nothing"/>
      <w:lvlText w:val="（%1）"/>
      <w:lvlJc w:val="left"/>
    </w:lvl>
  </w:abstractNum>
  <w:abstractNum w:abstractNumId="5">
    <w:nsid w:val="20DBE1E4"/>
    <w:multiLevelType w:val="singleLevel"/>
    <w:tmpl w:val="20DBE1E4"/>
    <w:lvl w:ilvl="0" w:tentative="0">
      <w:start w:val="3"/>
      <w:numFmt w:val="chineseCounting"/>
      <w:suff w:val="nothing"/>
      <w:lvlText w:val="第%1，"/>
      <w:lvlJc w:val="left"/>
      <w:rPr>
        <w:rFonts w:hint="eastAsia"/>
      </w:rPr>
    </w:lvl>
  </w:abstractNum>
  <w:abstractNum w:abstractNumId="6">
    <w:nsid w:val="38E5A7FA"/>
    <w:multiLevelType w:val="singleLevel"/>
    <w:tmpl w:val="38E5A7FA"/>
    <w:lvl w:ilvl="0" w:tentative="0">
      <w:start w:val="1"/>
      <w:numFmt w:val="decimal"/>
      <w:suff w:val="nothing"/>
      <w:lvlText w:val="（%1）"/>
      <w:lvlJc w:val="left"/>
    </w:lvl>
  </w:abstractNum>
  <w:abstractNum w:abstractNumId="7">
    <w:nsid w:val="5ED4CA2E"/>
    <w:multiLevelType w:val="singleLevel"/>
    <w:tmpl w:val="5ED4CA2E"/>
    <w:lvl w:ilvl="0" w:tentative="0">
      <w:start w:val="1"/>
      <w:numFmt w:val="decimal"/>
      <w:suff w:val="nothing"/>
      <w:lvlText w:val="（%1）"/>
      <w:lvlJc w:val="left"/>
    </w:lvl>
  </w:abstractNum>
  <w:abstractNum w:abstractNumId="8">
    <w:nsid w:val="7645081A"/>
    <w:multiLevelType w:val="singleLevel"/>
    <w:tmpl w:val="7645081A"/>
    <w:lvl w:ilvl="0" w:tentative="0">
      <w:start w:val="1"/>
      <w:numFmt w:val="decimal"/>
      <w:suff w:val="nothing"/>
      <w:lvlText w:val="（%1）"/>
      <w:lvlJc w:val="left"/>
    </w:lvl>
  </w:abstractNum>
  <w:num w:numId="1">
    <w:abstractNumId w:val="3"/>
  </w:num>
  <w:num w:numId="2">
    <w:abstractNumId w:val="2"/>
  </w:num>
  <w:num w:numId="3">
    <w:abstractNumId w:val="6"/>
  </w:num>
  <w:num w:numId="4">
    <w:abstractNumId w:val="7"/>
  </w:num>
  <w:num w:numId="5">
    <w:abstractNumId w:val="0"/>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000000"/>
    <w:rsid w:val="004151FC"/>
    <w:rsid w:val="00C02FC6"/>
    <w:rsid w:val="041A091D"/>
    <w:rsid w:val="0C0C0A7A"/>
    <w:rsid w:val="124E041C"/>
    <w:rsid w:val="432D7C9D"/>
    <w:rsid w:val="49171BEA"/>
    <w:rsid w:val="7E7E0A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qFormat/>
    <w:uiPriority w:val="99"/>
    <w:rPr>
      <w:sz w:val="18"/>
      <w:szCs w:val="18"/>
      <w:lang w:eastAsia="zh-CN"/>
    </w:rPr>
  </w:style>
  <w:style w:type="character" w:customStyle="1" w:styleId="7">
    <w:name w:val="页脚 Char"/>
    <w:link w:val="2"/>
    <w:semiHidden/>
    <w:uiPriority w:val="99"/>
    <w:rPr>
      <w:sz w:val="18"/>
      <w:szCs w:val="18"/>
      <w:lang w:eastAsia="zh-CN"/>
    </w:rPr>
  </w:style>
</w:styles>
</file>

<file path=word/_rels/document.xml.rels>&#65279;<?xml version="1.0" encoding="utf-8"?><Relationships xmlns="http://schemas.openxmlformats.org/package/2006/relationships"><Relationship Type="http://schemas.openxmlformats.org/officeDocument/2006/relationships/fontTable" Target="fontTable.xml" Id="rId9" /><Relationship Type="http://schemas.openxmlformats.org/officeDocument/2006/relationships/numbering" Target="numbering.xml" Id="rId8" /><Relationship Type="http://schemas.openxmlformats.org/officeDocument/2006/relationships/customXml" Target="../customXml/item1.xml" Id="rId7"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5097</Words>
  <Characters>5225</Characters>
  <DocSecurity>0</DocSecurity>
  <Lines>0</Lines>
  <Paragraphs>0</Paragraphs>
  <ScaleCrop>false</ScaleCrop>
  <LinksUpToDate>false</LinksUpToDate>
  <CharactersWithSpaces>5232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2023-01-14T13:17:15Z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29B227BABEE34FB79EAB4473B5623098</vt:lpwstr>
  </op:property>
</op:Properties>
</file>