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8628" w14:textId="2947B3F1" w:rsidR="00036CF1" w:rsidRPr="00680EDD" w:rsidRDefault="00680EDD" w:rsidP="00680EDD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680EDD">
        <w:rPr>
          <w:rFonts w:ascii="宋体" w:eastAsia="宋体" w:hAnsi="宋体" w:hint="eastAsia"/>
          <w:b/>
          <w:bCs/>
          <w:sz w:val="28"/>
          <w:szCs w:val="32"/>
        </w:rPr>
        <w:t>第三单元</w:t>
      </w:r>
      <w:r w:rsidRPr="00680EDD">
        <w:rPr>
          <w:rFonts w:ascii="宋体" w:eastAsia="宋体" w:hAnsi="宋体"/>
          <w:b/>
          <w:bCs/>
          <w:sz w:val="28"/>
          <w:szCs w:val="32"/>
        </w:rPr>
        <w:t xml:space="preserve">  </w:t>
      </w:r>
      <w:bookmarkStart w:id="0" w:name="_Hlk80086346"/>
      <w:r w:rsidRPr="00680EDD">
        <w:rPr>
          <w:rFonts w:ascii="宋体" w:eastAsia="宋体" w:hAnsi="宋体"/>
          <w:b/>
          <w:bCs/>
          <w:sz w:val="28"/>
          <w:szCs w:val="32"/>
        </w:rPr>
        <w:t>辽宋夏金</w:t>
      </w:r>
      <w:bookmarkEnd w:id="0"/>
      <w:r w:rsidRPr="00680EDD">
        <w:rPr>
          <w:rFonts w:ascii="宋体" w:eastAsia="宋体" w:hAnsi="宋体"/>
          <w:b/>
          <w:bCs/>
          <w:sz w:val="28"/>
          <w:szCs w:val="32"/>
        </w:rPr>
        <w:t>多民族政权的并立与元朝的统一</w:t>
      </w:r>
    </w:p>
    <w:p w14:paraId="3ECEE73D" w14:textId="7A681FC0" w:rsidR="00680EDD" w:rsidRPr="00680EDD" w:rsidRDefault="00680EDD">
      <w:pPr>
        <w:rPr>
          <w:rFonts w:ascii="宋体" w:eastAsia="宋体" w:hAnsi="宋体"/>
          <w:b/>
          <w:bCs/>
          <w:sz w:val="24"/>
          <w:szCs w:val="28"/>
        </w:rPr>
      </w:pPr>
      <w:r w:rsidRPr="00680EDD">
        <w:rPr>
          <w:rFonts w:ascii="宋体" w:eastAsia="宋体" w:hAnsi="宋体" w:hint="eastAsia"/>
          <w:b/>
          <w:bCs/>
          <w:sz w:val="24"/>
          <w:szCs w:val="28"/>
        </w:rPr>
        <w:t>一、单元主题</w:t>
      </w:r>
    </w:p>
    <w:p w14:paraId="767D6A59" w14:textId="19CDE5CA" w:rsidR="00F45254" w:rsidRDefault="00F45254" w:rsidP="00BF3148">
      <w:pPr>
        <w:rPr>
          <w:rFonts w:ascii="宋体" w:eastAsia="宋体" w:hAnsi="宋体"/>
        </w:rPr>
      </w:pPr>
      <w:r w:rsidRPr="00F45254">
        <w:rPr>
          <w:rFonts w:ascii="宋体" w:eastAsia="宋体" w:hAnsi="宋体" w:hint="eastAsia"/>
        </w:rPr>
        <w:t>以时空为序的辽宋夏金</w:t>
      </w:r>
      <w:r>
        <w:rPr>
          <w:rFonts w:ascii="宋体" w:eastAsia="宋体" w:hAnsi="宋体" w:hint="eastAsia"/>
        </w:rPr>
        <w:t>元</w:t>
      </w:r>
      <w:r w:rsidRPr="00F45254">
        <w:rPr>
          <w:rFonts w:ascii="宋体" w:eastAsia="宋体" w:hAnsi="宋体" w:hint="eastAsia"/>
        </w:rPr>
        <w:t>政治变革</w:t>
      </w:r>
      <w:r>
        <w:rPr>
          <w:rFonts w:ascii="宋体" w:eastAsia="宋体" w:hAnsi="宋体" w:hint="eastAsia"/>
        </w:rPr>
        <w:t>、</w:t>
      </w:r>
      <w:r w:rsidRPr="00F45254">
        <w:rPr>
          <w:rFonts w:ascii="宋体" w:eastAsia="宋体" w:hAnsi="宋体" w:hint="eastAsia"/>
        </w:rPr>
        <w:t>以专题为式的辽宋夏金元经济文化</w:t>
      </w:r>
    </w:p>
    <w:p w14:paraId="383563F8" w14:textId="01961A59" w:rsidR="00BF3148" w:rsidRDefault="00C64D6F" w:rsidP="00BF3148">
      <w:pPr>
        <w:rPr>
          <w:rFonts w:ascii="宋体" w:eastAsia="宋体" w:hAnsi="宋体"/>
          <w:b/>
          <w:bCs/>
          <w:sz w:val="24"/>
          <w:szCs w:val="28"/>
        </w:rPr>
      </w:pPr>
      <w:r w:rsidRPr="00C64D6F">
        <w:rPr>
          <w:rFonts w:ascii="宋体" w:eastAsia="宋体" w:hAnsi="宋体" w:hint="eastAsia"/>
          <w:b/>
          <w:bCs/>
          <w:sz w:val="24"/>
          <w:szCs w:val="28"/>
        </w:rPr>
        <w:t>二、单元学情</w:t>
      </w:r>
    </w:p>
    <w:p w14:paraId="414EFBA7" w14:textId="4129F23B" w:rsidR="00C64D6F" w:rsidRPr="00BF3148" w:rsidRDefault="00BF3148" w:rsidP="00BF3148">
      <w:pPr>
        <w:ind w:firstLineChars="200" w:firstLine="420"/>
        <w:rPr>
          <w:rFonts w:ascii="宋体" w:eastAsia="宋体" w:hAnsi="宋体"/>
        </w:rPr>
      </w:pPr>
      <w:r w:rsidRPr="00C64D6F">
        <w:rPr>
          <w:rFonts w:ascii="宋体" w:eastAsia="宋体" w:hAnsi="宋体" w:hint="eastAsia"/>
        </w:rPr>
        <w:t>本单元主要</w:t>
      </w:r>
      <w:r>
        <w:rPr>
          <w:rFonts w:ascii="宋体" w:eastAsia="宋体" w:hAnsi="宋体" w:hint="eastAsia"/>
        </w:rPr>
        <w:t>围绕“</w:t>
      </w:r>
      <w:r w:rsidR="00F45254" w:rsidRPr="00F45254">
        <w:rPr>
          <w:rFonts w:ascii="宋体" w:eastAsia="宋体" w:hAnsi="宋体" w:hint="eastAsia"/>
        </w:rPr>
        <w:t>以时空为序的政治变革、以专题为式的经济文化</w:t>
      </w:r>
      <w:r>
        <w:rPr>
          <w:rFonts w:ascii="宋体" w:eastAsia="宋体" w:hAnsi="宋体" w:hint="eastAsia"/>
        </w:rPr>
        <w:t>”两大主题展开，共分为四部分，一两宋的政治和军事，二辽夏金元的统治，三辽宋夏金元的经济和社会，四辽宋夏金元的文化。</w:t>
      </w:r>
    </w:p>
    <w:p w14:paraId="64D01C3E" w14:textId="77777777" w:rsidR="00C64D6F" w:rsidRDefault="00C64D6F" w:rsidP="00C64D6F">
      <w:pPr>
        <w:rPr>
          <w:rFonts w:ascii="宋体" w:eastAsia="宋体" w:hAnsi="宋体"/>
          <w:b/>
          <w:bCs/>
          <w:sz w:val="24"/>
          <w:szCs w:val="28"/>
        </w:rPr>
      </w:pPr>
      <w:r w:rsidRPr="00C64D6F">
        <w:rPr>
          <w:rFonts w:ascii="宋体" w:eastAsia="宋体" w:hAnsi="宋体" w:hint="eastAsia"/>
          <w:b/>
          <w:bCs/>
          <w:sz w:val="24"/>
          <w:szCs w:val="28"/>
        </w:rPr>
        <w:t>三、</w:t>
      </w:r>
      <w:r w:rsidRPr="00680EDD">
        <w:rPr>
          <w:rFonts w:ascii="宋体" w:eastAsia="宋体" w:hAnsi="宋体" w:hint="eastAsia"/>
          <w:b/>
          <w:bCs/>
          <w:sz w:val="24"/>
          <w:szCs w:val="28"/>
        </w:rPr>
        <w:t>单元</w:t>
      </w:r>
      <w:r>
        <w:rPr>
          <w:rFonts w:ascii="宋体" w:eastAsia="宋体" w:hAnsi="宋体" w:hint="eastAsia"/>
          <w:b/>
          <w:bCs/>
          <w:sz w:val="24"/>
          <w:szCs w:val="28"/>
        </w:rPr>
        <w:t>目标</w:t>
      </w:r>
    </w:p>
    <w:p w14:paraId="1ED8718F" w14:textId="77777777" w:rsidR="00C64D6F" w:rsidRPr="00C64D6F" w:rsidRDefault="00C64D6F" w:rsidP="00C64D6F">
      <w:pPr>
        <w:ind w:firstLineChars="200" w:firstLine="420"/>
        <w:rPr>
          <w:rFonts w:ascii="宋体" w:eastAsia="宋体" w:hAnsi="宋体"/>
        </w:rPr>
      </w:pPr>
      <w:r w:rsidRPr="00680EDD">
        <w:rPr>
          <w:rFonts w:ascii="宋体" w:eastAsia="宋体" w:hAnsi="宋体" w:hint="eastAsia"/>
        </w:rPr>
        <w:t>认识两宋王朝在政治、经济、文化与社会等方面的新变化；了解辽夏金元诸政权的建立、发展和相关制度建设，认识北方少数民族政权，在统一多民族封建国家发展中的重要作用</w:t>
      </w:r>
      <w:r>
        <w:rPr>
          <w:rFonts w:ascii="宋体" w:eastAsia="宋体" w:hAnsi="宋体" w:hint="eastAsia"/>
        </w:rPr>
        <w:t>。</w:t>
      </w:r>
    </w:p>
    <w:p w14:paraId="4B32265C" w14:textId="3D279B5A" w:rsidR="00680EDD" w:rsidRDefault="00C64D6F" w:rsidP="00680EDD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四</w:t>
      </w:r>
      <w:r w:rsidR="00680EDD" w:rsidRPr="00680EDD">
        <w:rPr>
          <w:rFonts w:ascii="宋体" w:eastAsia="宋体" w:hAnsi="宋体" w:hint="eastAsia"/>
          <w:b/>
          <w:bCs/>
          <w:sz w:val="24"/>
          <w:szCs w:val="28"/>
        </w:rPr>
        <w:t>、核心素养</w:t>
      </w:r>
    </w:p>
    <w:p w14:paraId="510635EA" w14:textId="7949DB79" w:rsidR="00F45254" w:rsidRPr="00F45254" w:rsidRDefault="00F45254" w:rsidP="00F4525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</w:t>
      </w:r>
      <w:r w:rsidRPr="00F45254">
        <w:rPr>
          <w:rFonts w:ascii="宋体" w:eastAsia="宋体" w:hAnsi="宋体"/>
        </w:rPr>
        <w:t>能够从长时段角度理解宋朝</w:t>
      </w:r>
      <w:r>
        <w:rPr>
          <w:rFonts w:ascii="宋体" w:eastAsia="宋体" w:hAnsi="宋体" w:hint="eastAsia"/>
        </w:rPr>
        <w:t>加强中央集权</w:t>
      </w:r>
      <w:r w:rsidRPr="00F45254">
        <w:rPr>
          <w:rFonts w:ascii="宋体" w:eastAsia="宋体" w:hAnsi="宋体"/>
        </w:rPr>
        <w:t>的历史必然性，概述宋朝建立的背景。（唯物史观/时空观念）</w:t>
      </w:r>
    </w:p>
    <w:p w14:paraId="764F2FD1" w14:textId="2CBFB854" w:rsidR="00F45254" w:rsidRPr="00F45254" w:rsidRDefault="00F45254" w:rsidP="00F4525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</w:t>
      </w:r>
      <w:r w:rsidRPr="00F45254">
        <w:rPr>
          <w:rFonts w:ascii="宋体" w:eastAsia="宋体" w:hAnsi="宋体"/>
        </w:rPr>
        <w:t>以多元史料为基础，阐述宋朝政治制度的具体内容，多维度评价相关制度对宋朝和华夏文明的影响。（史料实证/历史解释）</w:t>
      </w:r>
    </w:p>
    <w:p w14:paraId="1F67F3A6" w14:textId="2C3880AF" w:rsidR="00F45254" w:rsidRDefault="00F45254" w:rsidP="00F4525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</w:t>
      </w:r>
      <w:r w:rsidRPr="00F45254">
        <w:rPr>
          <w:rFonts w:ascii="宋体" w:eastAsia="宋体" w:hAnsi="宋体"/>
        </w:rPr>
        <w:t>感受古代王朝以史为鉴，不断变革、调整政治制度的务实和创新精神。（家国情怀）</w:t>
      </w:r>
    </w:p>
    <w:p w14:paraId="4B5D37DB" w14:textId="6FD6D2F5" w:rsidR="00C64D6F" w:rsidRDefault="00C64D6F" w:rsidP="00F45254">
      <w:pPr>
        <w:rPr>
          <w:rFonts w:ascii="宋体" w:eastAsia="宋体" w:hAnsi="宋体"/>
          <w:b/>
          <w:bCs/>
          <w:sz w:val="24"/>
          <w:szCs w:val="28"/>
        </w:rPr>
      </w:pPr>
      <w:r w:rsidRPr="00BF3148">
        <w:rPr>
          <w:rFonts w:ascii="宋体" w:eastAsia="宋体" w:hAnsi="宋体" w:hint="eastAsia"/>
          <w:b/>
          <w:bCs/>
          <w:sz w:val="24"/>
          <w:szCs w:val="28"/>
        </w:rPr>
        <w:t>五、本课课时课型</w:t>
      </w:r>
    </w:p>
    <w:p w14:paraId="4887DB2B" w14:textId="4F85CCFF" w:rsidR="00BF3148" w:rsidRPr="00BF3148" w:rsidRDefault="00BF3148" w:rsidP="00BF3148">
      <w:pPr>
        <w:ind w:firstLineChars="200" w:firstLine="420"/>
        <w:rPr>
          <w:rFonts w:ascii="宋体" w:eastAsia="宋体" w:hAnsi="宋体"/>
        </w:rPr>
      </w:pPr>
      <w:r w:rsidRPr="00BF3148">
        <w:rPr>
          <w:rFonts w:ascii="宋体" w:eastAsia="宋体" w:hAnsi="宋体" w:hint="eastAsia"/>
        </w:rPr>
        <w:t>本单元共4课时，本课为1课时，为新授课</w:t>
      </w:r>
    </w:p>
    <w:p w14:paraId="2047E278" w14:textId="247B74EF" w:rsidR="00BF3148" w:rsidRPr="00BF3148" w:rsidRDefault="00BF3148" w:rsidP="00C64D6F">
      <w:pPr>
        <w:rPr>
          <w:rFonts w:ascii="宋体" w:eastAsia="宋体" w:hAnsi="宋体"/>
          <w:b/>
          <w:bCs/>
          <w:sz w:val="24"/>
          <w:szCs w:val="28"/>
        </w:rPr>
      </w:pPr>
      <w:r w:rsidRPr="00BF3148">
        <w:rPr>
          <w:rFonts w:ascii="宋体" w:eastAsia="宋体" w:hAnsi="宋体" w:hint="eastAsia"/>
          <w:b/>
          <w:bCs/>
          <w:sz w:val="24"/>
          <w:szCs w:val="28"/>
        </w:rPr>
        <w:t>六、本课目标</w:t>
      </w:r>
    </w:p>
    <w:p w14:paraId="570F1CAD" w14:textId="77777777" w:rsidR="00F45254" w:rsidRDefault="00F45254" w:rsidP="00C64D6F">
      <w:pPr>
        <w:rPr>
          <w:rFonts w:ascii="宋体" w:eastAsia="宋体" w:hAnsi="宋体"/>
        </w:rPr>
      </w:pPr>
      <w:r w:rsidRPr="00F45254">
        <w:rPr>
          <w:rFonts w:ascii="宋体" w:eastAsia="宋体" w:hAnsi="宋体" w:hint="eastAsia"/>
        </w:rPr>
        <w:t>通过了解两宋的政治和军事，认识这一时期在政治、经济、文化与社会等方面的新变化。</w:t>
      </w:r>
    </w:p>
    <w:p w14:paraId="1AE122AD" w14:textId="3C850B4B" w:rsidR="00BF3148" w:rsidRPr="00BF3148" w:rsidRDefault="00BF3148" w:rsidP="00C64D6F">
      <w:pPr>
        <w:rPr>
          <w:rFonts w:ascii="宋体" w:eastAsia="宋体" w:hAnsi="宋体"/>
          <w:b/>
          <w:bCs/>
          <w:sz w:val="24"/>
          <w:szCs w:val="28"/>
        </w:rPr>
      </w:pPr>
      <w:r w:rsidRPr="00BF3148">
        <w:rPr>
          <w:rFonts w:ascii="宋体" w:eastAsia="宋体" w:hAnsi="宋体" w:hint="eastAsia"/>
          <w:b/>
          <w:bCs/>
          <w:sz w:val="24"/>
          <w:szCs w:val="28"/>
        </w:rPr>
        <w:t>七、学情分析</w:t>
      </w:r>
    </w:p>
    <w:p w14:paraId="2D13508A" w14:textId="4DC809E0" w:rsidR="000419BD" w:rsidRDefault="000419BD" w:rsidP="000419BD">
      <w:pPr>
        <w:ind w:firstLineChars="200" w:firstLine="420"/>
        <w:rPr>
          <w:rFonts w:ascii="宋体" w:eastAsia="宋体" w:hAnsi="宋体"/>
        </w:rPr>
      </w:pPr>
      <w:r w:rsidRPr="000419BD">
        <w:rPr>
          <w:rFonts w:ascii="宋体" w:eastAsia="宋体" w:hAnsi="宋体" w:hint="eastAsia"/>
        </w:rPr>
        <w:t>本课的授课对象是高一学生，他们在初中阶段已经对宋朝建立背景、重文轻武政策、与少数民族政权的对立等相关知识有了初步的了解，但尚未把握官僚体制的建立、王朝统治危机、政治变革等问题；同时，他们正处于初高中的衔接阶段，思维方式还处于由形象向抽象的转化过程中。所以，教师应在“建构主义”理论的指导下，以多元的教学方式启发学生积极思考，调动学生的参与性，以实现新旧知识的融合与迁移。</w:t>
      </w:r>
    </w:p>
    <w:p w14:paraId="2D3B36BB" w14:textId="4058E343" w:rsidR="00BF3148" w:rsidRPr="005026B3" w:rsidRDefault="00BF3148" w:rsidP="00BF3148">
      <w:pPr>
        <w:rPr>
          <w:rFonts w:ascii="宋体" w:eastAsia="宋体" w:hAnsi="宋体"/>
          <w:b/>
          <w:bCs/>
          <w:sz w:val="24"/>
          <w:szCs w:val="28"/>
        </w:rPr>
      </w:pPr>
      <w:r w:rsidRPr="005026B3">
        <w:rPr>
          <w:rFonts w:ascii="宋体" w:eastAsia="宋体" w:hAnsi="宋体" w:hint="eastAsia"/>
          <w:b/>
          <w:bCs/>
          <w:sz w:val="24"/>
          <w:szCs w:val="28"/>
        </w:rPr>
        <w:t>八、</w:t>
      </w:r>
      <w:r w:rsidR="005026B3" w:rsidRPr="005026B3">
        <w:rPr>
          <w:rFonts w:ascii="宋体" w:eastAsia="宋体" w:hAnsi="宋体" w:hint="eastAsia"/>
          <w:b/>
          <w:bCs/>
          <w:sz w:val="24"/>
          <w:szCs w:val="28"/>
        </w:rPr>
        <w:t>教学设计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229"/>
        <w:gridCol w:w="1134"/>
        <w:gridCol w:w="970"/>
      </w:tblGrid>
      <w:tr w:rsidR="005026B3" w:rsidRPr="005026B3" w14:paraId="2B85165F" w14:textId="77777777" w:rsidTr="00DC70C5">
        <w:trPr>
          <w:trHeight w:val="454"/>
          <w:jc w:val="center"/>
        </w:trPr>
        <w:tc>
          <w:tcPr>
            <w:tcW w:w="704" w:type="dxa"/>
            <w:vAlign w:val="center"/>
          </w:tcPr>
          <w:p w14:paraId="5AECEFA3" w14:textId="77777777" w:rsidR="005026B3" w:rsidRPr="005026B3" w:rsidRDefault="005026B3" w:rsidP="00A01AC0">
            <w:pPr>
              <w:adjustRightIn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5026B3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教学环节</w:t>
            </w:r>
          </w:p>
        </w:tc>
        <w:tc>
          <w:tcPr>
            <w:tcW w:w="7229" w:type="dxa"/>
            <w:vAlign w:val="center"/>
          </w:tcPr>
          <w:p w14:paraId="4EB21748" w14:textId="77777777" w:rsidR="005026B3" w:rsidRPr="005026B3" w:rsidRDefault="005026B3" w:rsidP="00A01AC0">
            <w:pPr>
              <w:adjustRightIn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5026B3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教师活动</w:t>
            </w:r>
          </w:p>
        </w:tc>
        <w:tc>
          <w:tcPr>
            <w:tcW w:w="1134" w:type="dxa"/>
            <w:vAlign w:val="center"/>
          </w:tcPr>
          <w:p w14:paraId="2134018C" w14:textId="77777777" w:rsidR="005026B3" w:rsidRPr="005026B3" w:rsidRDefault="005026B3" w:rsidP="00A01AC0">
            <w:pPr>
              <w:adjustRightIn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5026B3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学生活动</w:t>
            </w:r>
          </w:p>
        </w:tc>
        <w:tc>
          <w:tcPr>
            <w:tcW w:w="970" w:type="dxa"/>
            <w:vAlign w:val="center"/>
          </w:tcPr>
          <w:p w14:paraId="632C09E9" w14:textId="77777777" w:rsidR="005026B3" w:rsidRPr="005026B3" w:rsidRDefault="005026B3" w:rsidP="00A01AC0">
            <w:pPr>
              <w:adjustRightIn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5026B3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设计意图</w:t>
            </w:r>
          </w:p>
        </w:tc>
      </w:tr>
      <w:tr w:rsidR="005026B3" w:rsidRPr="005026B3" w14:paraId="7095D164" w14:textId="77777777" w:rsidTr="00DC70C5">
        <w:trPr>
          <w:trHeight w:val="1479"/>
          <w:jc w:val="center"/>
        </w:trPr>
        <w:tc>
          <w:tcPr>
            <w:tcW w:w="704" w:type="dxa"/>
            <w:vAlign w:val="center"/>
          </w:tcPr>
          <w:p w14:paraId="2BB8157A" w14:textId="77777777" w:rsidR="005026B3" w:rsidRPr="005026B3" w:rsidRDefault="005026B3" w:rsidP="00A01AC0">
            <w:pPr>
              <w:adjustRightInd w:val="0"/>
              <w:spacing w:line="260" w:lineRule="exact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  <w:lang w:bidi="ne-NP"/>
              </w:rPr>
            </w:pPr>
            <w:r w:rsidRPr="005026B3">
              <w:rPr>
                <w:rFonts w:ascii="Times New Roman" w:eastAsia="宋体" w:hAnsi="Times New Roman" w:cs="Times New Roman"/>
                <w:b/>
                <w:kern w:val="0"/>
                <w:szCs w:val="21"/>
                <w:lang w:bidi="ne-NP"/>
              </w:rPr>
              <w:t>导入新课</w:t>
            </w:r>
          </w:p>
        </w:tc>
        <w:tc>
          <w:tcPr>
            <w:tcW w:w="7229" w:type="dxa"/>
          </w:tcPr>
          <w:p w14:paraId="77A92DE5" w14:textId="534A84C5" w:rsidR="005026B3" w:rsidRPr="005026B3" w:rsidRDefault="0010591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单元框架导入</w:t>
            </w:r>
          </w:p>
        </w:tc>
        <w:tc>
          <w:tcPr>
            <w:tcW w:w="1134" w:type="dxa"/>
            <w:vAlign w:val="center"/>
          </w:tcPr>
          <w:p w14:paraId="3052A467" w14:textId="2C566589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5026B3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听讲</w:t>
            </w:r>
          </w:p>
        </w:tc>
        <w:tc>
          <w:tcPr>
            <w:tcW w:w="970" w:type="dxa"/>
            <w:vAlign w:val="center"/>
          </w:tcPr>
          <w:p w14:paraId="72E5AFCA" w14:textId="5ADB5B9C" w:rsidR="005026B3" w:rsidRPr="005026B3" w:rsidRDefault="00941AA4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对单元整体框架有一定了解</w:t>
            </w:r>
          </w:p>
        </w:tc>
      </w:tr>
      <w:tr w:rsidR="005026B3" w:rsidRPr="005026B3" w14:paraId="13DCB1CF" w14:textId="77777777" w:rsidTr="00DC70C5">
        <w:trPr>
          <w:trHeight w:val="1550"/>
          <w:jc w:val="center"/>
        </w:trPr>
        <w:tc>
          <w:tcPr>
            <w:tcW w:w="704" w:type="dxa"/>
            <w:vAlign w:val="center"/>
          </w:tcPr>
          <w:p w14:paraId="0ADE2AAA" w14:textId="77777777" w:rsidR="00C16CF8" w:rsidRPr="00C16CF8" w:rsidRDefault="00C16CF8" w:rsidP="00C16CF8">
            <w:pPr>
              <w:spacing w:line="260" w:lineRule="exac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ne-NP"/>
              </w:rPr>
            </w:pPr>
            <w:r w:rsidRPr="00C16CF8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ne-NP"/>
              </w:rPr>
              <w:t>一、宋初中央集权的加强</w:t>
            </w:r>
          </w:p>
          <w:p w14:paraId="07E78318" w14:textId="017F4747" w:rsidR="005026B3" w:rsidRPr="00C16CF8" w:rsidRDefault="005026B3" w:rsidP="00A01AC0">
            <w:pPr>
              <w:spacing w:line="260" w:lineRule="exact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</w:p>
        </w:tc>
        <w:tc>
          <w:tcPr>
            <w:tcW w:w="7229" w:type="dxa"/>
            <w:vAlign w:val="center"/>
          </w:tcPr>
          <w:p w14:paraId="2D158D85" w14:textId="6B4CB384" w:rsidR="005026B3" w:rsidRPr="00C16CF8" w:rsidRDefault="00C16CF8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C16CF8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材料一：</w:t>
            </w:r>
            <w:r w:rsidR="005026B3" w:rsidRPr="005026B3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展示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五代王朝的更迭和宋时期的形势图</w:t>
            </w:r>
          </w:p>
          <w:p w14:paraId="3B97B272" w14:textId="37D020CD" w:rsid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材料二：赵匡胤与赵普对话</w:t>
            </w:r>
          </w:p>
          <w:p w14:paraId="5920DCF8" w14:textId="130A948A" w:rsidR="005026B3" w:rsidRPr="004C3E9D" w:rsidRDefault="005026B3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5026B3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北宋初建之弊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：</w:t>
            </w:r>
            <w:r w:rsidR="00C16CF8"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方镇太重、君弱臣强、武将专权</w:t>
            </w:r>
          </w:p>
          <w:p w14:paraId="1AC391C2" w14:textId="77777777" w:rsidR="00C16CF8" w:rsidRPr="00C16CF8" w:rsidRDefault="00C16CF8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C16CF8">
              <w:rPr>
                <w:rFonts w:ascii="Times New Roman" w:eastAsia="宋体" w:hAnsi="Times New Roman" w:cs="Times New Roman" w:hint="eastAsia"/>
                <w:b/>
                <w:kern w:val="0"/>
                <w:szCs w:val="21"/>
                <w:lang w:bidi="ne-NP"/>
              </w:rPr>
              <w:t>（一）背景</w:t>
            </w:r>
            <w:r w:rsidRPr="00C16CF8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：</w:t>
            </w:r>
          </w:p>
          <w:p w14:paraId="192D68E2" w14:textId="77777777" w:rsidR="004C3E9D" w:rsidRDefault="00C16CF8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①北宋建立，结束五代十国结束五代十国以来分裂割据的局面。</w:t>
            </w:r>
          </w:p>
          <w:p w14:paraId="47195367" w14:textId="77777777" w:rsidR="004C3E9D" w:rsidRDefault="004C3E9D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②吸取唐后期以来的军阀割据、政局动荡的历史教训</w:t>
            </w:r>
          </w:p>
          <w:p w14:paraId="17F12FCD" w14:textId="0ACE5D76" w:rsidR="00C16CF8" w:rsidRDefault="004C3E9D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③强化中央集权，巩固统治的需要</w:t>
            </w:r>
          </w:p>
          <w:p w14:paraId="29E42114" w14:textId="020265DF" w:rsidR="004C3E9D" w:rsidRPr="004C3E9D" w:rsidRDefault="004C3E9D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学生思考</w:t>
            </w:r>
          </w:p>
          <w:p w14:paraId="3F927FEE" w14:textId="77777777" w:rsidR="004C3E9D" w:rsidRPr="009709D1" w:rsidRDefault="004C3E9D" w:rsidP="004C3E9D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（</w:t>
            </w:r>
            <w:r w:rsidRPr="00962007">
              <w:rPr>
                <w:rFonts w:ascii="Times New Roman" w:eastAsia="宋体" w:hAnsi="Times New Roman" w:cs="Times New Roman" w:hint="eastAsia"/>
                <w:b/>
                <w:kern w:val="0"/>
                <w:szCs w:val="21"/>
                <w:lang w:bidi="ne-NP"/>
              </w:rPr>
              <w:t>二）面临问题</w:t>
            </w: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：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方镇太重、君弱臣强、武将专权</w:t>
            </w:r>
          </w:p>
          <w:p w14:paraId="298E2ED3" w14:textId="47613772" w:rsidR="00F651BF" w:rsidRPr="004C3E9D" w:rsidRDefault="004C3E9D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问题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1</w:t>
            </w: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：节镇太重</w:t>
            </w:r>
          </w:p>
          <w:p w14:paraId="5D052009" w14:textId="52C10AC3" w:rsidR="00C16CF8" w:rsidRDefault="004C3E9D" w:rsidP="009709D1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分析：地方与中央的矛盾</w:t>
            </w:r>
          </w:p>
          <w:p w14:paraId="412614A8" w14:textId="13A5B1E9" w:rsidR="00C16CF8" w:rsidRDefault="004C3E9D" w:rsidP="004C3E9D">
            <w:pPr>
              <w:adjustRightInd w:val="0"/>
              <w:spacing w:line="260" w:lineRule="exact"/>
              <w:ind w:firstLineChars="700" w:firstLine="1470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解决：收（分）地方之权到中央</w:t>
            </w:r>
          </w:p>
          <w:p w14:paraId="4C6C801B" w14:textId="116C2AAE" w:rsidR="00C16CF8" w:rsidRDefault="004C3E9D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lastRenderedPageBreak/>
              <w:t>（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1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）行政：中央派文官出任地方各州的长官知州，节度使逐渐成为虚衔。</w:t>
            </w:r>
          </w:p>
          <w:p w14:paraId="0EF45799" w14:textId="40622E10" w:rsidR="00C16CF8" w:rsidRDefault="004C3E9D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（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2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）财权：设诸路转运司统管地方财政，保证各州赋税绝大部分上缴朝廷</w:t>
            </w:r>
          </w:p>
          <w:p w14:paraId="4F13396D" w14:textId="0D93CC34" w:rsidR="00C16CF8" w:rsidRDefault="004C3E9D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（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3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）军权：将地方精锐部队编入禁军，拱卫京师，镇守地方，定期更换驻地。</w:t>
            </w:r>
          </w:p>
          <w:p w14:paraId="19D297DC" w14:textId="084105EA" w:rsidR="00C16CF8" w:rsidRPr="00F651BF" w:rsidRDefault="004C3E9D" w:rsidP="00C16CF8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问题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2</w:t>
            </w: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：君弱臣强</w:t>
            </w:r>
          </w:p>
          <w:p w14:paraId="26BBD1EC" w14:textId="77777777" w:rsidR="005026B3" w:rsidRDefault="004C3E9D" w:rsidP="004C3E9D">
            <w:pPr>
              <w:adjustRightInd w:val="0"/>
              <w:spacing w:line="260" w:lineRule="exact"/>
              <w:ind w:firstLineChars="400" w:firstLine="840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分析：皇权与相权的矛盾</w:t>
            </w:r>
          </w:p>
          <w:p w14:paraId="20482A1E" w14:textId="6DADC081" w:rsidR="004C3E9D" w:rsidRDefault="004C3E9D" w:rsidP="004C3E9D">
            <w:pPr>
              <w:adjustRightInd w:val="0"/>
              <w:spacing w:line="260" w:lineRule="exact"/>
              <w:ind w:firstLineChars="700" w:firstLine="1470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解决：分散中央机构权力</w:t>
            </w:r>
          </w:p>
          <w:p w14:paraId="776AEAC3" w14:textId="6255270D" w:rsidR="004C3E9D" w:rsidRDefault="004C3E9D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（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1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）行政：增设参知政事作为副宰相。</w:t>
            </w:r>
          </w:p>
          <w:p w14:paraId="05556955" w14:textId="0E07CD1E" w:rsidR="004C3E9D" w:rsidRDefault="004C3E9D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（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2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）财权：三司（户部、度支、盐铁）专掌财政，与宰相分权。</w:t>
            </w:r>
          </w:p>
          <w:p w14:paraId="516120A6" w14:textId="6DAC5E3D" w:rsidR="004C3E9D" w:rsidRDefault="004C3E9D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（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3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）军权：枢密院专掌军政，与禁军管理机构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“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三衙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”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分权。前者有调兵全但不统兵，后者统兵但无权调兵。</w:t>
            </w:r>
          </w:p>
          <w:p w14:paraId="0E054F6F" w14:textId="67A15CD5" w:rsidR="004C3E9D" w:rsidRDefault="004C3E9D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问题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3</w:t>
            </w: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：武将专权</w:t>
            </w:r>
          </w:p>
          <w:p w14:paraId="2C09A801" w14:textId="24AB5315" w:rsidR="004C3E9D" w:rsidRDefault="004C3E9D" w:rsidP="004C3E9D">
            <w:pPr>
              <w:adjustRightInd w:val="0"/>
              <w:spacing w:line="260" w:lineRule="exact"/>
              <w:ind w:firstLineChars="400" w:firstLine="840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解决：崇文抑武</w:t>
            </w:r>
          </w:p>
          <w:p w14:paraId="647F7D35" w14:textId="131C9A0D" w:rsidR="004C3E9D" w:rsidRDefault="004C3E9D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①崇文：倡行文治，扩大科举规模，抬高文官和士人的地位。</w:t>
            </w:r>
          </w:p>
          <w:p w14:paraId="525BCBCE" w14:textId="2125DD25" w:rsidR="004C3E9D" w:rsidRDefault="004C3E9D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②抑武：罢免宿将兵权，用文官担任枢密院长官。</w:t>
            </w:r>
          </w:p>
          <w:p w14:paraId="5A5E441F" w14:textId="2EB8D0DC" w:rsidR="004C3E9D" w:rsidRPr="00962007" w:rsidRDefault="004C3E9D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/>
                <w:kern w:val="0"/>
                <w:szCs w:val="21"/>
                <w:lang w:bidi="ne-NP"/>
              </w:rPr>
              <w:t>（三）影响</w:t>
            </w:r>
          </w:p>
          <w:p w14:paraId="5612095A" w14:textId="5053CBED" w:rsidR="004C3E9D" w:rsidRDefault="004C3E9D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（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1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）积极方面</w:t>
            </w:r>
          </w:p>
          <w:p w14:paraId="79361D93" w14:textId="410BD2CF" w:rsidR="004C3E9D" w:rsidRDefault="004C3E9D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P50</w:t>
            </w:r>
            <w:r w:rsidRPr="004C3E9D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：根据以下材料，结合所学知识，概括北宋加强专制集权的积极影响</w:t>
            </w:r>
          </w:p>
          <w:p w14:paraId="7156C29A" w14:textId="77777777" w:rsidR="004C3E9D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材料一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：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吾宋制治，有县令，有郡守，有转运使，以大系小，丝牵绳联，总合于上。虽其地在万里外，方数千里，拥兵百万，而天子一呼于殿陛间，三尺竖子，驰传捧诏，召而归之京师，则解印趋走，唯恐不及。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 xml:space="preserve">                      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——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苏泡《嘉祐集》</w:t>
            </w:r>
          </w:p>
          <w:p w14:paraId="1AA09801" w14:textId="24C22266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材料二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：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唯本朝之法，上下相维，轻重相制，如身之使臂，臂之使指……藩方守臣，统制列城，付以数千里之地，十万之师，单车之使，尺纸之诏，朝召而夕至，则为匹夫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 xml:space="preserve">!   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———范祖禹《范太史集》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 xml:space="preserve">                                     </w:t>
            </w:r>
          </w:p>
          <w:p w14:paraId="36ADDEAB" w14:textId="151F3AE2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（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1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）积极方面</w:t>
            </w:r>
          </w:p>
          <w:p w14:paraId="60656CCC" w14:textId="6EABD5A3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有效地预防了内部动乱，巩固了国家的统一和安定，强化了专制集权。</w:t>
            </w:r>
          </w:p>
          <w:p w14:paraId="51286B53" w14:textId="77777777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0FF7A9CC" w14:textId="16AA20C1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根据以下材料，结合所学知识，概括北宋加强专制集权的消极影响</w:t>
            </w:r>
          </w:p>
          <w:p w14:paraId="7E160241" w14:textId="6BFFAE54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材料一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：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（宋太宗语）国家若无外忧，必有内患，外忧不过边事，皆可预防，若为内患，深可惧也。帝王用心，常须谨记。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 xml:space="preserve">     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——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《续资治通鉴长编》卷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32</w:t>
            </w:r>
          </w:p>
          <w:p w14:paraId="19AEA900" w14:textId="690F5847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材料二：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本朝鉴五代藩镇之弊，遂尽夺藩镇之权。兵也收了，财也收了，赏罚刑政，一切收了，州郡遂日就困弱，靖康之役，虏骑所过，莫不溃散。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 xml:space="preserve">                     ——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《朱子语类》</w:t>
            </w:r>
          </w:p>
          <w:p w14:paraId="1D150D9F" w14:textId="4ACFAA8D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材料三：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太宗、真宗之初，用度自给，而犹不闻以财为患。……夫当仁宗四十二年，号为本朝至平极盛之世也，而财用始大乏，天下之论扰扰，皆以财为虑矣。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 xml:space="preserve">  ——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叶适《应诏条奏财总论》</w:t>
            </w:r>
          </w:p>
          <w:p w14:paraId="18E7706F" w14:textId="2E0BA64D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（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2</w:t>
            </w:r>
            <w:r w:rsidRPr="009709D1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）消极方面</w:t>
            </w:r>
          </w:p>
          <w:p w14:paraId="4C2E6BC1" w14:textId="680388C7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华文宋体" w:eastAsia="华文宋体" w:hAnsi="华文宋体" w:cs="Times New Roman" w:hint="eastAsia"/>
                <w:kern w:val="0"/>
                <w:szCs w:val="21"/>
                <w:lang w:bidi="ne-NP"/>
              </w:rPr>
              <w:t>①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长期重内轻外，权力划分过细，影响行政效率，助长因循守旧的政治风气。</w:t>
            </w:r>
          </w:p>
          <w:p w14:paraId="183ADFBD" w14:textId="6AA31B79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华文宋体" w:eastAsia="华文宋体" w:hAnsi="华文宋体" w:cs="Times New Roman" w:hint="eastAsia"/>
                <w:kern w:val="0"/>
                <w:szCs w:val="21"/>
                <w:lang w:bidi="ne-NP"/>
              </w:rPr>
              <w:t>②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重文轻武，兵不识将，将不识兵，军事力量受到削弱，造成北宋长期积弱局面。</w:t>
            </w:r>
          </w:p>
          <w:p w14:paraId="7070F616" w14:textId="0E61E15A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等线" w:eastAsia="等线" w:hAnsi="等线" w:cs="Times New Roman" w:hint="eastAsia"/>
                <w:kern w:val="0"/>
                <w:szCs w:val="21"/>
                <w:lang w:bidi="ne-NP"/>
              </w:rPr>
              <w:t>③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官僚机构膨胀和军队不断扩充，形成了冗官、冗兵和冗费的积贫局面。</w:t>
            </w:r>
          </w:p>
          <w:p w14:paraId="138B926E" w14:textId="77777777" w:rsidR="009709D1" w:rsidRDefault="009709D1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08F915FF" w14:textId="77777777" w:rsidR="009709D1" w:rsidRPr="009709D1" w:rsidRDefault="009709D1" w:rsidP="009709D1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宋代对外之积弱不振；宋室内部之积贫难疗。</w:t>
            </w:r>
          </w:p>
          <w:p w14:paraId="56CD9FDE" w14:textId="77777777" w:rsidR="009709D1" w:rsidRPr="009709D1" w:rsidRDefault="009709D1" w:rsidP="009709D1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 xml:space="preserve">     </w:t>
            </w:r>
            <w:r w:rsidRPr="009709D1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——钱穆：《国史大纲》</w:t>
            </w:r>
          </w:p>
          <w:p w14:paraId="022561CD" w14:textId="4C62E8D0" w:rsidR="009709D1" w:rsidRPr="009709D1" w:rsidRDefault="00CE3463" w:rsidP="00A01AC0">
            <w:pPr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过渡：积贫积弱会给北宋带来哪些难题？</w:t>
            </w:r>
          </w:p>
        </w:tc>
        <w:tc>
          <w:tcPr>
            <w:tcW w:w="1134" w:type="dxa"/>
          </w:tcPr>
          <w:p w14:paraId="6F25AC64" w14:textId="77777777" w:rsidR="005026B3" w:rsidRPr="005026B3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5026B3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lastRenderedPageBreak/>
              <w:t>1.</w:t>
            </w:r>
            <w:r w:rsidRPr="005026B3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思考继五代十国而起的赵宋王朝面临着哪些问题？又是如何解决的呢？</w:t>
            </w:r>
          </w:p>
          <w:p w14:paraId="13537E01" w14:textId="77777777" w:rsidR="005026B3" w:rsidRPr="005026B3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0515B8B8" w14:textId="77777777" w:rsidR="005026B3" w:rsidRPr="005026B3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2D5C21D8" w14:textId="77777777" w:rsidR="005026B3" w:rsidRPr="005026B3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428B1B62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6DA6561E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21429CBC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13839810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3A6D6765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12244F68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160707B9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26C00DDD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30E09FF8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3465A7EA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3AE7860A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5F0DF2CA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35282253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5FB9960E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6DBE70FF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3E01E5A4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46C12CE3" w14:textId="77777777" w:rsidR="00F651BF" w:rsidRPr="004C3E9D" w:rsidRDefault="00F651BF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2E3AB7A2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2.</w:t>
            </w: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结合材料及所学，分析宋初加强中央集权的措施产生了怎样的影响？</w:t>
            </w:r>
          </w:p>
          <w:p w14:paraId="1DA3812B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249F14C2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05EC0A8E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3A8C23F6" w14:textId="77777777" w:rsidR="00E44D70" w:rsidRPr="004C3E9D" w:rsidRDefault="00E44D70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1A0E8EFE" w14:textId="1F1D1A71" w:rsidR="005026B3" w:rsidRPr="004C3E9D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带问题阅读教材和</w:t>
            </w: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PPT</w:t>
            </w:r>
            <w:r w:rsidRPr="004C3E9D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材料，归纳出答案。</w:t>
            </w:r>
          </w:p>
          <w:p w14:paraId="3B9055DA" w14:textId="77777777" w:rsidR="005026B3" w:rsidRPr="004C3E9D" w:rsidRDefault="005026B3" w:rsidP="00A01AC0">
            <w:pPr>
              <w:spacing w:line="260" w:lineRule="exact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</w:tc>
        <w:tc>
          <w:tcPr>
            <w:tcW w:w="970" w:type="dxa"/>
          </w:tcPr>
          <w:p w14:paraId="2B3A7326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5026B3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lastRenderedPageBreak/>
              <w:t>结合材料，</w:t>
            </w:r>
            <w:r w:rsidRPr="005026B3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联系课内外知识，学会</w:t>
            </w:r>
            <w:r w:rsidRPr="005026B3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提取材料信息，</w:t>
            </w:r>
            <w:r w:rsidRPr="005026B3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概括及分析问题能力</w:t>
            </w:r>
          </w:p>
          <w:p w14:paraId="7C60424E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5026B3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 xml:space="preserve"> </w:t>
            </w:r>
          </w:p>
        </w:tc>
      </w:tr>
      <w:tr w:rsidR="005026B3" w:rsidRPr="005026B3" w14:paraId="30010C36" w14:textId="77777777" w:rsidTr="00DC70C5">
        <w:trPr>
          <w:trHeight w:val="2538"/>
          <w:jc w:val="center"/>
        </w:trPr>
        <w:tc>
          <w:tcPr>
            <w:tcW w:w="704" w:type="dxa"/>
            <w:vAlign w:val="center"/>
          </w:tcPr>
          <w:p w14:paraId="149E1543" w14:textId="0849923E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ne-NP"/>
              </w:rPr>
            </w:pPr>
            <w:r w:rsidRPr="005026B3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ne-NP"/>
              </w:rPr>
              <w:lastRenderedPageBreak/>
              <w:t>二、边防压力与财政危机</w:t>
            </w:r>
          </w:p>
          <w:p w14:paraId="0FA2749F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ne-NP"/>
              </w:rPr>
            </w:pPr>
          </w:p>
          <w:p w14:paraId="6660C3F6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</w:p>
        </w:tc>
        <w:tc>
          <w:tcPr>
            <w:tcW w:w="7229" w:type="dxa"/>
          </w:tcPr>
          <w:p w14:paraId="75803810" w14:textId="52F3B71F" w:rsidR="00CE3463" w:rsidRPr="00CE3463" w:rsidRDefault="00CE3463" w:rsidP="00CE3463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0" w:lineRule="exact"/>
              <w:ind w:firstLineChars="0"/>
              <w:jc w:val="lef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Cs w:val="21"/>
                <w:lang w:bidi="ne-NP"/>
              </w:rPr>
            </w:pPr>
            <w:r w:rsidRPr="00CE3463">
              <w:rPr>
                <w:rFonts w:ascii="Times New Roman" w:eastAsia="宋体" w:hAnsi="Times New Roman" w:cs="Times New Roman" w:hint="eastAsia"/>
                <w:b/>
                <w:kern w:val="0"/>
                <w:szCs w:val="21"/>
                <w:lang w:bidi="ne-NP"/>
              </w:rPr>
              <w:t>积弱——军力衰弱不振</w:t>
            </w:r>
          </w:p>
          <w:p w14:paraId="65C8F018" w14:textId="7A5A4E71" w:rsidR="00CE3463" w:rsidRPr="00CE3463" w:rsidRDefault="009709D1" w:rsidP="00CE3463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宋体" w:eastAsia="宋体" w:hAnsi="宋体" w:cs="宋体"/>
                <w:bCs/>
                <w:kern w:val="0"/>
                <w:szCs w:val="21"/>
                <w:lang w:bidi="ne-NP"/>
              </w:rPr>
            </w:pPr>
            <w:r w:rsidRPr="00CE3463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宋辽</w:t>
            </w:r>
            <w:r w:rsidR="00CE3463" w:rsidRPr="00CE3463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：北宋建立前，契丹族崛起后占领燕云十六州，对中原形成严重威胁。北宋统一后，两次发起夺回燕云十六州，均告惨败。辽逼迫北宋签订协议，北宋每年给辽“岁币”。（朝廷每年向外族缴纳的钱物。）</w:t>
            </w:r>
          </w:p>
          <w:p w14:paraId="24EB4064" w14:textId="77777777" w:rsidR="005026B3" w:rsidRDefault="00CE3463" w:rsidP="00A01AC0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宋体" w:eastAsia="宋体" w:hAnsi="宋体" w:cs="宋体"/>
                <w:bCs/>
                <w:kern w:val="0"/>
                <w:szCs w:val="21"/>
                <w:lang w:bidi="ne-NP"/>
              </w:rPr>
            </w:pPr>
            <w:r w:rsidRPr="00CE3463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宋夏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：</w:t>
            </w:r>
            <w:r w:rsidRPr="00CE3463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北宋与西夏的战争，屡战屡败。双方达成和议，北宋每年给夏“岁赐”。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（</w:t>
            </w:r>
            <w:r w:rsidRPr="00CE3463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朝廷每年给某地方钱物作为赏赐。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）</w:t>
            </w:r>
          </w:p>
          <w:p w14:paraId="1FED717E" w14:textId="77777777" w:rsidR="00CE3463" w:rsidRDefault="00CE3463" w:rsidP="00A01AC0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宋体" w:eastAsia="宋体" w:hAnsi="宋体" w:cs="宋体"/>
                <w:bCs/>
                <w:kern w:val="0"/>
                <w:szCs w:val="21"/>
                <w:lang w:bidi="ne-NP"/>
              </w:rPr>
            </w:pPr>
            <w:r w:rsidRPr="00CE3463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思考：北宋这种“以钱财换和平”的方法是否可取？为什么</w:t>
            </w:r>
          </w:p>
          <w:p w14:paraId="0E0660C3" w14:textId="77777777" w:rsidR="00CE3463" w:rsidRPr="00CE3463" w:rsidRDefault="00CE3463" w:rsidP="00CE3463">
            <w:pPr>
              <w:autoSpaceDE w:val="0"/>
              <w:autoSpaceDN w:val="0"/>
              <w:adjustRightInd w:val="0"/>
              <w:spacing w:line="260" w:lineRule="exact"/>
              <w:ind w:firstLineChars="400" w:firstLine="840"/>
              <w:jc w:val="left"/>
              <w:textAlignment w:val="baseline"/>
              <w:rPr>
                <w:rFonts w:ascii="宋体" w:eastAsia="宋体" w:hAnsi="宋体" w:cs="宋体"/>
                <w:bCs/>
                <w:kern w:val="0"/>
                <w:szCs w:val="21"/>
                <w:lang w:bidi="ne-NP"/>
              </w:rPr>
            </w:pPr>
            <w:r w:rsidRPr="00CE3463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维持长久和平，有利于多民族国家的发展和统一。</w:t>
            </w:r>
          </w:p>
          <w:p w14:paraId="774D0ABC" w14:textId="77777777" w:rsidR="00CE3463" w:rsidRDefault="00CE3463" w:rsidP="00CE3463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宋体" w:eastAsia="宋体" w:hAnsi="宋体" w:cs="宋体"/>
                <w:bCs/>
                <w:kern w:val="0"/>
                <w:szCs w:val="21"/>
                <w:lang w:bidi="ne-NP"/>
              </w:rPr>
            </w:pPr>
            <w:r w:rsidRPr="00CE3463">
              <w:rPr>
                <w:rFonts w:ascii="宋体" w:eastAsia="宋体" w:hAnsi="宋体" w:cs="宋体"/>
                <w:bCs/>
                <w:kern w:val="0"/>
                <w:szCs w:val="21"/>
                <w:lang w:bidi="ne-NP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  <w:szCs w:val="21"/>
                <w:lang w:bidi="ne-NP"/>
              </w:rPr>
              <w:t xml:space="preserve">     </w:t>
            </w:r>
            <w:r w:rsidRPr="00CE3463">
              <w:rPr>
                <w:rFonts w:ascii="宋体" w:eastAsia="宋体" w:hAnsi="宋体" w:cs="宋体"/>
                <w:bCs/>
                <w:kern w:val="0"/>
                <w:szCs w:val="21"/>
                <w:lang w:bidi="ne-NP"/>
              </w:rPr>
              <w:t xml:space="preserve"> 体现北宋贪图苟安，加深北宋人民经济负担。</w:t>
            </w:r>
          </w:p>
          <w:p w14:paraId="188A0A18" w14:textId="6F7F96F6" w:rsidR="00CE3463" w:rsidRPr="00CE3463" w:rsidRDefault="00CE3463" w:rsidP="00CE3463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Cs w:val="21"/>
                <w:lang w:bidi="ne-NP"/>
              </w:rPr>
            </w:pPr>
            <w:r w:rsidRPr="00CE3463">
              <w:rPr>
                <w:rFonts w:ascii="Times New Roman" w:eastAsia="宋体" w:hAnsi="Times New Roman" w:cs="Times New Roman" w:hint="eastAsia"/>
                <w:b/>
                <w:kern w:val="0"/>
                <w:szCs w:val="21"/>
                <w:lang w:bidi="ne-NP"/>
              </w:rPr>
              <w:t>（二）积贫——财政危机</w:t>
            </w:r>
          </w:p>
          <w:p w14:paraId="7F76210C" w14:textId="2C78D5E6" w:rsidR="00CE3463" w:rsidRDefault="00CE3463" w:rsidP="00CE3463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宋体" w:eastAsia="宋体" w:hAnsi="宋体" w:cs="宋体"/>
                <w:bCs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三冗：冗官、冗兵、冗费</w:t>
            </w:r>
          </w:p>
          <w:p w14:paraId="6FDECF04" w14:textId="0C7C5172" w:rsidR="00CE3463" w:rsidRPr="005026B3" w:rsidRDefault="00CE3463" w:rsidP="00CE3463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宋体" w:eastAsia="宋体" w:hAnsi="宋体" w:cs="宋体"/>
                <w:bCs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过渡：针对</w:t>
            </w:r>
            <w:r w:rsidR="00962007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积贫积弱的困境，北宋统治者做过哪些努力呢？</w:t>
            </w:r>
          </w:p>
        </w:tc>
        <w:tc>
          <w:tcPr>
            <w:tcW w:w="1134" w:type="dxa"/>
          </w:tcPr>
          <w:p w14:paraId="3853E901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 w:rsidRPr="005026B3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北宋这种</w:t>
            </w:r>
            <w:r w:rsidRPr="005026B3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“</w:t>
            </w:r>
            <w:r w:rsidRPr="005026B3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以钱财换和平</w:t>
            </w:r>
            <w:r w:rsidRPr="005026B3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”</w:t>
            </w:r>
            <w:r w:rsidRPr="005026B3"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  <w:t>的做法是否可取？为什么？</w:t>
            </w:r>
          </w:p>
          <w:p w14:paraId="061EA4AF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60A06E77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05BAC179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689CE432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65EB3691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0B9941CE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</w:p>
        </w:tc>
        <w:tc>
          <w:tcPr>
            <w:tcW w:w="970" w:type="dxa"/>
          </w:tcPr>
          <w:p w14:paraId="117E293F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5026B3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掌握必备基础知识，培养学生归纳概括和辨析能力，培养学生提取信息和解读史料的能力。</w:t>
            </w:r>
          </w:p>
        </w:tc>
      </w:tr>
      <w:tr w:rsidR="00DC70C5" w:rsidRPr="005026B3" w14:paraId="34BBEA44" w14:textId="77777777" w:rsidTr="00F1578D">
        <w:trPr>
          <w:trHeight w:val="6228"/>
          <w:jc w:val="center"/>
        </w:trPr>
        <w:tc>
          <w:tcPr>
            <w:tcW w:w="704" w:type="dxa"/>
            <w:vAlign w:val="center"/>
          </w:tcPr>
          <w:p w14:paraId="71185F6A" w14:textId="097BFAE4" w:rsidR="00DC70C5" w:rsidRPr="005026B3" w:rsidRDefault="00DC70C5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ne-NP"/>
              </w:rPr>
            </w:pPr>
            <w:r w:rsidRPr="00DC70C5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ne-NP"/>
              </w:rPr>
              <w:t>三、王安石变法</w:t>
            </w:r>
          </w:p>
        </w:tc>
        <w:tc>
          <w:tcPr>
            <w:tcW w:w="7229" w:type="dxa"/>
          </w:tcPr>
          <w:p w14:paraId="0E1DE1D1" w14:textId="77777777" w:rsidR="00F1578D" w:rsidRPr="00962007" w:rsidRDefault="00962007" w:rsidP="00F1578D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/>
                <w:kern w:val="0"/>
                <w:szCs w:val="21"/>
                <w:lang w:bidi="ne-NP"/>
              </w:rPr>
              <w:t>（一）庆历新政</w:t>
            </w:r>
          </w:p>
          <w:p w14:paraId="09DA5385" w14:textId="3D66072E" w:rsidR="00962007" w:rsidRDefault="00962007" w:rsidP="00F1578D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宋仁宗时期，范仲淹主持改革，因改革触犯既得利益，很快失败</w:t>
            </w:r>
          </w:p>
          <w:p w14:paraId="274A5DA9" w14:textId="775C2C83" w:rsidR="00962007" w:rsidRPr="00962007" w:rsidRDefault="00962007" w:rsidP="00F1578D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/>
                <w:kern w:val="0"/>
                <w:szCs w:val="21"/>
                <w:lang w:bidi="ne-NP"/>
              </w:rPr>
              <w:t>（二）王安石变法（熙宁变法）</w:t>
            </w:r>
          </w:p>
          <w:p w14:paraId="12E2C190" w14:textId="77777777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1.</w:t>
            </w: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目的：摆脱积贫积弱和社会危机，实现富国强兵，巩固封建统治</w:t>
            </w:r>
          </w:p>
          <w:p w14:paraId="01A0A44F" w14:textId="77777777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2.</w:t>
            </w: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措施：</w:t>
            </w:r>
          </w:p>
          <w:p w14:paraId="430D8BBB" w14:textId="3B5DFB2F" w:rsidR="00962007" w:rsidRPr="00962007" w:rsidRDefault="00962007" w:rsidP="00F1578D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目的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                        </w:t>
            </w: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措施</w:t>
            </w:r>
          </w:p>
          <w:p w14:paraId="65169B53" w14:textId="1F7A14F7" w:rsid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ind w:left="840" w:hangingChars="400" w:hanging="840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富国：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</w:t>
            </w: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向农民提供农业贷款（青苗法、农田水利法等）、拨巨资从事商业经营（均输、市易法）等手段；</w:t>
            </w:r>
          </w:p>
          <w:p w14:paraId="6913922F" w14:textId="298307DF" w:rsid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ind w:left="840" w:hangingChars="400" w:hanging="840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强兵：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</w:t>
            </w: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对农民进行编制管理和军事训练，（保甲法）逐渐恢复“兵农合一”的征兵制；</w:t>
            </w:r>
          </w:p>
          <w:p w14:paraId="498874BA" w14:textId="585D5EDE" w:rsidR="00962007" w:rsidRDefault="00962007" w:rsidP="00F1578D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借助漫画，要求学生归纳变法失败的原因</w:t>
            </w:r>
          </w:p>
          <w:p w14:paraId="0ADCCE8B" w14:textId="5543D0D2" w:rsid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合作探究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：</w:t>
            </w: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王安石变法失败的原因是什么？从中你有什么启示？</w:t>
            </w:r>
          </w:p>
          <w:p w14:paraId="1A658CC1" w14:textId="77777777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原因：①触犯了大地主、大官僚的利益，遭到激烈反对是变法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失败的主要原因。</w:t>
            </w:r>
          </w:p>
          <w:p w14:paraId="44D58B2D" w14:textId="0066F2BB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</w:t>
            </w:r>
            <w:r w:rsidRPr="00962007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②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在变法过程中，由于用人不当，出现了新法危害百姓的现象，引起民间不满。新法中的某些措施加重了人民的负担。</w:t>
            </w:r>
          </w:p>
          <w:p w14:paraId="4F4906A0" w14:textId="6365EA1E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</w:t>
            </w:r>
            <w:r w:rsidRPr="00962007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③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宋神宗在变法后期的动摇。</w:t>
            </w:r>
          </w:p>
          <w:p w14:paraId="2E84A3A1" w14:textId="66B6277E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</w:t>
            </w:r>
            <w:r w:rsidRPr="00962007">
              <w:rPr>
                <w:rFonts w:ascii="宋体" w:eastAsia="宋体" w:hAnsi="宋体" w:cs="宋体" w:hint="eastAsia"/>
                <w:bCs/>
                <w:kern w:val="0"/>
                <w:szCs w:val="21"/>
                <w:lang w:bidi="ne-NP"/>
              </w:rPr>
              <w:t>④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在指导思想上，偏中开辟财源，违背了客观经济规律；且实行过于急进。</w:t>
            </w:r>
          </w:p>
          <w:p w14:paraId="1E6A62C4" w14:textId="77777777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启示：大地主、大官僚反对——改革不会一帆风顺</w:t>
            </w:r>
          </w:p>
          <w:p w14:paraId="725BB0CC" w14:textId="77777777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      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民怨沸腾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——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改革需要良好的互动</w:t>
            </w:r>
          </w:p>
          <w:p w14:paraId="429A79C5" w14:textId="77777777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      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操之过急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—— 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把握好改革力度与社会承受力间的张力。</w:t>
            </w:r>
          </w:p>
          <w:p w14:paraId="02BAC53A" w14:textId="3B3E578E" w:rsid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      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用人不当、执法偏差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——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改革应知人善用</w:t>
            </w:r>
          </w:p>
          <w:p w14:paraId="239AF91A" w14:textId="2DA8BC10" w:rsidR="00962007" w:rsidRDefault="00962007" w:rsidP="00F1578D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3.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影响</w:t>
            </w:r>
          </w:p>
          <w:p w14:paraId="68F04E53" w14:textId="77777777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（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1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）积极：</w:t>
            </w: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增加了政府的财政收入，增强了国家的军事力量，在一定程度上改变了北宋积贫积弱的局面。</w:t>
            </w:r>
          </w:p>
          <w:p w14:paraId="3D436F8E" w14:textId="068BCE8F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ind w:firstLineChars="1100" w:firstLine="2310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思考：王安石变法有哪些缺陷？</w:t>
            </w:r>
          </w:p>
          <w:p w14:paraId="0FD35FAC" w14:textId="3E5C3182" w:rsidR="00962007" w:rsidRDefault="00962007" w:rsidP="00F1578D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材料一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：今介甫为政，尽变更祖宗旧法，先者后之，上者下之，右者左之，成者毁之，矻矻焉穷日力继之以夜，而不得息。使上自朝廷，下及田野，内起京师，外周四海，士、吏、兵、农、工、商、僧、道，无一人得袭故而守常者，纷纷扰扰，莫安其居。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       ——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司马光《传家集》卷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66</w:t>
            </w:r>
          </w:p>
          <w:p w14:paraId="43B0B77B" w14:textId="0F1F164F" w:rsidR="00962007" w:rsidRP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材料二</w:t>
            </w: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：昔宋人议论未定，（金）兵已渡河。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         </w:t>
            </w:r>
          </w:p>
          <w:p w14:paraId="0A179116" w14:textId="6D7BB3DC" w:rsidR="00962007" w:rsidRDefault="00962007" w:rsidP="00962007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 xml:space="preserve">                   ——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李雯《为摄政王多尔衮致史可法书》</w:t>
            </w:r>
          </w:p>
          <w:p w14:paraId="4F114B2F" w14:textId="28E3F597" w:rsidR="00962007" w:rsidRPr="00DC70C5" w:rsidRDefault="00962007" w:rsidP="00F1578D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</w:pP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2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消</w:t>
            </w:r>
            <w:r w:rsidRPr="00962007">
              <w:rPr>
                <w:rFonts w:ascii="Times New Roman" w:eastAsia="宋体" w:hAnsi="Times New Roman" w:cs="Times New Roman"/>
                <w:bCs/>
                <w:kern w:val="0"/>
                <w:szCs w:val="21"/>
                <w:lang w:bidi="ne-NP"/>
              </w:rPr>
              <w:t>极：</w:t>
            </w:r>
            <w:r w:rsidRPr="00962007">
              <w:rPr>
                <w:rFonts w:ascii="Times New Roman" w:eastAsia="宋体" w:hAnsi="Times New Roman" w:cs="Times New Roman" w:hint="eastAsia"/>
                <w:bCs/>
                <w:kern w:val="0"/>
                <w:szCs w:val="21"/>
                <w:lang w:bidi="ne-NP"/>
              </w:rPr>
              <w:t>①强兵效果并不明显②一些措施在执行过程中加重了人民的负担，引起激烈的争议。③统治集团内部的分裂日益严重，北宋逐渐走向衰亡。</w:t>
            </w:r>
          </w:p>
        </w:tc>
        <w:tc>
          <w:tcPr>
            <w:tcW w:w="1134" w:type="dxa"/>
          </w:tcPr>
          <w:p w14:paraId="7705A308" w14:textId="77777777" w:rsidR="00DC70C5" w:rsidRDefault="00F1578D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结合教材自主学习</w:t>
            </w:r>
          </w:p>
          <w:p w14:paraId="4586BACC" w14:textId="77777777" w:rsidR="00F1578D" w:rsidRDefault="00F1578D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3F8E897A" w14:textId="77777777" w:rsidR="00F1578D" w:rsidRDefault="00F1578D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6C0A123F" w14:textId="77777777" w:rsidR="00F1578D" w:rsidRDefault="00F1578D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774C5D3E" w14:textId="2D07E1F7" w:rsidR="00F1578D" w:rsidRDefault="00F1578D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22748BE3" w14:textId="6C273E0E" w:rsidR="00187C20" w:rsidRDefault="00187C20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3884A0F0" w14:textId="531EE8C9" w:rsidR="00187C20" w:rsidRDefault="00187C20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63D53970" w14:textId="06097667" w:rsidR="00187C20" w:rsidRDefault="00187C20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340FF26F" w14:textId="62D45BD2" w:rsidR="00187C20" w:rsidRDefault="00187C20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07D37CC8" w14:textId="5766B0F0" w:rsidR="00187C20" w:rsidRDefault="00187C20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199ECE71" w14:textId="7C628410" w:rsidR="00187C20" w:rsidRDefault="00187C20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6A7150CC" w14:textId="18358D09" w:rsidR="00187C20" w:rsidRDefault="00187C20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</w:p>
          <w:p w14:paraId="59704D76" w14:textId="77777777" w:rsidR="00187C20" w:rsidRDefault="00187C20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</w:pPr>
          </w:p>
          <w:p w14:paraId="657E36A5" w14:textId="415D482D" w:rsidR="00F1578D" w:rsidRPr="00F1578D" w:rsidRDefault="00F1578D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根据材料和教材知识思考，王安石变法的影响</w:t>
            </w:r>
            <w:r w:rsidR="00187C20"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，从中能得到什么启示</w:t>
            </w:r>
          </w:p>
        </w:tc>
        <w:tc>
          <w:tcPr>
            <w:tcW w:w="970" w:type="dxa"/>
          </w:tcPr>
          <w:p w14:paraId="36033959" w14:textId="05E25447" w:rsidR="00DC70C5" w:rsidRPr="005026B3" w:rsidRDefault="00F1578D" w:rsidP="00A01AC0">
            <w:pPr>
              <w:adjustRightInd w:val="0"/>
              <w:spacing w:line="260" w:lineRule="exac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  <w:lang w:bidi="ne-NP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ne-NP"/>
              </w:rPr>
              <w:t>掌握基础知识的同时，进行发散思维，学会历史解释和史料实证。</w:t>
            </w:r>
          </w:p>
        </w:tc>
      </w:tr>
      <w:tr w:rsidR="005026B3" w:rsidRPr="005026B3" w14:paraId="4A9B9A4A" w14:textId="77777777" w:rsidTr="00F1578D">
        <w:trPr>
          <w:trHeight w:val="1269"/>
          <w:jc w:val="center"/>
        </w:trPr>
        <w:tc>
          <w:tcPr>
            <w:tcW w:w="704" w:type="dxa"/>
            <w:vAlign w:val="center"/>
          </w:tcPr>
          <w:p w14:paraId="333E418B" w14:textId="496DB7AE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5026B3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lastRenderedPageBreak/>
              <w:t>课堂训练</w:t>
            </w:r>
          </w:p>
        </w:tc>
        <w:tc>
          <w:tcPr>
            <w:tcW w:w="7229" w:type="dxa"/>
          </w:tcPr>
          <w:p w14:paraId="766547BC" w14:textId="4A503F4B" w:rsidR="005026B3" w:rsidRPr="005026B3" w:rsidRDefault="00962007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962007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总结本课内容，以思维导图的方式进行总结</w:t>
            </w:r>
          </w:p>
        </w:tc>
        <w:tc>
          <w:tcPr>
            <w:tcW w:w="1134" w:type="dxa"/>
          </w:tcPr>
          <w:p w14:paraId="267DFA20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</w:p>
        </w:tc>
        <w:tc>
          <w:tcPr>
            <w:tcW w:w="970" w:type="dxa"/>
          </w:tcPr>
          <w:p w14:paraId="49F156CC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5026B3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检测学生学习程度，减轻课后作业量</w:t>
            </w:r>
          </w:p>
        </w:tc>
      </w:tr>
      <w:tr w:rsidR="005026B3" w:rsidRPr="005026B3" w14:paraId="5AF41F86" w14:textId="77777777" w:rsidTr="00820303">
        <w:trPr>
          <w:trHeight w:val="2081"/>
          <w:jc w:val="center"/>
        </w:trPr>
        <w:tc>
          <w:tcPr>
            <w:tcW w:w="704" w:type="dxa"/>
            <w:vAlign w:val="center"/>
          </w:tcPr>
          <w:p w14:paraId="4E7ADBFA" w14:textId="455813CA" w:rsidR="005026B3" w:rsidRPr="005026B3" w:rsidRDefault="00F1578D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板书设计</w:t>
            </w:r>
          </w:p>
        </w:tc>
        <w:tc>
          <w:tcPr>
            <w:tcW w:w="7229" w:type="dxa"/>
          </w:tcPr>
          <w:p w14:paraId="47924848" w14:textId="77777777" w:rsidR="00941AA4" w:rsidRDefault="00F1578D" w:rsidP="00941AA4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一、</w:t>
            </w:r>
            <w:r w:rsidRPr="00F1578D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宋初中央集权的加强</w:t>
            </w:r>
          </w:p>
          <w:p w14:paraId="3FA754A9" w14:textId="77777777" w:rsidR="00941AA4" w:rsidRDefault="00941AA4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（一）背景</w:t>
            </w:r>
          </w:p>
          <w:p w14:paraId="4FEAB4C8" w14:textId="77777777" w:rsidR="00941AA4" w:rsidRDefault="00941AA4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（二）面临问题——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措施</w:t>
            </w:r>
          </w:p>
          <w:p w14:paraId="29BE8656" w14:textId="1167A326" w:rsidR="00F1578D" w:rsidRDefault="00941AA4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（三）影响：</w:t>
            </w:r>
            <w:r w:rsidR="00820303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积极、消极</w:t>
            </w:r>
          </w:p>
          <w:p w14:paraId="53081A9D" w14:textId="77777777" w:rsidR="002945DA" w:rsidRDefault="00820303" w:rsidP="002945DA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二、</w:t>
            </w:r>
            <w:r w:rsidRPr="00820303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边防压力与财政危机</w:t>
            </w:r>
          </w:p>
          <w:p w14:paraId="5A55F084" w14:textId="78F1DEB6" w:rsidR="00820303" w:rsidRPr="005026B3" w:rsidRDefault="00820303" w:rsidP="002945DA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820303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三、王安石变法</w:t>
            </w:r>
          </w:p>
        </w:tc>
        <w:tc>
          <w:tcPr>
            <w:tcW w:w="1134" w:type="dxa"/>
          </w:tcPr>
          <w:p w14:paraId="2DF8EAF8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</w:p>
        </w:tc>
        <w:tc>
          <w:tcPr>
            <w:tcW w:w="970" w:type="dxa"/>
          </w:tcPr>
          <w:p w14:paraId="415AFEF7" w14:textId="77777777" w:rsidR="005026B3" w:rsidRPr="005026B3" w:rsidRDefault="005026B3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 w:rsidRPr="005026B3"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加强本节课知识点的理解与掌握</w:t>
            </w:r>
          </w:p>
        </w:tc>
      </w:tr>
      <w:tr w:rsidR="00F1578D" w:rsidRPr="005026B3" w14:paraId="4843102F" w14:textId="77777777" w:rsidTr="00820303">
        <w:trPr>
          <w:trHeight w:val="1828"/>
          <w:jc w:val="center"/>
        </w:trPr>
        <w:tc>
          <w:tcPr>
            <w:tcW w:w="704" w:type="dxa"/>
            <w:vAlign w:val="center"/>
          </w:tcPr>
          <w:p w14:paraId="1A9A0522" w14:textId="14E72E4E" w:rsidR="00F1578D" w:rsidRPr="005026B3" w:rsidRDefault="00F1578D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教学反思</w:t>
            </w:r>
          </w:p>
        </w:tc>
        <w:tc>
          <w:tcPr>
            <w:tcW w:w="7229" w:type="dxa"/>
          </w:tcPr>
          <w:p w14:paraId="21C3988F" w14:textId="77777777" w:rsidR="00F1578D" w:rsidRPr="005026B3" w:rsidRDefault="00F1578D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</w:p>
        </w:tc>
        <w:tc>
          <w:tcPr>
            <w:tcW w:w="1134" w:type="dxa"/>
          </w:tcPr>
          <w:p w14:paraId="67C06A0F" w14:textId="77777777" w:rsidR="00F1578D" w:rsidRPr="005026B3" w:rsidRDefault="00F1578D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</w:p>
        </w:tc>
        <w:tc>
          <w:tcPr>
            <w:tcW w:w="970" w:type="dxa"/>
          </w:tcPr>
          <w:p w14:paraId="5BB19F8F" w14:textId="189141E9" w:rsidR="00F1578D" w:rsidRPr="005026B3" w:rsidRDefault="00F1578D" w:rsidP="00A01AC0">
            <w:pPr>
              <w:adjustRightInd w:val="0"/>
              <w:spacing w:line="260" w:lineRule="exact"/>
              <w:textAlignment w:val="baseline"/>
              <w:rPr>
                <w:rFonts w:ascii="宋体" w:eastAsia="宋体" w:hAnsi="宋体" w:cs="宋体"/>
                <w:kern w:val="0"/>
                <w:szCs w:val="21"/>
                <w:lang w:bidi="ne-NP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ne-NP"/>
              </w:rPr>
              <w:t>对本节课的设计及教学不足之处进行及时改进。</w:t>
            </w:r>
          </w:p>
        </w:tc>
      </w:tr>
    </w:tbl>
    <w:p w14:paraId="5C04C099" w14:textId="736F1708" w:rsidR="005026B3" w:rsidRPr="005026B3" w:rsidRDefault="005026B3" w:rsidP="00BF3148">
      <w:pPr>
        <w:rPr>
          <w:rFonts w:ascii="宋体" w:eastAsia="宋体" w:hAnsi="宋体"/>
        </w:rPr>
      </w:pPr>
    </w:p>
    <w:sectPr w:rsidR="005026B3" w:rsidRPr="00502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8F31" w14:textId="77777777" w:rsidR="00926311" w:rsidRDefault="00926311" w:rsidP="00F45254">
      <w:r>
        <w:separator/>
      </w:r>
    </w:p>
  </w:endnote>
  <w:endnote w:type="continuationSeparator" w:id="0">
    <w:p w14:paraId="3BC16DED" w14:textId="77777777" w:rsidR="00926311" w:rsidRDefault="00926311" w:rsidP="00F4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9494" w14:textId="77777777" w:rsidR="00926311" w:rsidRDefault="00926311" w:rsidP="00F45254">
      <w:r>
        <w:separator/>
      </w:r>
    </w:p>
  </w:footnote>
  <w:footnote w:type="continuationSeparator" w:id="0">
    <w:p w14:paraId="33D08899" w14:textId="77777777" w:rsidR="00926311" w:rsidRDefault="00926311" w:rsidP="00F4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960E29"/>
    <w:multiLevelType w:val="singleLevel"/>
    <w:tmpl w:val="97960E2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57A6DE6"/>
    <w:multiLevelType w:val="singleLevel"/>
    <w:tmpl w:val="157A6DE6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6AC4222E"/>
    <w:multiLevelType w:val="hybridMultilevel"/>
    <w:tmpl w:val="E1A4DC3C"/>
    <w:lvl w:ilvl="0" w:tplc="6366974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DD"/>
    <w:rsid w:val="000419BD"/>
    <w:rsid w:val="00070F10"/>
    <w:rsid w:val="00105913"/>
    <w:rsid w:val="00187C20"/>
    <w:rsid w:val="002945DA"/>
    <w:rsid w:val="0043618C"/>
    <w:rsid w:val="004C3E9D"/>
    <w:rsid w:val="005026B3"/>
    <w:rsid w:val="00680EDD"/>
    <w:rsid w:val="00820303"/>
    <w:rsid w:val="00926311"/>
    <w:rsid w:val="00941AA4"/>
    <w:rsid w:val="00962007"/>
    <w:rsid w:val="009709D1"/>
    <w:rsid w:val="00A01AC0"/>
    <w:rsid w:val="00BB7F46"/>
    <w:rsid w:val="00BF3148"/>
    <w:rsid w:val="00C16CF8"/>
    <w:rsid w:val="00C64D6F"/>
    <w:rsid w:val="00C93844"/>
    <w:rsid w:val="00CE3463"/>
    <w:rsid w:val="00DC70C5"/>
    <w:rsid w:val="00E44D70"/>
    <w:rsid w:val="00F1578D"/>
    <w:rsid w:val="00F3746D"/>
    <w:rsid w:val="00F45254"/>
    <w:rsid w:val="00F6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C7EF8"/>
  <w15:chartTrackingRefBased/>
  <w15:docId w15:val="{33A277C1-D183-41F2-8450-3BBB51D6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52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5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525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16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E34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3328-63B5-418C-9BCC-E4C8ABC3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560</Words>
  <Characters>3194</Characters>
  <DocSecurity>0</DocSecurity>
  <Lines>26</Lines>
  <Paragraphs>7</Paragraphs>
  <ScaleCrop>false</ScaleCrop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2021-08-16T14:24:00Z</dcterms:created>
  <dcterms:modified xsi:type="dcterms:W3CDTF">2021-08-17T15:49:00Z</dcterms:modified>
</cp:coreProperties>
</file>