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1"/>
        </w:numPr>
        <w:spacing w:line="360" w:lineRule="auto"/>
        <w:ind w:left="3960" w:hanging="3962" w:hangingChars="1100"/>
        <w:jc w:val="left"/>
        <w:textAlignment w:val="center"/>
        <w:rPr>
          <w:rFonts w:hint="eastAsia" w:ascii="微软雅黑" w:hAnsi="微软雅黑" w:eastAsia="微软雅黑" w:cs="微软雅黑"/>
          <w:b/>
          <w:sz w:val="36"/>
          <w:szCs w:val="36"/>
          <w:lang w:val="zh-CN"/>
        </w:rPr>
      </w:pPr>
      <w:r>
        <w:rPr>
          <w:rFonts w:hint="eastAsia" w:ascii="微软雅黑" w:hAnsi="微软雅黑" w:eastAsia="微软雅黑" w:cs="微软雅黑"/>
          <w:b/>
          <w:sz w:val="36"/>
          <w:szCs w:val="36"/>
          <w:lang w:val="zh-CN"/>
        </w:rPr>
        <w:drawing>
          <wp:anchor distT="0" distB="0" distL="114300" distR="114300" simplePos="0" relativeHeight="251659264" behindDoc="0" locked="0" layoutInCell="1" allowOverlap="1">
            <wp:simplePos x="0" y="0"/>
            <wp:positionH relativeFrom="page">
              <wp:posOffset>10604500</wp:posOffset>
            </wp:positionH>
            <wp:positionV relativeFrom="topMargin">
              <wp:posOffset>12534900</wp:posOffset>
            </wp:positionV>
            <wp:extent cx="406400" cy="495300"/>
            <wp:effectExtent l="0" t="0" r="12700" b="0"/>
            <wp:wrapNone/>
            <wp:docPr id="100002" name="图片 1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图片 100002"/>
                    <pic:cNvPicPr>
                      <a:picLocks noChangeAspect="1"/>
                    </pic:cNvPicPr>
                  </pic:nvPicPr>
                  <pic:blipFill>
                    <a:blip r:embed="rId5"/>
                    <a:stretch>
                      <a:fillRect/>
                    </a:stretch>
                  </pic:blipFill>
                  <pic:spPr>
                    <a:xfrm>
                      <a:off x="0" y="0"/>
                      <a:ext cx="406400" cy="495300"/>
                    </a:xfrm>
                    <a:prstGeom prst="rect">
                      <a:avLst/>
                    </a:prstGeom>
                  </pic:spPr>
                </pic:pic>
              </a:graphicData>
            </a:graphic>
          </wp:anchor>
        </w:drawing>
      </w:r>
      <w:r>
        <w:rPr>
          <w:rFonts w:hint="eastAsia" w:ascii="微软雅黑" w:hAnsi="微软雅黑" w:eastAsia="微软雅黑" w:cs="微软雅黑"/>
          <w:b/>
          <w:sz w:val="36"/>
          <w:szCs w:val="36"/>
          <w:lang w:val="zh-CN"/>
        </w:rPr>
        <w:t xml:space="preserve">西汉与东汉—统一多民族封建国家的巩固 </w:t>
      </w:r>
    </w:p>
    <w:p>
      <w:pPr>
        <w:spacing w:line="360" w:lineRule="auto"/>
        <w:jc w:val="left"/>
        <w:textAlignment w:val="center"/>
        <w:rPr>
          <w:rFonts w:ascii="宋体" w:hAnsi="宋体" w:cs="宋体"/>
        </w:rPr>
      </w:pPr>
      <w:r>
        <w:rPr>
          <w:rFonts w:hint="eastAsia"/>
        </w:rPr>
        <w:t>1</w:t>
      </w:r>
      <w:r>
        <w:t>．</w:t>
      </w:r>
      <w:r>
        <w:rPr>
          <w:rFonts w:ascii="宋体" w:hAnsi="宋体" w:cs="宋体"/>
        </w:rPr>
        <w:t>两汉时期，史学思想得到丰富发展。汉初史家掀起了一股“过秦”思潮，反思秦灭亡的教训；西汉中期以后，许多史家表现出强烈的“宜汉”意识，讴颂两汉政治治理的成就，这些思想</w:t>
      </w:r>
    </w:p>
    <w:p>
      <w:pPr>
        <w:tabs>
          <w:tab w:val="left" w:pos="4153"/>
        </w:tabs>
        <w:spacing w:line="360" w:lineRule="auto"/>
        <w:jc w:val="left"/>
        <w:textAlignment w:val="center"/>
        <w:rPr>
          <w:rFonts w:ascii="宋体" w:hAnsi="宋体" w:cs="宋体"/>
        </w:rPr>
      </w:pPr>
      <w:r>
        <w:t>A．</w:t>
      </w:r>
      <w:r>
        <w:rPr>
          <w:rFonts w:ascii="宋体" w:hAnsi="宋体" w:cs="宋体"/>
        </w:rPr>
        <w:t>有利于巩固统一多民族国家</w:t>
      </w:r>
      <w:r>
        <w:tab/>
      </w:r>
      <w:r>
        <w:t>B．</w:t>
      </w:r>
      <w:r>
        <w:rPr>
          <w:rFonts w:ascii="宋体" w:hAnsi="宋体" w:cs="宋体"/>
        </w:rPr>
        <w:t>反映了当时社会真实情况</w:t>
      </w:r>
    </w:p>
    <w:p>
      <w:pPr>
        <w:tabs>
          <w:tab w:val="left" w:pos="4153"/>
        </w:tabs>
        <w:spacing w:line="360" w:lineRule="auto"/>
        <w:jc w:val="left"/>
        <w:textAlignment w:val="center"/>
        <w:rPr>
          <w:rFonts w:ascii="宋体" w:hAnsi="宋体" w:cs="宋体"/>
        </w:rPr>
      </w:pPr>
      <w:r>
        <w:t>C．</w:t>
      </w:r>
      <w:r>
        <w:rPr>
          <w:rFonts w:ascii="宋体" w:hAnsi="宋体" w:cs="宋体"/>
        </w:rPr>
        <w:t>深受“天人感应”思想影响</w:t>
      </w:r>
      <w:r>
        <w:tab/>
      </w:r>
      <w:r>
        <w:t>D．</w:t>
      </w:r>
      <w:r>
        <w:rPr>
          <w:rFonts w:ascii="宋体" w:hAnsi="宋体" w:cs="宋体"/>
        </w:rPr>
        <w:t>旨在反思秦朝灭亡的教训</w:t>
      </w:r>
    </w:p>
    <w:p>
      <w:pPr>
        <w:spacing w:line="360" w:lineRule="auto"/>
        <w:jc w:val="left"/>
        <w:textAlignment w:val="center"/>
        <w:rPr>
          <w:rFonts w:ascii="宋体" w:hAnsi="宋体" w:cs="宋体"/>
        </w:rPr>
      </w:pPr>
      <w:r>
        <w:rPr>
          <w:rFonts w:hint="eastAsia"/>
        </w:rPr>
        <w:t>2</w:t>
      </w:r>
      <w:r>
        <w:t>．</w:t>
      </w:r>
      <w:r>
        <w:rPr>
          <w:rFonts w:ascii="宋体" w:hAnsi="宋体" w:cs="宋体"/>
        </w:rPr>
        <w:t>下表为西汉淄川国诸王世系表，该表可以用来说明西汉时期</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
      <w:tblGrid>
        <w:gridCol w:w="883"/>
        <w:gridCol w:w="716"/>
        <w:gridCol w:w="716"/>
        <w:gridCol w:w="716"/>
        <w:gridCol w:w="716"/>
        <w:gridCol w:w="716"/>
        <w:gridCol w:w="716"/>
        <w:gridCol w:w="716"/>
        <w:gridCol w:w="716"/>
        <w:gridCol w:w="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883"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世系</w:t>
            </w:r>
          </w:p>
        </w:tc>
        <w:tc>
          <w:tcPr>
            <w:tcW w:w="716"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第一代</w:t>
            </w:r>
          </w:p>
        </w:tc>
        <w:tc>
          <w:tcPr>
            <w:tcW w:w="716"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第二代</w:t>
            </w:r>
          </w:p>
        </w:tc>
        <w:tc>
          <w:tcPr>
            <w:tcW w:w="716"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第三代</w:t>
            </w:r>
          </w:p>
        </w:tc>
        <w:tc>
          <w:tcPr>
            <w:tcW w:w="716"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第四代</w:t>
            </w:r>
          </w:p>
        </w:tc>
        <w:tc>
          <w:tcPr>
            <w:tcW w:w="716"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第五代</w:t>
            </w:r>
          </w:p>
        </w:tc>
        <w:tc>
          <w:tcPr>
            <w:tcW w:w="716"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第六代</w:t>
            </w:r>
          </w:p>
        </w:tc>
        <w:tc>
          <w:tcPr>
            <w:tcW w:w="716"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第七代</w:t>
            </w:r>
          </w:p>
        </w:tc>
        <w:tc>
          <w:tcPr>
            <w:tcW w:w="716"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第八代</w:t>
            </w:r>
          </w:p>
        </w:tc>
        <w:tc>
          <w:tcPr>
            <w:tcW w:w="716"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第九代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883"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诸侯王名</w:t>
            </w:r>
          </w:p>
        </w:tc>
        <w:tc>
          <w:tcPr>
            <w:tcW w:w="716"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刘贤</w:t>
            </w:r>
          </w:p>
        </w:tc>
        <w:tc>
          <w:tcPr>
            <w:tcW w:w="716"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刘志</w:t>
            </w:r>
          </w:p>
        </w:tc>
        <w:tc>
          <w:tcPr>
            <w:tcW w:w="716"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刘建</w:t>
            </w:r>
          </w:p>
        </w:tc>
        <w:tc>
          <w:tcPr>
            <w:tcW w:w="716"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刘遗</w:t>
            </w:r>
          </w:p>
        </w:tc>
        <w:tc>
          <w:tcPr>
            <w:tcW w:w="716"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刘终古</w:t>
            </w:r>
          </w:p>
        </w:tc>
        <w:tc>
          <w:tcPr>
            <w:tcW w:w="716"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刘尚</w:t>
            </w:r>
          </w:p>
        </w:tc>
        <w:tc>
          <w:tcPr>
            <w:tcW w:w="716"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刘横</w:t>
            </w:r>
          </w:p>
        </w:tc>
        <w:tc>
          <w:tcPr>
            <w:tcW w:w="716"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刘交</w:t>
            </w:r>
          </w:p>
        </w:tc>
        <w:tc>
          <w:tcPr>
            <w:tcW w:w="716"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刘永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883"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王国领地</w:t>
            </w:r>
          </w:p>
        </w:tc>
        <w:tc>
          <w:tcPr>
            <w:tcW w:w="716"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28县</w:t>
            </w:r>
          </w:p>
        </w:tc>
        <w:tc>
          <w:tcPr>
            <w:tcW w:w="716"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28县</w:t>
            </w:r>
          </w:p>
        </w:tc>
        <w:tc>
          <w:tcPr>
            <w:tcW w:w="716"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11县</w:t>
            </w:r>
          </w:p>
        </w:tc>
        <w:tc>
          <w:tcPr>
            <w:tcW w:w="716"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11县</w:t>
            </w:r>
          </w:p>
        </w:tc>
        <w:tc>
          <w:tcPr>
            <w:tcW w:w="716"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7县</w:t>
            </w:r>
          </w:p>
        </w:tc>
        <w:tc>
          <w:tcPr>
            <w:tcW w:w="716"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7县</w:t>
            </w:r>
          </w:p>
        </w:tc>
        <w:tc>
          <w:tcPr>
            <w:tcW w:w="716"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3县</w:t>
            </w:r>
          </w:p>
        </w:tc>
        <w:tc>
          <w:tcPr>
            <w:tcW w:w="716"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3县</w:t>
            </w:r>
          </w:p>
        </w:tc>
        <w:tc>
          <w:tcPr>
            <w:tcW w:w="716"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3县</w:t>
            </w:r>
          </w:p>
        </w:tc>
      </w:tr>
    </w:tbl>
    <w:p>
      <w:pPr>
        <w:spacing w:line="360" w:lineRule="auto"/>
        <w:jc w:val="left"/>
        <w:textAlignment w:val="center"/>
      </w:pPr>
    </w:p>
    <w:p>
      <w:pPr>
        <w:tabs>
          <w:tab w:val="left" w:pos="4153"/>
        </w:tabs>
        <w:spacing w:line="360" w:lineRule="auto"/>
        <w:jc w:val="left"/>
        <w:textAlignment w:val="center"/>
        <w:rPr>
          <w:rFonts w:ascii="宋体" w:hAnsi="宋体" w:cs="宋体"/>
        </w:rPr>
      </w:pPr>
      <w:r>
        <w:t>A．</w:t>
      </w:r>
      <w:r>
        <w:rPr>
          <w:rFonts w:ascii="宋体" w:hAnsi="宋体" w:cs="宋体"/>
        </w:rPr>
        <w:t>分封制逐渐被废除</w:t>
      </w:r>
      <w:r>
        <w:tab/>
      </w:r>
      <w:r>
        <w:t>B．</w:t>
      </w:r>
      <w:r>
        <w:rPr>
          <w:rFonts w:ascii="宋体" w:hAnsi="宋体" w:cs="宋体"/>
        </w:rPr>
        <w:t>中央集权不断加强</w:t>
      </w:r>
    </w:p>
    <w:p>
      <w:pPr>
        <w:tabs>
          <w:tab w:val="left" w:pos="4153"/>
        </w:tabs>
        <w:spacing w:line="360" w:lineRule="auto"/>
        <w:jc w:val="left"/>
        <w:textAlignment w:val="center"/>
        <w:rPr>
          <w:rFonts w:ascii="宋体" w:hAnsi="宋体" w:cs="宋体"/>
        </w:rPr>
      </w:pPr>
      <w:r>
        <w:t>C．</w:t>
      </w:r>
      <w:r>
        <w:rPr>
          <w:rFonts w:ascii="宋体" w:hAnsi="宋体" w:cs="宋体"/>
        </w:rPr>
        <w:t>君主专制渐趋强化</w:t>
      </w:r>
      <w:r>
        <w:tab/>
      </w:r>
      <w:r>
        <w:t>D．</w:t>
      </w:r>
      <w:r>
        <w:rPr>
          <w:rFonts w:ascii="宋体" w:hAnsi="宋体" w:cs="宋体"/>
        </w:rPr>
        <w:t>诸侯传承方式改变</w:t>
      </w:r>
    </w:p>
    <w:p>
      <w:pPr>
        <w:spacing w:line="360" w:lineRule="auto"/>
        <w:jc w:val="left"/>
        <w:textAlignment w:val="center"/>
        <w:rPr>
          <w:rFonts w:ascii="宋体" w:hAnsi="宋体" w:cs="宋体"/>
        </w:rPr>
      </w:pPr>
      <w:r>
        <w:rPr>
          <w:rFonts w:hint="eastAsia"/>
        </w:rPr>
        <w:t>3</w:t>
      </w:r>
      <w:r>
        <w:t>．</w:t>
      </w:r>
      <w:r>
        <w:rPr>
          <w:rFonts w:ascii="宋体" w:hAnsi="宋体" w:cs="宋体"/>
        </w:rPr>
        <w:t>下表是西汉高祖至宣帝年间官员文化出身变化统计表。这一变化反映出</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
      <w:tblGrid>
        <w:gridCol w:w="2163"/>
        <w:gridCol w:w="796"/>
        <w:gridCol w:w="796"/>
        <w:gridCol w:w="796"/>
        <w:gridCol w:w="1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2163"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 xml:space="preserve">        出身</w:t>
            </w:r>
          </w:p>
          <w:p>
            <w:pPr>
              <w:spacing w:line="360" w:lineRule="auto"/>
              <w:jc w:val="left"/>
              <w:textAlignment w:val="center"/>
              <w:rPr>
                <w:rFonts w:ascii="宋体" w:hAnsi="宋体" w:cs="宋体"/>
              </w:rPr>
            </w:pPr>
            <w:r>
              <w:rPr>
                <w:rFonts w:ascii="宋体" w:hAnsi="宋体" w:cs="宋体"/>
              </w:rPr>
              <w:t xml:space="preserve">    比例</w:t>
            </w:r>
          </w:p>
          <w:p>
            <w:pPr>
              <w:spacing w:line="360" w:lineRule="auto"/>
              <w:jc w:val="left"/>
              <w:textAlignment w:val="center"/>
              <w:rPr>
                <w:rFonts w:ascii="宋体" w:hAnsi="宋体" w:cs="宋体"/>
              </w:rPr>
            </w:pPr>
            <w:r>
              <w:rPr>
                <w:rFonts w:ascii="宋体" w:hAnsi="宋体" w:cs="宋体"/>
              </w:rPr>
              <w:t>时间</w:t>
            </w:r>
          </w:p>
        </w:tc>
        <w:tc>
          <w:tcPr>
            <w:tcW w:w="796"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法家</w:t>
            </w:r>
          </w:p>
        </w:tc>
        <w:tc>
          <w:tcPr>
            <w:tcW w:w="796"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儒家</w:t>
            </w:r>
          </w:p>
        </w:tc>
        <w:tc>
          <w:tcPr>
            <w:tcW w:w="796"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道家</w:t>
            </w:r>
          </w:p>
        </w:tc>
        <w:tc>
          <w:tcPr>
            <w:tcW w:w="1743"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其它及不可考者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2163"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高祖—武帝初年</w:t>
            </w:r>
          </w:p>
          <w:p>
            <w:pPr>
              <w:spacing w:line="360" w:lineRule="auto"/>
              <w:jc w:val="left"/>
              <w:textAlignment w:val="center"/>
            </w:pPr>
          </w:p>
        </w:tc>
        <w:tc>
          <w:tcPr>
            <w:tcW w:w="796"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45.9%</w:t>
            </w:r>
          </w:p>
        </w:tc>
        <w:tc>
          <w:tcPr>
            <w:tcW w:w="796"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5%</w:t>
            </w:r>
          </w:p>
        </w:tc>
        <w:tc>
          <w:tcPr>
            <w:tcW w:w="796"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13.5%</w:t>
            </w:r>
          </w:p>
        </w:tc>
        <w:tc>
          <w:tcPr>
            <w:tcW w:w="1743"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约35.6%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2163"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武帝初年—宣帝末年</w:t>
            </w:r>
          </w:p>
        </w:tc>
        <w:tc>
          <w:tcPr>
            <w:tcW w:w="796"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25.5%</w:t>
            </w:r>
          </w:p>
        </w:tc>
        <w:tc>
          <w:tcPr>
            <w:tcW w:w="796"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45.1%</w:t>
            </w:r>
          </w:p>
        </w:tc>
        <w:tc>
          <w:tcPr>
            <w:tcW w:w="796"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很少</w:t>
            </w:r>
          </w:p>
        </w:tc>
        <w:tc>
          <w:tcPr>
            <w:tcW w:w="1743"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约29.4%</w:t>
            </w:r>
          </w:p>
        </w:tc>
      </w:tr>
    </w:tbl>
    <w:p>
      <w:pPr>
        <w:spacing w:line="360" w:lineRule="auto"/>
        <w:jc w:val="left"/>
        <w:textAlignment w:val="center"/>
      </w:pPr>
    </w:p>
    <w:p>
      <w:pPr>
        <w:tabs>
          <w:tab w:val="left" w:pos="4153"/>
        </w:tabs>
        <w:spacing w:line="360" w:lineRule="auto"/>
        <w:jc w:val="left"/>
        <w:textAlignment w:val="center"/>
        <w:rPr>
          <w:rFonts w:ascii="宋体" w:hAnsi="宋体" w:cs="宋体"/>
        </w:rPr>
      </w:pPr>
      <w:r>
        <w:t>A．</w:t>
      </w:r>
      <w:r>
        <w:rPr>
          <w:rFonts w:ascii="宋体" w:hAnsi="宋体" w:cs="宋体"/>
        </w:rPr>
        <w:t>非儒家学派的消亡</w:t>
      </w:r>
      <w:r>
        <w:tab/>
      </w:r>
      <w:r>
        <w:t>B．</w:t>
      </w:r>
      <w:r>
        <w:rPr>
          <w:rFonts w:ascii="宋体" w:hAnsi="宋体" w:cs="宋体"/>
        </w:rPr>
        <w:t>官僚素质显著提高</w:t>
      </w:r>
    </w:p>
    <w:p>
      <w:pPr>
        <w:tabs>
          <w:tab w:val="left" w:pos="4153"/>
        </w:tabs>
        <w:spacing w:line="360" w:lineRule="auto"/>
        <w:jc w:val="left"/>
        <w:textAlignment w:val="center"/>
        <w:rPr>
          <w:rFonts w:ascii="宋体" w:hAnsi="宋体" w:cs="宋体"/>
        </w:rPr>
      </w:pPr>
      <w:r>
        <w:t>C．</w:t>
      </w:r>
      <w:r>
        <w:rPr>
          <w:rFonts w:ascii="宋体" w:hAnsi="宋体" w:cs="宋体"/>
        </w:rPr>
        <w:t>察举削度日益完善</w:t>
      </w:r>
      <w:r>
        <w:tab/>
      </w:r>
      <w:r>
        <w:t>D．</w:t>
      </w:r>
      <w:r>
        <w:rPr>
          <w:rFonts w:ascii="宋体" w:hAnsi="宋体" w:cs="宋体"/>
        </w:rPr>
        <w:t>大一统国家的强化</w:t>
      </w:r>
    </w:p>
    <w:p>
      <w:pPr>
        <w:spacing w:line="360" w:lineRule="auto"/>
        <w:jc w:val="left"/>
        <w:textAlignment w:val="center"/>
        <w:rPr>
          <w:rFonts w:ascii="宋体" w:hAnsi="宋体" w:cs="宋体"/>
        </w:rPr>
      </w:pPr>
      <w:r>
        <w:rPr>
          <w:rFonts w:hint="eastAsia"/>
        </w:rPr>
        <w:t>4</w:t>
      </w:r>
      <w:r>
        <w:t>．</w:t>
      </w:r>
      <w:r>
        <w:rPr>
          <w:rFonts w:ascii="宋体" w:hAnsi="宋体" w:cs="宋体"/>
        </w:rPr>
        <w:t>东汉设尚书台（省），长官称尚书令，品位低微，仍属内廷官署。“虽置三公，事归台阁”，日常行政中心由公府向台省转移。这反映了东汉时期</w:t>
      </w:r>
    </w:p>
    <w:p>
      <w:pPr>
        <w:tabs>
          <w:tab w:val="left" w:pos="4153"/>
        </w:tabs>
        <w:spacing w:line="360" w:lineRule="auto"/>
        <w:jc w:val="left"/>
        <w:textAlignment w:val="center"/>
        <w:rPr>
          <w:rFonts w:ascii="宋体" w:hAnsi="宋体" w:cs="宋体"/>
        </w:rPr>
      </w:pPr>
      <w:r>
        <w:t>A．</w:t>
      </w:r>
      <w:r>
        <w:rPr>
          <w:rFonts w:ascii="宋体" w:hAnsi="宋体" w:cs="宋体"/>
        </w:rPr>
        <w:t>尚书台和三公分权制衡</w:t>
      </w:r>
      <w:r>
        <w:tab/>
      </w:r>
      <w:r>
        <w:t>B．</w:t>
      </w:r>
      <w:r>
        <w:rPr>
          <w:rFonts w:ascii="宋体" w:hAnsi="宋体" w:cs="宋体"/>
        </w:rPr>
        <w:t>外朝已沦为内侍机构</w:t>
      </w:r>
    </w:p>
    <w:p>
      <w:pPr>
        <w:tabs>
          <w:tab w:val="left" w:pos="4153"/>
        </w:tabs>
        <w:spacing w:line="360" w:lineRule="auto"/>
        <w:jc w:val="left"/>
        <w:textAlignment w:val="center"/>
        <w:rPr>
          <w:rFonts w:ascii="宋体" w:hAnsi="宋体" w:cs="宋体"/>
        </w:rPr>
      </w:pPr>
      <w:r>
        <w:t>C．</w:t>
      </w:r>
      <w:r>
        <w:rPr>
          <w:rFonts w:ascii="宋体" w:hAnsi="宋体" w:cs="宋体"/>
        </w:rPr>
        <w:t>宦官集团干政愈演愈烈</w:t>
      </w:r>
      <w:r>
        <w:tab/>
      </w:r>
      <w:r>
        <w:t>D．</w:t>
      </w:r>
      <w:r>
        <w:rPr>
          <w:rFonts w:ascii="宋体" w:hAnsi="宋体" w:cs="宋体"/>
        </w:rPr>
        <w:t>封建专制皇权的强化</w:t>
      </w:r>
    </w:p>
    <w:p>
      <w:pPr>
        <w:spacing w:line="360" w:lineRule="auto"/>
        <w:jc w:val="left"/>
        <w:textAlignment w:val="center"/>
        <w:rPr>
          <w:rFonts w:ascii="宋体" w:hAnsi="宋体" w:cs="宋体"/>
        </w:rPr>
      </w:pPr>
      <w:r>
        <w:rPr>
          <w:rFonts w:hint="eastAsia"/>
        </w:rPr>
        <w:t>5</w:t>
      </w:r>
      <w:r>
        <w:t>．</w:t>
      </w:r>
      <w:r>
        <w:rPr>
          <w:rFonts w:ascii="宋体" w:hAnsi="宋体" w:cs="宋体"/>
        </w:rPr>
        <w:t>汉武帝顺应时代需要，采取了一系列巩固和发展大一统的措施。下列与之相符合的是</w:t>
      </w:r>
    </w:p>
    <w:p>
      <w:pPr>
        <w:spacing w:line="360" w:lineRule="auto"/>
        <w:jc w:val="left"/>
        <w:textAlignment w:val="center"/>
        <w:rPr>
          <w:rFonts w:ascii="宋体" w:hAnsi="宋体" w:cs="宋体"/>
        </w:rPr>
      </w:pPr>
      <w:r>
        <w:rPr>
          <w:rFonts w:ascii="宋体" w:hAnsi="宋体" w:cs="宋体"/>
        </w:rPr>
        <w:t>①推恩令  ②中外朝  ③察举制  ④尊崇儒术</w:t>
      </w:r>
    </w:p>
    <w:p>
      <w:pPr>
        <w:tabs>
          <w:tab w:val="left" w:pos="2076"/>
          <w:tab w:val="left" w:pos="4153"/>
          <w:tab w:val="left" w:pos="6229"/>
        </w:tabs>
        <w:spacing w:line="360" w:lineRule="auto"/>
        <w:jc w:val="left"/>
        <w:textAlignment w:val="center"/>
        <w:rPr>
          <w:rFonts w:ascii="宋体" w:hAnsi="宋体" w:cs="宋体"/>
        </w:rPr>
      </w:pPr>
      <w:r>
        <w:t>A．</w:t>
      </w:r>
      <w:r>
        <w:rPr>
          <w:rFonts w:ascii="宋体" w:hAnsi="宋体" w:cs="宋体"/>
        </w:rPr>
        <w:t>①③④</w:t>
      </w:r>
      <w:r>
        <w:tab/>
      </w:r>
      <w:r>
        <w:t>B．</w:t>
      </w:r>
      <w:r>
        <w:rPr>
          <w:rFonts w:ascii="宋体" w:hAnsi="宋体" w:cs="宋体"/>
        </w:rPr>
        <w:t>①②③④</w:t>
      </w:r>
      <w:r>
        <w:tab/>
      </w:r>
      <w:r>
        <w:t>C．</w:t>
      </w:r>
      <w:r>
        <w:rPr>
          <w:rFonts w:ascii="宋体" w:hAnsi="宋体" w:cs="宋体"/>
        </w:rPr>
        <w:t>②③④</w:t>
      </w:r>
      <w:r>
        <w:tab/>
      </w:r>
      <w:r>
        <w:t>D．</w:t>
      </w:r>
      <w:r>
        <w:rPr>
          <w:rFonts w:ascii="宋体" w:hAnsi="宋体" w:cs="宋体"/>
        </w:rPr>
        <w:t>①②④</w:t>
      </w:r>
    </w:p>
    <w:p>
      <w:pPr>
        <w:spacing w:line="360" w:lineRule="auto"/>
        <w:jc w:val="left"/>
        <w:textAlignment w:val="center"/>
        <w:rPr>
          <w:rFonts w:ascii="宋体" w:hAnsi="宋体" w:cs="宋体"/>
        </w:rPr>
      </w:pPr>
      <w:r>
        <w:rPr>
          <w:rFonts w:hint="eastAsia"/>
        </w:rPr>
        <w:t>6</w:t>
      </w:r>
      <w:r>
        <w:t>．</w:t>
      </w:r>
      <w:r>
        <w:rPr>
          <w:rFonts w:ascii="宋体" w:hAnsi="宋体" w:cs="宋体"/>
        </w:rPr>
        <w:t>汉武帝时，将军杨仆屡建大功，但因家乡宜阳在函谷关外，以不是关内人为耻，请求武帝同意将函谷关向东迁移，“武帝意亦好广阔，于是徒关于新安”。下列解读正确的是</w:t>
      </w:r>
    </w:p>
    <w:p>
      <w:pPr>
        <w:spacing w:line="360" w:lineRule="auto"/>
        <w:jc w:val="left"/>
        <w:textAlignment w:val="center"/>
        <w:rPr>
          <w:rFonts w:ascii="宋体" w:hAnsi="宋体" w:cs="宋体"/>
        </w:rPr>
      </w:pPr>
      <w:r>
        <w:t>A．</w:t>
      </w:r>
      <w:r>
        <w:rPr>
          <w:rFonts w:ascii="宋体" w:hAnsi="宋体" w:cs="宋体"/>
        </w:rPr>
        <w:t>汉武帝“好广阔”体现了其好大喜功的特点</w:t>
      </w:r>
    </w:p>
    <w:p>
      <w:pPr>
        <w:spacing w:line="360" w:lineRule="auto"/>
        <w:jc w:val="left"/>
        <w:textAlignment w:val="center"/>
        <w:rPr>
          <w:rFonts w:ascii="宋体" w:hAnsi="宋体" w:cs="宋体"/>
        </w:rPr>
      </w:pPr>
      <w:r>
        <w:t>B．</w:t>
      </w:r>
      <w:r>
        <w:rPr>
          <w:rFonts w:ascii="宋体" w:hAnsi="宋体" w:cs="宋体"/>
        </w:rPr>
        <w:t>“耻为关外民”折射了民众对中央的心理认同</w:t>
      </w:r>
    </w:p>
    <w:p>
      <w:pPr>
        <w:spacing w:line="360" w:lineRule="auto"/>
        <w:jc w:val="left"/>
        <w:textAlignment w:val="center"/>
        <w:rPr>
          <w:rFonts w:ascii="宋体" w:hAnsi="宋体" w:cs="宋体"/>
        </w:rPr>
      </w:pPr>
      <w:r>
        <w:t>C．</w:t>
      </w:r>
      <w:r>
        <w:rPr>
          <w:rFonts w:ascii="宋体" w:hAnsi="宋体" w:cs="宋体"/>
        </w:rPr>
        <w:t>“关中本位”是汉重要的地缘政治思想</w:t>
      </w:r>
    </w:p>
    <w:p>
      <w:pPr>
        <w:spacing w:line="360" w:lineRule="auto"/>
        <w:jc w:val="left"/>
        <w:textAlignment w:val="center"/>
        <w:rPr>
          <w:rFonts w:ascii="宋体" w:hAnsi="宋体" w:cs="宋体"/>
        </w:rPr>
      </w:pPr>
      <w:r>
        <w:t>D．</w:t>
      </w:r>
      <w:r>
        <w:rPr>
          <w:rFonts w:ascii="宋体" w:hAnsi="宋体" w:cs="宋体"/>
        </w:rPr>
        <w:t>"杨仆移关”迎合了汉武帝的政治需求</w:t>
      </w:r>
    </w:p>
    <w:p>
      <w:pPr>
        <w:spacing w:line="360" w:lineRule="auto"/>
        <w:jc w:val="left"/>
        <w:textAlignment w:val="center"/>
        <w:rPr>
          <w:rFonts w:ascii="宋体" w:hAnsi="宋体" w:cs="宋体"/>
        </w:rPr>
      </w:pPr>
      <w:r>
        <w:rPr>
          <w:rFonts w:hint="eastAsia"/>
        </w:rPr>
        <w:t>7</w:t>
      </w:r>
      <w:r>
        <w:t>．</w:t>
      </w:r>
      <w:r>
        <w:rPr>
          <w:rFonts w:ascii="宋体" w:hAnsi="宋体" w:cs="宋体"/>
        </w:rPr>
        <w:t>汉初，朝廷迫使一大批累财巨万的富豪放弃对奢侈品的经营，同时把为政清廉作为考核各级官员的重要条件，对于普通百姓的俭朴行为也予以褒奖，立教乡里。这些举措</w:t>
      </w:r>
    </w:p>
    <w:p>
      <w:pPr>
        <w:tabs>
          <w:tab w:val="left" w:pos="4153"/>
        </w:tabs>
        <w:spacing w:line="360" w:lineRule="auto"/>
        <w:jc w:val="left"/>
        <w:textAlignment w:val="center"/>
        <w:rPr>
          <w:rFonts w:ascii="宋体" w:hAnsi="宋体" w:cs="宋体"/>
        </w:rPr>
      </w:pPr>
      <w:r>
        <w:t>A．</w:t>
      </w:r>
      <w:r>
        <w:rPr>
          <w:rFonts w:ascii="宋体" w:hAnsi="宋体" w:cs="宋体"/>
        </w:rPr>
        <w:t>有助于落实盐铁专卖制度</w:t>
      </w:r>
      <w:r>
        <w:tab/>
      </w:r>
      <w:r>
        <w:t>B．</w:t>
      </w:r>
      <w:r>
        <w:rPr>
          <w:rFonts w:ascii="宋体" w:hAnsi="宋体" w:cs="宋体"/>
        </w:rPr>
        <w:t>体现了“节俭治国”方针</w:t>
      </w:r>
    </w:p>
    <w:p>
      <w:pPr>
        <w:tabs>
          <w:tab w:val="left" w:pos="4153"/>
        </w:tabs>
        <w:spacing w:line="360" w:lineRule="auto"/>
        <w:jc w:val="left"/>
        <w:textAlignment w:val="center"/>
        <w:rPr>
          <w:rFonts w:ascii="宋体" w:hAnsi="宋体" w:cs="宋体"/>
        </w:rPr>
      </w:pPr>
      <w:r>
        <w:t>C．</w:t>
      </w:r>
      <w:r>
        <w:rPr>
          <w:rFonts w:ascii="宋体" w:hAnsi="宋体" w:cs="宋体"/>
        </w:rPr>
        <w:t>完善了官员考核管理制度</w:t>
      </w:r>
      <w:r>
        <w:tab/>
      </w:r>
      <w:r>
        <w:t>D．</w:t>
      </w:r>
      <w:r>
        <w:rPr>
          <w:rFonts w:ascii="宋体" w:hAnsi="宋体" w:cs="宋体"/>
        </w:rPr>
        <w:t>维持了生产与消费平衡</w:t>
      </w:r>
    </w:p>
    <w:p>
      <w:pPr>
        <w:spacing w:line="360" w:lineRule="auto"/>
        <w:jc w:val="left"/>
        <w:textAlignment w:val="center"/>
        <w:rPr>
          <w:rFonts w:ascii="宋体" w:hAnsi="宋体" w:cs="宋体"/>
        </w:rPr>
      </w:pPr>
      <w:r>
        <w:rPr>
          <w:rFonts w:hint="eastAsia"/>
        </w:rPr>
        <w:t>8</w:t>
      </w:r>
      <w:r>
        <w:t>．</w:t>
      </w:r>
      <w:r>
        <w:rPr>
          <w:rFonts w:ascii="宋体" w:hAnsi="宋体" w:cs="宋体"/>
        </w:rPr>
        <w:t>有学者认为：</w:t>
      </w:r>
      <w:r>
        <w:rPr>
          <w:rFonts w:ascii="Times New Roman" w:hAnsi="Times New Roman" w:eastAsia="Times New Roman"/>
        </w:rPr>
        <w:t>“</w:t>
      </w:r>
      <w:r>
        <w:rPr>
          <w:rFonts w:ascii="宋体" w:hAnsi="宋体" w:cs="宋体"/>
        </w:rPr>
        <w:t>西汉建立之初，东方多地的文化传统仍有很大势力。</w:t>
      </w:r>
      <w:r>
        <w:rPr>
          <w:rFonts w:ascii="Times New Roman" w:hAnsi="Times New Roman" w:eastAsia="Times New Roman"/>
        </w:rPr>
        <w:t>……</w:t>
      </w:r>
      <w:r>
        <w:rPr>
          <w:rFonts w:ascii="宋体" w:hAnsi="宋体" w:cs="宋体"/>
        </w:rPr>
        <w:t>所以在中央直辖郡县</w:t>
      </w:r>
      <w:r>
        <w:rPr>
          <w:rFonts w:ascii="Times New Roman" w:hAnsi="Times New Roman" w:eastAsia="Times New Roman"/>
        </w:rPr>
        <w:t>'</w:t>
      </w:r>
      <w:r>
        <w:rPr>
          <w:rFonts w:ascii="宋体" w:hAnsi="宋体" w:cs="宋体"/>
        </w:rPr>
        <w:t>奉汉法以治</w:t>
      </w:r>
      <w:r>
        <w:rPr>
          <w:rFonts w:ascii="Times New Roman" w:hAnsi="Times New Roman" w:eastAsia="Times New Roman"/>
        </w:rPr>
        <w:t>’</w:t>
      </w:r>
      <w:r>
        <w:rPr>
          <w:rFonts w:ascii="宋体" w:hAnsi="宋体" w:cs="宋体"/>
        </w:rPr>
        <w:t>的同时，允许或默许东方王国可不用汉法。</w:t>
      </w:r>
      <w:r>
        <w:rPr>
          <w:rFonts w:ascii="Times New Roman" w:hAnsi="Times New Roman" w:eastAsia="Times New Roman"/>
        </w:rPr>
        <w:t>”</w:t>
      </w:r>
      <w:r>
        <w:rPr>
          <w:rFonts w:ascii="宋体" w:hAnsi="宋体" w:cs="宋体"/>
        </w:rPr>
        <w:t>这可以说明</w:t>
      </w:r>
    </w:p>
    <w:p>
      <w:pPr>
        <w:tabs>
          <w:tab w:val="left" w:pos="4153"/>
        </w:tabs>
        <w:spacing w:line="360" w:lineRule="auto"/>
        <w:jc w:val="left"/>
        <w:textAlignment w:val="center"/>
        <w:rPr>
          <w:rFonts w:ascii="宋体" w:hAnsi="宋体" w:cs="宋体"/>
        </w:rPr>
      </w:pPr>
      <w:r>
        <w:t>A．</w:t>
      </w:r>
      <w:r>
        <w:rPr>
          <w:rFonts w:ascii="宋体" w:hAnsi="宋体" w:cs="宋体"/>
        </w:rPr>
        <w:t>东方王国的文化氛围较浓厚</w:t>
      </w:r>
      <w:r>
        <w:tab/>
      </w:r>
      <w:r>
        <w:t>B．</w:t>
      </w:r>
      <w:r>
        <w:rPr>
          <w:rFonts w:ascii="宋体" w:hAnsi="宋体" w:cs="宋体"/>
        </w:rPr>
        <w:t>文化差异决定汉初王国的设置</w:t>
      </w:r>
    </w:p>
    <w:p>
      <w:pPr>
        <w:tabs>
          <w:tab w:val="left" w:pos="4153"/>
        </w:tabs>
        <w:spacing w:line="360" w:lineRule="auto"/>
        <w:jc w:val="left"/>
        <w:textAlignment w:val="center"/>
        <w:rPr>
          <w:rFonts w:ascii="宋体" w:hAnsi="宋体" w:cs="宋体"/>
        </w:rPr>
      </w:pPr>
      <w:r>
        <w:t>C．</w:t>
      </w:r>
      <w:r>
        <w:rPr>
          <w:rFonts w:ascii="宋体" w:hAnsi="宋体" w:cs="宋体"/>
        </w:rPr>
        <w:t>汉初郡国并行实施的合理性</w:t>
      </w:r>
      <w:r>
        <w:tab/>
      </w:r>
      <w:r>
        <w:t>D．</w:t>
      </w:r>
      <w:r>
        <w:rPr>
          <w:rFonts w:ascii="宋体" w:hAnsi="宋体" w:cs="宋体"/>
        </w:rPr>
        <w:t>汉初文化的多元性不利于统一</w:t>
      </w:r>
    </w:p>
    <w:p>
      <w:pPr>
        <w:spacing w:line="360" w:lineRule="auto"/>
        <w:jc w:val="left"/>
        <w:textAlignment w:val="center"/>
        <w:rPr>
          <w:rFonts w:ascii="宋体" w:hAnsi="宋体" w:cs="宋体"/>
        </w:rPr>
      </w:pPr>
      <w:r>
        <w:rPr>
          <w:rFonts w:hint="eastAsia"/>
        </w:rPr>
        <w:t>9</w:t>
      </w:r>
      <w:r>
        <w:t>．</w:t>
      </w:r>
      <w:r>
        <w:rPr>
          <w:rFonts w:ascii="宋体" w:hAnsi="宋体" w:cs="宋体"/>
        </w:rPr>
        <w:t>汉武帝为加强对地方官僚的监察、控制而采取的措施是</w:t>
      </w:r>
    </w:p>
    <w:p>
      <w:pPr>
        <w:tabs>
          <w:tab w:val="left" w:pos="2076"/>
          <w:tab w:val="left" w:pos="4153"/>
          <w:tab w:val="left" w:pos="6229"/>
        </w:tabs>
        <w:spacing w:line="360" w:lineRule="auto"/>
        <w:jc w:val="left"/>
        <w:textAlignment w:val="center"/>
        <w:rPr>
          <w:rFonts w:ascii="宋体" w:hAnsi="宋体" w:cs="宋体"/>
        </w:rPr>
      </w:pPr>
      <w:r>
        <w:t>A．</w:t>
      </w:r>
      <w:r>
        <w:rPr>
          <w:rFonts w:ascii="宋体" w:hAnsi="宋体" w:cs="宋体"/>
        </w:rPr>
        <w:t>实行察举制</w:t>
      </w:r>
      <w:r>
        <w:tab/>
      </w:r>
      <w:r>
        <w:t>B．</w:t>
      </w:r>
      <w:r>
        <w:rPr>
          <w:rFonts w:ascii="宋体" w:hAnsi="宋体" w:cs="宋体"/>
        </w:rPr>
        <w:t>设置刺史</w:t>
      </w:r>
      <w:r>
        <w:tab/>
      </w:r>
      <w:r>
        <w:t>C．</w:t>
      </w:r>
      <w:r>
        <w:rPr>
          <w:rFonts w:ascii="宋体" w:hAnsi="宋体" w:cs="宋体"/>
        </w:rPr>
        <w:t>取消封国</w:t>
      </w:r>
      <w:r>
        <w:tab/>
      </w:r>
      <w:r>
        <w:t>D．</w:t>
      </w:r>
      <w:r>
        <w:rPr>
          <w:rFonts w:ascii="宋体" w:hAnsi="宋体" w:cs="宋体"/>
        </w:rPr>
        <w:t>颁布推恩令</w:t>
      </w:r>
    </w:p>
    <w:p>
      <w:pPr>
        <w:spacing w:line="360" w:lineRule="auto"/>
        <w:jc w:val="left"/>
        <w:textAlignment w:val="center"/>
        <w:rPr>
          <w:rFonts w:ascii="宋体" w:hAnsi="宋体" w:cs="宋体"/>
        </w:rPr>
      </w:pPr>
      <w:r>
        <w:rPr>
          <w:rFonts w:hint="eastAsia"/>
        </w:rPr>
        <w:t>10</w:t>
      </w:r>
      <w:r>
        <w:t>．</w:t>
      </w:r>
      <w:r>
        <w:rPr>
          <w:rFonts w:ascii="宋体" w:hAnsi="宋体" w:cs="宋体"/>
        </w:rPr>
        <w:t>西汉文帝上位后，国家连续几年都在发生灾祸，粮食收成很差，很多百姓成为了流民，汉文帝想尽了办法，每年都会花费很多钱在治理灾祸上，但是仍然不管用，民间就逐渐有传言：是不是老天不承认这个皇帝，才降下灾祸。为了安抚百姓，汉文帝公布了“罪己诏”，把自己的错误写下来。这一历史现象反映了</w:t>
      </w:r>
    </w:p>
    <w:p>
      <w:pPr>
        <w:tabs>
          <w:tab w:val="left" w:pos="4153"/>
        </w:tabs>
        <w:spacing w:line="360" w:lineRule="auto"/>
        <w:jc w:val="left"/>
        <w:textAlignment w:val="center"/>
        <w:rPr>
          <w:rFonts w:ascii="宋体" w:hAnsi="宋体" w:cs="宋体"/>
        </w:rPr>
      </w:pPr>
      <w:r>
        <w:t>A．</w:t>
      </w:r>
      <w:r>
        <w:rPr>
          <w:rFonts w:ascii="宋体" w:hAnsi="宋体" w:cs="宋体"/>
        </w:rPr>
        <w:t>批评时政成为儒生的追求</w:t>
      </w:r>
      <w:r>
        <w:tab/>
      </w:r>
      <w:r>
        <w:t>B．</w:t>
      </w:r>
      <w:r>
        <w:rPr>
          <w:rFonts w:ascii="宋体" w:hAnsi="宋体" w:cs="宋体"/>
        </w:rPr>
        <w:t>天人观念影响政治生活</w:t>
      </w:r>
    </w:p>
    <w:p>
      <w:pPr>
        <w:tabs>
          <w:tab w:val="left" w:pos="4153"/>
        </w:tabs>
        <w:spacing w:line="360" w:lineRule="auto"/>
        <w:jc w:val="left"/>
        <w:textAlignment w:val="center"/>
        <w:rPr>
          <w:rFonts w:ascii="宋体" w:hAnsi="宋体" w:cs="宋体"/>
        </w:rPr>
      </w:pPr>
      <w:r>
        <w:t>C．</w:t>
      </w:r>
      <w:r>
        <w:rPr>
          <w:rFonts w:ascii="宋体" w:hAnsi="宋体" w:cs="宋体"/>
        </w:rPr>
        <w:t>儒学成为限制君权的工具</w:t>
      </w:r>
      <w:r>
        <w:tab/>
      </w:r>
      <w:r>
        <w:t>D．</w:t>
      </w:r>
      <w:r>
        <w:rPr>
          <w:rFonts w:ascii="宋体" w:hAnsi="宋体" w:cs="宋体"/>
        </w:rPr>
        <w:t>封建迷信思想走向僵化</w:t>
      </w:r>
    </w:p>
    <w:p>
      <w:pPr>
        <w:spacing w:line="360" w:lineRule="auto"/>
        <w:jc w:val="left"/>
        <w:textAlignment w:val="center"/>
        <w:rPr>
          <w:rFonts w:ascii="宋体" w:hAnsi="宋体" w:cs="宋体"/>
        </w:rPr>
      </w:pPr>
      <w:r>
        <w:rPr>
          <w:rFonts w:hint="eastAsia"/>
        </w:rPr>
        <w:t>11</w:t>
      </w:r>
      <w:r>
        <w:t>．</w:t>
      </w:r>
      <w:r>
        <w:rPr>
          <w:rFonts w:ascii="宋体" w:hAnsi="宋体" w:cs="宋体"/>
        </w:rPr>
        <w:t>汉武帝时期的朝廷群臣中，儒家、黄老、法家等各色人等，应有尽有；与之不同的是，对诸侯国官员的选用则重用儒生，众多儒生如董仲舒、夏侯胜等被选派担任诸侯国的相、中尉、内史等要职。这一不同旨在</w:t>
      </w:r>
    </w:p>
    <w:p>
      <w:pPr>
        <w:tabs>
          <w:tab w:val="left" w:pos="4153"/>
        </w:tabs>
        <w:spacing w:line="360" w:lineRule="auto"/>
        <w:jc w:val="left"/>
        <w:textAlignment w:val="center"/>
        <w:rPr>
          <w:rFonts w:ascii="宋体" w:hAnsi="宋体" w:cs="宋体"/>
        </w:rPr>
      </w:pPr>
      <w:r>
        <w:t>A．</w:t>
      </w:r>
      <w:r>
        <w:rPr>
          <w:rFonts w:ascii="宋体" w:hAnsi="宋体" w:cs="宋体"/>
        </w:rPr>
        <w:t>完善地方治理体系提高效能</w:t>
      </w:r>
      <w:r>
        <w:tab/>
      </w:r>
      <w:r>
        <w:t>B．</w:t>
      </w:r>
      <w:r>
        <w:rPr>
          <w:rFonts w:ascii="宋体" w:hAnsi="宋体" w:cs="宋体"/>
        </w:rPr>
        <w:t>建构儒学为主流的价值体系</w:t>
      </w:r>
    </w:p>
    <w:p>
      <w:pPr>
        <w:tabs>
          <w:tab w:val="left" w:pos="4153"/>
        </w:tabs>
        <w:spacing w:line="360" w:lineRule="auto"/>
        <w:jc w:val="left"/>
        <w:textAlignment w:val="center"/>
        <w:rPr>
          <w:rFonts w:ascii="宋体" w:hAnsi="宋体" w:cs="宋体"/>
        </w:rPr>
      </w:pPr>
      <w:r>
        <w:t>C．</w:t>
      </w:r>
      <w:r>
        <w:rPr>
          <w:rFonts w:ascii="宋体" w:hAnsi="宋体" w:cs="宋体"/>
        </w:rPr>
        <w:t>平衡各方势力维护政权稳定</w:t>
      </w:r>
      <w:r>
        <w:tab/>
      </w:r>
      <w:r>
        <w:t>D．</w:t>
      </w:r>
      <w:r>
        <w:rPr>
          <w:rFonts w:ascii="宋体" w:hAnsi="宋体" w:cs="宋体"/>
        </w:rPr>
        <w:t>强化皇权为核心的政治秩序</w:t>
      </w:r>
    </w:p>
    <w:p>
      <w:pPr>
        <w:spacing w:line="360" w:lineRule="auto"/>
        <w:jc w:val="left"/>
        <w:textAlignment w:val="center"/>
        <w:rPr>
          <w:rFonts w:ascii="宋体" w:hAnsi="宋体" w:cs="宋体"/>
        </w:rPr>
      </w:pPr>
      <w:r>
        <w:rPr>
          <w:rFonts w:hint="eastAsia"/>
        </w:rPr>
        <w:t>12</w:t>
      </w:r>
      <w:r>
        <w:t>．</w:t>
      </w:r>
      <w:r>
        <w:rPr>
          <w:rFonts w:ascii="宋体" w:hAnsi="宋体" w:cs="宋体"/>
        </w:rPr>
        <w:t>汉高祖规定</w:t>
      </w:r>
      <w:r>
        <w:rPr>
          <w:rFonts w:ascii="Times New Roman" w:hAnsi="Times New Roman" w:eastAsia="Times New Roman"/>
        </w:rPr>
        <w:t>“</w:t>
      </w:r>
      <w:r>
        <w:rPr>
          <w:rFonts w:ascii="宋体" w:hAnsi="宋体" w:cs="宋体"/>
        </w:rPr>
        <w:t>贾人不得衣丝乘车</w:t>
      </w:r>
      <w:r>
        <w:rPr>
          <w:rFonts w:ascii="Times New Roman" w:hAnsi="Times New Roman" w:eastAsia="Times New Roman"/>
        </w:rPr>
        <w:t>”</w:t>
      </w:r>
      <w:r>
        <w:rPr>
          <w:rFonts w:ascii="宋体" w:hAnsi="宋体" w:cs="宋体"/>
        </w:rPr>
        <w:t>，汉文帝推行</w:t>
      </w:r>
      <w:r>
        <w:rPr>
          <w:rFonts w:ascii="Times New Roman" w:hAnsi="Times New Roman" w:eastAsia="Times New Roman"/>
        </w:rPr>
        <w:t>“</w:t>
      </w:r>
      <w:r>
        <w:rPr>
          <w:rFonts w:ascii="宋体" w:hAnsi="宋体" w:cs="宋体"/>
        </w:rPr>
        <w:t>惠商</w:t>
      </w:r>
      <w:r>
        <w:rPr>
          <w:rFonts w:ascii="Times New Roman" w:hAnsi="Times New Roman" w:eastAsia="Times New Roman"/>
        </w:rPr>
        <w:t>”</w:t>
      </w:r>
      <w:r>
        <w:rPr>
          <w:rFonts w:ascii="宋体" w:hAnsi="宋体" w:cs="宋体"/>
        </w:rPr>
        <w:t>政策，西汉中期甚至出现</w:t>
      </w:r>
      <w:r>
        <w:rPr>
          <w:rFonts w:ascii="Times New Roman" w:hAnsi="Times New Roman" w:eastAsia="Times New Roman"/>
        </w:rPr>
        <w:t>“</w:t>
      </w:r>
      <w:r>
        <w:rPr>
          <w:rFonts w:ascii="宋体" w:hAnsi="宋体" w:cs="宋体"/>
        </w:rPr>
        <w:t>用贫求富</w:t>
      </w:r>
      <w:r>
        <w:rPr>
          <w:rFonts w:ascii="Times New Roman" w:hAnsi="Times New Roman" w:eastAsia="Times New Roman"/>
        </w:rPr>
        <w:t>”</w:t>
      </w:r>
      <w:r>
        <w:rPr>
          <w:rFonts w:ascii="宋体" w:hAnsi="宋体" w:cs="宋体"/>
        </w:rPr>
        <w:t>热潮，认为求富最有效的途径是经商。这一变化反映出</w:t>
      </w:r>
    </w:p>
    <w:p>
      <w:pPr>
        <w:tabs>
          <w:tab w:val="left" w:pos="4153"/>
        </w:tabs>
        <w:spacing w:line="360" w:lineRule="auto"/>
        <w:jc w:val="left"/>
        <w:textAlignment w:val="center"/>
        <w:rPr>
          <w:rFonts w:ascii="宋体" w:hAnsi="宋体" w:cs="宋体"/>
        </w:rPr>
      </w:pPr>
      <w:r>
        <w:t>A．</w:t>
      </w:r>
      <w:r>
        <w:rPr>
          <w:rFonts w:ascii="宋体" w:hAnsi="宋体" w:cs="宋体"/>
        </w:rPr>
        <w:t>重农抑商政策有所松弛</w:t>
      </w:r>
      <w:r>
        <w:tab/>
      </w:r>
      <w:r>
        <w:t>B．</w:t>
      </w:r>
      <w:r>
        <w:rPr>
          <w:rFonts w:ascii="宋体" w:hAnsi="宋体" w:cs="宋体"/>
        </w:rPr>
        <w:t>商人的地位发生根本性的改变</w:t>
      </w:r>
    </w:p>
    <w:p>
      <w:pPr>
        <w:tabs>
          <w:tab w:val="left" w:pos="4153"/>
        </w:tabs>
        <w:spacing w:line="360" w:lineRule="auto"/>
        <w:jc w:val="left"/>
        <w:textAlignment w:val="center"/>
        <w:rPr>
          <w:rFonts w:ascii="宋体" w:hAnsi="宋体" w:cs="宋体"/>
        </w:rPr>
      </w:pPr>
      <w:r>
        <w:t>C．</w:t>
      </w:r>
      <w:r>
        <w:rPr>
          <w:rFonts w:ascii="宋体" w:hAnsi="宋体" w:cs="宋体"/>
        </w:rPr>
        <w:t>重农抑商政策难于贯彻</w:t>
      </w:r>
      <w:r>
        <w:tab/>
      </w:r>
      <w:r>
        <w:t>D．</w:t>
      </w:r>
      <w:r>
        <w:rPr>
          <w:rFonts w:ascii="宋体" w:hAnsi="宋体" w:cs="宋体"/>
        </w:rPr>
        <w:t>传统观念受到商业发展的挑战</w:t>
      </w:r>
    </w:p>
    <w:p>
      <w:pPr>
        <w:spacing w:line="360" w:lineRule="auto"/>
        <w:jc w:val="left"/>
        <w:textAlignment w:val="center"/>
        <w:rPr>
          <w:rFonts w:ascii="宋体" w:hAnsi="宋体" w:cs="宋体"/>
        </w:rPr>
      </w:pPr>
      <w:r>
        <w:rPr>
          <w:rFonts w:hint="eastAsia"/>
        </w:rPr>
        <w:t>13</w:t>
      </w:r>
      <w:r>
        <w:t>．</w:t>
      </w:r>
      <w:r>
        <w:rPr>
          <w:rFonts w:ascii="宋体" w:hAnsi="宋体" w:cs="宋体"/>
        </w:rPr>
        <w:t>汉昭帝时期，部分官员以儒家思想为武器，批评汉武帝时期的政策“与民争利”，违背了古代圣贤“贵德而贱利，重义而轻财”的信条。他们批评的政策应是</w:t>
      </w:r>
    </w:p>
    <w:p>
      <w:pPr>
        <w:tabs>
          <w:tab w:val="left" w:pos="2076"/>
          <w:tab w:val="left" w:pos="4153"/>
          <w:tab w:val="left" w:pos="6229"/>
        </w:tabs>
        <w:spacing w:line="360" w:lineRule="auto"/>
        <w:jc w:val="left"/>
        <w:textAlignment w:val="center"/>
        <w:rPr>
          <w:rFonts w:ascii="宋体" w:hAnsi="宋体" w:cs="宋体"/>
        </w:rPr>
      </w:pPr>
      <w:r>
        <w:t>A．</w:t>
      </w:r>
      <w:r>
        <w:rPr>
          <w:rFonts w:ascii="宋体" w:hAnsi="宋体" w:cs="宋体"/>
        </w:rPr>
        <w:t>打击豪强</w:t>
      </w:r>
      <w:r>
        <w:tab/>
      </w:r>
      <w:r>
        <w:t>B．</w:t>
      </w:r>
      <w:r>
        <w:rPr>
          <w:rFonts w:ascii="宋体" w:hAnsi="宋体" w:cs="宋体"/>
        </w:rPr>
        <w:t>改革币制</w:t>
      </w:r>
      <w:r>
        <w:tab/>
      </w:r>
      <w:r>
        <w:t>C．</w:t>
      </w:r>
      <w:r>
        <w:rPr>
          <w:rFonts w:ascii="宋体" w:hAnsi="宋体" w:cs="宋体"/>
        </w:rPr>
        <w:t>盐铁官营</w:t>
      </w:r>
      <w:r>
        <w:tab/>
      </w:r>
      <w:r>
        <w:t>D．</w:t>
      </w:r>
      <w:r>
        <w:rPr>
          <w:rFonts w:ascii="宋体" w:hAnsi="宋体" w:cs="宋体"/>
        </w:rPr>
        <w:t>重农抑商</w:t>
      </w:r>
    </w:p>
    <w:p>
      <w:pPr>
        <w:spacing w:line="360" w:lineRule="auto"/>
        <w:jc w:val="left"/>
        <w:textAlignment w:val="center"/>
        <w:rPr>
          <w:rFonts w:ascii="宋体" w:hAnsi="宋体" w:cs="宋体"/>
        </w:rPr>
      </w:pPr>
      <w:r>
        <w:rPr>
          <w:rFonts w:hint="eastAsia"/>
        </w:rPr>
        <w:t>14</w:t>
      </w:r>
      <w:r>
        <w:t>．</w:t>
      </w:r>
      <w:r>
        <w:rPr>
          <w:rFonts w:ascii="宋体" w:hAnsi="宋体" w:cs="宋体"/>
        </w:rPr>
        <w:t>秦汉时期，经商之人有专门的“市籍”，地位较低。到了唐代，士、农、工、商皆可取得“市籍”，并且“市籍”出身立功者可受赏，优秀者可贡举，居肆工伎易业三年后至亲可出仕。这反映出当时</w:t>
      </w:r>
    </w:p>
    <w:p>
      <w:pPr>
        <w:tabs>
          <w:tab w:val="left" w:pos="4153"/>
        </w:tabs>
        <w:spacing w:line="360" w:lineRule="auto"/>
        <w:jc w:val="left"/>
        <w:textAlignment w:val="center"/>
        <w:rPr>
          <w:rFonts w:ascii="宋体" w:hAnsi="宋体" w:cs="宋体"/>
        </w:rPr>
      </w:pPr>
      <w:r>
        <w:t>A．</w:t>
      </w:r>
      <w:r>
        <w:rPr>
          <w:rFonts w:ascii="宋体" w:hAnsi="宋体" w:cs="宋体"/>
        </w:rPr>
        <w:t>抑商政策有所松动</w:t>
      </w:r>
      <w:r>
        <w:tab/>
      </w:r>
      <w:r>
        <w:t>B．</w:t>
      </w:r>
      <w:r>
        <w:rPr>
          <w:rFonts w:ascii="宋体" w:hAnsi="宋体" w:cs="宋体"/>
        </w:rPr>
        <w:t>社会阶层流动频繁</w:t>
      </w:r>
    </w:p>
    <w:p>
      <w:pPr>
        <w:tabs>
          <w:tab w:val="left" w:pos="4153"/>
        </w:tabs>
        <w:spacing w:line="360" w:lineRule="auto"/>
        <w:jc w:val="left"/>
        <w:textAlignment w:val="center"/>
        <w:rPr>
          <w:rFonts w:ascii="宋体" w:hAnsi="宋体" w:cs="宋体"/>
        </w:rPr>
      </w:pPr>
      <w:r>
        <w:t>C．</w:t>
      </w:r>
      <w:r>
        <w:rPr>
          <w:rFonts w:ascii="宋体" w:hAnsi="宋体" w:cs="宋体"/>
        </w:rPr>
        <w:t>四民地位趋于平等</w:t>
      </w:r>
      <w:r>
        <w:tab/>
      </w:r>
      <w:r>
        <w:t>D．</w:t>
      </w:r>
      <w:r>
        <w:rPr>
          <w:rFonts w:ascii="宋体" w:hAnsi="宋体" w:cs="宋体"/>
        </w:rPr>
        <w:t>人才选拔公平公正</w:t>
      </w:r>
    </w:p>
    <w:p>
      <w:pPr>
        <w:spacing w:line="360" w:lineRule="auto"/>
        <w:jc w:val="left"/>
        <w:textAlignment w:val="center"/>
        <w:rPr>
          <w:rFonts w:ascii="宋体" w:hAnsi="宋体" w:cs="宋体"/>
        </w:rPr>
      </w:pPr>
      <w:r>
        <w:rPr>
          <w:rFonts w:hint="eastAsia"/>
        </w:rPr>
        <w:t>15</w:t>
      </w:r>
      <w:r>
        <w:t>．</w:t>
      </w:r>
      <w:r>
        <w:rPr>
          <w:rFonts w:ascii="宋体" w:hAnsi="宋体" w:cs="宋体"/>
        </w:rPr>
        <w:t>西汉政府将百姓编户入籍，被正式编入户籍的平民百姓，称为“编户齐民”；政府为掌握人口数，会定期进行人口调查；汉武帝时期，国家铸造五铢钱，作为法定通行货币，实行盐铁酒专卖，官营贩运，并对工商业者加重征税。这些措施的共同作用是</w:t>
      </w:r>
    </w:p>
    <w:p>
      <w:pPr>
        <w:tabs>
          <w:tab w:val="left" w:pos="4153"/>
        </w:tabs>
        <w:spacing w:line="360" w:lineRule="auto"/>
        <w:jc w:val="left"/>
        <w:textAlignment w:val="center"/>
        <w:rPr>
          <w:rFonts w:ascii="宋体" w:hAnsi="宋体" w:cs="宋体"/>
        </w:rPr>
      </w:pPr>
      <w:r>
        <w:t>A．</w:t>
      </w:r>
      <w:r>
        <w:rPr>
          <w:rFonts w:ascii="宋体" w:hAnsi="宋体" w:cs="宋体"/>
        </w:rPr>
        <w:t>有效抑制土地兼并现象</w:t>
      </w:r>
      <w:r>
        <w:tab/>
      </w:r>
      <w:r>
        <w:t>B．</w:t>
      </w:r>
      <w:r>
        <w:rPr>
          <w:rFonts w:ascii="宋体" w:hAnsi="宋体" w:cs="宋体"/>
        </w:rPr>
        <w:t>有利于中央集权的巩固</w:t>
      </w:r>
    </w:p>
    <w:p>
      <w:pPr>
        <w:tabs>
          <w:tab w:val="left" w:pos="4153"/>
        </w:tabs>
        <w:spacing w:line="360" w:lineRule="auto"/>
        <w:jc w:val="left"/>
        <w:textAlignment w:val="center"/>
        <w:rPr>
          <w:rFonts w:ascii="宋体" w:hAnsi="宋体" w:cs="宋体"/>
        </w:rPr>
      </w:pPr>
      <w:r>
        <w:t>C．</w:t>
      </w:r>
      <w:r>
        <w:rPr>
          <w:rFonts w:ascii="宋体" w:hAnsi="宋体" w:cs="宋体"/>
        </w:rPr>
        <w:t>直接促进西汉商业繁荣</w:t>
      </w:r>
      <w:r>
        <w:tab/>
      </w:r>
      <w:r>
        <w:t>D．</w:t>
      </w:r>
      <w:r>
        <w:rPr>
          <w:rFonts w:ascii="宋体" w:hAnsi="宋体" w:cs="宋体"/>
        </w:rPr>
        <w:t>政府对城市控制更严格</w:t>
      </w:r>
    </w:p>
    <w:p>
      <w:pPr>
        <w:spacing w:line="360" w:lineRule="auto"/>
        <w:jc w:val="left"/>
        <w:textAlignment w:val="center"/>
        <w:rPr>
          <w:rFonts w:ascii="宋体" w:hAnsi="宋体" w:cs="宋体"/>
        </w:rPr>
      </w:pPr>
      <w:r>
        <w:rPr>
          <w:rFonts w:hint="eastAsia"/>
        </w:rPr>
        <w:t>16</w:t>
      </w:r>
      <w:r>
        <w:t>．</w:t>
      </w:r>
      <w:r>
        <w:rPr>
          <w:rFonts w:ascii="宋体" w:hAnsi="宋体" w:cs="宋体"/>
        </w:rPr>
        <w:t>司马彪在《续汉书》中提到，“（东汉豪强地主南阳樊氏）治田殖至三百顷。广起庐舍，高楼连阁，波陂灌注，竹木成林，六畜放牧，鱼赢梨果，檀棘桑麻，闭门成市，兵弩器械，资至百万”，由此可见</w:t>
      </w:r>
    </w:p>
    <w:p>
      <w:pPr>
        <w:tabs>
          <w:tab w:val="left" w:pos="4153"/>
        </w:tabs>
        <w:spacing w:line="360" w:lineRule="auto"/>
        <w:jc w:val="left"/>
        <w:textAlignment w:val="center"/>
      </w:pPr>
      <w:r>
        <w:t>A．</w:t>
      </w:r>
      <w:r>
        <w:rPr>
          <w:rFonts w:ascii="宋体" w:hAnsi="宋体" w:cs="宋体"/>
        </w:rPr>
        <w:t>豪强地主势力发展迅速</w:t>
      </w:r>
      <w:r>
        <w:tab/>
      </w:r>
    </w:p>
    <w:p>
      <w:pPr>
        <w:tabs>
          <w:tab w:val="left" w:pos="4153"/>
        </w:tabs>
        <w:spacing w:line="360" w:lineRule="auto"/>
        <w:jc w:val="left"/>
        <w:textAlignment w:val="center"/>
        <w:rPr>
          <w:rFonts w:ascii="宋体" w:hAnsi="宋体" w:cs="宋体"/>
        </w:rPr>
      </w:pPr>
      <w:r>
        <w:t>B．</w:t>
      </w:r>
      <w:r>
        <w:rPr>
          <w:rFonts w:ascii="宋体" w:hAnsi="宋体" w:cs="宋体"/>
        </w:rPr>
        <w:t>东汉田庄经济是一个综合经营的经济组织</w:t>
      </w:r>
    </w:p>
    <w:p>
      <w:pPr>
        <w:tabs>
          <w:tab w:val="left" w:pos="4153"/>
        </w:tabs>
        <w:spacing w:line="360" w:lineRule="auto"/>
        <w:jc w:val="left"/>
        <w:textAlignment w:val="center"/>
      </w:pPr>
      <w:r>
        <w:t>C．</w:t>
      </w:r>
      <w:r>
        <w:rPr>
          <w:rFonts w:ascii="宋体" w:hAnsi="宋体" w:cs="宋体"/>
        </w:rPr>
        <w:t>东汉末期阶级矛盾日益尖锐</w:t>
      </w:r>
      <w:r>
        <w:tab/>
      </w:r>
    </w:p>
    <w:p>
      <w:pPr>
        <w:tabs>
          <w:tab w:val="left" w:pos="4153"/>
        </w:tabs>
        <w:spacing w:line="360" w:lineRule="auto"/>
        <w:jc w:val="left"/>
        <w:textAlignment w:val="center"/>
        <w:rPr>
          <w:rFonts w:ascii="宋体" w:hAnsi="宋体" w:cs="宋体"/>
        </w:rPr>
      </w:pPr>
      <w:r>
        <w:t>D．</w:t>
      </w:r>
      <w:r>
        <w:rPr>
          <w:rFonts w:ascii="宋体" w:hAnsi="宋体" w:cs="宋体"/>
        </w:rPr>
        <w:t>汉田庄经济是自耕农经济</w:t>
      </w:r>
    </w:p>
    <w:p>
      <w:pPr>
        <w:spacing w:line="360" w:lineRule="auto"/>
        <w:jc w:val="left"/>
        <w:textAlignment w:val="center"/>
        <w:rPr>
          <w:rFonts w:ascii="宋体" w:hAnsi="宋体" w:cs="宋体"/>
        </w:rPr>
      </w:pPr>
      <w:r>
        <w:rPr>
          <w:rFonts w:hint="eastAsia"/>
        </w:rPr>
        <w:t>17</w:t>
      </w:r>
      <w:r>
        <w:t>．</w:t>
      </w:r>
      <w:r>
        <w:rPr>
          <w:rFonts w:ascii="宋体" w:hAnsi="宋体" w:cs="宋体"/>
        </w:rPr>
        <w:t>阅读材料，完成下列要求。</w:t>
      </w:r>
    </w:p>
    <w:p>
      <w:pPr>
        <w:spacing w:line="360" w:lineRule="auto"/>
        <w:ind w:firstLine="450"/>
        <w:jc w:val="left"/>
        <w:textAlignment w:val="center"/>
        <w:rPr>
          <w:rFonts w:ascii="楷体" w:hAnsi="楷体" w:eastAsia="楷体" w:cs="楷体"/>
        </w:rPr>
      </w:pPr>
      <w:r>
        <w:rPr>
          <w:rFonts w:ascii="楷体" w:hAnsi="楷体" w:eastAsia="楷体" w:cs="楷体"/>
        </w:rPr>
        <w:t>材料一  西周时代，统治者推崇“天命”和“敬德”的观念，所谓“天命”，就是天的命令和旨意，而“敬德”，就是敬天；提倡“以德配天”的观念，故统治者须“敬德”才能获得天命。春秋时代，老子用“道”来代替“上帝”，孔子怀疑鬼神的存在，对于“怪、力、乱、神”等轻易不加言论。不少人把“天”与“民”联系起来，如《左传》中有记载，“民受天地之中而生，所谓命也”“天生民而立之君”“夫民，神之主也”“国将兴，听于民；将亡，听于神”，等等。</w:t>
      </w:r>
    </w:p>
    <w:p>
      <w:pPr>
        <w:spacing w:line="360" w:lineRule="auto"/>
        <w:ind w:firstLine="450"/>
        <w:jc w:val="right"/>
        <w:textAlignment w:val="center"/>
        <w:rPr>
          <w:rFonts w:ascii="楷体" w:hAnsi="楷体" w:eastAsia="楷体" w:cs="楷体"/>
        </w:rPr>
      </w:pPr>
      <w:r>
        <w:rPr>
          <w:rFonts w:ascii="楷体" w:hAnsi="楷体" w:eastAsia="楷体" w:cs="楷体"/>
        </w:rPr>
        <w:t>——摘编自王玉哲等著《中国断代史系列：先泰史》</w:t>
      </w:r>
    </w:p>
    <w:p>
      <w:pPr>
        <w:spacing w:line="360" w:lineRule="auto"/>
        <w:ind w:firstLine="450"/>
        <w:jc w:val="left"/>
        <w:textAlignment w:val="center"/>
        <w:rPr>
          <w:rFonts w:ascii="楷体" w:hAnsi="楷体" w:eastAsia="楷体" w:cs="楷体"/>
        </w:rPr>
      </w:pPr>
      <w:r>
        <w:rPr>
          <w:rFonts w:ascii="楷体" w:hAnsi="楷体" w:eastAsia="楷体" w:cs="楷体"/>
        </w:rPr>
        <w:t>材料二  董仲舒认为，“天”是宇宙万物之主，“仁义制度之数，尽取之天”。在他看来，“天之不可不畏敬，犹主上之不可不谨事。不谨事主，其祸来至显；不畏敬天，其殃来至暗，暗者不见其端，若自然也。故曰：堂堂如天，殃言不必立校”。君王能否得到上天降之符瑞，是由天命决定的，不是人力所能决定的。但人君又不能被动等待，唯有德行自备，方能感动于天。汉化，天常降灾祸，求雨水、止雨水已形成一套成熟的祭祀礼仪。后来，时任江都相的董仲舒还亲自撰写止雨文书，并将“除民所苦”明确写进其中。</w:t>
      </w:r>
    </w:p>
    <w:p>
      <w:pPr>
        <w:spacing w:line="360" w:lineRule="auto"/>
        <w:ind w:firstLine="450"/>
        <w:jc w:val="right"/>
        <w:textAlignment w:val="center"/>
        <w:rPr>
          <w:rFonts w:ascii="楷体" w:hAnsi="楷体" w:eastAsia="楷体" w:cs="楷体"/>
        </w:rPr>
      </w:pPr>
      <w:r>
        <w:rPr>
          <w:rFonts w:ascii="楷体" w:hAnsi="楷体" w:eastAsia="楷体" w:cs="楷体"/>
        </w:rPr>
        <w:t>——摘编自肖雁《西汉天命神学和儒学的选择及融合》</w:t>
      </w:r>
    </w:p>
    <w:p>
      <w:pPr>
        <w:spacing w:line="360" w:lineRule="auto"/>
        <w:jc w:val="left"/>
        <w:textAlignment w:val="center"/>
        <w:rPr>
          <w:rFonts w:ascii="宋体" w:hAnsi="宋体" w:cs="宋体"/>
        </w:rPr>
      </w:pPr>
      <w:r>
        <w:t>（1）</w:t>
      </w:r>
      <w:r>
        <w:rPr>
          <w:rFonts w:ascii="宋体" w:hAnsi="宋体" w:cs="宋体"/>
        </w:rPr>
        <w:t>根据材料一并结合所学知识，说明春秋时期天命观的变化。</w:t>
      </w:r>
    </w:p>
    <w:p>
      <w:pPr>
        <w:spacing w:line="360" w:lineRule="auto"/>
        <w:jc w:val="left"/>
        <w:textAlignment w:val="center"/>
        <w:rPr>
          <w:rFonts w:ascii="宋体" w:hAnsi="宋体" w:cs="宋体"/>
        </w:rPr>
      </w:pPr>
      <w:r>
        <w:t>（2）</w:t>
      </w:r>
      <w:r>
        <w:rPr>
          <w:rFonts w:ascii="宋体" w:hAnsi="宋体" w:cs="宋体"/>
        </w:rPr>
        <w:t>根据材料二并结合所学知识，指出董仲舒天命观的特点，并说明其影响。</w:t>
      </w:r>
    </w:p>
    <w:p>
      <w:pPr>
        <w:spacing w:line="360" w:lineRule="auto"/>
        <w:jc w:val="left"/>
        <w:textAlignment w:val="center"/>
        <w:rPr>
          <w:rFonts w:hint="eastAsia"/>
        </w:rPr>
      </w:pPr>
    </w:p>
    <w:p>
      <w:pPr>
        <w:spacing w:line="360" w:lineRule="auto"/>
        <w:jc w:val="left"/>
        <w:textAlignment w:val="center"/>
        <w:rPr>
          <w:rFonts w:hint="eastAsia"/>
        </w:rPr>
      </w:pPr>
    </w:p>
    <w:p>
      <w:pPr>
        <w:spacing w:line="360" w:lineRule="auto"/>
        <w:jc w:val="left"/>
        <w:textAlignment w:val="center"/>
        <w:rPr>
          <w:rFonts w:hint="eastAsia"/>
        </w:rPr>
      </w:pPr>
    </w:p>
    <w:p>
      <w:pPr>
        <w:spacing w:line="360" w:lineRule="auto"/>
        <w:jc w:val="left"/>
        <w:textAlignment w:val="center"/>
        <w:rPr>
          <w:rFonts w:hint="eastAsia"/>
        </w:rPr>
      </w:pPr>
    </w:p>
    <w:p>
      <w:pPr>
        <w:spacing w:line="360" w:lineRule="auto"/>
        <w:jc w:val="left"/>
        <w:textAlignment w:val="center"/>
        <w:rPr>
          <w:rFonts w:hint="eastAsia"/>
        </w:rPr>
      </w:pPr>
    </w:p>
    <w:p>
      <w:pPr>
        <w:spacing w:line="360" w:lineRule="auto"/>
        <w:jc w:val="left"/>
        <w:textAlignment w:val="center"/>
        <w:rPr>
          <w:rFonts w:hint="eastAsia"/>
        </w:rPr>
      </w:pPr>
    </w:p>
    <w:p>
      <w:pPr>
        <w:spacing w:line="360" w:lineRule="auto"/>
        <w:jc w:val="left"/>
        <w:textAlignment w:val="center"/>
        <w:rPr>
          <w:rFonts w:ascii="宋体" w:hAnsi="宋体" w:cs="宋体"/>
        </w:rPr>
      </w:pPr>
      <w:r>
        <w:rPr>
          <w:rFonts w:hint="eastAsia"/>
        </w:rPr>
        <w:t>18</w:t>
      </w:r>
      <w:r>
        <w:t>．</w:t>
      </w:r>
      <w:r>
        <w:rPr>
          <w:rFonts w:ascii="宋体" w:hAnsi="宋体" w:cs="宋体"/>
        </w:rPr>
        <w:t>阅读材料，完成下列要求。</w:t>
      </w:r>
    </w:p>
    <w:p>
      <w:pPr>
        <w:spacing w:line="360" w:lineRule="auto"/>
        <w:ind w:firstLine="420"/>
        <w:jc w:val="left"/>
        <w:textAlignment w:val="center"/>
        <w:rPr>
          <w:rFonts w:ascii="楷体" w:hAnsi="楷体" w:eastAsia="楷体" w:cs="楷体"/>
        </w:rPr>
      </w:pPr>
      <w:r>
        <w:rPr>
          <w:rFonts w:ascii="楷体" w:hAnsi="楷体" w:eastAsia="楷体" w:cs="楷体"/>
        </w:rPr>
        <w:t>材料  中国封建王朝对西南夷地区的经略与开发肇始于秦。秦惠文王贏驷灭蜀后，就以蜀为基地，开始经营西南夷。公元前246年，秦王赢政即位，继续以蜀为根据地开发西南夷。除了开发交通以外，秦王朝还在西南夷部分地区设立了郡县，“诸此国颇置吏焉”，派官吏进行直接统治。经过26年的锐意经营，汉武帝在广大西南夷地区先后建立了十七个郡，对当地的治理是通过部族长实行间接统治，即所谓“羁縻之治”。汉代这些富于开创性的民族治理方略，不仅推动了南方少数民族社会政治、经济、文化的发展，对于促进祖国西南边疆的统一，加强汉族与西南地区各少数民族的交往也起到了十分重要的作用。</w:t>
      </w:r>
    </w:p>
    <w:p>
      <w:pPr>
        <w:spacing w:line="360" w:lineRule="auto"/>
        <w:ind w:firstLine="420"/>
        <w:jc w:val="right"/>
        <w:textAlignment w:val="center"/>
        <w:rPr>
          <w:rFonts w:ascii="楷体" w:hAnsi="楷体" w:eastAsia="楷体" w:cs="楷体"/>
        </w:rPr>
      </w:pPr>
      <w:r>
        <w:rPr>
          <w:rFonts w:ascii="楷体" w:hAnsi="楷体" w:eastAsia="楷体" w:cs="楷体"/>
        </w:rPr>
        <w:t>——摘编自龚德全《秦汉时期“西南夷”社会的历史状况及其开发》</w:t>
      </w:r>
    </w:p>
    <w:p>
      <w:pPr>
        <w:spacing w:line="360" w:lineRule="auto"/>
        <w:jc w:val="left"/>
        <w:textAlignment w:val="center"/>
        <w:rPr>
          <w:rFonts w:ascii="宋体" w:hAnsi="宋体" w:cs="宋体"/>
        </w:rPr>
      </w:pPr>
      <w:r>
        <w:t>（1）</w:t>
      </w:r>
      <w:r>
        <w:rPr>
          <w:rFonts w:ascii="宋体" w:hAnsi="宋体" w:cs="宋体"/>
        </w:rPr>
        <w:t>根据材料并结合所学知识，说明汉武帝经营西南地区的有利条件。</w:t>
      </w:r>
    </w:p>
    <w:p>
      <w:pPr>
        <w:spacing w:line="360" w:lineRule="auto"/>
        <w:jc w:val="left"/>
        <w:textAlignment w:val="center"/>
        <w:rPr>
          <w:rFonts w:ascii="宋体" w:hAnsi="宋体" w:cs="宋体"/>
        </w:rPr>
      </w:pPr>
      <w:r>
        <w:t>（2）</w:t>
      </w:r>
      <w:r>
        <w:rPr>
          <w:rFonts w:ascii="宋体" w:hAnsi="宋体" w:cs="宋体"/>
        </w:rPr>
        <w:t>根据材料并结合所学知识，简析汉武帝经营西南地区的影响。</w:t>
      </w:r>
    </w:p>
    <w:p>
      <w:pPr>
        <w:autoSpaceDE w:val="0"/>
        <w:autoSpaceDN w:val="0"/>
        <w:adjustRightInd w:val="0"/>
        <w:spacing w:before="156" w:beforeLines="50" w:line="390" w:lineRule="exact"/>
        <w:rPr>
          <w:rFonts w:hint="eastAsia" w:ascii="微软雅黑" w:hAnsi="微软雅黑" w:eastAsia="微软雅黑" w:cs="微软雅黑"/>
          <w:b/>
          <w:sz w:val="36"/>
          <w:szCs w:val="36"/>
          <w:lang w:val="zh-CN"/>
        </w:rPr>
      </w:pPr>
    </w:p>
    <w:p>
      <w:pPr>
        <w:autoSpaceDE w:val="0"/>
        <w:autoSpaceDN w:val="0"/>
        <w:adjustRightInd w:val="0"/>
        <w:spacing w:before="156" w:beforeLines="50" w:line="390" w:lineRule="exact"/>
        <w:rPr>
          <w:rFonts w:hint="eastAsia" w:ascii="微软雅黑" w:hAnsi="微软雅黑" w:eastAsia="微软雅黑" w:cs="微软雅黑"/>
          <w:b/>
          <w:sz w:val="36"/>
          <w:szCs w:val="36"/>
          <w:lang w:val="zh-CN"/>
        </w:rPr>
      </w:pPr>
    </w:p>
    <w:p>
      <w:pPr>
        <w:autoSpaceDE w:val="0"/>
        <w:autoSpaceDN w:val="0"/>
        <w:adjustRightInd w:val="0"/>
        <w:spacing w:before="156" w:beforeLines="50" w:line="390" w:lineRule="exact"/>
        <w:rPr>
          <w:rFonts w:hint="eastAsia" w:ascii="微软雅黑" w:hAnsi="微软雅黑" w:eastAsia="微软雅黑" w:cs="微软雅黑"/>
          <w:b/>
          <w:sz w:val="36"/>
          <w:szCs w:val="36"/>
          <w:lang w:val="zh-CN"/>
        </w:rPr>
      </w:pPr>
    </w:p>
    <w:p>
      <w:pPr>
        <w:autoSpaceDE w:val="0"/>
        <w:autoSpaceDN w:val="0"/>
        <w:adjustRightInd w:val="0"/>
        <w:spacing w:before="156" w:beforeLines="50" w:line="390" w:lineRule="exact"/>
        <w:rPr>
          <w:rFonts w:hint="eastAsia" w:ascii="微软雅黑" w:hAnsi="微软雅黑" w:eastAsia="微软雅黑" w:cs="微软雅黑"/>
          <w:b/>
          <w:sz w:val="36"/>
          <w:szCs w:val="36"/>
          <w:lang w:val="zh-CN"/>
        </w:rPr>
      </w:pPr>
    </w:p>
    <w:p>
      <w:pPr>
        <w:autoSpaceDE w:val="0"/>
        <w:autoSpaceDN w:val="0"/>
        <w:adjustRightInd w:val="0"/>
        <w:spacing w:before="156" w:beforeLines="50" w:line="390" w:lineRule="exact"/>
        <w:rPr>
          <w:rFonts w:hint="eastAsia" w:ascii="微软雅黑" w:hAnsi="微软雅黑" w:eastAsia="微软雅黑" w:cs="微软雅黑"/>
          <w:b/>
          <w:sz w:val="36"/>
          <w:szCs w:val="36"/>
          <w:lang w:val="zh-CN"/>
        </w:rPr>
      </w:pPr>
    </w:p>
    <w:p>
      <w:pPr>
        <w:autoSpaceDE w:val="0"/>
        <w:autoSpaceDN w:val="0"/>
        <w:adjustRightInd w:val="0"/>
        <w:spacing w:before="156" w:beforeLines="50" w:line="390" w:lineRule="exact"/>
        <w:rPr>
          <w:rFonts w:hint="eastAsia" w:ascii="微软雅黑" w:hAnsi="微软雅黑" w:eastAsia="微软雅黑" w:cs="微软雅黑"/>
          <w:b/>
          <w:sz w:val="36"/>
          <w:szCs w:val="36"/>
          <w:lang w:val="zh-CN"/>
        </w:rPr>
      </w:pPr>
    </w:p>
    <w:p>
      <w:pPr>
        <w:autoSpaceDE w:val="0"/>
        <w:autoSpaceDN w:val="0"/>
        <w:adjustRightInd w:val="0"/>
        <w:spacing w:before="156" w:beforeLines="50" w:line="390" w:lineRule="exact"/>
        <w:rPr>
          <w:rFonts w:hint="eastAsia" w:ascii="微软雅黑" w:hAnsi="微软雅黑" w:eastAsia="微软雅黑" w:cs="微软雅黑"/>
          <w:b/>
          <w:sz w:val="36"/>
          <w:szCs w:val="36"/>
          <w:lang w:val="zh-CN"/>
        </w:rPr>
      </w:pPr>
    </w:p>
    <w:p>
      <w:pPr>
        <w:autoSpaceDE w:val="0"/>
        <w:autoSpaceDN w:val="0"/>
        <w:adjustRightInd w:val="0"/>
        <w:spacing w:before="156" w:beforeLines="50" w:line="390" w:lineRule="exact"/>
        <w:rPr>
          <w:rFonts w:hint="eastAsia" w:ascii="微软雅黑" w:hAnsi="微软雅黑" w:eastAsia="微软雅黑" w:cs="微软雅黑"/>
          <w:b/>
          <w:sz w:val="36"/>
          <w:szCs w:val="36"/>
          <w:lang w:val="zh-CN"/>
        </w:rPr>
      </w:pPr>
    </w:p>
    <w:p>
      <w:pPr>
        <w:spacing w:line="360" w:lineRule="auto"/>
        <w:jc w:val="left"/>
        <w:textAlignment w:val="center"/>
      </w:pPr>
      <w:r>
        <w:rPr>
          <w:rFonts w:hint="eastAsia"/>
        </w:rPr>
        <w:t>1</w:t>
      </w:r>
      <w:r>
        <w:t>．A</w:t>
      </w:r>
    </w:p>
    <w:p>
      <w:pPr>
        <w:spacing w:line="360" w:lineRule="auto"/>
        <w:jc w:val="left"/>
        <w:textAlignment w:val="center"/>
      </w:pPr>
      <w:r>
        <w:t>【详解】</w:t>
      </w:r>
    </w:p>
    <w:p>
      <w:pPr>
        <w:spacing w:line="360" w:lineRule="auto"/>
        <w:jc w:val="left"/>
        <w:textAlignment w:val="center"/>
      </w:pPr>
      <w:r>
        <w:t>根据材料可知，汉初史学家掀起“过秦”思潮，西汉中期以后提倡“宜汉”意识，这些史学思想的转变，有利于巩固统一多民族国家，维护汉王朝的统治，A项正确；史学思想受社会现实的影响，但也为政治统治服务，排除B项；董仲舒提出“天人感应”思想，与材料不符，排除C项；D项只符合“过秦”思潮，与“宜汉”意识不符，排除D项。故选A项。</w:t>
      </w:r>
    </w:p>
    <w:p>
      <w:pPr>
        <w:spacing w:line="360" w:lineRule="auto"/>
        <w:jc w:val="left"/>
        <w:textAlignment w:val="center"/>
      </w:pPr>
      <w:r>
        <w:rPr>
          <w:rFonts w:hint="eastAsia"/>
        </w:rPr>
        <w:t>2</w:t>
      </w:r>
      <w:r>
        <w:t>．B</w:t>
      </w:r>
    </w:p>
    <w:p>
      <w:pPr>
        <w:spacing w:line="360" w:lineRule="auto"/>
        <w:jc w:val="left"/>
        <w:textAlignment w:val="center"/>
      </w:pPr>
      <w:r>
        <w:t>【详解】</w:t>
      </w:r>
    </w:p>
    <w:p>
      <w:pPr>
        <w:spacing w:line="360" w:lineRule="auto"/>
        <w:jc w:val="left"/>
        <w:textAlignment w:val="center"/>
        <w:rPr>
          <w:rFonts w:ascii="宋体" w:hAnsi="宋体" w:cs="宋体"/>
        </w:rPr>
      </w:pPr>
      <w:r>
        <w:rPr>
          <w:rFonts w:ascii="宋体" w:hAnsi="宋体" w:cs="宋体"/>
        </w:rPr>
        <w:t>从表格中淄川国诸王所辖领地逐渐减少，可推知诸侯王实力逐渐衰落，中央集权不断加强，B项正确；从材料淄川国诸王世系可知，分封制未被废除，排除A项；材料反映的是地方诸侯王问题，体现的中央集权问题，排除C项；D项在材料无法体现，排除。故选B项。</w:t>
      </w:r>
    </w:p>
    <w:p>
      <w:pPr>
        <w:spacing w:line="360" w:lineRule="auto"/>
        <w:jc w:val="left"/>
        <w:textAlignment w:val="center"/>
      </w:pPr>
      <w:r>
        <w:rPr>
          <w:rFonts w:hint="eastAsia"/>
        </w:rPr>
        <w:t>3</w:t>
      </w:r>
      <w:r>
        <w:t>．D</w:t>
      </w:r>
    </w:p>
    <w:p>
      <w:pPr>
        <w:spacing w:line="360" w:lineRule="auto"/>
        <w:jc w:val="left"/>
        <w:textAlignment w:val="center"/>
      </w:pPr>
      <w:r>
        <w:t>【详解】</w:t>
      </w:r>
    </w:p>
    <w:p>
      <w:pPr>
        <w:spacing w:line="360" w:lineRule="auto"/>
        <w:jc w:val="left"/>
        <w:textAlignment w:val="center"/>
      </w:pPr>
      <w:r>
        <w:t>结合所学知识可知，汉武帝独尊儒术后，使儒家思想成为封建社会的正统思想，其本质是利用思想上的统一来实现政治上的统一。因此根据材料中官员出身的比重来看，受儒学独尊的影响，当时大一统国家的强化，D项正确；非儒家学派的消亡的说法不符合史实，且与材料信息不符，排除A项；材料无法得出官员文化素质提高的结论，排除B项；材料未涉及选官制度的发展，排除C项。故选D项。</w:t>
      </w:r>
    </w:p>
    <w:p>
      <w:pPr>
        <w:spacing w:line="360" w:lineRule="auto"/>
        <w:jc w:val="left"/>
        <w:textAlignment w:val="center"/>
      </w:pPr>
      <w:r>
        <w:rPr>
          <w:rFonts w:hint="eastAsia"/>
        </w:rPr>
        <w:t>4</w:t>
      </w:r>
      <w:r>
        <w:t>．D</w:t>
      </w:r>
    </w:p>
    <w:p>
      <w:pPr>
        <w:spacing w:line="360" w:lineRule="auto"/>
        <w:jc w:val="left"/>
        <w:textAlignment w:val="center"/>
      </w:pPr>
      <w:r>
        <w:t>【详解】</w:t>
      </w:r>
    </w:p>
    <w:p>
      <w:pPr>
        <w:spacing w:line="360" w:lineRule="auto"/>
        <w:jc w:val="left"/>
        <w:textAlignment w:val="center"/>
        <w:rPr>
          <w:rFonts w:ascii="宋体" w:hAnsi="宋体" w:cs="宋体"/>
        </w:rPr>
      </w:pPr>
      <w:r>
        <w:rPr>
          <w:rFonts w:ascii="宋体" w:hAnsi="宋体" w:cs="宋体"/>
        </w:rPr>
        <w:t>依据题干可知东汉设尚书台（省），长官称尚书令，虽然品位低微，但是处理国家行政事务，实际上削弱了丞相代表的相权，从而有利于封建专制皇权的强化，D项正确；题干没有体现分权制衡，而是体现尚书台日益成为日常行政中心，排除A项；题干没有体现外朝已经沦为内侍机构，而是反映尚书台作为内廷官属，实际上成为日常行政中心，排除B项；题干没有体现宦官干政的信息，排除C项。故选D项。</w:t>
      </w:r>
    </w:p>
    <w:p>
      <w:pPr>
        <w:spacing w:line="360" w:lineRule="auto"/>
        <w:jc w:val="left"/>
        <w:textAlignment w:val="center"/>
      </w:pPr>
      <w:r>
        <w:rPr>
          <w:rFonts w:hint="eastAsia"/>
        </w:rPr>
        <w:t>5</w:t>
      </w:r>
      <w:r>
        <w:t>．B</w:t>
      </w:r>
    </w:p>
    <w:p>
      <w:pPr>
        <w:spacing w:line="360" w:lineRule="auto"/>
        <w:jc w:val="left"/>
        <w:textAlignment w:val="center"/>
      </w:pPr>
      <w:r>
        <w:t>【详解】</w:t>
      </w:r>
    </w:p>
    <w:p>
      <w:pPr>
        <w:spacing w:line="360" w:lineRule="auto"/>
        <w:jc w:val="left"/>
        <w:textAlignment w:val="center"/>
      </w:pPr>
      <w:r>
        <w:t>结合所学知识可知，汉武帝维护大一统国家的措施包括推恩令、中外朝、察举制、独尊儒术、刺史制度及北击匈奴等，因此①②③④符合题意，B项正确；结合上述分析可知ACD项错误。故选B项。</w:t>
      </w:r>
    </w:p>
    <w:p>
      <w:pPr>
        <w:spacing w:line="360" w:lineRule="auto"/>
        <w:jc w:val="left"/>
        <w:textAlignment w:val="center"/>
      </w:pPr>
      <w:r>
        <w:rPr>
          <w:rFonts w:hint="eastAsia"/>
        </w:rPr>
        <w:t>6</w:t>
      </w:r>
      <w:r>
        <w:t>．D</w:t>
      </w:r>
    </w:p>
    <w:p>
      <w:pPr>
        <w:spacing w:line="360" w:lineRule="auto"/>
        <w:jc w:val="left"/>
        <w:textAlignment w:val="center"/>
      </w:pPr>
      <w:r>
        <w:t>【详解】</w:t>
      </w:r>
    </w:p>
    <w:p>
      <w:pPr>
        <w:spacing w:line="360" w:lineRule="auto"/>
        <w:jc w:val="left"/>
        <w:textAlignment w:val="center"/>
      </w:pPr>
      <w:r>
        <w:t>根据材料并结合所学可知，屡建大功的将军杨仆，以不是关内人为耻，请求汉武帝同意将函谷关向东迁移；汉武帝认为，东移函谷关，既有利于扩大京畿地域，又能加强关中平衡地方的能力，于是将函谷关东移到新安。由此可知，“杨仆移关”迎合了汉武帝的政治需求，D项正确；材料未体现汉武帝好大喜功的特点，排除A项；当时关中侯有正统地位，杨仆以自己不是关内人为耻，所以“耻为关外民”不能折射出民众对中央的心理认同，排除B项；“‘关中本位’是汉重要的地缘政治思想”与材料主旨不符，排除C项。故选D项。</w:t>
      </w:r>
    </w:p>
    <w:p>
      <w:pPr>
        <w:spacing w:line="360" w:lineRule="auto"/>
        <w:jc w:val="left"/>
        <w:textAlignment w:val="center"/>
      </w:pPr>
      <w:r>
        <w:rPr>
          <w:rFonts w:hint="eastAsia"/>
        </w:rPr>
        <w:t>7</w:t>
      </w:r>
      <w:r>
        <w:t>．B</w:t>
      </w:r>
    </w:p>
    <w:p>
      <w:pPr>
        <w:spacing w:line="360" w:lineRule="auto"/>
        <w:jc w:val="left"/>
        <w:textAlignment w:val="center"/>
      </w:pPr>
      <w:r>
        <w:t>【详解】</w:t>
      </w:r>
    </w:p>
    <w:p>
      <w:pPr>
        <w:spacing w:line="360" w:lineRule="auto"/>
        <w:jc w:val="left"/>
        <w:textAlignment w:val="center"/>
      </w:pPr>
      <w:r>
        <w:t>根据材料“把为政清廉作为考核各级官员的重要条件”，可知汉代政府利用清廉管理作为考核条件，并且借此教化百姓，体现了国家“节俭治国”的方针，B项正确；盐铁专营针对的是日常生产生活用品，而不是奢侈品，排除A项；材料强调的是国家借助官吏考核的方式强调社会节俭的风气，与管理考核制度的发展无关，排除C项；在古代的封建社会生产水平落后，封建剥削沉重导致社会生产与消费难以实现平衡，排除D项。故选B项。</w:t>
      </w:r>
    </w:p>
    <w:p>
      <w:pPr>
        <w:spacing w:line="360" w:lineRule="auto"/>
        <w:jc w:val="left"/>
        <w:textAlignment w:val="center"/>
      </w:pPr>
      <w:r>
        <w:rPr>
          <w:rFonts w:hint="eastAsia"/>
        </w:rPr>
        <w:t>8</w:t>
      </w:r>
      <w:r>
        <w:t>．C</w:t>
      </w:r>
    </w:p>
    <w:p>
      <w:pPr>
        <w:spacing w:line="360" w:lineRule="auto"/>
        <w:jc w:val="left"/>
        <w:textAlignment w:val="center"/>
      </w:pPr>
      <w:r>
        <w:t>【详解】</w:t>
      </w:r>
    </w:p>
    <w:p>
      <w:pPr>
        <w:spacing w:line="360" w:lineRule="auto"/>
        <w:jc w:val="left"/>
        <w:textAlignment w:val="center"/>
      </w:pPr>
      <w:r>
        <w:t>材料“……所以在中央直辖郡县'奉汉法以治’的同时，允许或默许东方王国可不用汉法”体现的是郡国并行制在当时是符合国情的，具有一定的合理性，C项正确；材料与东方各国文化氛围浓厚的说法无关，排除A项；A项错在夸大“文化差异”的作用，排除；材料未涉及文化多元化不利于统一的说法，排除D项。故选C项。</w:t>
      </w:r>
    </w:p>
    <w:p>
      <w:pPr>
        <w:spacing w:line="360" w:lineRule="auto"/>
        <w:jc w:val="left"/>
        <w:textAlignment w:val="center"/>
      </w:pPr>
      <w:r>
        <w:rPr>
          <w:rFonts w:hint="eastAsia"/>
        </w:rPr>
        <w:t>9</w:t>
      </w:r>
      <w:r>
        <w:t>．B</w:t>
      </w:r>
    </w:p>
    <w:p>
      <w:pPr>
        <w:spacing w:line="360" w:lineRule="auto"/>
        <w:jc w:val="left"/>
        <w:textAlignment w:val="center"/>
      </w:pPr>
      <w:r>
        <w:t>【详解】</w:t>
      </w:r>
    </w:p>
    <w:p>
      <w:pPr>
        <w:spacing w:line="360" w:lineRule="auto"/>
        <w:jc w:val="left"/>
        <w:textAlignment w:val="center"/>
        <w:rPr>
          <w:rFonts w:ascii="宋体" w:hAnsi="宋体" w:cs="宋体"/>
        </w:rPr>
      </w:pPr>
      <w:r>
        <w:rPr>
          <w:rFonts w:ascii="宋体" w:hAnsi="宋体" w:cs="宋体"/>
        </w:rPr>
        <w:t>汉武帝设置刺史，加强对地方官僚的监察、控制，B项正确；察举制属于选官制度，不符合题意，排除A项；汉武帝并未取消封国，而是推行“推恩令”，排除C项；颁布推恩令，主要是解决王国问题，排除D项。故选B项。</w:t>
      </w:r>
    </w:p>
    <w:p>
      <w:pPr>
        <w:spacing w:line="360" w:lineRule="auto"/>
        <w:jc w:val="left"/>
        <w:textAlignment w:val="center"/>
      </w:pPr>
      <w:r>
        <w:rPr>
          <w:rFonts w:hint="eastAsia"/>
        </w:rPr>
        <w:t>10</w:t>
      </w:r>
      <w:r>
        <w:t>．B</w:t>
      </w:r>
    </w:p>
    <w:p>
      <w:pPr>
        <w:spacing w:line="360" w:lineRule="auto"/>
        <w:jc w:val="left"/>
        <w:textAlignment w:val="center"/>
      </w:pPr>
      <w:r>
        <w:t>【详解】</w:t>
      </w:r>
    </w:p>
    <w:p>
      <w:pPr>
        <w:spacing w:line="360" w:lineRule="auto"/>
        <w:jc w:val="left"/>
        <w:textAlignment w:val="center"/>
      </w:pPr>
      <w:r>
        <w:t>民间传言：是不是老天不承认这个皇帝，才降下灾祸，汉文帝为了获得民意而公布“罪己诏”，这说明当时的天人观念影响政治生活，B项正确；材料体现的是民众的观念而非儒生，排除A项；材料没有体现出儒学对于君权的限制，而且当时儒学并未主流思想，排除C项；D项与题无关，排除D项。</w:t>
      </w:r>
    </w:p>
    <w:p>
      <w:pPr>
        <w:spacing w:line="360" w:lineRule="auto"/>
        <w:jc w:val="left"/>
        <w:textAlignment w:val="center"/>
      </w:pPr>
      <w:r>
        <w:rPr>
          <w:rFonts w:hint="eastAsia"/>
        </w:rPr>
        <w:t>11</w:t>
      </w:r>
      <w:r>
        <w:t>．D</w:t>
      </w:r>
    </w:p>
    <w:p>
      <w:pPr>
        <w:spacing w:line="360" w:lineRule="auto"/>
        <w:jc w:val="left"/>
        <w:textAlignment w:val="center"/>
      </w:pPr>
      <w:r>
        <w:t>【详解】</w:t>
      </w:r>
    </w:p>
    <w:p>
      <w:pPr>
        <w:spacing w:line="360" w:lineRule="auto"/>
        <w:jc w:val="left"/>
        <w:textAlignment w:val="center"/>
      </w:pPr>
      <w:r>
        <w:t>根据材料及所学知识可知，汉武帝时期儒学成为正统思想，儒学倡导春秋大一统、君权神授、三纲五常等思想。对诸侯国官员的选用则重用儒生，其目的在于利用儒家思想强化皇权，加强中央集权，D项正确；材料的主旨在于利用儒家思想强化皇权为核心的政治秩序，A项不符合材料主旨，排除A项；汉武帝罢黜百家，独尊儒术，建构了以儒学为主流的价值体系，排除B项；材料未涉及平衡各方势力，排除C项。故选D项。</w:t>
      </w:r>
    </w:p>
    <w:p>
      <w:pPr>
        <w:spacing w:line="360" w:lineRule="auto"/>
        <w:jc w:val="left"/>
        <w:textAlignment w:val="center"/>
      </w:pPr>
      <w:r>
        <w:rPr>
          <w:rFonts w:hint="eastAsia"/>
        </w:rPr>
        <w:t>12</w:t>
      </w:r>
      <w:r>
        <w:t>．D</w:t>
      </w:r>
    </w:p>
    <w:p>
      <w:pPr>
        <w:spacing w:line="360" w:lineRule="auto"/>
        <w:jc w:val="left"/>
        <w:textAlignment w:val="center"/>
      </w:pPr>
      <w:r>
        <w:t>【详解】</w:t>
      </w:r>
    </w:p>
    <w:p>
      <w:pPr>
        <w:spacing w:line="360" w:lineRule="auto"/>
        <w:jc w:val="left"/>
        <w:textAlignment w:val="center"/>
      </w:pPr>
      <w:r>
        <w:t>从汉初的“抑商”政策到西汉中期的“‘用贫求富’热潮”出现可知，说明的是传统观念受到商业发展的挑战，D项正确；西汉并非放松重农抑商政策，排除A项；中国封建社会商人社会地位低下，排除B项；重农抑商政策难以贯彻的说法不符合史实，排除C项。故选D项。</w:t>
      </w:r>
    </w:p>
    <w:p>
      <w:pPr>
        <w:spacing w:line="360" w:lineRule="auto"/>
        <w:jc w:val="left"/>
        <w:textAlignment w:val="center"/>
      </w:pPr>
      <w:r>
        <w:rPr>
          <w:rFonts w:hint="eastAsia"/>
        </w:rPr>
        <w:t>13</w:t>
      </w:r>
      <w:r>
        <w:t>．C</w:t>
      </w:r>
    </w:p>
    <w:p>
      <w:pPr>
        <w:spacing w:line="360" w:lineRule="auto"/>
        <w:jc w:val="left"/>
        <w:textAlignment w:val="center"/>
      </w:pPr>
      <w:r>
        <w:t>【详解】</w:t>
      </w:r>
    </w:p>
    <w:p>
      <w:pPr>
        <w:spacing w:line="360" w:lineRule="auto"/>
        <w:jc w:val="left"/>
        <w:textAlignment w:val="center"/>
      </w:pPr>
      <w:r>
        <w:t>材料中“与民争利”是指汉武帝的盐铁官营政策，汉武帝时，为增加政府财政收入，打击工商业者，实行盐铁由国家垄断经营，并设置行政机构具体管理，C项正确；打击豪强没有与民争利，排除A项；改革币制，铸五铢钱，有利于经济发展，没有与民争利，排除B项；重农抑商没有与民争利，排除D项。故选C项。</w:t>
      </w:r>
    </w:p>
    <w:p>
      <w:pPr>
        <w:spacing w:line="360" w:lineRule="auto"/>
        <w:jc w:val="left"/>
        <w:textAlignment w:val="center"/>
      </w:pPr>
      <w:r>
        <w:rPr>
          <w:rFonts w:hint="eastAsia"/>
        </w:rPr>
        <w:t>14</w:t>
      </w:r>
      <w:r>
        <w:t>．A</w:t>
      </w:r>
    </w:p>
    <w:p>
      <w:pPr>
        <w:spacing w:line="360" w:lineRule="auto"/>
        <w:jc w:val="left"/>
        <w:textAlignment w:val="center"/>
      </w:pPr>
      <w:r>
        <w:t>【详解】</w:t>
      </w:r>
    </w:p>
    <w:p>
      <w:pPr>
        <w:spacing w:line="360" w:lineRule="auto"/>
        <w:jc w:val="left"/>
        <w:textAlignment w:val="center"/>
        <w:rPr>
          <w:rFonts w:ascii="宋体" w:hAnsi="宋体" w:cs="宋体"/>
        </w:rPr>
      </w:pPr>
      <w:r>
        <w:rPr>
          <w:rFonts w:ascii="宋体" w:hAnsi="宋体" w:cs="宋体"/>
        </w:rPr>
        <w:t>从材料信息可知，唐代“市籍”范围比较宽泛，“市籍”地位相较于秦汉时期也有提高，这反映出当时抑商政策有所松动，A项正确；材料没有反映出社会阶层流动频繁，排除B项；材料只是强调唐代“市籍”范围比较宽泛没有是及四民地位趋于乎等及人才选拔公平公正，排除CD项。故选A项。</w:t>
      </w:r>
    </w:p>
    <w:p>
      <w:pPr>
        <w:spacing w:line="360" w:lineRule="auto"/>
        <w:jc w:val="left"/>
        <w:textAlignment w:val="center"/>
      </w:pPr>
      <w:r>
        <w:rPr>
          <w:rFonts w:hint="eastAsia"/>
        </w:rPr>
        <w:t>15</w:t>
      </w:r>
      <w:r>
        <w:t>．B</w:t>
      </w:r>
    </w:p>
    <w:p>
      <w:pPr>
        <w:spacing w:line="360" w:lineRule="auto"/>
        <w:jc w:val="left"/>
        <w:textAlignment w:val="center"/>
      </w:pPr>
      <w:r>
        <w:t>【详解】</w:t>
      </w:r>
    </w:p>
    <w:p>
      <w:pPr>
        <w:spacing w:line="360" w:lineRule="auto"/>
        <w:jc w:val="left"/>
        <w:textAlignment w:val="center"/>
      </w:pPr>
      <w:r>
        <w:t>材料里体现西汉政府管理户籍和人口，统一货币，盐铁官营，抑商政策，结合所学知识可知，这些措施是西汉中央政府加强对人口、经济的管理，有利于加强中央集权，B项正确；加强经济的管理与抑制土地兼并关系不大，排除A项；盐铁官营和抑商政策不利于商业的繁荣，排除C项；“编户齐民”是加强对所有人口的户籍管理，不是对城市控制更严格，排除D项。故选B项。</w:t>
      </w:r>
    </w:p>
    <w:p>
      <w:pPr>
        <w:spacing w:line="360" w:lineRule="auto"/>
        <w:jc w:val="left"/>
        <w:textAlignment w:val="center"/>
      </w:pPr>
      <w:r>
        <w:rPr>
          <w:rFonts w:hint="eastAsia"/>
        </w:rPr>
        <w:t>16</w:t>
      </w:r>
      <w:r>
        <w:t>．B</w:t>
      </w:r>
    </w:p>
    <w:p>
      <w:pPr>
        <w:spacing w:line="360" w:lineRule="auto"/>
        <w:jc w:val="left"/>
        <w:textAlignment w:val="center"/>
      </w:pPr>
      <w:r>
        <w:t>【详解】</w:t>
      </w:r>
    </w:p>
    <w:p>
      <w:pPr>
        <w:spacing w:line="360" w:lineRule="auto"/>
        <w:jc w:val="left"/>
        <w:textAlignment w:val="center"/>
      </w:pPr>
      <w:r>
        <w:t>材料“六畜放牧，鱼赢梨果，檀棘桑麻，闭门成市，兵弩器械，资至百万”体现的是庄园经济是一个综合经营的经济组织，具有自给自足的特征，B项正确；材料与豪强地主势力发展无关，排除A项；材料未涉及阶级矛盾尖锐化的说法，排除C项；庄园经济是指以佣佃为主要经济基础的经济类型，非自耕农经济，排除D项。故选B项。</w:t>
      </w:r>
    </w:p>
    <w:p>
      <w:pPr>
        <w:spacing w:line="360" w:lineRule="auto"/>
        <w:jc w:val="left"/>
        <w:textAlignment w:val="center"/>
      </w:pPr>
      <w:r>
        <w:rPr>
          <w:rFonts w:hint="eastAsia"/>
        </w:rPr>
        <w:t>17</w:t>
      </w:r>
      <w:r>
        <w:t>．</w:t>
      </w:r>
    </w:p>
    <w:p>
      <w:pPr>
        <w:spacing w:line="360" w:lineRule="auto"/>
        <w:jc w:val="left"/>
        <w:textAlignment w:val="center"/>
      </w:pPr>
      <w:r>
        <w:t>（1）</w:t>
      </w:r>
      <w:r>
        <w:rPr>
          <w:rFonts w:ascii="宋体" w:hAnsi="宋体" w:cs="宋体"/>
        </w:rPr>
        <w:t>变化：将“天道”转到现实的“人道”；从“重神”变为“重民”。</w:t>
      </w:r>
    </w:p>
    <w:p>
      <w:pPr>
        <w:spacing w:line="360" w:lineRule="auto"/>
        <w:jc w:val="left"/>
        <w:textAlignment w:val="center"/>
        <w:rPr>
          <w:rFonts w:ascii="宋体" w:hAnsi="宋体" w:cs="宋体"/>
        </w:rPr>
      </w:pPr>
      <w:r>
        <w:t>（2）</w:t>
      </w:r>
      <w:r>
        <w:rPr>
          <w:rFonts w:ascii="宋体" w:hAnsi="宋体" w:cs="宋体"/>
        </w:rPr>
        <w:t>特点：神学性；自然性；道德性。</w:t>
      </w:r>
    </w:p>
    <w:p>
      <w:pPr>
        <w:spacing w:line="360" w:lineRule="auto"/>
        <w:jc w:val="left"/>
        <w:textAlignment w:val="center"/>
        <w:rPr>
          <w:rFonts w:ascii="宋体" w:hAnsi="宋体" w:cs="宋体"/>
        </w:rPr>
      </w:pPr>
      <w:r>
        <w:rPr>
          <w:rFonts w:ascii="宋体" w:hAnsi="宋体" w:cs="宋体"/>
        </w:rPr>
        <w:t>影响：有助于巩固君主专制统治；突破了早期儒家“不语怪力乱神”的思维定式，使儒学呈现宗教化转向；使儒学成为封建社会的正统思想。</w:t>
      </w:r>
    </w:p>
    <w:p>
      <w:pPr>
        <w:spacing w:line="360" w:lineRule="auto"/>
        <w:jc w:val="left"/>
        <w:textAlignment w:val="center"/>
      </w:pPr>
      <w:r>
        <w:t>【分析】</w:t>
      </w:r>
    </w:p>
    <w:p>
      <w:pPr>
        <w:spacing w:line="360" w:lineRule="auto"/>
        <w:jc w:val="left"/>
        <w:textAlignment w:val="center"/>
      </w:pPr>
      <w:r>
        <w:t>（1）</w:t>
      </w:r>
    </w:p>
    <w:p>
      <w:pPr>
        <w:spacing w:line="360" w:lineRule="auto"/>
        <w:jc w:val="left"/>
        <w:textAlignment w:val="center"/>
      </w:pPr>
      <w:r>
        <w:t>变化：根据“就是天的命令和旨意”“把‘天’与‘民’联系起来”可得出将“天道”转到现实的“人道”；根据“民受天地之中而生，所谓命也”“天生民而立之君”“夫民，神之主也”“国将兴，听于民；将亡，听于神”可得出从“重神”变为“重民”。</w:t>
      </w:r>
    </w:p>
    <w:p>
      <w:pPr>
        <w:spacing w:line="360" w:lineRule="auto"/>
        <w:jc w:val="left"/>
        <w:textAlignment w:val="center"/>
      </w:pPr>
      <w:r>
        <w:t>（2）</w:t>
      </w:r>
    </w:p>
    <w:p>
      <w:pPr>
        <w:spacing w:line="360" w:lineRule="auto"/>
        <w:jc w:val="left"/>
        <w:textAlignment w:val="center"/>
      </w:pPr>
      <w:r>
        <w:t>特点：根据“‘天’是宇宙万物之主”可得出神学性；根据“不畏敬天，其殃来至暗，暗者不见其端，若自然也”得出自然性；根据“，唯有德行自备，方能感动于天”得出道德性。影响：结合董仲舒的新儒学的影响，可得出有助于巩固君主专制统治；突破了早期儒家“不语怪力乱神”的思维定式，使儒学呈现宗教化转向；使儒学成为封建社会的正统思想。</w:t>
      </w:r>
    </w:p>
    <w:p>
      <w:pPr>
        <w:spacing w:line="360" w:lineRule="auto"/>
        <w:jc w:val="left"/>
        <w:textAlignment w:val="center"/>
      </w:pPr>
      <w:r>
        <w:rPr>
          <w:rFonts w:hint="eastAsia"/>
        </w:rPr>
        <w:t>18</w:t>
      </w:r>
      <w:r>
        <w:t>．</w:t>
      </w:r>
    </w:p>
    <w:p>
      <w:pPr>
        <w:spacing w:line="360" w:lineRule="auto"/>
        <w:jc w:val="left"/>
        <w:textAlignment w:val="center"/>
      </w:pPr>
      <w:r>
        <w:t>（1）</w:t>
      </w:r>
      <w:r>
        <w:rPr>
          <w:rFonts w:ascii="宋体" w:hAnsi="宋体" w:cs="宋体"/>
        </w:rPr>
        <w:t>有利条件：秦朝开发和管理西南，为汉代奠定了基础；汉代大一统局面出现；王国问题解决，中央集权加强；长期休养生息，国力强盛；西南地区长期与内地交流联系。</w:t>
      </w:r>
    </w:p>
    <w:p>
      <w:pPr>
        <w:spacing w:line="360" w:lineRule="auto"/>
        <w:jc w:val="left"/>
        <w:textAlignment w:val="center"/>
        <w:rPr>
          <w:rFonts w:ascii="宋体" w:hAnsi="宋体" w:cs="宋体"/>
        </w:rPr>
      </w:pPr>
      <w:r>
        <w:t>（2）</w:t>
      </w:r>
      <w:r>
        <w:rPr>
          <w:rFonts w:ascii="宋体" w:hAnsi="宋体" w:cs="宋体"/>
        </w:rPr>
        <w:t>影响：加强中央对西南地区的统治；促进西南和南方少数民族地区的开发和社会进步；有利于西南边疆统一稳定；促进中原与西南少数民族经济文化交流；巩固统一多民族国家；为后世边疆治理提供借鉴。</w:t>
      </w:r>
    </w:p>
    <w:p>
      <w:pPr>
        <w:spacing w:line="360" w:lineRule="auto"/>
        <w:jc w:val="left"/>
        <w:textAlignment w:val="center"/>
      </w:pPr>
      <w:r>
        <w:t>【解析】</w:t>
      </w:r>
    </w:p>
    <w:p>
      <w:pPr>
        <w:spacing w:line="360" w:lineRule="auto"/>
        <w:jc w:val="left"/>
        <w:textAlignment w:val="center"/>
      </w:pPr>
      <w:r>
        <w:t>（1）</w:t>
      </w:r>
    </w:p>
    <w:p>
      <w:pPr>
        <w:spacing w:line="360" w:lineRule="auto"/>
        <w:jc w:val="left"/>
        <w:textAlignment w:val="center"/>
      </w:pPr>
      <w:r>
        <w:t>根据材料“ 中国封建王朝对西南夷地区的经略与开发肇始于秦”可得出秦朝开发和管理西南，为汉代奠定了基础；结合汉朝的统一局面可得出汉代大一统局面出现；根据材料“汉武帝在广大西南夷地区先后建立了十七个郡，对当地的治理是通过部族长实行间接统治”可得出王国问题解决，中央集权加强；结合所学可从秦汉时期的政治特点和西南地区与内地的交流等方面进行作答，得出长期休养生息，国力强盛；西南地区长期与内地交流联系。</w:t>
      </w:r>
    </w:p>
    <w:p>
      <w:pPr>
        <w:spacing w:line="360" w:lineRule="auto"/>
        <w:jc w:val="left"/>
        <w:textAlignment w:val="center"/>
      </w:pPr>
      <w:r>
        <w:t>（2）</w:t>
      </w:r>
    </w:p>
    <w:p>
      <w:pPr>
        <w:spacing w:line="360" w:lineRule="auto"/>
        <w:jc w:val="left"/>
        <w:textAlignment w:val="center"/>
      </w:pPr>
      <w:r>
        <w:t>根据材料“对当地的治理是通过部族长实行间接统治”可得出加强中央对西南地区的统治；根据材料“不仅推动了南方少数民族社会政治、经济、文化的发展，对于促进祖国西南边疆的统一，加强汉族与西南地区各少数民族的交往也起到了十分重要的作用”可得出促进西南和南方少数民族地区的开发和社会进步；有利于西南边疆统一稳定；促进中原与西南少数民族经济文化交流；结合所学可从统一和对后世的影响的角度进行作答，得出巩固统一多民族国家，为后世边疆治理提供借鉴。</w:t>
      </w:r>
    </w:p>
    <w:p>
      <w:pPr>
        <w:autoSpaceDE w:val="0"/>
        <w:autoSpaceDN w:val="0"/>
        <w:adjustRightInd w:val="0"/>
        <w:spacing w:before="156" w:beforeLines="50" w:line="390" w:lineRule="exact"/>
        <w:rPr>
          <w:rFonts w:hint="eastAsia" w:ascii="微软雅黑" w:hAnsi="微软雅黑" w:eastAsia="微软雅黑" w:cs="微软雅黑"/>
          <w:b/>
          <w:sz w:val="36"/>
          <w:szCs w:val="36"/>
          <w:lang w:val="zh-CN"/>
        </w:rPr>
        <w:sectPr>
          <w:footerReference r:id="rId3" w:type="default"/>
          <w:pgSz w:w="10376" w:h="14685"/>
          <w:pgMar w:top="1134" w:right="1134" w:bottom="1134" w:left="1134" w:header="851" w:footer="992" w:gutter="0"/>
          <w:cols w:space="720" w:num="1"/>
          <w:docGrid w:type="lines" w:linePitch="312" w:charSpace="0"/>
        </w:sectPr>
      </w:pPr>
    </w:p>
    <w:p>
      <w:bookmarkStart w:id="0" w:name="_GoBack"/>
      <w:bookmarkEnd w:id="0"/>
    </w:p>
    <w:sectPr>
      <w:pgSz w:w="10376" w:h="14685"/>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4BEF06"/>
    <w:multiLevelType w:val="singleLevel"/>
    <w:tmpl w:val="A14BEF06"/>
    <w:lvl w:ilvl="0" w:tentative="0">
      <w:start w:val="4"/>
      <w:numFmt w:val="decimal"/>
      <w:suff w:val="space"/>
      <w:lvlText w:val="第%1课"/>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NotTrackMoves/>
  <w:documentProtection w:enforcement="0"/>
  <w:defaultTabStop w:val="420"/>
  <w:drawingGridVerticalSpacing w:val="156"/>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457D"/>
    <w:rsid w:val="00313C55"/>
    <w:rsid w:val="0076457D"/>
    <w:rsid w:val="065D1BAB"/>
    <w:rsid w:val="0A9F09FD"/>
    <w:rsid w:val="0CA63CC3"/>
    <w:rsid w:val="0CBB682C"/>
    <w:rsid w:val="101C1938"/>
    <w:rsid w:val="1DE4613A"/>
    <w:rsid w:val="25931840"/>
    <w:rsid w:val="2B53248D"/>
    <w:rsid w:val="2F730C74"/>
    <w:rsid w:val="39487813"/>
    <w:rsid w:val="44C61C26"/>
    <w:rsid w:val="478B7496"/>
    <w:rsid w:val="51C162FB"/>
    <w:rsid w:val="54E26F50"/>
    <w:rsid w:val="58116F17"/>
    <w:rsid w:val="58FC581A"/>
    <w:rsid w:val="5A1404D7"/>
    <w:rsid w:val="60EE50DE"/>
    <w:rsid w:val="703D41B3"/>
    <w:rsid w:val="727C166B"/>
    <w:rsid w:val="765B1538"/>
  </w:rsids>
  <m:mathPr>
    <m:mathFont m:val="Cambria Math"/>
    <m:brkBin m:val="before"/>
    <m:brkBinSub m:val="--"/>
    <m:smallFrac m:val="0"/>
    <m:dispDef/>
    <m:lMargin m:val="0"/>
    <m:rMargin m:val="0"/>
    <m:defJc m:val="centerGroup"/>
    <m:wrapRight m:val="1"/>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6531</Words>
  <Characters>6584</Characters>
  <DocSecurity>0</DocSecurity>
  <Lines>48</Lines>
  <Paragraphs>13</Paragraphs>
  <ScaleCrop>false</ScaleCrop>
  <LinksUpToDate>false</LinksUpToDate>
  <CharactersWithSpaces>6643</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2022-01-29T02:44:00Z</dcterms:created>
  <dcterms:modified xsi:type="dcterms:W3CDTF">2022-02-01T02:01:18Z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BC269DFB1D014396879FA2C0C97144FA</vt:lpwstr>
  </property>
</Properties>
</file>