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217" w:rsidRPr="006F4217" w:rsidRDefault="006F4217" w:rsidP="006F4217">
      <w:pPr>
        <w:jc w:val="center"/>
        <w:rPr>
          <w:rFonts w:hint="eastAsia"/>
          <w:b/>
          <w:color w:val="000000" w:themeColor="text1"/>
          <w:sz w:val="32"/>
        </w:rPr>
      </w:pPr>
      <w:r w:rsidRPr="006F4217">
        <w:rPr>
          <w:rFonts w:hint="eastAsia"/>
          <w:b/>
          <w:color w:val="000000" w:themeColor="text1"/>
          <w:sz w:val="32"/>
        </w:rPr>
        <w:t>考点</w:t>
      </w:r>
      <w:r w:rsidRPr="006F4217">
        <w:rPr>
          <w:rFonts w:hint="eastAsia"/>
          <w:b/>
          <w:color w:val="000000" w:themeColor="text1"/>
          <w:sz w:val="32"/>
        </w:rPr>
        <w:t>11</w:t>
      </w:r>
      <w:r w:rsidRPr="006F4217">
        <w:rPr>
          <w:rFonts w:hint="eastAsia"/>
          <w:b/>
          <w:color w:val="000000" w:themeColor="text1"/>
          <w:sz w:val="32"/>
        </w:rPr>
        <w:t xml:space="preserve">　挽救</w:t>
      </w:r>
      <w:bookmarkStart w:id="0" w:name="_GoBack"/>
      <w:bookmarkEnd w:id="0"/>
      <w:r w:rsidRPr="006F4217">
        <w:rPr>
          <w:rFonts w:hint="eastAsia"/>
          <w:b/>
          <w:color w:val="000000" w:themeColor="text1"/>
          <w:sz w:val="32"/>
        </w:rPr>
        <w:t>民族危亡的斗争</w:t>
      </w:r>
    </w:p>
    <w:p w:rsidR="006F4217" w:rsidRPr="006F4217" w:rsidRDefault="006F4217" w:rsidP="006F4217">
      <w:pPr>
        <w:jc w:val="center"/>
        <w:rPr>
          <w:b/>
          <w:color w:val="0000CC"/>
          <w:sz w:val="28"/>
        </w:rPr>
      </w:pPr>
      <w:r w:rsidRPr="006F4217">
        <w:rPr>
          <w:rFonts w:hint="eastAsia"/>
          <w:b/>
          <w:color w:val="0000CC"/>
          <w:sz w:val="28"/>
        </w:rPr>
        <w:t>（两年真题</w:t>
      </w:r>
      <w:r w:rsidRPr="006F4217">
        <w:rPr>
          <w:rFonts w:hint="eastAsia"/>
          <w:b/>
          <w:color w:val="0000CC"/>
          <w:sz w:val="28"/>
        </w:rPr>
        <w:t>+</w:t>
      </w:r>
      <w:r w:rsidRPr="006F4217">
        <w:rPr>
          <w:rFonts w:hint="eastAsia"/>
          <w:b/>
          <w:color w:val="0000CC"/>
          <w:sz w:val="28"/>
        </w:rPr>
        <w:t>一年模拟）</w:t>
      </w:r>
    </w:p>
    <w:p w:rsidR="006F4217" w:rsidRPr="006F4217" w:rsidRDefault="006F4217" w:rsidP="006F4217">
      <w:pPr>
        <w:rPr>
          <w:b/>
        </w:rPr>
      </w:pPr>
      <w:r w:rsidRPr="006F4217">
        <w:rPr>
          <w:rFonts w:hint="eastAsia"/>
          <w:b/>
        </w:rPr>
        <w:t>一、单选题（</w:t>
      </w:r>
      <w:r w:rsidRPr="006F4217">
        <w:rPr>
          <w:rFonts w:hint="eastAsia"/>
          <w:b/>
        </w:rPr>
        <w:t>30</w:t>
      </w:r>
      <w:r w:rsidRPr="006F4217">
        <w:rPr>
          <w:rFonts w:hint="eastAsia"/>
          <w:b/>
        </w:rPr>
        <w:t>小题）</w:t>
      </w:r>
    </w:p>
    <w:p w:rsidR="006F4217" w:rsidRDefault="006F4217" w:rsidP="006F4217">
      <w:pPr>
        <w:spacing w:line="360" w:lineRule="auto"/>
        <w:jc w:val="left"/>
        <w:textAlignment w:val="center"/>
        <w:rPr>
          <w:rFonts w:ascii="宋体" w:hAnsi="宋体" w:cs="宋体"/>
        </w:rPr>
      </w:pPr>
      <w:r>
        <w:t>1</w:t>
      </w:r>
      <w:r>
        <w:t>．（</w:t>
      </w:r>
      <w:r>
        <w:t>2021·</w:t>
      </w:r>
      <w:r>
        <w:t>山东高考真题）</w:t>
      </w:r>
      <w:r>
        <w:rPr>
          <w:rFonts w:ascii="宋体" w:hAnsi="宋体" w:cs="宋体"/>
        </w:rPr>
        <w:t>近代一位外国人这样评价戊戌变法：“如果认为维新是要从顶端而不是从基础上开始的话，在这一张变法的清单上是挑剔不出什么毛病的。条条都很健全，条条都打中一个显著的弊端，并且条条都是可以付诸实施的；但是这种以上谕变法的整套结构就是一个倒置的金字塔。”他认为变法的缺陷在于</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采取了自上而下的方式</w:t>
      </w:r>
      <w:r>
        <w:tab/>
        <w:t>B</w:t>
      </w:r>
      <w:r>
        <w:t>．</w:t>
      </w:r>
      <w:r>
        <w:rPr>
          <w:rFonts w:ascii="宋体" w:hAnsi="宋体" w:cs="宋体"/>
        </w:rPr>
        <w:t>变法措施贪大求全</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缺乏充分的思想动员</w:t>
      </w:r>
      <w:r>
        <w:tab/>
        <w:t>D</w:t>
      </w:r>
      <w:r>
        <w:t>．</w:t>
      </w:r>
      <w:r>
        <w:rPr>
          <w:rFonts w:ascii="宋体" w:hAnsi="宋体" w:cs="宋体"/>
        </w:rPr>
        <w:t>没有得到广泛的社会支持</w:t>
      </w:r>
    </w:p>
    <w:p w:rsidR="006F4217" w:rsidRDefault="006F4217" w:rsidP="006F4217">
      <w:pPr>
        <w:spacing w:line="360" w:lineRule="auto"/>
        <w:jc w:val="left"/>
        <w:textAlignment w:val="center"/>
        <w:rPr>
          <w:rFonts w:ascii="宋体" w:hAnsi="宋体" w:cs="宋体"/>
        </w:rPr>
      </w:pPr>
      <w:r>
        <w:t>2</w:t>
      </w:r>
      <w:r>
        <w:t>．（</w:t>
      </w:r>
      <w:r>
        <w:t>2021·</w:t>
      </w:r>
      <w:r>
        <w:t>全国高考真题）</w:t>
      </w:r>
      <w:r>
        <w:rPr>
          <w:rFonts w:ascii="宋体" w:hAnsi="宋体" w:cs="宋体"/>
        </w:rPr>
        <w:t>1898年，某书商慨叹废八股将使自己损失惨重，后来发现“经学书犹有人买”，其损失并不如以前估计之大，而该书商对新学书籍的投资不久又面临亏损。这可以反映出该时期</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儒学地位颠覆</w:t>
      </w:r>
      <w:r>
        <w:tab/>
        <w:t>B</w:t>
      </w:r>
      <w:r>
        <w:t>．</w:t>
      </w:r>
      <w:r>
        <w:rPr>
          <w:rFonts w:ascii="宋体" w:hAnsi="宋体" w:cs="宋体"/>
        </w:rPr>
        <w:t>列强侵略加剧</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政局变化迅速</w:t>
      </w:r>
      <w:r>
        <w:tab/>
        <w:t>D</w:t>
      </w:r>
      <w:r>
        <w:t>．</w:t>
      </w:r>
      <w:r>
        <w:rPr>
          <w:rFonts w:ascii="宋体" w:hAnsi="宋体" w:cs="宋体"/>
        </w:rPr>
        <w:t>西学深入民心</w:t>
      </w:r>
    </w:p>
    <w:p w:rsidR="006F4217" w:rsidRDefault="006F4217" w:rsidP="006F4217">
      <w:pPr>
        <w:spacing w:line="360" w:lineRule="auto"/>
        <w:jc w:val="left"/>
        <w:textAlignment w:val="center"/>
        <w:rPr>
          <w:rFonts w:ascii="宋体" w:hAnsi="宋体" w:cs="宋体"/>
        </w:rPr>
      </w:pPr>
      <w:r>
        <w:t>3</w:t>
      </w:r>
      <w:r>
        <w:t>．（</w:t>
      </w:r>
      <w:r>
        <w:t>2020·</w:t>
      </w:r>
      <w:r>
        <w:t>江苏高考真题）</w:t>
      </w:r>
      <w:r>
        <w:rPr>
          <w:rFonts w:ascii="宋体" w:hAnsi="宋体" w:cs="宋体"/>
        </w:rPr>
        <w:t>光绪帝之死，历来众说纷纭。中国第一历史档案馆所藏光绪生前诊病的脉案非常详细，从中可以断定光绪因病死亡。又据《清宫档案揭秘》记载，1980年通过化验光绪的颈椎和头发，发现无中毒现象。现在高科技手段则检测出光绪体内有砷中毒现象。据此可以得出（   ）</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原始档案比研究文献更接近历史事实</w:t>
      </w:r>
      <w:r>
        <w:tab/>
        <w:t>B</w:t>
      </w:r>
      <w:r>
        <w:t>．</w:t>
      </w:r>
      <w:r>
        <w:rPr>
          <w:rFonts w:ascii="宋体" w:hAnsi="宋体" w:cs="宋体"/>
        </w:rPr>
        <w:t>历史研究可以通过多种手段探寻真相</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通过文献记录最终能够还原历史真相</w:t>
      </w:r>
      <w:r>
        <w:tab/>
        <w:t>D</w:t>
      </w:r>
      <w:r>
        <w:t>．</w:t>
      </w:r>
      <w:r>
        <w:rPr>
          <w:rFonts w:ascii="宋体" w:hAnsi="宋体" w:cs="宋体"/>
        </w:rPr>
        <w:t>综合多种历史记录即可确认客观事实</w:t>
      </w:r>
    </w:p>
    <w:p w:rsidR="006F4217" w:rsidRDefault="006F4217" w:rsidP="006F4217">
      <w:pPr>
        <w:spacing w:line="360" w:lineRule="auto"/>
        <w:jc w:val="left"/>
        <w:textAlignment w:val="center"/>
        <w:rPr>
          <w:rFonts w:ascii="宋体" w:hAnsi="宋体" w:cs="宋体"/>
        </w:rPr>
      </w:pPr>
      <w:r>
        <w:t>4</w:t>
      </w:r>
      <w:r>
        <w:t>．（</w:t>
      </w:r>
      <w:r>
        <w:t>2021·</w:t>
      </w:r>
      <w:r>
        <w:t>湖北省广水市实验高级中学高三一模）</w:t>
      </w:r>
      <w:r>
        <w:rPr>
          <w:rFonts w:eastAsia="Times New Roman"/>
        </w:rPr>
        <w:t>19</w:t>
      </w:r>
      <w:r>
        <w:rPr>
          <w:rFonts w:ascii="宋体" w:hAnsi="宋体" w:cs="宋体"/>
        </w:rPr>
        <w:t>世纪末，严复、康有为等人依据公羊三世说把中国历史划分为“衰世”“乱世”“治世”三个阶段，“衰世”是政教倾颓的阶段，“乱世”是战争频繁、政局变化的时代，“治世”是未来的理想社会。他们通过历史进化观指出当时的中国处于“衰世”。严复、康有为等人提出这一学说的主要目的是</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宣传西方进化论思想</w:t>
      </w:r>
      <w:r>
        <w:tab/>
        <w:t>B</w:t>
      </w:r>
      <w:r>
        <w:t>．</w:t>
      </w:r>
      <w:r>
        <w:rPr>
          <w:rFonts w:ascii="宋体" w:hAnsi="宋体" w:cs="宋体"/>
        </w:rPr>
        <w:t>恢复古代哲学的地位</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为变法寻求理论依据</w:t>
      </w:r>
      <w:r>
        <w:tab/>
        <w:t>D</w:t>
      </w:r>
      <w:r>
        <w:t>．</w:t>
      </w:r>
      <w:r>
        <w:rPr>
          <w:rFonts w:ascii="宋体" w:hAnsi="宋体" w:cs="宋体"/>
        </w:rPr>
        <w:t>启发统治者认清时局</w:t>
      </w:r>
    </w:p>
    <w:p w:rsidR="006F4217" w:rsidRDefault="006F4217" w:rsidP="006F4217">
      <w:pPr>
        <w:spacing w:line="360" w:lineRule="auto"/>
        <w:jc w:val="left"/>
        <w:textAlignment w:val="center"/>
        <w:rPr>
          <w:rFonts w:ascii="宋体" w:hAnsi="宋体" w:cs="宋体"/>
        </w:rPr>
      </w:pPr>
      <w:r>
        <w:t>5</w:t>
      </w:r>
      <w:r>
        <w:t>．（</w:t>
      </w:r>
      <w:r>
        <w:t>2021·</w:t>
      </w:r>
      <w:r>
        <w:t>河南高三一模）</w:t>
      </w:r>
      <w:r>
        <w:rPr>
          <w:rFonts w:ascii="宋体" w:hAnsi="宋体" w:cs="宋体"/>
        </w:rPr>
        <w:t>1902年梁启超在《新民说》中提出：“凡不是中国人都没有权来管中国的事”，“天下未有内不自整，而能与外为竞争者”。这些主张在当时</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推动了清政府政治改革</w:t>
      </w:r>
      <w:r>
        <w:tab/>
        <w:t>B</w:t>
      </w:r>
      <w:r>
        <w:t>．</w:t>
      </w:r>
      <w:r>
        <w:rPr>
          <w:rFonts w:ascii="宋体" w:hAnsi="宋体" w:cs="宋体"/>
        </w:rPr>
        <w:t>有利于民主革命的发展</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顺应了社会主流价值观</w:t>
      </w:r>
      <w:r>
        <w:tab/>
        <w:t>D</w:t>
      </w:r>
      <w:r>
        <w:t>．</w:t>
      </w:r>
      <w:r>
        <w:rPr>
          <w:rFonts w:ascii="宋体" w:hAnsi="宋体" w:cs="宋体"/>
        </w:rPr>
        <w:t>开启了民族文化的构建</w:t>
      </w:r>
    </w:p>
    <w:p w:rsidR="006F4217" w:rsidRDefault="006F4217" w:rsidP="006F4217">
      <w:pPr>
        <w:spacing w:line="360" w:lineRule="auto"/>
        <w:jc w:val="left"/>
        <w:textAlignment w:val="center"/>
        <w:rPr>
          <w:rFonts w:ascii="宋体" w:hAnsi="宋体" w:cs="宋体"/>
        </w:rPr>
      </w:pPr>
      <w:r>
        <w:t>6</w:t>
      </w:r>
      <w:r>
        <w:t>．（</w:t>
      </w:r>
      <w:r>
        <w:t>2021·</w:t>
      </w:r>
      <w:r>
        <w:t>广东惠州</w:t>
      </w:r>
      <w:r>
        <w:t>·</w:t>
      </w:r>
      <w:r>
        <w:t>高三一模）</w:t>
      </w:r>
      <w:r>
        <w:rPr>
          <w:rFonts w:ascii="宋体" w:hAnsi="宋体" w:cs="宋体"/>
        </w:rPr>
        <w:t>1874年，王韬在香港创刊《循环日报》，论天下大势，</w:t>
      </w:r>
      <w:r>
        <w:rPr>
          <w:rFonts w:ascii="宋体" w:hAnsi="宋体" w:cs="宋体"/>
        </w:rPr>
        <w:lastRenderedPageBreak/>
        <w:t>议治国方略。其《达民情》一篇开头即“善治国者，必先使上下之情不形扞格（矛盾），呼吁必闻，忧戚与共，然后弊无不革，利无不兴。”王韬旨在</w:t>
      </w:r>
    </w:p>
    <w:p w:rsidR="006F4217" w:rsidRDefault="006F4217" w:rsidP="006F4217">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参与维新变法</w:t>
      </w:r>
      <w:r>
        <w:tab/>
        <w:t>B</w:t>
      </w:r>
      <w:r>
        <w:t>．</w:t>
      </w:r>
      <w:r>
        <w:rPr>
          <w:rFonts w:ascii="宋体" w:hAnsi="宋体" w:cs="宋体"/>
        </w:rPr>
        <w:t>变革传统政治</w:t>
      </w:r>
      <w:r>
        <w:tab/>
        <w:t>C</w:t>
      </w:r>
      <w:r>
        <w:t>．</w:t>
      </w:r>
      <w:r>
        <w:rPr>
          <w:rFonts w:ascii="宋体" w:hAnsi="宋体" w:cs="宋体"/>
        </w:rPr>
        <w:t>号召民主革命</w:t>
      </w:r>
      <w:r>
        <w:tab/>
        <w:t>D</w:t>
      </w:r>
      <w:r>
        <w:t>．</w:t>
      </w:r>
      <w:r>
        <w:rPr>
          <w:rFonts w:ascii="宋体" w:hAnsi="宋体" w:cs="宋体"/>
        </w:rPr>
        <w:t>引进西方技术</w:t>
      </w:r>
    </w:p>
    <w:p w:rsidR="006F4217" w:rsidRDefault="006F4217" w:rsidP="006F4217">
      <w:pPr>
        <w:spacing w:line="360" w:lineRule="auto"/>
        <w:jc w:val="left"/>
        <w:textAlignment w:val="center"/>
        <w:rPr>
          <w:rFonts w:ascii="宋体" w:hAnsi="宋体" w:cs="宋体"/>
        </w:rPr>
      </w:pPr>
      <w:r>
        <w:t>7</w:t>
      </w:r>
      <w:r>
        <w:t>．（</w:t>
      </w:r>
      <w:r>
        <w:t>2021·</w:t>
      </w:r>
      <w:r>
        <w:t>福建泉州</w:t>
      </w:r>
      <w:r>
        <w:t>·</w:t>
      </w:r>
      <w:r>
        <w:t>高三一模）</w:t>
      </w:r>
      <w:r>
        <w:rPr>
          <w:rFonts w:ascii="宋体" w:hAnsi="宋体" w:cs="宋体"/>
        </w:rPr>
        <w:t>甲午战后，光绪帝命督抚廷臣保举人才以备备调用，于是各方保举折片络绎不绝。光绪帝尤对维新党入青睐有加，授予他们较高的品衔，还对官僚机构进行大刀阔斧的改革。这些做法</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推助了变法的落实</w:t>
      </w:r>
      <w:r>
        <w:tab/>
        <w:t>B</w:t>
      </w:r>
      <w:r>
        <w:t>．</w:t>
      </w:r>
      <w:r>
        <w:rPr>
          <w:rFonts w:ascii="宋体" w:hAnsi="宋体" w:cs="宋体"/>
        </w:rPr>
        <w:t>激化了新旧官僚势力之间的矛盾</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减少了百白维新的阻力</w:t>
      </w:r>
      <w:r>
        <w:tab/>
        <w:t>D</w:t>
      </w:r>
      <w:r>
        <w:t>．</w:t>
      </w:r>
      <w:r>
        <w:rPr>
          <w:rFonts w:ascii="宋体" w:hAnsi="宋体" w:cs="宋体"/>
        </w:rPr>
        <w:t>来源于光绪帝强有力的政治权力</w:t>
      </w:r>
    </w:p>
    <w:p w:rsidR="006F4217" w:rsidRDefault="006F4217" w:rsidP="006F4217">
      <w:pPr>
        <w:spacing w:line="360" w:lineRule="auto"/>
        <w:jc w:val="left"/>
        <w:textAlignment w:val="center"/>
        <w:rPr>
          <w:rFonts w:ascii="宋体" w:hAnsi="宋体" w:cs="宋体"/>
        </w:rPr>
      </w:pPr>
      <w:r>
        <w:t>8</w:t>
      </w:r>
      <w:r>
        <w:t>．（</w:t>
      </w:r>
      <w:r>
        <w:t>2021·</w:t>
      </w:r>
      <w:r>
        <w:t>浙江高三模拟预测）</w:t>
      </w:r>
      <w:r>
        <w:rPr>
          <w:rFonts w:ascii="宋体" w:hAnsi="宋体" w:cs="宋体"/>
        </w:rPr>
        <w:t>20世纪末，义和团与西方列强奋勇抗争。清政府颁布“向各国宣战谕旨”，声称“与其苟且图存，贻羞万古，孰若大张挞伐，一决雌雄”，结果被迫派出李鸿章与西方列强议和签约。该条约的签订</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打开了中国的西南门户</w:t>
      </w:r>
      <w:r>
        <w:tab/>
        <w:t>B</w:t>
      </w:r>
      <w:r>
        <w:t>．</w:t>
      </w:r>
      <w:r>
        <w:rPr>
          <w:rFonts w:ascii="宋体" w:hAnsi="宋体" w:cs="宋体"/>
        </w:rPr>
        <w:t>掀起了列强瓜分中国的狂潮</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使中国开始丧失独立自主的地位</w:t>
      </w:r>
      <w:r>
        <w:tab/>
        <w:t>D</w:t>
      </w:r>
      <w:r>
        <w:t>．</w:t>
      </w:r>
      <w:r>
        <w:rPr>
          <w:rFonts w:ascii="宋体" w:hAnsi="宋体" w:cs="宋体"/>
        </w:rPr>
        <w:t>使清政府沦为帝国主义统治中国的工具</w:t>
      </w:r>
    </w:p>
    <w:p w:rsidR="006F4217" w:rsidRDefault="006F4217" w:rsidP="006F4217">
      <w:pPr>
        <w:spacing w:line="360" w:lineRule="auto"/>
        <w:jc w:val="left"/>
        <w:textAlignment w:val="center"/>
        <w:rPr>
          <w:rFonts w:ascii="宋体" w:hAnsi="宋体" w:cs="宋体"/>
        </w:rPr>
      </w:pPr>
      <w:r>
        <w:t>9</w:t>
      </w:r>
      <w:r>
        <w:t>．（</w:t>
      </w:r>
      <w:r>
        <w:t>2021·</w:t>
      </w:r>
      <w:r>
        <w:t>湖北武汉</w:t>
      </w:r>
      <w:r>
        <w:t>·</w:t>
      </w:r>
      <w:r>
        <w:t>高三三模）</w:t>
      </w:r>
      <w:r>
        <w:rPr>
          <w:rFonts w:ascii="宋体" w:hAnsi="宋体" w:cs="宋体"/>
        </w:rPr>
        <w:t>1907年，晚清著名立宪派代表杨度在《金铁主义说》一文中写道：“中华之名词，不仅非一地域之国名，亦且非一血统之种名，乃为一文化之族名……中国可以退为夷狄，夷狄可以进为中国，专以礼教为标准，而无亲疏之别。”杨度旨在强调</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礼教服务于封建政治的需要</w:t>
      </w:r>
      <w:r>
        <w:tab/>
        <w:t>B</w:t>
      </w:r>
      <w:r>
        <w:t>．</w:t>
      </w:r>
      <w:r>
        <w:rPr>
          <w:rFonts w:ascii="宋体" w:hAnsi="宋体" w:cs="宋体"/>
        </w:rPr>
        <w:t>戊戌变法有利于新思想的传播</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中华民族是一个文化共同体</w:t>
      </w:r>
      <w:r>
        <w:tab/>
        <w:t>D</w:t>
      </w:r>
      <w:r>
        <w:t>．</w:t>
      </w:r>
      <w:r>
        <w:rPr>
          <w:rFonts w:ascii="宋体" w:hAnsi="宋体" w:cs="宋体"/>
        </w:rPr>
        <w:t>辛亥革命使民主共和深入人心</w:t>
      </w:r>
    </w:p>
    <w:p w:rsidR="006F4217" w:rsidRDefault="006F4217" w:rsidP="006F4217">
      <w:pPr>
        <w:spacing w:line="360" w:lineRule="auto"/>
        <w:jc w:val="left"/>
        <w:textAlignment w:val="center"/>
        <w:rPr>
          <w:rFonts w:ascii="宋体" w:hAnsi="宋体" w:cs="宋体"/>
        </w:rPr>
      </w:pPr>
      <w:r>
        <w:t>10</w:t>
      </w:r>
      <w:r>
        <w:t>．（</w:t>
      </w:r>
      <w:r>
        <w:t>2021·</w:t>
      </w:r>
      <w:r>
        <w:t>全国高三专题练习）</w:t>
      </w:r>
      <w:r>
        <w:rPr>
          <w:rFonts w:ascii="宋体" w:hAnsi="宋体" w:cs="宋体"/>
        </w:rPr>
        <w:t>如图是1900年7月25日，英国政治漫画家约翰·坦尼尔在《笨拙》杂志上发表了题为《复仇者》的漫画，该漫画旨在</w:t>
      </w:r>
    </w:p>
    <w:p w:rsidR="006F4217" w:rsidRDefault="006F4217" w:rsidP="006F4217">
      <w:pPr>
        <w:spacing w:line="360" w:lineRule="auto"/>
        <w:jc w:val="left"/>
        <w:textAlignment w:val="center"/>
      </w:pPr>
      <w:r w:rsidRPr="00043B54">
        <w:rPr>
          <w:noProof/>
        </w:rPr>
        <w:drawing>
          <wp:inline distT="0" distB="0" distL="0" distR="0" wp14:anchorId="6CD66ACB" wp14:editId="78CBD465">
            <wp:extent cx="1457325" cy="2190750"/>
            <wp:effectExtent l="0" t="0" r="0"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46401" name=""/>
                    <pic:cNvPicPr>
                      <a:picLocks noChangeAspect="1"/>
                    </pic:cNvPicPr>
                  </pic:nvPicPr>
                  <pic:blipFill>
                    <a:blip r:embed="rId5"/>
                    <a:stretch>
                      <a:fillRect/>
                    </a:stretch>
                  </pic:blipFill>
                  <pic:spPr>
                    <a:xfrm>
                      <a:off x="0" y="0"/>
                      <a:ext cx="1457325" cy="2190750"/>
                    </a:xfrm>
                    <a:prstGeom prst="rect">
                      <a:avLst/>
                    </a:prstGeom>
                  </pic:spPr>
                </pic:pic>
              </a:graphicData>
            </a:graphic>
          </wp:inline>
        </w:drawing>
      </w:r>
    </w:p>
    <w:p w:rsidR="006F4217" w:rsidRDefault="006F4217" w:rsidP="006F4217">
      <w:pPr>
        <w:tabs>
          <w:tab w:val="left" w:pos="4153"/>
        </w:tabs>
        <w:spacing w:line="360" w:lineRule="auto"/>
        <w:jc w:val="left"/>
        <w:textAlignment w:val="center"/>
        <w:rPr>
          <w:rFonts w:ascii="宋体" w:hAnsi="宋体" w:cs="宋体"/>
        </w:rPr>
      </w:pPr>
      <w:r w:rsidRPr="00043B54">
        <w:t>A</w:t>
      </w:r>
      <w:r w:rsidRPr="00043B54">
        <w:t>．</w:t>
      </w:r>
      <w:r>
        <w:rPr>
          <w:rFonts w:ascii="宋体" w:hAnsi="宋体" w:cs="宋体"/>
        </w:rPr>
        <w:t>呼吁英国镇压义和团运动</w:t>
      </w:r>
      <w:r w:rsidRPr="00043B54">
        <w:tab/>
        <w:t>B</w:t>
      </w:r>
      <w:r w:rsidRPr="00043B54">
        <w:t>．</w:t>
      </w:r>
      <w:r>
        <w:rPr>
          <w:rFonts w:ascii="宋体" w:hAnsi="宋体" w:cs="宋体"/>
        </w:rPr>
        <w:t>维护英国在中国的经济特权</w:t>
      </w:r>
    </w:p>
    <w:p w:rsidR="006F4217" w:rsidRDefault="006F4217" w:rsidP="006F4217">
      <w:pPr>
        <w:tabs>
          <w:tab w:val="left" w:pos="4153"/>
        </w:tabs>
        <w:spacing w:line="360" w:lineRule="auto"/>
        <w:jc w:val="left"/>
        <w:textAlignment w:val="center"/>
        <w:rPr>
          <w:rFonts w:ascii="宋体" w:hAnsi="宋体" w:cs="宋体"/>
        </w:rPr>
      </w:pPr>
      <w:r w:rsidRPr="00043B54">
        <w:t>C</w:t>
      </w:r>
      <w:r w:rsidRPr="00043B54">
        <w:t>．</w:t>
      </w:r>
      <w:r>
        <w:rPr>
          <w:rFonts w:ascii="宋体" w:hAnsi="宋体" w:cs="宋体"/>
        </w:rPr>
        <w:t>美化英国发动战争的本质</w:t>
      </w:r>
      <w:r w:rsidRPr="00043B54">
        <w:tab/>
        <w:t>D</w:t>
      </w:r>
      <w:r w:rsidRPr="00043B54">
        <w:t>．</w:t>
      </w:r>
      <w:r>
        <w:rPr>
          <w:rFonts w:ascii="宋体" w:hAnsi="宋体" w:cs="宋体"/>
        </w:rPr>
        <w:t>为瓜分中国制选国际舆论</w:t>
      </w:r>
    </w:p>
    <w:p w:rsidR="006F4217" w:rsidRDefault="006F4217" w:rsidP="006F4217">
      <w:pPr>
        <w:spacing w:line="360" w:lineRule="auto"/>
        <w:jc w:val="left"/>
        <w:textAlignment w:val="center"/>
        <w:rPr>
          <w:rFonts w:ascii="宋体" w:hAnsi="宋体" w:cs="宋体"/>
        </w:rPr>
      </w:pPr>
      <w:r>
        <w:t>11</w:t>
      </w:r>
      <w:r>
        <w:t>．（</w:t>
      </w:r>
      <w:r>
        <w:t>2021·</w:t>
      </w:r>
      <w:r>
        <w:t>福建漳州</w:t>
      </w:r>
      <w:r>
        <w:t>·</w:t>
      </w:r>
      <w:r>
        <w:t>高三三模）</w:t>
      </w:r>
      <w:r>
        <w:rPr>
          <w:rFonts w:ascii="宋体" w:hAnsi="宋体" w:cs="宋体"/>
        </w:rPr>
        <w:t>中日甲午战争前夕，中国铁路铺设里程仅300多千米；战后八年内，中国铺设了4000多千米铁路，其中三分之二是由外国人铺设的。这表明了</w:t>
      </w:r>
    </w:p>
    <w:p w:rsidR="006F4217" w:rsidRDefault="006F4217" w:rsidP="006F4217">
      <w:pPr>
        <w:tabs>
          <w:tab w:val="left" w:pos="4153"/>
        </w:tabs>
        <w:spacing w:line="360" w:lineRule="auto"/>
        <w:jc w:val="left"/>
        <w:textAlignment w:val="center"/>
        <w:rPr>
          <w:rFonts w:ascii="宋体" w:hAnsi="宋体" w:cs="宋体"/>
        </w:rPr>
      </w:pPr>
      <w:r w:rsidRPr="00043B54">
        <w:t>A</w:t>
      </w:r>
      <w:r w:rsidRPr="00043B54">
        <w:t>．</w:t>
      </w:r>
      <w:r>
        <w:rPr>
          <w:rFonts w:ascii="宋体" w:hAnsi="宋体" w:cs="宋体"/>
        </w:rPr>
        <w:t>列强加紧对华资本输出</w:t>
      </w:r>
      <w:r w:rsidRPr="00043B54">
        <w:tab/>
        <w:t>B</w:t>
      </w:r>
      <w:r w:rsidRPr="00043B54">
        <w:t>．</w:t>
      </w:r>
      <w:r>
        <w:rPr>
          <w:rFonts w:ascii="宋体" w:hAnsi="宋体" w:cs="宋体"/>
        </w:rPr>
        <w:t>中国近代化仍然举步维艰</w:t>
      </w:r>
    </w:p>
    <w:p w:rsidR="006F4217" w:rsidRDefault="006F4217" w:rsidP="006F4217">
      <w:pPr>
        <w:tabs>
          <w:tab w:val="left" w:pos="4153"/>
        </w:tabs>
        <w:spacing w:line="360" w:lineRule="auto"/>
        <w:jc w:val="left"/>
        <w:textAlignment w:val="center"/>
        <w:rPr>
          <w:rFonts w:ascii="宋体" w:hAnsi="宋体" w:cs="宋体"/>
        </w:rPr>
      </w:pPr>
      <w:r w:rsidRPr="00043B54">
        <w:t>C</w:t>
      </w:r>
      <w:r w:rsidRPr="00043B54">
        <w:t>．</w:t>
      </w:r>
      <w:r>
        <w:rPr>
          <w:rFonts w:ascii="宋体" w:hAnsi="宋体" w:cs="宋体"/>
        </w:rPr>
        <w:t>传统思想制约铁路发展</w:t>
      </w:r>
      <w:r w:rsidRPr="00043B54">
        <w:tab/>
        <w:t>D</w:t>
      </w:r>
      <w:r w:rsidRPr="00043B54">
        <w:t>．</w:t>
      </w:r>
      <w:r>
        <w:rPr>
          <w:rFonts w:ascii="宋体" w:hAnsi="宋体" w:cs="宋体"/>
        </w:rPr>
        <w:t>民族独立是交通发展前提</w:t>
      </w:r>
    </w:p>
    <w:p w:rsidR="006F4217" w:rsidRDefault="006F4217" w:rsidP="006F4217">
      <w:pPr>
        <w:spacing w:line="360" w:lineRule="auto"/>
        <w:jc w:val="left"/>
        <w:textAlignment w:val="center"/>
        <w:rPr>
          <w:rFonts w:ascii="宋体" w:hAnsi="宋体" w:cs="宋体"/>
        </w:rPr>
      </w:pPr>
      <w:r>
        <w:t>12</w:t>
      </w:r>
      <w:r>
        <w:t>．（</w:t>
      </w:r>
      <w:r>
        <w:t>2021·</w:t>
      </w:r>
      <w:r>
        <w:t>福建三明一中高二开学考试）</w:t>
      </w:r>
      <w:r>
        <w:rPr>
          <w:rFonts w:ascii="宋体" w:hAnsi="宋体" w:cs="宋体"/>
        </w:rPr>
        <w:t>戊戌变法期间，日本出现了“亚洲主义”复兴的局面，即以日本为盟主，与中、朝等亚洲国家合作共同抵抗西方列强入侵。戊戌政变后，日本政府彻底否定了“亚洲主义”路线，而将中国视为怀柔与瓜分对象。由此可知，戊戌变法的失败</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推动了日本大陆政策的制定</w:t>
      </w:r>
      <w:r>
        <w:tab/>
        <w:t>B</w:t>
      </w:r>
      <w:r>
        <w:t>．</w:t>
      </w:r>
      <w:r>
        <w:rPr>
          <w:rFonts w:ascii="宋体" w:hAnsi="宋体" w:cs="宋体"/>
        </w:rPr>
        <w:t>促进了日俄同盟关系的形成</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掀起了日欧瓜分中国的狂潮</w:t>
      </w:r>
      <w:r>
        <w:tab/>
        <w:t>D</w:t>
      </w:r>
      <w:r>
        <w:t>．</w:t>
      </w:r>
      <w:r>
        <w:rPr>
          <w:rFonts w:ascii="宋体" w:hAnsi="宋体" w:cs="宋体"/>
        </w:rPr>
        <w:t>影响了日本对外战略的调整</w:t>
      </w:r>
    </w:p>
    <w:p w:rsidR="006F4217" w:rsidRDefault="006F4217" w:rsidP="006F4217">
      <w:pPr>
        <w:spacing w:line="360" w:lineRule="auto"/>
        <w:jc w:val="left"/>
        <w:textAlignment w:val="center"/>
        <w:rPr>
          <w:rFonts w:ascii="宋体" w:hAnsi="宋体" w:cs="宋体"/>
        </w:rPr>
      </w:pPr>
      <w:r>
        <w:t>13</w:t>
      </w:r>
      <w:r>
        <w:t>．（</w:t>
      </w:r>
      <w:r>
        <w:t>2021·</w:t>
      </w:r>
      <w:r>
        <w:t>河北秦皇岛一中高二月考）</w:t>
      </w:r>
      <w:r>
        <w:rPr>
          <w:rFonts w:ascii="宋体" w:hAnsi="宋体" w:cs="宋体"/>
        </w:rPr>
        <w:t>近代中国入境旅游大体分为三个阶段：鸦片战争之后，外国人在华旅游只限于通商口岸；《天津条约》打开了外国人到中国内地游历、经商、传教的大门；《辛丑条约》签订以后，入境旅游基本放开。到20世纪20年代，各种形式的入境旅游都有长足增长。这一变化</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揭开中国近代化的序幕</w:t>
      </w:r>
      <w:r>
        <w:tab/>
        <w:t>B</w:t>
      </w:r>
      <w:r>
        <w:t>．</w:t>
      </w:r>
      <w:r>
        <w:rPr>
          <w:rFonts w:ascii="宋体" w:hAnsi="宋体" w:cs="宋体"/>
        </w:rPr>
        <w:t>瓦解晚清的朝贡体系</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创新了社会发展的模式</w:t>
      </w:r>
      <w:r>
        <w:tab/>
        <w:t>D</w:t>
      </w:r>
      <w:r>
        <w:t>．</w:t>
      </w:r>
      <w:r>
        <w:rPr>
          <w:rFonts w:ascii="宋体" w:hAnsi="宋体" w:cs="宋体"/>
        </w:rPr>
        <w:t>体现殖民主义的意志</w:t>
      </w:r>
    </w:p>
    <w:p w:rsidR="006F4217" w:rsidRDefault="006F4217" w:rsidP="006F4217">
      <w:pPr>
        <w:spacing w:line="360" w:lineRule="auto"/>
        <w:jc w:val="left"/>
        <w:textAlignment w:val="center"/>
        <w:rPr>
          <w:rFonts w:ascii="宋体" w:hAnsi="宋体" w:cs="宋体"/>
        </w:rPr>
      </w:pPr>
      <w:r>
        <w:t>14</w:t>
      </w:r>
      <w:r>
        <w:t>．（</w:t>
      </w:r>
      <w:r>
        <w:t>2021·</w:t>
      </w:r>
      <w:r>
        <w:t>江苏）</w:t>
      </w:r>
      <w:r>
        <w:rPr>
          <w:rFonts w:ascii="宋体" w:hAnsi="宋体" w:cs="宋体"/>
        </w:rPr>
        <w:t>1895年8月，户部议奏“中国制造机器等局不下八九处……糜帑已多，未见明效，如能仿照西例改归商办，弊少利多”。清廷随即接受了这一建议，开始推行改制、劝商、保商的政策。这说明</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内忧外患催生民族工业</w:t>
      </w:r>
      <w:r>
        <w:tab/>
        <w:t>B</w:t>
      </w:r>
      <w:r>
        <w:t>．</w:t>
      </w:r>
      <w:r>
        <w:rPr>
          <w:rFonts w:ascii="宋体" w:hAnsi="宋体" w:cs="宋体"/>
        </w:rPr>
        <w:t>洋务企业缺乏利润空间</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振兴工商途径发生改变</w:t>
      </w:r>
      <w:r>
        <w:tab/>
        <w:t>D</w:t>
      </w:r>
      <w:r>
        <w:t>．</w:t>
      </w:r>
      <w:r>
        <w:rPr>
          <w:rFonts w:ascii="宋体" w:hAnsi="宋体" w:cs="宋体"/>
        </w:rPr>
        <w:t>外来资本动摇清廷统治</w:t>
      </w:r>
    </w:p>
    <w:p w:rsidR="006F4217" w:rsidRDefault="006F4217" w:rsidP="006F4217">
      <w:pPr>
        <w:spacing w:line="360" w:lineRule="auto"/>
        <w:jc w:val="left"/>
        <w:textAlignment w:val="center"/>
        <w:rPr>
          <w:rFonts w:ascii="宋体" w:hAnsi="宋体" w:cs="宋体"/>
        </w:rPr>
      </w:pPr>
      <w:r>
        <w:t>15</w:t>
      </w:r>
      <w:r>
        <w:t>．（</w:t>
      </w:r>
      <w:r>
        <w:t>2021·</w:t>
      </w:r>
      <w:r>
        <w:t>湖南长郡中学高三一模）</w:t>
      </w:r>
      <w:r>
        <w:rPr>
          <w:rFonts w:ascii="宋体" w:hAnsi="宋体" w:cs="宋体"/>
        </w:rPr>
        <w:t>1898年，有人感叹大率近日风气，其赞羡西学者，自视中国朝政民风无一是处，殆不足比于人数，自视其高、曾、祖父亦无不可鄙贱者，甚且归咎于数千年以前历代帝王无一善政，历代将相、师儒无一人才。”这表明当时国人的思想倾向是（   ）</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促进了思想解放运动顺利开展</w:t>
      </w:r>
      <w:r>
        <w:tab/>
        <w:t>B</w:t>
      </w:r>
      <w:r>
        <w:t>．</w:t>
      </w:r>
      <w:r>
        <w:rPr>
          <w:rFonts w:ascii="宋体" w:hAnsi="宋体" w:cs="宋体"/>
        </w:rPr>
        <w:t>向西方学习的取向逐渐与传统疏离</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彰显民主与科学的精神</w:t>
      </w:r>
      <w:r>
        <w:tab/>
        <w:t>D</w:t>
      </w:r>
      <w:r>
        <w:t>．</w:t>
      </w:r>
      <w:r>
        <w:rPr>
          <w:rFonts w:ascii="宋体" w:hAnsi="宋体" w:cs="宋体"/>
        </w:rPr>
        <w:t>奉行“中体西用”的指导思想</w:t>
      </w:r>
    </w:p>
    <w:p w:rsidR="006F4217" w:rsidRDefault="006F4217" w:rsidP="006F4217">
      <w:pPr>
        <w:spacing w:line="360" w:lineRule="auto"/>
        <w:jc w:val="left"/>
        <w:textAlignment w:val="center"/>
        <w:rPr>
          <w:rFonts w:ascii="宋体" w:hAnsi="宋体" w:cs="宋体"/>
        </w:rPr>
      </w:pPr>
      <w:r>
        <w:t>16</w:t>
      </w:r>
      <w:r>
        <w:t>．（</w:t>
      </w:r>
      <w:r>
        <w:t>2021·</w:t>
      </w:r>
      <w:r>
        <w:t>河北邯郸</w:t>
      </w:r>
      <w:r>
        <w:t>·</w:t>
      </w:r>
      <w:r>
        <w:t>高三二模）</w:t>
      </w:r>
      <w:r>
        <w:rPr>
          <w:rFonts w:ascii="宋体" w:hAnsi="宋体" w:cs="宋体"/>
        </w:rPr>
        <w:t>下图源自一部中国近代史著作“第二章”内容的目录。根据所学知识判断，该章内容的主题应是</w:t>
      </w:r>
    </w:p>
    <w:tbl>
      <w:tblPr>
        <w:tblW w:w="5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5430"/>
      </w:tblGrid>
      <w:tr w:rsidR="006F4217" w:rsidTr="00FD22F4">
        <w:trPr>
          <w:trHeight w:val="2370"/>
        </w:trPr>
        <w:tc>
          <w:tcPr>
            <w:tcW w:w="5430" w:type="dxa"/>
            <w:tcBorders>
              <w:top w:val="dotted" w:sz="6" w:space="0" w:color="000000"/>
              <w:left w:val="dotted" w:sz="6" w:space="0" w:color="000000"/>
              <w:bottom w:val="dotted" w:sz="6" w:space="0" w:color="000000"/>
              <w:right w:val="dotted" w:sz="6" w:space="0" w:color="000000"/>
            </w:tcBorders>
            <w:tcMar>
              <w:top w:w="75" w:type="dxa"/>
              <w:bottom w:w="75" w:type="dxa"/>
            </w:tcMar>
            <w:vAlign w:val="center"/>
          </w:tcPr>
          <w:p w:rsidR="006F4217" w:rsidRDefault="006F4217" w:rsidP="00FD22F4">
            <w:pPr>
              <w:spacing w:line="360" w:lineRule="auto"/>
              <w:jc w:val="left"/>
              <w:textAlignment w:val="center"/>
              <w:rPr>
                <w:rFonts w:ascii="宋体" w:hAnsi="宋体" w:cs="宋体"/>
              </w:rPr>
            </w:pPr>
            <w:r>
              <w:rPr>
                <w:rFonts w:ascii="宋体" w:hAnsi="宋体" w:cs="宋体"/>
              </w:rPr>
              <w:t xml:space="preserve">第二章 </w:t>
            </w:r>
          </w:p>
          <w:p w:rsidR="006F4217" w:rsidRDefault="006F4217" w:rsidP="00FD22F4">
            <w:pPr>
              <w:spacing w:line="360" w:lineRule="auto"/>
              <w:jc w:val="left"/>
              <w:textAlignment w:val="center"/>
              <w:rPr>
                <w:rFonts w:ascii="宋体" w:hAnsi="宋体" w:cs="宋体"/>
              </w:rPr>
            </w:pPr>
            <w:r>
              <w:rPr>
                <w:rFonts w:ascii="宋体" w:hAnsi="宋体" w:cs="宋体"/>
              </w:rPr>
              <w:t>第一节  中外关系的表面和缓与列强加紧在华掠夺利权</w:t>
            </w:r>
          </w:p>
          <w:p w:rsidR="006F4217" w:rsidRDefault="006F4217" w:rsidP="00FD22F4">
            <w:pPr>
              <w:spacing w:line="360" w:lineRule="auto"/>
              <w:jc w:val="left"/>
              <w:textAlignment w:val="center"/>
              <w:rPr>
                <w:rFonts w:ascii="宋体" w:hAnsi="宋体" w:cs="宋体"/>
              </w:rPr>
            </w:pPr>
            <w:r>
              <w:rPr>
                <w:rFonts w:ascii="宋体" w:hAnsi="宋体" w:cs="宋体"/>
              </w:rPr>
              <w:t>第二节  民族资本主义经济的初步发展</w:t>
            </w:r>
          </w:p>
          <w:p w:rsidR="006F4217" w:rsidRDefault="006F4217" w:rsidP="00FD22F4">
            <w:pPr>
              <w:spacing w:line="360" w:lineRule="auto"/>
              <w:jc w:val="left"/>
              <w:textAlignment w:val="center"/>
              <w:rPr>
                <w:rFonts w:ascii="宋体" w:hAnsi="宋体" w:cs="宋体"/>
              </w:rPr>
            </w:pPr>
            <w:r>
              <w:rPr>
                <w:rFonts w:ascii="宋体" w:hAnsi="宋体" w:cs="宋体"/>
              </w:rPr>
              <w:t>第三节  新型知识分子群体的形成</w:t>
            </w:r>
          </w:p>
          <w:p w:rsidR="006F4217" w:rsidRDefault="006F4217" w:rsidP="00FD22F4">
            <w:pPr>
              <w:spacing w:line="360" w:lineRule="auto"/>
              <w:jc w:val="left"/>
              <w:textAlignment w:val="center"/>
              <w:rPr>
                <w:rFonts w:ascii="宋体" w:hAnsi="宋体" w:cs="宋体"/>
              </w:rPr>
            </w:pPr>
            <w:r>
              <w:rPr>
                <w:rFonts w:ascii="宋体" w:hAnsi="宋体" w:cs="宋体"/>
              </w:rPr>
              <w:t>第四节  社会各阶级的政治动向</w:t>
            </w:r>
          </w:p>
        </w:tc>
      </w:tr>
    </w:tbl>
    <w:p w:rsidR="006F4217" w:rsidRDefault="006F4217" w:rsidP="006F4217">
      <w:pPr>
        <w:spacing w:line="360" w:lineRule="auto"/>
        <w:jc w:val="left"/>
        <w:textAlignment w:val="center"/>
      </w:pPr>
    </w:p>
    <w:p w:rsidR="006F4217" w:rsidRDefault="006F4217" w:rsidP="006F4217">
      <w:pPr>
        <w:tabs>
          <w:tab w:val="left" w:pos="4153"/>
        </w:tabs>
        <w:spacing w:line="360" w:lineRule="auto"/>
        <w:jc w:val="left"/>
        <w:textAlignment w:val="center"/>
        <w:rPr>
          <w:rFonts w:ascii="宋体" w:hAnsi="宋体" w:cs="宋体"/>
        </w:rPr>
      </w:pPr>
      <w:r w:rsidRPr="00043B54">
        <w:t>A</w:t>
      </w:r>
      <w:r w:rsidRPr="00043B54">
        <w:t>．</w:t>
      </w:r>
      <w:r>
        <w:rPr>
          <w:rFonts w:ascii="宋体" w:hAnsi="宋体" w:cs="宋体"/>
        </w:rPr>
        <w:t>洋务运动和中国早期的近代化</w:t>
      </w:r>
      <w:r w:rsidRPr="00043B54">
        <w:tab/>
        <w:t>B</w:t>
      </w:r>
      <w:r w:rsidRPr="00043B54">
        <w:t>．</w:t>
      </w:r>
      <w:r>
        <w:rPr>
          <w:rFonts w:ascii="宋体" w:hAnsi="宋体" w:cs="宋体"/>
        </w:rPr>
        <w:t>维新变法思想的形成和传播</w:t>
      </w:r>
    </w:p>
    <w:p w:rsidR="006F4217" w:rsidRDefault="006F4217" w:rsidP="006F4217">
      <w:pPr>
        <w:tabs>
          <w:tab w:val="left" w:pos="4153"/>
        </w:tabs>
        <w:spacing w:line="360" w:lineRule="auto"/>
        <w:jc w:val="left"/>
        <w:textAlignment w:val="center"/>
        <w:rPr>
          <w:rFonts w:ascii="宋体" w:hAnsi="宋体" w:cs="宋体"/>
        </w:rPr>
      </w:pPr>
      <w:r w:rsidRPr="00043B54">
        <w:t>C</w:t>
      </w:r>
      <w:r w:rsidRPr="00043B54">
        <w:t>．</w:t>
      </w:r>
      <w:r>
        <w:rPr>
          <w:rFonts w:ascii="宋体" w:hAnsi="宋体" w:cs="宋体"/>
        </w:rPr>
        <w:t>新政形势下社会政治的变动</w:t>
      </w:r>
      <w:r w:rsidRPr="00043B54">
        <w:tab/>
        <w:t>D</w:t>
      </w:r>
      <w:r w:rsidRPr="00043B54">
        <w:t>．</w:t>
      </w:r>
      <w:r>
        <w:rPr>
          <w:rFonts w:ascii="宋体" w:hAnsi="宋体" w:cs="宋体"/>
        </w:rPr>
        <w:t>民国初年社会形势的发展状况</w:t>
      </w:r>
    </w:p>
    <w:p w:rsidR="006F4217" w:rsidRDefault="006F4217" w:rsidP="006F4217">
      <w:pPr>
        <w:spacing w:line="360" w:lineRule="auto"/>
        <w:jc w:val="left"/>
        <w:textAlignment w:val="center"/>
        <w:rPr>
          <w:rFonts w:ascii="宋体" w:hAnsi="宋体" w:cs="宋体"/>
        </w:rPr>
      </w:pPr>
      <w:r>
        <w:t>17</w:t>
      </w:r>
      <w:r>
        <w:t>．（</w:t>
      </w:r>
      <w:r>
        <w:t>2021·</w:t>
      </w:r>
      <w:r>
        <w:t>山东高三专题练习）</w:t>
      </w:r>
      <w:r>
        <w:rPr>
          <w:rFonts w:ascii="宋体" w:hAnsi="宋体" w:cs="宋体"/>
        </w:rPr>
        <w:t>《礼记》提出了“修身齐家治国平天下”；《孟子》解释说：“天下之本在国，国之本在家，家之本在身”；梁启超总结前人的想法提炼出“天下兴亡，匹夫有责”。这表明</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当政者具有责任担当意识</w:t>
      </w:r>
      <w:r>
        <w:tab/>
        <w:t>B</w:t>
      </w:r>
      <w:r>
        <w:t>．</w:t>
      </w:r>
      <w:r>
        <w:rPr>
          <w:rFonts w:ascii="宋体" w:hAnsi="宋体" w:cs="宋体"/>
        </w:rPr>
        <w:t>家国情怀植根于久远的历史传统</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民族危机孕育了传统文化</w:t>
      </w:r>
      <w:r>
        <w:tab/>
        <w:t>D</w:t>
      </w:r>
      <w:r>
        <w:t>．</w:t>
      </w:r>
      <w:r>
        <w:rPr>
          <w:rFonts w:ascii="宋体" w:hAnsi="宋体" w:cs="宋体"/>
        </w:rPr>
        <w:t>“家国天下”观念被时人普遍接受</w:t>
      </w:r>
    </w:p>
    <w:p w:rsidR="006F4217" w:rsidRDefault="006F4217" w:rsidP="006F4217">
      <w:pPr>
        <w:spacing w:line="360" w:lineRule="auto"/>
        <w:jc w:val="left"/>
        <w:textAlignment w:val="center"/>
        <w:rPr>
          <w:rFonts w:ascii="宋体" w:hAnsi="宋体" w:cs="宋体"/>
        </w:rPr>
      </w:pPr>
      <w:r>
        <w:t>18</w:t>
      </w:r>
      <w:r>
        <w:t>．（</w:t>
      </w:r>
      <w:r>
        <w:t>2021·</w:t>
      </w:r>
      <w:r>
        <w:t>湖北高三二模）</w:t>
      </w:r>
      <w:r>
        <w:rPr>
          <w:rFonts w:ascii="宋体" w:hAnsi="宋体" w:cs="宋体"/>
        </w:rPr>
        <w:t>20世纪初，梁启超在《新民说》中反复强调康德学说与王阳明思想的一致性，认为他们都“以良知为本体，以慎独为致之之功……所谓东海西海有圣人，此心同，此理同”。梁启超的动机在于</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启迪五四新文化运动</w:t>
      </w:r>
      <w:r>
        <w:tab/>
        <w:t>B</w:t>
      </w:r>
      <w:r>
        <w:t>．</w:t>
      </w:r>
      <w:r>
        <w:rPr>
          <w:rFonts w:ascii="宋体" w:hAnsi="宋体" w:cs="宋体"/>
        </w:rPr>
        <w:t>冲击旧式官僚体制</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进一步推动思想启蒙</w:t>
      </w:r>
      <w:r>
        <w:tab/>
        <w:t>D</w:t>
      </w:r>
      <w:r>
        <w:t>．</w:t>
      </w:r>
      <w:r>
        <w:rPr>
          <w:rFonts w:ascii="宋体" w:hAnsi="宋体" w:cs="宋体"/>
        </w:rPr>
        <w:t>宣传维新变法主张</w:t>
      </w:r>
    </w:p>
    <w:p w:rsidR="006F4217" w:rsidRDefault="006F4217" w:rsidP="006F4217">
      <w:pPr>
        <w:spacing w:line="360" w:lineRule="auto"/>
        <w:jc w:val="left"/>
        <w:textAlignment w:val="center"/>
        <w:rPr>
          <w:rFonts w:ascii="宋体" w:hAnsi="宋体" w:cs="宋体"/>
        </w:rPr>
      </w:pPr>
      <w:r>
        <w:t>19</w:t>
      </w:r>
      <w:r>
        <w:t>．（</w:t>
      </w:r>
      <w:r>
        <w:t>2021·</w:t>
      </w:r>
      <w:r>
        <w:t>安徽高三二模）</w:t>
      </w:r>
      <w:r>
        <w:rPr>
          <w:rFonts w:ascii="宋体" w:hAnsi="宋体" w:cs="宋体"/>
        </w:rPr>
        <w:t>谭嗣同批判片面的贞操观，主张“夫妇择偶判妻，皆由再厢情愿。”康有为在《大同书》中提出了在法律上应确认妇女地位、婚姻由女子自主、已婚妇女不再跟夫姓等设想。这些主张</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体现了资产阶级的自由平等思想</w:t>
      </w:r>
      <w:r>
        <w:tab/>
        <w:t>B</w:t>
      </w:r>
      <w:r>
        <w:t>．</w:t>
      </w:r>
      <w:r>
        <w:rPr>
          <w:rFonts w:ascii="宋体" w:hAnsi="宋体" w:cs="宋体"/>
        </w:rPr>
        <w:t>提高了广大女性的政治经济地位</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全面抨击了封建礼教的三纲五常</w:t>
      </w:r>
      <w:r>
        <w:tab/>
        <w:t>D</w:t>
      </w:r>
      <w:r>
        <w:t>．</w:t>
      </w:r>
      <w:r>
        <w:rPr>
          <w:rFonts w:ascii="宋体" w:hAnsi="宋体" w:cs="宋体"/>
        </w:rPr>
        <w:t>指出了近代妇女解放的正确途径</w:t>
      </w:r>
    </w:p>
    <w:p w:rsidR="006F4217" w:rsidRDefault="006F4217" w:rsidP="006F4217">
      <w:pPr>
        <w:spacing w:line="360" w:lineRule="auto"/>
        <w:jc w:val="left"/>
        <w:textAlignment w:val="center"/>
        <w:rPr>
          <w:rFonts w:ascii="宋体" w:hAnsi="宋体" w:cs="宋体"/>
        </w:rPr>
      </w:pPr>
      <w:r>
        <w:t>20</w:t>
      </w:r>
      <w:r>
        <w:t>．（</w:t>
      </w:r>
      <w:r>
        <w:t>2021·</w:t>
      </w:r>
      <w:r>
        <w:t>新疆高三二模）</w:t>
      </w:r>
      <w:r>
        <w:rPr>
          <w:rFonts w:ascii="宋体" w:hAnsi="宋体" w:cs="宋体"/>
        </w:rPr>
        <w:t>1895年4月，千余名在京参加会试的举人在康有为、梁启超等人的领导下，发起公车上书，提出“拒和、迁都、练兵、变法”等主张。这冲破了传统社会对士人干政的禁令，开启了中国近代知识分子作为一个整体参与国家事务的先河。这说明当时</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社会各界普遍关心国家政治</w:t>
      </w:r>
      <w:r>
        <w:tab/>
        <w:t>B</w:t>
      </w:r>
      <w:r>
        <w:t>．</w:t>
      </w:r>
      <w:r>
        <w:rPr>
          <w:rFonts w:ascii="宋体" w:hAnsi="宋体" w:cs="宋体"/>
        </w:rPr>
        <w:t>中华民族意识正在觉醒</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维新变法思想得到广泛传播</w:t>
      </w:r>
      <w:r>
        <w:tab/>
        <w:t>D</w:t>
      </w:r>
      <w:r>
        <w:t>．</w:t>
      </w:r>
      <w:r>
        <w:rPr>
          <w:rFonts w:ascii="宋体" w:hAnsi="宋体" w:cs="宋体"/>
        </w:rPr>
        <w:t>知识分子成为革命主力</w:t>
      </w:r>
    </w:p>
    <w:p w:rsidR="006F4217" w:rsidRDefault="006F4217" w:rsidP="006F4217">
      <w:pPr>
        <w:spacing w:line="360" w:lineRule="auto"/>
        <w:jc w:val="left"/>
        <w:textAlignment w:val="center"/>
        <w:rPr>
          <w:rFonts w:ascii="宋体" w:hAnsi="宋体" w:cs="宋体"/>
        </w:rPr>
      </w:pPr>
      <w:r>
        <w:t>21</w:t>
      </w:r>
      <w:r>
        <w:t>．（</w:t>
      </w:r>
      <w:r>
        <w:t>2021·</w:t>
      </w:r>
      <w:r>
        <w:t>四川达州</w:t>
      </w:r>
      <w:r>
        <w:t>·</w:t>
      </w:r>
      <w:r>
        <w:t>高三二模）</w:t>
      </w:r>
      <w:r>
        <w:rPr>
          <w:rFonts w:ascii="宋体" w:hAnsi="宋体" w:cs="宋体"/>
        </w:rPr>
        <w:t>1900年，日本加入八国联军，镇压中国义和团运动，由于是第一次与西方列强同盟，日本政府强调“野蛮之行为有损帝国之威严”，勒令士兵“严守军令军规”。但是在北京，日本兵却亲眼目睹了西洋兵抢劫、纵火、强奸等种种暴行。材料意在说明</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日本对西方文明的失望</w:t>
      </w:r>
      <w:r>
        <w:tab/>
        <w:t>B</w:t>
      </w:r>
      <w:r>
        <w:t>．</w:t>
      </w:r>
      <w:r>
        <w:rPr>
          <w:rFonts w:ascii="宋体" w:hAnsi="宋体" w:cs="宋体"/>
        </w:rPr>
        <w:t>西方文明的虛伪</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中国文明蒙受深重灾难</w:t>
      </w:r>
      <w:r>
        <w:tab/>
        <w:t>D</w:t>
      </w:r>
      <w:r>
        <w:t>．</w:t>
      </w:r>
      <w:r>
        <w:rPr>
          <w:rFonts w:ascii="宋体" w:hAnsi="宋体" w:cs="宋体"/>
        </w:rPr>
        <w:t>日本的军纪严明</w:t>
      </w:r>
    </w:p>
    <w:p w:rsidR="006F4217" w:rsidRDefault="006F4217" w:rsidP="006F4217">
      <w:pPr>
        <w:spacing w:line="360" w:lineRule="auto"/>
        <w:jc w:val="left"/>
        <w:textAlignment w:val="center"/>
        <w:rPr>
          <w:rFonts w:ascii="宋体" w:hAnsi="宋体" w:cs="宋体"/>
        </w:rPr>
      </w:pPr>
      <w:r>
        <w:t>22</w:t>
      </w:r>
      <w:r>
        <w:t>．（</w:t>
      </w:r>
      <w:r>
        <w:t>2021·</w:t>
      </w:r>
      <w:r>
        <w:t>福建高三模拟预测）</w:t>
      </w:r>
      <w:r>
        <w:rPr>
          <w:rFonts w:ascii="宋体" w:hAnsi="宋体" w:cs="宋体"/>
        </w:rPr>
        <w:t>戊戌变法失败后，康有为流亡海外，利用和光绪帝的合成照片（如下图左为梁启超、中为光绪帝、右为康有为）鼓动广大海外爱国华侨为了保皇进行募捐活动。康有为用此一大部分募捐收入在海外广置私人房产。这反映出</w:t>
      </w:r>
    </w:p>
    <w:p w:rsidR="006F4217" w:rsidRDefault="006F4217" w:rsidP="006F4217">
      <w:pPr>
        <w:spacing w:line="360" w:lineRule="auto"/>
        <w:jc w:val="left"/>
        <w:textAlignment w:val="center"/>
      </w:pPr>
      <w:r>
        <w:rPr>
          <w:noProof/>
        </w:rPr>
        <w:drawing>
          <wp:inline distT="0" distB="0" distL="0" distR="0" wp14:anchorId="5CC739E0" wp14:editId="62042C0D">
            <wp:extent cx="1095375" cy="1371600"/>
            <wp:effectExtent l="0" t="0" r="0"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67538" name=""/>
                    <pic:cNvPicPr>
                      <a:picLocks noChangeAspect="1"/>
                    </pic:cNvPicPr>
                  </pic:nvPicPr>
                  <pic:blipFill>
                    <a:blip r:embed="rId6"/>
                    <a:stretch>
                      <a:fillRect/>
                    </a:stretch>
                  </pic:blipFill>
                  <pic:spPr>
                    <a:xfrm>
                      <a:off x="0" y="0"/>
                      <a:ext cx="1095375" cy="1371600"/>
                    </a:xfrm>
                    <a:prstGeom prst="rect">
                      <a:avLst/>
                    </a:prstGeom>
                  </pic:spPr>
                </pic:pic>
              </a:graphicData>
            </a:graphic>
          </wp:inline>
        </w:drawing>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康有为等人开始尝试实业救国</w:t>
      </w:r>
      <w:r>
        <w:tab/>
        <w:t>B</w:t>
      </w:r>
      <w:r>
        <w:t>．</w:t>
      </w:r>
      <w:r>
        <w:rPr>
          <w:rFonts w:ascii="宋体" w:hAnsi="宋体" w:cs="宋体"/>
        </w:rPr>
        <w:t>封建伦理纲常出现了某种松动</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一些维新志士已丧失变法初心</w:t>
      </w:r>
      <w:r>
        <w:tab/>
        <w:t>D</w:t>
      </w:r>
      <w:r>
        <w:t>．</w:t>
      </w:r>
      <w:r>
        <w:rPr>
          <w:rFonts w:ascii="宋体" w:hAnsi="宋体" w:cs="宋体"/>
        </w:rPr>
        <w:t>光绪帝仍然暗中支持维新变法</w:t>
      </w:r>
    </w:p>
    <w:p w:rsidR="006F4217" w:rsidRDefault="006F4217" w:rsidP="006F4217">
      <w:pPr>
        <w:spacing w:line="360" w:lineRule="auto"/>
        <w:jc w:val="left"/>
        <w:textAlignment w:val="center"/>
        <w:rPr>
          <w:rFonts w:ascii="宋体" w:hAnsi="宋体" w:cs="宋体"/>
        </w:rPr>
      </w:pPr>
      <w:r>
        <w:t>23</w:t>
      </w:r>
      <w:r>
        <w:t>．（</w:t>
      </w:r>
      <w:r>
        <w:t>2021·</w:t>
      </w:r>
      <w:r>
        <w:t>石嘴山市第三中学高三模拟预测）</w:t>
      </w:r>
      <w:r>
        <w:rPr>
          <w:rFonts w:ascii="宋体" w:hAnsi="宋体" w:cs="宋体"/>
        </w:rPr>
        <w:t>1895～1898年期间，康有为等创办的《中外纪闻》开始每期只印1000份左右，很快每期就增至3000份以上，几个月内发行量就达到一万余份以上。同期，中国创办的类似报刊达60余种，这些报刊不但出现在沿海一带，而且也在汉口、重庆等内地城市出现了。这说明</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近代传媒促进了维新变法的高涨</w:t>
      </w:r>
      <w:r>
        <w:tab/>
        <w:t>B</w:t>
      </w:r>
      <w:r>
        <w:t>．</w:t>
      </w:r>
      <w:r>
        <w:rPr>
          <w:rFonts w:ascii="宋体" w:hAnsi="宋体" w:cs="宋体"/>
        </w:rPr>
        <w:t>维新变法推动了近代传媒业的发展</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报刊杂志启迪了民族意识的觉醒</w:t>
      </w:r>
      <w:r>
        <w:tab/>
        <w:t>D</w:t>
      </w:r>
      <w:r>
        <w:t>．</w:t>
      </w:r>
      <w:r>
        <w:rPr>
          <w:rFonts w:ascii="宋体" w:hAnsi="宋体" w:cs="宋体"/>
        </w:rPr>
        <w:t>以变法挽救民族危亡成为社会共识</w:t>
      </w:r>
    </w:p>
    <w:p w:rsidR="006F4217" w:rsidRDefault="006F4217" w:rsidP="006F4217">
      <w:pPr>
        <w:spacing w:line="360" w:lineRule="auto"/>
        <w:jc w:val="left"/>
        <w:textAlignment w:val="center"/>
        <w:rPr>
          <w:rFonts w:ascii="宋体" w:hAnsi="宋体" w:cs="宋体"/>
        </w:rPr>
      </w:pPr>
      <w:r>
        <w:t>24</w:t>
      </w:r>
      <w:r>
        <w:t>．（</w:t>
      </w:r>
      <w:r>
        <w:t>2021·</w:t>
      </w:r>
      <w:r>
        <w:t>天津南开</w:t>
      </w:r>
      <w:r>
        <w:t>·</w:t>
      </w:r>
      <w:r>
        <w:t>高三一模）</w:t>
      </w:r>
      <w:r>
        <w:rPr>
          <w:rFonts w:ascii="宋体" w:hAnsi="宋体" w:cs="宋体"/>
        </w:rPr>
        <w:t>中国传统史学自古就有历史比较法，但那些都是简单、个别和偶然的比较，而且对域外文化很少表现出兴趣，他们关心的所谓“天下”实际上不超出中国范围。晚清以来，先进的中国知识分子开始留心中西历史和文化之差异，并进行综合性比较研究。这种史学研究的变化实际上反映了</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史学研究方法的不断进步</w:t>
      </w:r>
      <w:r>
        <w:tab/>
        <w:t>B</w:t>
      </w:r>
      <w:r>
        <w:t>．</w:t>
      </w:r>
      <w:r>
        <w:rPr>
          <w:rFonts w:ascii="宋体" w:hAnsi="宋体" w:cs="宋体"/>
        </w:rPr>
        <w:t>地理环境对人们认识世界的制约</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社会变革与发展对历史研究的影响</w:t>
      </w:r>
      <w:r>
        <w:tab/>
        <w:t>D</w:t>
      </w:r>
      <w:r>
        <w:t>．</w:t>
      </w:r>
      <w:r>
        <w:rPr>
          <w:rFonts w:ascii="宋体" w:hAnsi="宋体" w:cs="宋体"/>
        </w:rPr>
        <w:t>古今史家所追求的史学研究目标不同</w:t>
      </w:r>
    </w:p>
    <w:p w:rsidR="006F4217" w:rsidRDefault="006F4217" w:rsidP="006F4217">
      <w:pPr>
        <w:spacing w:line="360" w:lineRule="auto"/>
        <w:jc w:val="left"/>
        <w:textAlignment w:val="center"/>
        <w:rPr>
          <w:rFonts w:ascii="宋体" w:hAnsi="宋体" w:cs="宋体"/>
        </w:rPr>
      </w:pPr>
      <w:r>
        <w:t>25</w:t>
      </w:r>
      <w:r>
        <w:t>．（</w:t>
      </w:r>
      <w:r>
        <w:t>2021·</w:t>
      </w:r>
      <w:r>
        <w:t>全国高三专题练习）</w:t>
      </w:r>
      <w:r>
        <w:rPr>
          <w:rFonts w:ascii="宋体" w:hAnsi="宋体" w:cs="宋体"/>
        </w:rPr>
        <w:t>义和团运动期间，《清议报》发表了一系列的专文∶"……有志者乘其（义和团运动）机而导之以国民之义务……那么可望20世纪之中国将'张自由之旗鼓''夺回自由之民权''扫专制之颓风''开共和之善政'。"由此可知，义和团运动</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改良了中国政治体制</w:t>
      </w:r>
      <w:r>
        <w:tab/>
        <w:t>B</w:t>
      </w:r>
      <w:r>
        <w:t>．</w:t>
      </w:r>
      <w:r>
        <w:rPr>
          <w:rFonts w:ascii="宋体" w:hAnsi="宋体" w:cs="宋体"/>
        </w:rPr>
        <w:t>有利于民主思想发展</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提倡民主与自由思想</w:t>
      </w:r>
      <w:r>
        <w:tab/>
        <w:t>D</w:t>
      </w:r>
      <w:r>
        <w:t>．</w:t>
      </w:r>
      <w:r>
        <w:rPr>
          <w:rFonts w:ascii="宋体" w:hAnsi="宋体" w:cs="宋体"/>
        </w:rPr>
        <w:t>挽救了清王朝的统治</w:t>
      </w:r>
    </w:p>
    <w:p w:rsidR="006F4217" w:rsidRDefault="006F4217" w:rsidP="006F4217">
      <w:pPr>
        <w:spacing w:line="360" w:lineRule="auto"/>
        <w:jc w:val="left"/>
        <w:textAlignment w:val="center"/>
        <w:rPr>
          <w:rFonts w:ascii="宋体" w:hAnsi="宋体" w:cs="宋体"/>
        </w:rPr>
      </w:pPr>
      <w:r>
        <w:t>26</w:t>
      </w:r>
      <w:r>
        <w:t>．（</w:t>
      </w:r>
      <w:r>
        <w:t>2021·</w:t>
      </w:r>
      <w:r>
        <w:t>河北唐山</w:t>
      </w:r>
      <w:r>
        <w:t>·</w:t>
      </w:r>
      <w:r>
        <w:t>高三一模）</w:t>
      </w:r>
      <w:r>
        <w:rPr>
          <w:rFonts w:ascii="宋体" w:hAnsi="宋体" w:cs="宋体"/>
        </w:rPr>
        <w:t>1896年，梁启超在作品中引用《周易·系辞下》中的一段话“神农氏没，黄帝、尧、舜作，通其变，使民不倦；神而化之，使民宜之。《易》：穷则变，变则通，通则久”。梁启超旨在强调变法应</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适应时代要求</w:t>
      </w:r>
      <w:r>
        <w:tab/>
        <w:t>B</w:t>
      </w:r>
      <w:r>
        <w:t>．</w:t>
      </w:r>
      <w:r>
        <w:rPr>
          <w:rFonts w:ascii="宋体" w:hAnsi="宋体" w:cs="宋体"/>
        </w:rPr>
        <w:t>学习西方制度</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符合民众意愿</w:t>
      </w:r>
      <w:r>
        <w:tab/>
        <w:t>D</w:t>
      </w:r>
      <w:r>
        <w:t>．</w:t>
      </w:r>
      <w:r>
        <w:rPr>
          <w:rFonts w:ascii="宋体" w:hAnsi="宋体" w:cs="宋体"/>
        </w:rPr>
        <w:t>借助儒家思想</w:t>
      </w:r>
    </w:p>
    <w:p w:rsidR="006F4217" w:rsidRDefault="006F4217" w:rsidP="006F4217">
      <w:pPr>
        <w:spacing w:line="360" w:lineRule="auto"/>
        <w:jc w:val="left"/>
        <w:textAlignment w:val="center"/>
        <w:rPr>
          <w:rFonts w:ascii="宋体" w:hAnsi="宋体" w:cs="宋体"/>
        </w:rPr>
      </w:pPr>
      <w:r>
        <w:t>27</w:t>
      </w:r>
      <w:r>
        <w:t>．（</w:t>
      </w:r>
      <w:r>
        <w:t>2021·</w:t>
      </w:r>
      <w:r>
        <w:t>天津红桥</w:t>
      </w:r>
      <w:r>
        <w:t>·</w:t>
      </w:r>
      <w:r>
        <w:t>高三二模）</w:t>
      </w:r>
      <w:r>
        <w:rPr>
          <w:rFonts w:ascii="宋体" w:hAnsi="宋体" w:cs="宋体"/>
        </w:rPr>
        <w:t>所谓"三世说"，原出自儒学经典《春秋公羊传》，该书把人类社会划分为依次发展的"据乱世""升平世""太平世"三个阶段。康有为对此重新解释道∶"《春秋》始于据乱，立君主；中至升平，为立宪，君民共主；终至太平，为民主。"由此可知，康有为</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认为共和制最适合中国</w:t>
      </w:r>
      <w:r>
        <w:tab/>
        <w:t>B</w:t>
      </w:r>
      <w:r>
        <w:t>．</w:t>
      </w:r>
      <w:r>
        <w:rPr>
          <w:rFonts w:ascii="宋体" w:hAnsi="宋体" w:cs="宋体"/>
        </w:rPr>
        <w:t>借助儒学传播西方政治学说</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传承了传统儒学的观点</w:t>
      </w:r>
      <w:r>
        <w:tab/>
        <w:t>D</w:t>
      </w:r>
      <w:r>
        <w:t>．</w:t>
      </w:r>
      <w:r>
        <w:rPr>
          <w:rFonts w:ascii="宋体" w:hAnsi="宋体" w:cs="宋体"/>
        </w:rPr>
        <w:t>宣扬了科学的社会发展史观</w:t>
      </w:r>
    </w:p>
    <w:p w:rsidR="006F4217" w:rsidRDefault="006F4217" w:rsidP="006F4217">
      <w:pPr>
        <w:spacing w:line="360" w:lineRule="auto"/>
        <w:jc w:val="left"/>
        <w:textAlignment w:val="center"/>
        <w:rPr>
          <w:rFonts w:ascii="宋体" w:hAnsi="宋体" w:cs="宋体"/>
        </w:rPr>
      </w:pPr>
      <w:r>
        <w:t>28</w:t>
      </w:r>
      <w:r>
        <w:t>．（</w:t>
      </w:r>
      <w:r>
        <w:t>2021·</w:t>
      </w:r>
      <w:r>
        <w:t>全国高三专题练习）</w:t>
      </w:r>
      <w:r>
        <w:rPr>
          <w:rFonts w:ascii="宋体" w:hAnsi="宋体" w:cs="宋体"/>
        </w:rPr>
        <w:t>1905年，上海商务印书馆出版了一套《大清帝国全图》，图一、图二（注：图二中标题分别是：西洋历史地图、万国舆图、最新满洲朝鲜地图、东西两半球图、全球平方图、东三省铁路图）是该书中两页，综合两页内容信息，可推知当时</w:t>
      </w:r>
    </w:p>
    <w:p w:rsidR="006F4217" w:rsidRDefault="006F4217" w:rsidP="006F4217">
      <w:pPr>
        <w:spacing w:line="360" w:lineRule="auto"/>
        <w:jc w:val="left"/>
        <w:textAlignment w:val="center"/>
        <w:rPr>
          <w:rFonts w:ascii="宋体" w:hAnsi="宋体" w:cs="宋体"/>
        </w:rPr>
      </w:pPr>
      <w:r>
        <w:rPr>
          <w:rFonts w:ascii="宋体" w:hAnsi="宋体" w:cs="宋体"/>
          <w:noProof/>
        </w:rPr>
        <w:drawing>
          <wp:inline distT="0" distB="0" distL="0" distR="0" wp14:anchorId="551ADB38" wp14:editId="0258CDC9">
            <wp:extent cx="2257425" cy="3362325"/>
            <wp:effectExtent l="0" t="0" r="0"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11553" name=""/>
                    <pic:cNvPicPr>
                      <a:picLocks noChangeAspect="1"/>
                    </pic:cNvPicPr>
                  </pic:nvPicPr>
                  <pic:blipFill>
                    <a:blip r:embed="rId7"/>
                    <a:stretch>
                      <a:fillRect/>
                    </a:stretch>
                  </pic:blipFill>
                  <pic:spPr>
                    <a:xfrm>
                      <a:off x="0" y="0"/>
                      <a:ext cx="2257425" cy="3362325"/>
                    </a:xfrm>
                    <a:prstGeom prst="rect">
                      <a:avLst/>
                    </a:prstGeom>
                  </pic:spPr>
                </pic:pic>
              </a:graphicData>
            </a:graphic>
          </wp:inline>
        </w:drawing>
      </w:r>
      <w:r>
        <w:rPr>
          <w:rFonts w:ascii="宋体" w:hAnsi="宋体" w:cs="宋体"/>
          <w:noProof/>
        </w:rPr>
        <w:drawing>
          <wp:inline distT="0" distB="0" distL="0" distR="0" wp14:anchorId="23DB54B7" wp14:editId="304DA8E8">
            <wp:extent cx="2209800" cy="3257550"/>
            <wp:effectExtent l="0" t="0" r="0"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75875" name=""/>
                    <pic:cNvPicPr>
                      <a:picLocks noChangeAspect="1"/>
                    </pic:cNvPicPr>
                  </pic:nvPicPr>
                  <pic:blipFill>
                    <a:blip r:embed="rId8"/>
                    <a:stretch>
                      <a:fillRect/>
                    </a:stretch>
                  </pic:blipFill>
                  <pic:spPr>
                    <a:xfrm>
                      <a:off x="0" y="0"/>
                      <a:ext cx="2209800" cy="3257550"/>
                    </a:xfrm>
                    <a:prstGeom prst="rect">
                      <a:avLst/>
                    </a:prstGeom>
                  </pic:spPr>
                </pic:pic>
              </a:graphicData>
            </a:graphic>
          </wp:inline>
        </w:drawing>
      </w:r>
      <w:r>
        <w:rPr>
          <w:rFonts w:ascii="宋体" w:hAnsi="宋体" w:cs="宋体"/>
        </w:rPr>
        <w:br/>
      </w:r>
    </w:p>
    <w:p w:rsidR="006F4217" w:rsidRDefault="006F4217" w:rsidP="006F4217">
      <w:pPr>
        <w:spacing w:line="360" w:lineRule="auto"/>
        <w:jc w:val="left"/>
        <w:textAlignment w:val="center"/>
      </w:pPr>
      <w:r>
        <w:br/>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国人近代化意识增强</w:t>
      </w:r>
      <w:r>
        <w:tab/>
        <w:t>B</w:t>
      </w:r>
      <w:r>
        <w:t>．</w:t>
      </w:r>
      <w:r>
        <w:rPr>
          <w:rFonts w:ascii="宋体" w:hAnsi="宋体" w:cs="宋体"/>
        </w:rPr>
        <w:t>地图出版物相当畅销</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进行铁路建设为要务</w:t>
      </w:r>
      <w:r>
        <w:tab/>
        <w:t>D</w:t>
      </w:r>
      <w:r>
        <w:t>．</w:t>
      </w:r>
      <w:r>
        <w:rPr>
          <w:rFonts w:ascii="宋体" w:hAnsi="宋体" w:cs="宋体"/>
        </w:rPr>
        <w:t>开始产生了版权思想</w:t>
      </w:r>
    </w:p>
    <w:p w:rsidR="006F4217" w:rsidRDefault="006F4217" w:rsidP="006F4217">
      <w:pPr>
        <w:spacing w:line="360" w:lineRule="auto"/>
        <w:jc w:val="left"/>
        <w:textAlignment w:val="center"/>
        <w:rPr>
          <w:rFonts w:ascii="宋体" w:hAnsi="宋体" w:cs="宋体"/>
        </w:rPr>
      </w:pPr>
      <w:r>
        <w:t>29</w:t>
      </w:r>
      <w:r>
        <w:t>．（</w:t>
      </w:r>
      <w:r>
        <w:t>2021·</w:t>
      </w:r>
      <w:r>
        <w:t>山东高三专题练习）</w:t>
      </w:r>
      <w:r>
        <w:rPr>
          <w:rFonts w:ascii="宋体" w:hAnsi="宋体" w:cs="宋体"/>
        </w:rPr>
        <w:t>八国联军在北方横行之时，中国南方五省"东南互保"，免除了列强的南顾之忧。不久浙江、福建、两广、山东、四川、山西、河南相继参加，互保区域扩大到13省。地方坐视朝廷危机，不发兵勤王，而且事后也未被追究。由此可知</w:t>
      </w: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清政府已经土崩瓦解了</w:t>
      </w:r>
      <w:r>
        <w:tab/>
        <w:t>B</w:t>
      </w:r>
      <w:r>
        <w:t>．</w:t>
      </w:r>
      <w:r>
        <w:rPr>
          <w:rFonts w:ascii="宋体" w:hAnsi="宋体" w:cs="宋体"/>
        </w:rPr>
        <w:t>清政府地方已实行自治</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南方与清政府分庭抗礼</w:t>
      </w:r>
      <w:r>
        <w:tab/>
        <w:t>D</w:t>
      </w:r>
      <w:r>
        <w:t>．</w:t>
      </w:r>
      <w:r>
        <w:rPr>
          <w:rFonts w:ascii="宋体" w:hAnsi="宋体" w:cs="宋体"/>
        </w:rPr>
        <w:t>清政府中央权威已下降</w:t>
      </w:r>
    </w:p>
    <w:p w:rsidR="006F4217" w:rsidRDefault="006F4217" w:rsidP="006F4217">
      <w:pPr>
        <w:spacing w:line="360" w:lineRule="auto"/>
        <w:jc w:val="left"/>
        <w:textAlignment w:val="center"/>
        <w:rPr>
          <w:rFonts w:ascii="宋体" w:hAnsi="宋体" w:cs="宋体"/>
        </w:rPr>
      </w:pPr>
      <w:r>
        <w:t>30</w:t>
      </w:r>
      <w:r>
        <w:t>．（</w:t>
      </w:r>
      <w:r>
        <w:t>2021·</w:t>
      </w:r>
      <w:r>
        <w:t>全国高三课时练习）</w:t>
      </w:r>
      <w:r>
        <w:rPr>
          <w:rFonts w:ascii="宋体" w:hAnsi="宋体" w:cs="宋体"/>
        </w:rPr>
        <w:t>《遗失在西方的中国史——海外史料看庚子事变》中有一幅漫画，这反映了当时</w:t>
      </w:r>
    </w:p>
    <w:p w:rsidR="006F4217" w:rsidRDefault="006F4217" w:rsidP="006F4217">
      <w:pPr>
        <w:spacing w:line="360" w:lineRule="auto"/>
        <w:jc w:val="left"/>
        <w:textAlignment w:val="center"/>
      </w:pPr>
      <w:r>
        <w:rPr>
          <w:noProof/>
        </w:rPr>
        <w:drawing>
          <wp:inline distT="0" distB="0" distL="0" distR="0" wp14:anchorId="2E558E25" wp14:editId="233AEE52">
            <wp:extent cx="3171825" cy="2333625"/>
            <wp:effectExtent l="0" t="0" r="0" b="0"/>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36241" name=""/>
                    <pic:cNvPicPr>
                      <a:picLocks noChangeAspect="1"/>
                    </pic:cNvPicPr>
                  </pic:nvPicPr>
                  <pic:blipFill>
                    <a:blip r:embed="rId9"/>
                    <a:stretch>
                      <a:fillRect/>
                    </a:stretch>
                  </pic:blipFill>
                  <pic:spPr>
                    <a:xfrm>
                      <a:off x="0" y="0"/>
                      <a:ext cx="3171825" cy="2333625"/>
                    </a:xfrm>
                    <a:prstGeom prst="rect">
                      <a:avLst/>
                    </a:prstGeom>
                  </pic:spPr>
                </pic:pic>
              </a:graphicData>
            </a:graphic>
          </wp:inline>
        </w:drawing>
      </w:r>
    </w:p>
    <w:p w:rsidR="006F4217" w:rsidRDefault="006F4217" w:rsidP="006F4217">
      <w:pPr>
        <w:spacing w:line="360" w:lineRule="auto"/>
        <w:jc w:val="left"/>
        <w:textAlignment w:val="center"/>
      </w:pPr>
    </w:p>
    <w:p w:rsidR="006F4217" w:rsidRDefault="006F4217" w:rsidP="006F4217">
      <w:pPr>
        <w:tabs>
          <w:tab w:val="left" w:pos="4153"/>
        </w:tabs>
        <w:spacing w:line="360" w:lineRule="auto"/>
        <w:jc w:val="left"/>
        <w:textAlignment w:val="center"/>
        <w:rPr>
          <w:rFonts w:ascii="宋体" w:hAnsi="宋体" w:cs="宋体"/>
        </w:rPr>
      </w:pPr>
      <w:r>
        <w:t>A</w:t>
      </w:r>
      <w:r>
        <w:t>．</w:t>
      </w:r>
      <w:r>
        <w:rPr>
          <w:rFonts w:ascii="宋体" w:hAnsi="宋体" w:cs="宋体"/>
        </w:rPr>
        <w:t>帝国主义列强合谋门户开放</w:t>
      </w:r>
      <w:r>
        <w:tab/>
        <w:t>B</w:t>
      </w:r>
      <w:r>
        <w:t>．</w:t>
      </w:r>
      <w:r>
        <w:rPr>
          <w:rFonts w:ascii="宋体" w:hAnsi="宋体" w:cs="宋体"/>
        </w:rPr>
        <w:t>列强既合谋出兵又各谋私利</w:t>
      </w:r>
    </w:p>
    <w:p w:rsidR="006F4217" w:rsidRDefault="006F4217" w:rsidP="006F4217">
      <w:pPr>
        <w:tabs>
          <w:tab w:val="left" w:pos="4153"/>
        </w:tabs>
        <w:spacing w:line="360" w:lineRule="auto"/>
        <w:jc w:val="left"/>
        <w:textAlignment w:val="center"/>
        <w:rPr>
          <w:rFonts w:ascii="宋体" w:hAnsi="宋体" w:cs="宋体"/>
        </w:rPr>
      </w:pPr>
      <w:r>
        <w:t>C</w:t>
      </w:r>
      <w:r>
        <w:t>．</w:t>
      </w:r>
      <w:r>
        <w:rPr>
          <w:rFonts w:ascii="宋体" w:hAnsi="宋体" w:cs="宋体"/>
        </w:rPr>
        <w:t>帝国主义列强合谋征服中国</w:t>
      </w:r>
      <w:r>
        <w:tab/>
        <w:t>D</w:t>
      </w:r>
      <w:r>
        <w:t>．</w:t>
      </w:r>
      <w:r>
        <w:rPr>
          <w:rFonts w:ascii="宋体" w:hAnsi="宋体" w:cs="宋体"/>
        </w:rPr>
        <w:t>列强扶植清政府作为代理人</w:t>
      </w:r>
    </w:p>
    <w:p w:rsidR="006F4217" w:rsidRDefault="006F4217" w:rsidP="006F4217"/>
    <w:p w:rsidR="006F4217" w:rsidRPr="00E53E16" w:rsidRDefault="006F4217" w:rsidP="006F4217">
      <w:pPr>
        <w:jc w:val="center"/>
        <w:rPr>
          <w:rFonts w:asciiTheme="majorEastAsia" w:eastAsiaTheme="majorEastAsia" w:hAnsiTheme="majorEastAsia"/>
          <w:b/>
          <w:sz w:val="24"/>
          <w:szCs w:val="24"/>
        </w:rPr>
      </w:pPr>
      <w:r w:rsidRPr="00E53E16">
        <w:rPr>
          <w:rFonts w:asciiTheme="majorEastAsia" w:eastAsiaTheme="majorEastAsia" w:hAnsiTheme="majorEastAsia" w:hint="eastAsia"/>
          <w:b/>
          <w:sz w:val="24"/>
          <w:szCs w:val="24"/>
        </w:rPr>
        <w:t>第II卷（非选择题）</w:t>
      </w:r>
    </w:p>
    <w:p w:rsidR="006F4217" w:rsidRDefault="006F4217" w:rsidP="006F4217">
      <w:r>
        <w:rPr>
          <w:rFonts w:hint="eastAsia"/>
        </w:rPr>
        <w:t>请点击修改第</w:t>
      </w:r>
      <w:r>
        <w:rPr>
          <w:rFonts w:hint="eastAsia"/>
        </w:rPr>
        <w:t>II</w:t>
      </w:r>
      <w:r>
        <w:rPr>
          <w:rFonts w:hint="eastAsia"/>
        </w:rPr>
        <w:t>卷的文字说明</w:t>
      </w:r>
    </w:p>
    <w:p w:rsidR="006F4217" w:rsidRDefault="006F4217" w:rsidP="006F4217"/>
    <w:p w:rsidR="006F4217" w:rsidRPr="009C0381" w:rsidRDefault="006F4217" w:rsidP="006F4217">
      <w:pPr>
        <w:rPr>
          <w:b/>
        </w:rPr>
      </w:pPr>
      <w:r w:rsidRPr="009C0381">
        <w:rPr>
          <w:rFonts w:hint="eastAsia"/>
          <w:b/>
        </w:rPr>
        <w:t>二、材料分析题</w:t>
      </w:r>
    </w:p>
    <w:p w:rsidR="006F4217" w:rsidRDefault="006F4217" w:rsidP="006F4217">
      <w:pPr>
        <w:spacing w:line="360" w:lineRule="auto"/>
        <w:jc w:val="left"/>
        <w:textAlignment w:val="center"/>
        <w:rPr>
          <w:rFonts w:ascii="宋体" w:hAnsi="宋体" w:cs="宋体"/>
        </w:rPr>
      </w:pPr>
      <w:r>
        <w:t>31</w:t>
      </w:r>
      <w:r>
        <w:t>．（</w:t>
      </w:r>
      <w:r>
        <w:t>2021·</w:t>
      </w:r>
      <w:r>
        <w:t>天津高三二模）</w:t>
      </w:r>
      <w:r>
        <w:rPr>
          <w:rFonts w:ascii="宋体" w:hAnsi="宋体" w:cs="宋体"/>
        </w:rPr>
        <w:t>阅读材料，回答问题。</w:t>
      </w:r>
    </w:p>
    <w:p w:rsidR="006F4217" w:rsidRDefault="006F4217" w:rsidP="006F4217">
      <w:pPr>
        <w:spacing w:line="360" w:lineRule="auto"/>
        <w:ind w:firstLine="450"/>
        <w:jc w:val="left"/>
        <w:textAlignment w:val="center"/>
        <w:rPr>
          <w:rFonts w:ascii="楷体" w:eastAsia="楷体" w:hAnsi="楷体" w:cs="楷体"/>
        </w:rPr>
      </w:pPr>
      <w:r>
        <w:rPr>
          <w:rFonts w:ascii="楷体" w:eastAsia="楷体" w:hAnsi="楷体" w:cs="楷体"/>
        </w:rPr>
        <w:t>材料一  孔子《孝经·纪孝行》中说：孝子对父母亲的侍奉，在日常家居的时候，要竭尽对父母的恭敬，在饮食生活的奉养时，要保持和悦愉快的心情去服事；父母生了病，要带着忧虑的心情去照料；父母去世了，要竭尽悲哀之情料理后事；对先人的祭祀，要严肃对待；礼法不乱。</w:t>
      </w:r>
    </w:p>
    <w:p w:rsidR="006F4217" w:rsidRDefault="006F4217" w:rsidP="006F4217">
      <w:pPr>
        <w:spacing w:line="360" w:lineRule="auto"/>
        <w:ind w:firstLine="450"/>
        <w:jc w:val="left"/>
        <w:textAlignment w:val="center"/>
        <w:rPr>
          <w:rFonts w:ascii="楷体" w:eastAsia="楷体" w:hAnsi="楷体" w:cs="楷体"/>
        </w:rPr>
      </w:pPr>
      <w:r>
        <w:rPr>
          <w:rFonts w:ascii="楷体" w:eastAsia="楷体" w:hAnsi="楷体" w:cs="楷体"/>
        </w:rPr>
        <w:t>司马光在《与侄书》中告诫其侄子们要加倍地谦恭退让，不得依仗他的权势威望做违法不公，打扰官府，欺压百姓的事情，使故乡的人们都讨厌、痛恨他们。</w:t>
      </w:r>
    </w:p>
    <w:p w:rsidR="006F4217" w:rsidRDefault="006F4217" w:rsidP="006F4217">
      <w:pPr>
        <w:spacing w:line="360" w:lineRule="auto"/>
        <w:ind w:firstLine="450"/>
        <w:jc w:val="left"/>
        <w:textAlignment w:val="center"/>
        <w:rPr>
          <w:rFonts w:ascii="楷体" w:eastAsia="楷体" w:hAnsi="楷体" w:cs="楷体"/>
        </w:rPr>
      </w:pPr>
      <w:r>
        <w:rPr>
          <w:rFonts w:ascii="楷体" w:eastAsia="楷体" w:hAnsi="楷体" w:cs="楷体"/>
        </w:rPr>
        <w:t>包拯在《包孝肃公家训》中将为官清廉、不营私舞弊作为家训，并严厉告诫子孙：“后世子孙仕宦，有犯赃滥者，不得放归本家；亡殁之后，不得葬于大莹之中，不从吾志，非吾子孙。”胡安国在《与子寅书》中告诫子孙做官要勤于政事，亲民爱民：“汝在郡，当一日勤如一日，深求所以牧民共理之意。勉思其未至，不可忽也。”</w:t>
      </w:r>
    </w:p>
    <w:p w:rsidR="006F4217" w:rsidRDefault="006F4217" w:rsidP="006F4217">
      <w:pPr>
        <w:spacing w:line="360" w:lineRule="auto"/>
        <w:ind w:firstLine="450"/>
        <w:jc w:val="left"/>
        <w:textAlignment w:val="center"/>
        <w:rPr>
          <w:rFonts w:ascii="楷体" w:eastAsia="楷体" w:hAnsi="楷体" w:cs="楷体"/>
        </w:rPr>
      </w:pPr>
      <w:r>
        <w:rPr>
          <w:rFonts w:ascii="楷体" w:eastAsia="楷体" w:hAnsi="楷体" w:cs="楷体"/>
        </w:rPr>
        <w:t>材料二  “年来国事日非……受人凌辱之原因，莫外乎不谙世事，默守陈法，藏身于文字之间，而卑视工商。岂知世界文明，工商业较重于文字，窥各国之强盛，无独不然。”</w:t>
      </w:r>
    </w:p>
    <w:p w:rsidR="006F4217" w:rsidRDefault="006F4217" w:rsidP="006F4217">
      <w:pPr>
        <w:spacing w:line="360" w:lineRule="auto"/>
        <w:ind w:firstLine="450"/>
        <w:jc w:val="right"/>
        <w:textAlignment w:val="center"/>
        <w:rPr>
          <w:rFonts w:ascii="楷体" w:eastAsia="楷体" w:hAnsi="楷体" w:cs="楷体"/>
        </w:rPr>
      </w:pPr>
      <w:r>
        <w:rPr>
          <w:rFonts w:ascii="楷体" w:eastAsia="楷体" w:hAnsi="楷体" w:cs="楷体"/>
        </w:rPr>
        <w:t>——李鸿章《文儿》</w:t>
      </w:r>
    </w:p>
    <w:p w:rsidR="006F4217" w:rsidRDefault="006F4217" w:rsidP="006F4217">
      <w:pPr>
        <w:spacing w:line="360" w:lineRule="auto"/>
        <w:ind w:firstLine="450"/>
        <w:jc w:val="left"/>
        <w:textAlignment w:val="center"/>
        <w:rPr>
          <w:rFonts w:ascii="楷体" w:eastAsia="楷体" w:hAnsi="楷体" w:cs="楷体"/>
        </w:rPr>
      </w:pPr>
      <w:r>
        <w:rPr>
          <w:rFonts w:ascii="楷体" w:eastAsia="楷体" w:hAnsi="楷体" w:cs="楷体"/>
        </w:rPr>
        <w:t>“近来时事日坏，都由人才不佳。人才日少，由于专心做时下科名之学者多，心本原之学者少……试看近时人才，有一从八股出身者否？八股愈做得入格，人才含见着下。”</w:t>
      </w:r>
    </w:p>
    <w:p w:rsidR="006F4217" w:rsidRDefault="006F4217" w:rsidP="006F4217">
      <w:pPr>
        <w:spacing w:line="360" w:lineRule="auto"/>
        <w:ind w:firstLine="450"/>
        <w:jc w:val="right"/>
        <w:textAlignment w:val="center"/>
        <w:rPr>
          <w:rFonts w:ascii="楷体" w:eastAsia="楷体" w:hAnsi="楷体" w:cs="楷体"/>
        </w:rPr>
      </w:pPr>
      <w:r>
        <w:rPr>
          <w:rFonts w:ascii="楷体" w:eastAsia="楷体" w:hAnsi="楷体" w:cs="楷体"/>
        </w:rPr>
        <w:t>——左宗堂给子孝诚的信</w:t>
      </w:r>
    </w:p>
    <w:p w:rsidR="006F4217" w:rsidRDefault="006F4217" w:rsidP="006F4217">
      <w:pPr>
        <w:spacing w:line="360" w:lineRule="auto"/>
        <w:ind w:firstLine="450"/>
        <w:jc w:val="left"/>
        <w:textAlignment w:val="center"/>
        <w:rPr>
          <w:rFonts w:ascii="楷体" w:eastAsia="楷体" w:hAnsi="楷体" w:cs="楷体"/>
        </w:rPr>
      </w:pPr>
      <w:r>
        <w:rPr>
          <w:rFonts w:ascii="楷体" w:eastAsia="楷体" w:hAnsi="楷体" w:cs="楷体"/>
        </w:rPr>
        <w:t>“方今国事扰攘，外寇纷来，边境累失，腹地亦危。振兴之道，第一即在治国，治国之道不一，而练兵实为首端……因送汝东渡。当今既入此，应努力上进，尽得其奥，务必养成一军人资格。”</w:t>
      </w:r>
    </w:p>
    <w:p w:rsidR="006F4217" w:rsidRDefault="006F4217" w:rsidP="006F4217">
      <w:pPr>
        <w:spacing w:line="360" w:lineRule="auto"/>
        <w:ind w:firstLine="450"/>
        <w:jc w:val="right"/>
        <w:textAlignment w:val="center"/>
        <w:rPr>
          <w:rFonts w:ascii="楷体" w:eastAsia="楷体" w:hAnsi="楷体" w:cs="楷体"/>
        </w:rPr>
      </w:pPr>
      <w:r>
        <w:rPr>
          <w:rFonts w:ascii="楷体" w:eastAsia="楷体" w:hAnsi="楷体" w:cs="楷体"/>
        </w:rPr>
        <w:t>——张之洞《与子书》</w:t>
      </w:r>
    </w:p>
    <w:p w:rsidR="006F4217" w:rsidRDefault="006F4217" w:rsidP="006F4217">
      <w:pPr>
        <w:spacing w:line="360" w:lineRule="auto"/>
        <w:jc w:val="left"/>
        <w:textAlignment w:val="center"/>
        <w:rPr>
          <w:rFonts w:ascii="宋体" w:hAnsi="宋体" w:cs="宋体"/>
        </w:rPr>
      </w:pPr>
      <w:r>
        <w:rPr>
          <w:rFonts w:ascii="宋体" w:hAnsi="宋体" w:cs="宋体"/>
        </w:rPr>
        <w:t>（1）依据材料一，概括指出古代家训中官德教育的主要内容及其特点</w:t>
      </w:r>
    </w:p>
    <w:p w:rsidR="006F4217" w:rsidRDefault="006F4217" w:rsidP="006F4217">
      <w:pPr>
        <w:spacing w:line="360" w:lineRule="auto"/>
        <w:jc w:val="left"/>
        <w:textAlignment w:val="center"/>
        <w:rPr>
          <w:rFonts w:ascii="宋体" w:hAnsi="宋体" w:cs="宋体"/>
        </w:rPr>
      </w:pPr>
      <w:r>
        <w:rPr>
          <w:rFonts w:ascii="宋体" w:hAnsi="宋体" w:cs="宋体"/>
        </w:rPr>
        <w:t>（2）对比材料一、二，扼要归纳晚清家训中家庭教育的主要变化，并分析其原因。</w:t>
      </w:r>
    </w:p>
    <w:p w:rsidR="006F4217" w:rsidRDefault="006F4217" w:rsidP="006F4217"/>
    <w:p w:rsidR="006F4217" w:rsidRPr="009C0381" w:rsidRDefault="006F4217" w:rsidP="006F4217">
      <w:pPr>
        <w:rPr>
          <w:b/>
        </w:rPr>
      </w:pPr>
      <w:r w:rsidRPr="009C0381">
        <w:rPr>
          <w:rFonts w:hint="eastAsia"/>
          <w:b/>
        </w:rPr>
        <w:t>三、论述题</w:t>
      </w:r>
    </w:p>
    <w:p w:rsidR="006F4217" w:rsidRDefault="006F4217" w:rsidP="006F4217">
      <w:pPr>
        <w:spacing w:line="360" w:lineRule="auto"/>
        <w:jc w:val="left"/>
        <w:textAlignment w:val="center"/>
        <w:rPr>
          <w:rFonts w:ascii="宋体" w:hAnsi="宋体" w:cs="宋体"/>
        </w:rPr>
      </w:pPr>
      <w:r>
        <w:t>32</w:t>
      </w:r>
      <w:r>
        <w:t>．（</w:t>
      </w:r>
      <w:r>
        <w:t>2021·</w:t>
      </w:r>
      <w:r>
        <w:t>福建宁德</w:t>
      </w:r>
      <w:r>
        <w:t>·</w:t>
      </w:r>
      <w:r>
        <w:t>高三三模）</w:t>
      </w:r>
      <w:r>
        <w:rPr>
          <w:rFonts w:ascii="宋体" w:hAnsi="宋体" w:cs="宋体"/>
        </w:rPr>
        <w:t>阅读材料，回答问题。</w:t>
      </w:r>
    </w:p>
    <w:p w:rsidR="006F4217" w:rsidRDefault="006F4217" w:rsidP="006F4217">
      <w:pPr>
        <w:spacing w:line="360" w:lineRule="auto"/>
        <w:ind w:firstLine="450"/>
        <w:jc w:val="left"/>
        <w:textAlignment w:val="center"/>
        <w:rPr>
          <w:rFonts w:ascii="楷体" w:eastAsia="楷体" w:hAnsi="楷体" w:cs="楷体"/>
        </w:rPr>
      </w:pPr>
      <w:r>
        <w:rPr>
          <w:rFonts w:ascii="楷体" w:eastAsia="楷体" w:hAnsi="楷体" w:cs="楷体"/>
        </w:rPr>
        <w:t xml:space="preserve">材料  </w:t>
      </w:r>
      <w:r>
        <w:rPr>
          <w:rFonts w:eastAsia="Times New Roman"/>
        </w:rPr>
        <w:t>1874</w:t>
      </w:r>
      <w:r>
        <w:rPr>
          <w:rFonts w:ascii="楷体" w:eastAsia="楷体" w:hAnsi="楷体" w:cs="楷体"/>
        </w:rPr>
        <w:t>~</w:t>
      </w:r>
      <w:r>
        <w:rPr>
          <w:rFonts w:eastAsia="Times New Roman"/>
        </w:rPr>
        <w:t>1885</w:t>
      </w:r>
      <w:r>
        <w:rPr>
          <w:rFonts w:ascii="楷体" w:eastAsia="楷体" w:hAnsi="楷体" w:cs="楷体"/>
        </w:rPr>
        <w:t>年，清政府内部发生了关于国防战略问题的激烈争论，主要有三派不同的看法，李鸿章等人认为：“海疆不防，则心腹之大患愈棘，当前以海防为急务，西北边塞战守现有边界，且屯且耕，不必急于进取”。湖南巡抚王文韶主张：“海疆之忠，不能无因而至，视成败以为动静者，则西陲军务也。目前之计，尚宜全力西征，但使俄人不能逞志于西北，则各国必不致构衅于东南。”左宗棠则提出：“东则海防，西则塞防，二者并重。</w:t>
      </w:r>
    </w:p>
    <w:p w:rsidR="006F4217" w:rsidRDefault="006F4217" w:rsidP="006F4217">
      <w:pPr>
        <w:spacing w:line="360" w:lineRule="auto"/>
        <w:ind w:firstLine="450"/>
        <w:jc w:val="right"/>
        <w:textAlignment w:val="center"/>
        <w:rPr>
          <w:rFonts w:ascii="楷体" w:eastAsia="楷体" w:hAnsi="楷体" w:cs="楷体"/>
        </w:rPr>
      </w:pPr>
      <w:r>
        <w:rPr>
          <w:rFonts w:ascii="楷体" w:eastAsia="楷体" w:hAnsi="楷体" w:cs="楷体"/>
        </w:rPr>
        <w:t>——摘编自张璐漫《晚清国防战略转型研究》等</w:t>
      </w:r>
    </w:p>
    <w:p w:rsidR="006F4217" w:rsidRDefault="006F4217" w:rsidP="006F4217">
      <w:pPr>
        <w:spacing w:line="360" w:lineRule="auto"/>
        <w:jc w:val="left"/>
        <w:textAlignment w:val="center"/>
        <w:rPr>
          <w:rFonts w:ascii="宋体" w:hAnsi="宋体" w:cs="宋体"/>
        </w:rPr>
      </w:pPr>
      <w:r>
        <w:rPr>
          <w:rFonts w:ascii="宋体" w:hAnsi="宋体" w:cs="宋体"/>
        </w:rPr>
        <w:t>从材料中任选一派提炼其国防战略的观点，并结合所学世界或中国近代史知识予以论述。（要求：观点明确，史论结合，表述清晰。）</w:t>
      </w:r>
    </w:p>
    <w:p w:rsidR="006F4217" w:rsidRDefault="006F4217" w:rsidP="006F4217">
      <w:pPr>
        <w:sectPr w:rsidR="006F4217" w:rsidSect="00157616">
          <w:footerReference w:type="even" r:id="rId10"/>
          <w:footerReference w:type="default" r:id="rId11"/>
          <w:pgSz w:w="11907" w:h="16839" w:code="9"/>
          <w:pgMar w:top="900" w:right="1997" w:bottom="900" w:left="1997" w:header="500" w:footer="500" w:gutter="0"/>
          <w:cols w:sep="1" w:space="425"/>
          <w:docGrid w:type="lines" w:linePitch="312"/>
        </w:sectPr>
      </w:pPr>
    </w:p>
    <w:p w:rsidR="006F4217" w:rsidRPr="00AE5FF7" w:rsidRDefault="006F4217" w:rsidP="006F4217">
      <w:pPr>
        <w:jc w:val="center"/>
        <w:rPr>
          <w:b/>
        </w:rPr>
      </w:pPr>
      <w:r w:rsidRPr="00AE5FF7">
        <w:rPr>
          <w:rFonts w:hint="eastAsia"/>
          <w:b/>
        </w:rPr>
        <w:t>参考答案</w:t>
      </w:r>
    </w:p>
    <w:p w:rsidR="006F4217" w:rsidRDefault="006F4217" w:rsidP="006F4217">
      <w:pPr>
        <w:spacing w:line="360" w:lineRule="auto"/>
        <w:jc w:val="left"/>
        <w:textAlignment w:val="center"/>
      </w:pPr>
      <w:r>
        <w:t>1</w:t>
      </w:r>
      <w:r>
        <w:t>．</w:t>
      </w:r>
      <w:r>
        <w:t>D</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pPr>
      <w:r>
        <w:t>据题意可知，他认为如果变法是可以从上到下实行，那么戊戌变法就是完美无缺的。但实际上变法是需要得到社会力量广泛支持的，而戊戌变法没有得到广泛的社会支持，所以最终导致了戊戌变法的失败，故选</w:t>
      </w:r>
      <w:r>
        <w:t>D</w:t>
      </w:r>
      <w:r>
        <w:t>；戊戌变法的缺陷主要是没有广泛的社会支持，而非自上而下的变法方式，排除</w:t>
      </w:r>
      <w:r>
        <w:t>A</w:t>
      </w:r>
      <w:r>
        <w:t>；根据</w:t>
      </w:r>
      <w:r>
        <w:t>“</w:t>
      </w:r>
      <w:r>
        <w:t>条条都很健全，条条都打中一个显著的弊端</w:t>
      </w:r>
      <w:r>
        <w:t>”</w:t>
      </w:r>
      <w:r>
        <w:t>可知变法措施并不是贪大求全，排除</w:t>
      </w:r>
      <w:r>
        <w:t>B</w:t>
      </w:r>
      <w:r>
        <w:t>；这个外国人并没有指出缺乏思想动员的缺陷，排除</w:t>
      </w:r>
      <w:r>
        <w:t>C</w:t>
      </w:r>
      <w:r>
        <w:t>。</w:t>
      </w:r>
    </w:p>
    <w:p w:rsidR="006F4217" w:rsidRDefault="006F4217" w:rsidP="006F4217">
      <w:pPr>
        <w:spacing w:line="360" w:lineRule="auto"/>
        <w:jc w:val="left"/>
        <w:textAlignment w:val="center"/>
        <w:rPr>
          <w:u w:val="single" w:color="247086"/>
        </w:rPr>
      </w:pPr>
      <w:r>
        <w:rPr>
          <w:noProof/>
        </w:rPr>
        <w:drawing>
          <wp:inline distT="0" distB="0" distL="0" distR="0" wp14:anchorId="26D58134" wp14:editId="67CA7151">
            <wp:extent cx="266700" cy="133350"/>
            <wp:effectExtent l="0" t="0" r="0" b="0"/>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66956" name=""/>
                    <pic:cNvPicPr>
                      <a:picLocks noChangeAspect="1"/>
                    </pic:cNvPicPr>
                  </pic:nvPicPr>
                  <pic:blipFill>
                    <a:blip r:embed="rId12"/>
                    <a:stretch>
                      <a:fillRect/>
                    </a:stretch>
                  </pic:blipFill>
                  <pic:spPr>
                    <a:xfrm>
                      <a:off x="0" y="0"/>
                      <a:ext cx="266700" cy="133350"/>
                    </a:xfrm>
                    <a:prstGeom prst="rect">
                      <a:avLst/>
                    </a:prstGeom>
                  </pic:spPr>
                </pic:pic>
              </a:graphicData>
            </a:graphic>
          </wp:inline>
        </w:drawing>
      </w:r>
      <w:hyperlink r:id="rId13" w:history="1">
        <w:r>
          <w:rPr>
            <w:u w:val="single" w:color="247086"/>
          </w:rPr>
          <w:t>视频</w:t>
        </w:r>
      </w:hyperlink>
      <w:r>
        <w:rPr>
          <w:noProof/>
        </w:rPr>
        <w:drawing>
          <wp:inline distT="0" distB="0" distL="0" distR="0" wp14:anchorId="5C6A30ED" wp14:editId="70E3E1A4">
            <wp:extent cx="123825" cy="133350"/>
            <wp:effectExtent l="0" t="0" r="0" b="0"/>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51517" name=""/>
                    <pic:cNvPicPr>
                      <a:picLocks noChangeAspect="1"/>
                    </pic:cNvPicPr>
                  </pic:nvPicPr>
                  <pic:blipFill>
                    <a:blip r:embed="rId14"/>
                    <a:stretch>
                      <a:fillRect/>
                    </a:stretch>
                  </pic:blipFill>
                  <pic:spPr>
                    <a:xfrm>
                      <a:off x="0" y="0"/>
                      <a:ext cx="123825" cy="133350"/>
                    </a:xfrm>
                    <a:prstGeom prst="rect">
                      <a:avLst/>
                    </a:prstGeom>
                  </pic:spPr>
                </pic:pic>
              </a:graphicData>
            </a:graphic>
          </wp:inline>
        </w:drawing>
      </w:r>
    </w:p>
    <w:p w:rsidR="006F4217" w:rsidRDefault="006F4217" w:rsidP="006F4217">
      <w:pPr>
        <w:spacing w:line="360" w:lineRule="auto"/>
        <w:jc w:val="left"/>
        <w:textAlignment w:val="center"/>
      </w:pPr>
      <w:r>
        <w:t>2</w:t>
      </w:r>
      <w:r>
        <w:t>．</w:t>
      </w:r>
      <w:r>
        <w:t>C</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pPr>
      <w:r>
        <w:t>1898</w:t>
      </w:r>
      <w:r>
        <w:t>年是戊戌变法之时，此时维新派宣扬维新思想，主张废除传统的科举考试，所以书上慨叹废除八股将使自己损失惨重；但戊戌变法在很短的时间内就失败，维新思想受到打击，所以书商对新学书籍的投资又面临亏损。因此这种变化可以反映出当时政局的迅速变化，故选</w:t>
      </w:r>
      <w:r>
        <w:t>C</w:t>
      </w:r>
      <w:r>
        <w:t>；清末儒学的地位尚未被颠覆，排除</w:t>
      </w:r>
      <w:r>
        <w:t>A</w:t>
      </w:r>
      <w:r>
        <w:t>；根据该书商的经历并不足以说明列强的侵略加剧，排除</w:t>
      </w:r>
      <w:r>
        <w:t>B</w:t>
      </w:r>
      <w:r>
        <w:t>；清末西学尚未深入人心，</w:t>
      </w:r>
      <w:r>
        <w:t>D</w:t>
      </w:r>
      <w:r>
        <w:t>项说法过于夸张，排除。</w:t>
      </w:r>
    </w:p>
    <w:p w:rsidR="006F4217" w:rsidRDefault="006F4217" w:rsidP="006F4217">
      <w:pPr>
        <w:spacing w:line="360" w:lineRule="auto"/>
        <w:jc w:val="left"/>
        <w:textAlignment w:val="center"/>
        <w:rPr>
          <w:u w:val="single" w:color="247086"/>
        </w:rPr>
      </w:pPr>
      <w:r>
        <w:rPr>
          <w:noProof/>
        </w:rPr>
        <w:drawing>
          <wp:inline distT="0" distB="0" distL="0" distR="0" wp14:anchorId="71543FD8" wp14:editId="482237A1">
            <wp:extent cx="266700" cy="133350"/>
            <wp:effectExtent l="0" t="0" r="0" b="0"/>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41608" name=""/>
                    <pic:cNvPicPr>
                      <a:picLocks noChangeAspect="1"/>
                    </pic:cNvPicPr>
                  </pic:nvPicPr>
                  <pic:blipFill>
                    <a:blip r:embed="rId12"/>
                    <a:stretch>
                      <a:fillRect/>
                    </a:stretch>
                  </pic:blipFill>
                  <pic:spPr>
                    <a:xfrm>
                      <a:off x="0" y="0"/>
                      <a:ext cx="266700" cy="133350"/>
                    </a:xfrm>
                    <a:prstGeom prst="rect">
                      <a:avLst/>
                    </a:prstGeom>
                  </pic:spPr>
                </pic:pic>
              </a:graphicData>
            </a:graphic>
          </wp:inline>
        </w:drawing>
      </w:r>
      <w:hyperlink r:id="rId15" w:history="1">
        <w:r>
          <w:rPr>
            <w:u w:val="single" w:color="247086"/>
          </w:rPr>
          <w:t>视频</w:t>
        </w:r>
      </w:hyperlink>
      <w:r>
        <w:rPr>
          <w:noProof/>
        </w:rPr>
        <w:drawing>
          <wp:inline distT="0" distB="0" distL="0" distR="0" wp14:anchorId="63BD068F" wp14:editId="65B18B71">
            <wp:extent cx="123825" cy="133350"/>
            <wp:effectExtent l="0" t="0" r="0" b="0"/>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21549" name=""/>
                    <pic:cNvPicPr>
                      <a:picLocks noChangeAspect="1"/>
                    </pic:cNvPicPr>
                  </pic:nvPicPr>
                  <pic:blipFill>
                    <a:blip r:embed="rId14"/>
                    <a:stretch>
                      <a:fillRect/>
                    </a:stretch>
                  </pic:blipFill>
                  <pic:spPr>
                    <a:xfrm>
                      <a:off x="0" y="0"/>
                      <a:ext cx="123825" cy="133350"/>
                    </a:xfrm>
                    <a:prstGeom prst="rect">
                      <a:avLst/>
                    </a:prstGeom>
                  </pic:spPr>
                </pic:pic>
              </a:graphicData>
            </a:graphic>
          </wp:inline>
        </w:drawing>
      </w:r>
    </w:p>
    <w:p w:rsidR="006F4217" w:rsidRDefault="006F4217" w:rsidP="006F4217">
      <w:pPr>
        <w:spacing w:line="360" w:lineRule="auto"/>
        <w:jc w:val="left"/>
        <w:textAlignment w:val="center"/>
      </w:pPr>
      <w:r>
        <w:t>3</w:t>
      </w:r>
      <w:r>
        <w:t>．</w:t>
      </w:r>
      <w:r>
        <w:t>B</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pPr>
      <w:r>
        <w:t>根据原始档案光绪帝因病而亡，没有中毒现象，但现代高科技手段却检测出有中毒现象，这表明采用多学科交叉研究的方法，坚持孤证不立的原则，才能进一步探寻历史真相，故选择</w:t>
      </w:r>
      <w:r>
        <w:t>B</w:t>
      </w:r>
      <w:r>
        <w:t>项；原始档案由于受阶级和个人主观的限制，也有一定的主观色彩，需要对史料进行考证和辨伪，排除</w:t>
      </w:r>
      <w:r>
        <w:t>A</w:t>
      </w:r>
      <w:r>
        <w:t>项；文献与考古相结合的二重证据法是我们研究历史的基本方法之一，排除</w:t>
      </w:r>
      <w:r>
        <w:t>C</w:t>
      </w:r>
      <w:r>
        <w:t>项；文献史料不同程度上受到了记录者的个人主观的限制，排除</w:t>
      </w:r>
      <w:r>
        <w:t>D</w:t>
      </w:r>
      <w:r>
        <w:t>项。</w:t>
      </w:r>
    </w:p>
    <w:p w:rsidR="006F4217" w:rsidRDefault="006F4217" w:rsidP="006F4217">
      <w:pPr>
        <w:spacing w:line="360" w:lineRule="auto"/>
        <w:jc w:val="left"/>
        <w:textAlignment w:val="center"/>
      </w:pPr>
      <w:r>
        <w:t>4</w:t>
      </w:r>
      <w:r>
        <w:t>．</w:t>
      </w:r>
      <w:r>
        <w:t>C</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pPr>
      <w:r>
        <w:t>结合所学知识可知，维新派提出</w:t>
      </w:r>
      <w:r>
        <w:t>“</w:t>
      </w:r>
      <w:r>
        <w:t>三世说</w:t>
      </w:r>
      <w:r>
        <w:t>”</w:t>
      </w:r>
      <w:r>
        <w:t>的观点主要是为了宣扬维新变法的必要性，认为政治要根据时代的的发展进行变革，</w:t>
      </w:r>
      <w:r>
        <w:t>C</w:t>
      </w:r>
      <w:r>
        <w:t>项正确；材料与宣传西方进化的说法无关，排除</w:t>
      </w:r>
      <w:r>
        <w:t>A</w:t>
      </w:r>
      <w:r>
        <w:t>项；恢复古代哲学地位的说法不符合史实，排除</w:t>
      </w:r>
      <w:r>
        <w:t>B</w:t>
      </w:r>
      <w:r>
        <w:t>项；启发统治者认清时局的说法与材料无关，排除。故选</w:t>
      </w:r>
      <w:r>
        <w:t>C</w:t>
      </w:r>
      <w:r>
        <w:t>项。</w:t>
      </w:r>
    </w:p>
    <w:p w:rsidR="006F4217" w:rsidRDefault="006F4217" w:rsidP="006F4217">
      <w:pPr>
        <w:spacing w:line="360" w:lineRule="auto"/>
        <w:jc w:val="left"/>
        <w:textAlignment w:val="center"/>
      </w:pPr>
      <w:r>
        <w:t>5</w:t>
      </w:r>
      <w:r>
        <w:t>．</w:t>
      </w:r>
      <w:r>
        <w:t>C</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rPr>
          <w:rFonts w:ascii="宋体" w:hAnsi="宋体" w:cs="宋体"/>
        </w:rPr>
      </w:pPr>
      <w:r>
        <w:rPr>
          <w:rFonts w:ascii="宋体" w:hAnsi="宋体" w:cs="宋体"/>
        </w:rPr>
        <w:t>材料中的观点反映了梁启超要求维护国家主权和实现国内民族团结，这顺应了“救亡图存”的民族主义主流价值观，C项正确；材料中的主张是梁启超针对民众而提出的，与清政府的政治改革无关，排除A项；梁启超的主张有利于推动民族革命发展，而不是民主革命发展，排除B项；梁启超的主张有利于促进民族国家的构建，而不是开启民族文化构建，排除D项。</w:t>
      </w:r>
    </w:p>
    <w:p w:rsidR="006F4217" w:rsidRDefault="006F4217" w:rsidP="006F4217">
      <w:pPr>
        <w:spacing w:line="360" w:lineRule="auto"/>
        <w:jc w:val="left"/>
        <w:textAlignment w:val="center"/>
      </w:pPr>
      <w:r>
        <w:t>6</w:t>
      </w:r>
      <w:r>
        <w:t>．</w:t>
      </w:r>
      <w:r>
        <w:t>B</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rPr>
          <w:rFonts w:ascii="宋体" w:hAnsi="宋体" w:cs="宋体"/>
        </w:rPr>
      </w:pPr>
      <w:r>
        <w:rPr>
          <w:rFonts w:ascii="宋体" w:hAnsi="宋体" w:cs="宋体"/>
        </w:rPr>
        <w:t>王韬作为“中国第一报人”，是中国近代早期维新派的代表人物。根据材料1874年王韬关注天下大势，《达民情》开篇即强调“善治国者，必先使上下之情不形扞格”，了解民情，革除弊政，说明王韬希望变革传统政治，故选B；材料中并未涉及参与维新变法，故A排除；材料没有涉及用革命的方式建立民主制度，故C排除；材料没有涉及引进西方技术，故D排除。</w:t>
      </w:r>
    </w:p>
    <w:p w:rsidR="006F4217" w:rsidRDefault="006F4217" w:rsidP="006F4217">
      <w:pPr>
        <w:spacing w:line="360" w:lineRule="auto"/>
        <w:jc w:val="left"/>
        <w:textAlignment w:val="center"/>
      </w:pPr>
      <w:r>
        <w:t>7</w:t>
      </w:r>
      <w:r>
        <w:t>．</w:t>
      </w:r>
      <w:r>
        <w:t>B</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pPr>
      <w:r>
        <w:t>根据</w:t>
      </w:r>
      <w:r>
        <w:t>“</w:t>
      </w:r>
      <w:r>
        <w:t>光绪帝尤对维新党入青睐有加，授予他们较高的品衔，还对官僚机构进行大刀阔斧的改革</w:t>
      </w:r>
      <w:r>
        <w:t>”</w:t>
      </w:r>
      <w:r>
        <w:t>结合所学知识可知，光绪帝的做法损害了旧官僚的利益，激化了新旧官僚势力之间的矛盾，</w:t>
      </w:r>
      <w:r>
        <w:t>B</w:t>
      </w:r>
      <w:r>
        <w:t>项正确；材料没有体现推助了变法的落实，排除</w:t>
      </w:r>
      <w:r>
        <w:t>A</w:t>
      </w:r>
      <w:r>
        <w:t>项；材料做法增加了百白维新的阻力，排除</w:t>
      </w:r>
      <w:r>
        <w:t>C</w:t>
      </w:r>
      <w:r>
        <w:t>项；光绪帝没有实权，排除</w:t>
      </w:r>
      <w:r>
        <w:t>D</w:t>
      </w:r>
      <w:r>
        <w:t>项。故选</w:t>
      </w:r>
      <w:r>
        <w:t>B</w:t>
      </w:r>
      <w:r>
        <w:t>项。</w:t>
      </w:r>
    </w:p>
    <w:p w:rsidR="006F4217" w:rsidRDefault="006F4217" w:rsidP="006F4217">
      <w:pPr>
        <w:spacing w:line="360" w:lineRule="auto"/>
        <w:jc w:val="left"/>
        <w:textAlignment w:val="center"/>
      </w:pPr>
      <w:r>
        <w:t>8</w:t>
      </w:r>
      <w:r>
        <w:t>．</w:t>
      </w:r>
      <w:r>
        <w:t>D</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rPr>
          <w:rFonts w:ascii="宋体" w:hAnsi="宋体" w:cs="宋体"/>
        </w:rPr>
      </w:pPr>
      <w:r>
        <w:rPr>
          <w:rFonts w:ascii="宋体" w:hAnsi="宋体" w:cs="宋体"/>
        </w:rPr>
        <w:t>根据时间“20世纪末”“义和团”“清政府向各国宣战”可知，这是八国联军侵华战争。中国战败，被迫与列强签订了《辛丑条约》，使清政府沦为帝国主义统治中国的工具，D项正确；《中法新约》打开了中国的西南门户，《马关条约》后掀起了列强瓜分中国的狂潮，《南京条约》使中国开始丧失独立自主的地位，排除ABC项。故选D项。</w:t>
      </w:r>
    </w:p>
    <w:p w:rsidR="006F4217" w:rsidRDefault="006F4217" w:rsidP="006F4217">
      <w:pPr>
        <w:spacing w:line="360" w:lineRule="auto"/>
        <w:jc w:val="left"/>
        <w:textAlignment w:val="center"/>
      </w:pPr>
      <w:r>
        <w:t>9</w:t>
      </w:r>
      <w:r>
        <w:t>．</w:t>
      </w:r>
      <w:r>
        <w:t>C</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pPr>
      <w:r>
        <w:t>20</w:t>
      </w:r>
      <w:r>
        <w:t>世纪初，在民族危机不断加深时，杨度指出</w:t>
      </w:r>
      <w:r>
        <w:t>“</w:t>
      </w:r>
      <w:r>
        <w:t>中华</w:t>
      </w:r>
      <w:r>
        <w:t>”</w:t>
      </w:r>
      <w:r>
        <w:t>不仅是地域上一个国家的名称，不只是血统种族，更是文化族名，中国境内各民族在文明进步上有着一致追求，旨在强调中华民族是一个文化共同体，</w:t>
      </w:r>
      <w:r>
        <w:t>C</w:t>
      </w:r>
      <w:r>
        <w:t>项正确；材料不能说明杨度为了维护封建政治而强调礼教，</w:t>
      </w:r>
      <w:r>
        <w:t>A</w:t>
      </w:r>
      <w:r>
        <w:t>项错误；材料并非在强调戊戌变法的思想启蒙作用，</w:t>
      </w:r>
      <w:r>
        <w:t>B</w:t>
      </w:r>
      <w:r>
        <w:t>项错误；</w:t>
      </w:r>
      <w:r>
        <w:t>1907</w:t>
      </w:r>
      <w:r>
        <w:t>年辛亥革命尚未爆发，</w:t>
      </w:r>
      <w:r>
        <w:t>D</w:t>
      </w:r>
      <w:r>
        <w:t>项错误。</w:t>
      </w:r>
    </w:p>
    <w:p w:rsidR="006F4217" w:rsidRDefault="006F4217" w:rsidP="006F4217">
      <w:pPr>
        <w:spacing w:line="360" w:lineRule="auto"/>
        <w:jc w:val="left"/>
        <w:textAlignment w:val="center"/>
      </w:pPr>
      <w:r>
        <w:t>10</w:t>
      </w:r>
      <w:r>
        <w:t>．</w:t>
      </w:r>
      <w:r w:rsidRPr="00043B54">
        <w:t>C</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pPr>
      <w:r>
        <w:t>材料反映的是英国政治家将英国对中国的侵略战争描述为复仇，这显然是在美化英国侵略战争的本质，</w:t>
      </w:r>
      <w:r>
        <w:t>C</w:t>
      </w:r>
      <w:r>
        <w:t>正确；八国联军侵华战争早于</w:t>
      </w:r>
      <w:r>
        <w:t>1900</w:t>
      </w:r>
      <w:r>
        <w:t>年</w:t>
      </w:r>
      <w:r>
        <w:t>5</w:t>
      </w:r>
      <w:r>
        <w:t>月底就已经开始，</w:t>
      </w:r>
      <w:r>
        <w:t>A</w:t>
      </w:r>
      <w:r>
        <w:t>排除；维护英国的特权是英国发动战争的目的，并非是漫画的本质，</w:t>
      </w:r>
      <w:r>
        <w:t>B</w:t>
      </w:r>
      <w:r>
        <w:t>排除；</w:t>
      </w:r>
      <w:r>
        <w:t>D</w:t>
      </w:r>
      <w:r>
        <w:t>与材料无关，排除。故选</w:t>
      </w:r>
      <w:r>
        <w:t>C</w:t>
      </w:r>
      <w:r>
        <w:t>。</w:t>
      </w:r>
    </w:p>
    <w:p w:rsidR="006F4217" w:rsidRDefault="006F4217" w:rsidP="006F4217">
      <w:pPr>
        <w:spacing w:line="360" w:lineRule="auto"/>
        <w:jc w:val="left"/>
        <w:textAlignment w:val="center"/>
      </w:pPr>
      <w:r>
        <w:t>11</w:t>
      </w:r>
      <w:r>
        <w:t>．</w:t>
      </w:r>
      <w:r w:rsidRPr="00043B54">
        <w:t>A</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pPr>
      <w:r>
        <w:t>据题意可知，甲午战争以后虽然中国铺设了大量铁路，但多是由外国人铺设的，外国人在中国铺设铁路是列强对华资本输出的表现，故选</w:t>
      </w:r>
      <w:r>
        <w:t>A</w:t>
      </w:r>
      <w:r>
        <w:t>；仅根据铁路的铺设情况无法说明中国近代化的举步维艰，排除</w:t>
      </w:r>
      <w:r>
        <w:t>B</w:t>
      </w:r>
      <w:r>
        <w:t>；中国的铁路多由外国人铺设是列强对中国进行京津侵略的表现，不是传统思想的制约，排除</w:t>
      </w:r>
      <w:r>
        <w:t>C</w:t>
      </w:r>
      <w:r>
        <w:t>；</w:t>
      </w:r>
      <w:r>
        <w:t>D</w:t>
      </w:r>
      <w:r>
        <w:t>项明显与题意主旨不符，排除。</w:t>
      </w:r>
    </w:p>
    <w:p w:rsidR="006F4217" w:rsidRDefault="006F4217" w:rsidP="006F4217">
      <w:pPr>
        <w:spacing w:line="360" w:lineRule="auto"/>
        <w:jc w:val="left"/>
        <w:textAlignment w:val="center"/>
      </w:pPr>
      <w:r>
        <w:t>12</w:t>
      </w:r>
      <w:r>
        <w:t>．</w:t>
      </w:r>
      <w:r>
        <w:t>D</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pPr>
      <w:r>
        <w:t>材料反映了中国戊戌变法失败后，日本的亚洲政策发生彻底转变，从坚持</w:t>
      </w:r>
      <w:r>
        <w:t>“</w:t>
      </w:r>
      <w:r>
        <w:t>亚洲主义</w:t>
      </w:r>
      <w:r>
        <w:t>”</w:t>
      </w:r>
      <w:r>
        <w:t>到彻底否定</w:t>
      </w:r>
      <w:r>
        <w:t>“</w:t>
      </w:r>
      <w:r>
        <w:t>亚洲主义</w:t>
      </w:r>
      <w:r>
        <w:t>”</w:t>
      </w:r>
      <w:r>
        <w:t>，甚至积极参与瓜分中国，由此可见，材料强调的是戊戌变法失败影响了日本对外战略的调整，故选</w:t>
      </w:r>
      <w:r>
        <w:t>D</w:t>
      </w:r>
      <w:r>
        <w:t>；明治维新后，日本制定了对外扩张的</w:t>
      </w:r>
      <w:r>
        <w:t>“</w:t>
      </w:r>
      <w:r>
        <w:t>大陆政策</w:t>
      </w:r>
      <w:r>
        <w:t>”</w:t>
      </w:r>
      <w:r>
        <w:t>，该政策的制定与中国戊戌变法失败无关，故排除</w:t>
      </w:r>
      <w:r>
        <w:t>A</w:t>
      </w:r>
      <w:r>
        <w:t>；一战前美国在中国不断扩张，推动了日俄同盟关系的形成，与中国戊戌变法无关，故排除</w:t>
      </w:r>
      <w:r>
        <w:t>B</w:t>
      </w:r>
      <w:r>
        <w:t>；甲午中日战争中清政府惨败，被迫签订《马关条约》，掀起了列强瓜分中国的狂潮，故排除</w:t>
      </w:r>
      <w:r>
        <w:t>C</w:t>
      </w:r>
      <w:r>
        <w:t>。</w:t>
      </w:r>
    </w:p>
    <w:p w:rsidR="006F4217" w:rsidRDefault="006F4217" w:rsidP="006F4217">
      <w:pPr>
        <w:spacing w:line="360" w:lineRule="auto"/>
        <w:jc w:val="left"/>
        <w:textAlignment w:val="center"/>
      </w:pPr>
      <w:r>
        <w:t>13</w:t>
      </w:r>
      <w:r>
        <w:t>．</w:t>
      </w:r>
      <w:r>
        <w:t>D</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rPr>
          <w:rFonts w:ascii="宋体" w:hAnsi="宋体" w:cs="宋体"/>
        </w:rPr>
      </w:pPr>
      <w:r>
        <w:rPr>
          <w:rFonts w:ascii="宋体" w:hAnsi="宋体" w:cs="宋体"/>
        </w:rPr>
        <w:t>依据材料结合所学知识，入境旅游是一系列不平等条约的产物.为外国人借旅游之名侵犯中国主权，从事不法活动提供了便利，体现了殖民主义的意志，故D项正确；揭开中国近代化的序幕是洋务运动，故A项错误；晚清朝贡体系的表现形式是朝贡贸易，材料无法体现晚清朝贡体系瓦解，故B项错误；创新了社会发展的模式指的是社会经济发展的转型，故C项错误。</w:t>
      </w:r>
    </w:p>
    <w:p w:rsidR="006F4217" w:rsidRDefault="006F4217" w:rsidP="006F4217">
      <w:pPr>
        <w:spacing w:line="360" w:lineRule="auto"/>
        <w:jc w:val="left"/>
        <w:textAlignment w:val="center"/>
      </w:pPr>
      <w:r>
        <w:t>14</w:t>
      </w:r>
      <w:r>
        <w:t>．</w:t>
      </w:r>
      <w:r>
        <w:t>C</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rPr>
          <w:rFonts w:ascii="宋体" w:hAnsi="宋体" w:cs="宋体"/>
        </w:rPr>
      </w:pPr>
      <w:r>
        <w:rPr>
          <w:rFonts w:ascii="宋体" w:hAnsi="宋体" w:cs="宋体"/>
        </w:rPr>
        <w:t>结合所学知识可知，甲午中日战争后，清政府放宽民间设厂限制，推行改制、劝商、保商政策，说明我国民族工业从以前的官办和官督商办为主，转向以商办为主，即振兴工商途径发生了改变，C项正确；近代中国的民族工业早在19世纪中期已经产生，A项错误；洋务企业缺乏利润空间只是材料部分信息，没有揭示材料主旨，B项错误；材料与外来资本对清廷统治的影响无关，D项错误。</w:t>
      </w:r>
    </w:p>
    <w:p w:rsidR="006F4217" w:rsidRDefault="006F4217" w:rsidP="006F4217">
      <w:pPr>
        <w:spacing w:line="360" w:lineRule="auto"/>
        <w:jc w:val="left"/>
        <w:textAlignment w:val="center"/>
      </w:pPr>
      <w:r>
        <w:t>15</w:t>
      </w:r>
      <w:r>
        <w:t>．</w:t>
      </w:r>
      <w:r>
        <w:t>B</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rPr>
          <w:rFonts w:ascii="宋体" w:hAnsi="宋体" w:cs="宋体"/>
        </w:rPr>
      </w:pPr>
      <w:r>
        <w:rPr>
          <w:rFonts w:ascii="宋体" w:hAnsi="宋体" w:cs="宋体"/>
        </w:rPr>
        <w:t>据材料“其赞羡西学者，自视中国朝政民风无一是处，……”可知，材料的观点不能辩证的分析西方文化和中国传统文化的地位，盲目推崇西学，贬低中国“朝政民风”，这说明主张向西方学习，而抛弃中国传统文化，故C项正确；据所学可知，中国在向西方学习的道路上困难重重，并非顺利开展，A错误；材料未涉及民主、科学精神，C错误；材料主张舍弃传统文化，盲目崇洋，D错误。</w:t>
      </w:r>
    </w:p>
    <w:p w:rsidR="006F4217" w:rsidRDefault="006F4217" w:rsidP="006F4217">
      <w:pPr>
        <w:spacing w:line="360" w:lineRule="auto"/>
        <w:jc w:val="left"/>
        <w:textAlignment w:val="center"/>
      </w:pPr>
      <w:r>
        <w:t>16</w:t>
      </w:r>
      <w:r>
        <w:t>．</w:t>
      </w:r>
      <w:r w:rsidRPr="00043B54">
        <w:t>C</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rPr>
          <w:rFonts w:ascii="宋体" w:hAnsi="宋体" w:cs="宋体"/>
        </w:rPr>
      </w:pPr>
      <w:r>
        <w:t>根据</w:t>
      </w:r>
      <w:r>
        <w:rPr>
          <w:rFonts w:ascii="宋体" w:hAnsi="宋体" w:cs="宋体"/>
        </w:rPr>
        <w:t>材料“中国近代史著作”“中外关系的表面和缓与列强加紧在华掠夺利权”“民族资本主义经济的初步发展”“新型知识分子群体的形成”“社会各阶的政治动向”等信息可知，该著作体现了近代中国社会在政治方面列强侵略、经济方面民族资本主义经济的发展、文化方面知识分子群体等社会政治的变动，即体现了新政形势下社会政治的变动，C项正确；材料内容没有涉及洋务运动的内容，无法得出洋务运动相关的结论，并且民族资本主义经济初步发展是在洋务运动破产之后，A项错误；材料内容主要体现了当时中国新政形势下社会政治的变动，没有体现维新变法思想的形成和传播，B项错误；材料内容强调的是近代中国社会的变动，无法得出是民国初年的社会形势，并且民国初年民族资本主义经济逐渐迎来短暂春天，而不是初步发展，D项错误。</w:t>
      </w:r>
    </w:p>
    <w:p w:rsidR="006F4217" w:rsidRDefault="006F4217" w:rsidP="006F4217">
      <w:pPr>
        <w:spacing w:line="360" w:lineRule="auto"/>
        <w:jc w:val="left"/>
        <w:textAlignment w:val="center"/>
      </w:pPr>
      <w:r>
        <w:t>17</w:t>
      </w:r>
      <w:r>
        <w:t>．</w:t>
      </w:r>
      <w:r>
        <w:t>B</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pPr>
      <w:r>
        <w:t>根据材料可知，梁启超的</w:t>
      </w:r>
      <w:r>
        <w:t>“</w:t>
      </w:r>
      <w:r>
        <w:t>天下兴亡，匹夫有责</w:t>
      </w:r>
      <w:r>
        <w:t>”</w:t>
      </w:r>
      <w:r>
        <w:t>的思想是对前人思想的总结和提升，主张天下大事的兴盛、灭亡，每一个老百姓都有义不容辞的责任，体现了家国情怀植根于久远的历史传统，</w:t>
      </w:r>
      <w:r>
        <w:t>B</w:t>
      </w:r>
      <w:r>
        <w:t>项正确；材料不仅仅强调当政者的责任，也涉及普通民众的责任，排除</w:t>
      </w:r>
      <w:r>
        <w:t>A</w:t>
      </w:r>
      <w:r>
        <w:t>；</w:t>
      </w:r>
      <w:r>
        <w:t>C</w:t>
      </w:r>
      <w:r>
        <w:t>项说法错误，传统文化中蕴含解决民族危机的方法，排除；材料没有涉及当时民众的态度，排除</w:t>
      </w:r>
      <w:r>
        <w:t>D</w:t>
      </w:r>
      <w:r>
        <w:t>。</w:t>
      </w:r>
    </w:p>
    <w:p w:rsidR="006F4217" w:rsidRDefault="006F4217" w:rsidP="006F4217">
      <w:pPr>
        <w:spacing w:line="360" w:lineRule="auto"/>
        <w:jc w:val="left"/>
        <w:textAlignment w:val="center"/>
      </w:pPr>
      <w:r>
        <w:t>18</w:t>
      </w:r>
      <w:r>
        <w:t>．</w:t>
      </w:r>
      <w:r>
        <w:t>C</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pPr>
      <w:r>
        <w:t>提取题干中的关键词，</w:t>
      </w:r>
      <w:r>
        <w:t>“20</w:t>
      </w:r>
      <w:r>
        <w:t>世纪初</w:t>
      </w:r>
      <w:r>
        <w:t>”“</w:t>
      </w:r>
      <w:r>
        <w:t>康德</w:t>
      </w:r>
      <w:r>
        <w:t>”“</w:t>
      </w:r>
      <w:r>
        <w:t>阳明心学</w:t>
      </w:r>
      <w:r>
        <w:t>”</w:t>
      </w:r>
      <w:r>
        <w:t>，康德是启蒙运动的重要人物，王阳明的心学是中国古典哲学，将二者联系在一起旨在宣传康德的学说。《新民说》主要想唤起中国人民的自觉，从帝国时代皇帝的臣民，转化为现代国家的国民，并讲述现代国民所应有的条件和准则，在二十世纪中国起了启蒙的作用，故</w:t>
      </w:r>
      <w:r>
        <w:t>C</w:t>
      </w:r>
      <w:r>
        <w:t>正确；材料反映梁启超想推动中国的思想启蒙，唤起中国人民的自觉，与五四运动、新文化运动无关，故排除</w:t>
      </w:r>
      <w:r>
        <w:t>A</w:t>
      </w:r>
      <w:r>
        <w:t>；</w:t>
      </w:r>
      <w:r>
        <w:t>B</w:t>
      </w:r>
      <w:r>
        <w:t>项内容与材料无关，故排除</w:t>
      </w:r>
      <w:r>
        <w:t>B</w:t>
      </w:r>
      <w:r>
        <w:t>；维新变法是在</w:t>
      </w:r>
      <w:r>
        <w:t>1898</w:t>
      </w:r>
      <w:r>
        <w:t>年，与题干的时间不符，故排除</w:t>
      </w:r>
      <w:r>
        <w:t>D</w:t>
      </w:r>
      <w:r>
        <w:t>。</w:t>
      </w:r>
    </w:p>
    <w:p w:rsidR="006F4217" w:rsidRDefault="006F4217" w:rsidP="006F4217">
      <w:pPr>
        <w:spacing w:line="360" w:lineRule="auto"/>
        <w:jc w:val="left"/>
        <w:textAlignment w:val="center"/>
      </w:pPr>
      <w:r>
        <w:t>【点睛】</w:t>
      </w:r>
    </w:p>
    <w:p w:rsidR="006F4217" w:rsidRDefault="006F4217" w:rsidP="006F4217">
      <w:pPr>
        <w:spacing w:line="360" w:lineRule="auto"/>
        <w:jc w:val="left"/>
        <w:textAlignment w:val="center"/>
      </w:pPr>
      <w:r>
        <w:t>20</w:t>
      </w:r>
      <w:r>
        <w:t>世纪初，梁启超流亡日本。维新变法失败后，他认为变法失败是因为民智未开，因此</w:t>
      </w:r>
      <w:r>
        <w:t>“</w:t>
      </w:r>
      <w:r>
        <w:t>欲维新吾国，当先维新吾民</w:t>
      </w:r>
      <w:r>
        <w:t xml:space="preserve">” </w:t>
      </w:r>
      <w:r>
        <w:t>。《新民说》是梁启超在</w:t>
      </w:r>
      <w:r>
        <w:t>(</w:t>
      </w:r>
      <w:r>
        <w:t>清</w:t>
      </w:r>
      <w:r>
        <w:t>)</w:t>
      </w:r>
      <w:r>
        <w:t>光绪二十八</w:t>
      </w:r>
      <w:r>
        <w:t>(1902</w:t>
      </w:r>
      <w:r>
        <w:t>年</w:t>
      </w:r>
      <w:r>
        <w:t>)</w:t>
      </w:r>
      <w:r>
        <w:t>年至三十二年</w:t>
      </w:r>
      <w:r>
        <w:t>(1906</w:t>
      </w:r>
      <w:r>
        <w:t>年</w:t>
      </w:r>
      <w:r>
        <w:t>)</w:t>
      </w:r>
      <w:r>
        <w:t>用中国之新民</w:t>
      </w:r>
      <w:r>
        <w:t>”</w:t>
      </w:r>
      <w:r>
        <w:t>的笔名，发表在《新民从报》的二十政论文章。</w:t>
      </w:r>
    </w:p>
    <w:p w:rsidR="006F4217" w:rsidRDefault="006F4217" w:rsidP="006F4217">
      <w:pPr>
        <w:spacing w:line="360" w:lineRule="auto"/>
        <w:jc w:val="left"/>
        <w:textAlignment w:val="center"/>
      </w:pPr>
      <w:r>
        <w:t>19</w:t>
      </w:r>
      <w:r>
        <w:t>．</w:t>
      </w:r>
      <w:r>
        <w:t>A</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pPr>
      <w:r>
        <w:t>结合所学知识可知，</w:t>
      </w:r>
      <w:r>
        <w:t>19</w:t>
      </w:r>
      <w:r>
        <w:t>世纪末，谭嗣同、康有为就妇女在生活、家庭和社会中的地位、价值等问题，提出的与传统观念不同的新主张，体现了资产阶级的自由平等思想，</w:t>
      </w:r>
      <w:r>
        <w:t>A</w:t>
      </w:r>
      <w:r>
        <w:t>项正确；仅有两人的具体主张，不能说明女性的政治、经济地位得到了提高，</w:t>
      </w:r>
      <w:r>
        <w:t>B</w:t>
      </w:r>
      <w:r>
        <w:t>项错误；材料不能说明两人</w:t>
      </w:r>
      <w:r>
        <w:t>“</w:t>
      </w:r>
      <w:r>
        <w:t>全面</w:t>
      </w:r>
      <w:r>
        <w:t>”</w:t>
      </w:r>
      <w:r>
        <w:t>抨击了封建礼教的三纲五常，</w:t>
      </w:r>
      <w:r>
        <w:t>C</w:t>
      </w:r>
      <w:r>
        <w:t>项错误；两人均未提出近代妇女解放的正确途径，</w:t>
      </w:r>
      <w:r>
        <w:t>D</w:t>
      </w:r>
      <w:r>
        <w:t>项错误。</w:t>
      </w:r>
      <w:r>
        <w:br/>
      </w:r>
    </w:p>
    <w:p w:rsidR="006F4217" w:rsidRDefault="006F4217" w:rsidP="006F4217">
      <w:pPr>
        <w:spacing w:line="360" w:lineRule="auto"/>
        <w:jc w:val="left"/>
        <w:textAlignment w:val="center"/>
      </w:pPr>
      <w:r>
        <w:t>20</w:t>
      </w:r>
      <w:r>
        <w:t>．</w:t>
      </w:r>
      <w:r>
        <w:t>B</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rPr>
          <w:rFonts w:ascii="宋体" w:hAnsi="宋体" w:cs="宋体"/>
        </w:rPr>
      </w:pPr>
      <w:r>
        <w:rPr>
          <w:rFonts w:ascii="宋体" w:hAnsi="宋体" w:cs="宋体"/>
        </w:rPr>
        <w:t>公车上书反映中国近代知识分子作为一个整体参与国家事务，这反映出中国人民关心国家命运、救亡图存的中华民族意识正在觉醒，故选B；A项错在“社会各界”，排除；C项材料信息无法体现，排除；中国近代知识分子作为一个整体参与国家事务，并不能说明知识分子成为革命主力，排除D。</w:t>
      </w:r>
    </w:p>
    <w:p w:rsidR="006F4217" w:rsidRDefault="006F4217" w:rsidP="006F4217">
      <w:pPr>
        <w:spacing w:line="360" w:lineRule="auto"/>
        <w:jc w:val="left"/>
        <w:textAlignment w:val="center"/>
      </w:pPr>
      <w:r>
        <w:t>【点睛】</w:t>
      </w:r>
    </w:p>
    <w:p w:rsidR="006F4217" w:rsidRDefault="006F4217" w:rsidP="006F4217">
      <w:pPr>
        <w:spacing w:line="360" w:lineRule="auto"/>
        <w:jc w:val="left"/>
        <w:textAlignment w:val="center"/>
      </w:pPr>
    </w:p>
    <w:p w:rsidR="006F4217" w:rsidRDefault="006F4217" w:rsidP="006F4217">
      <w:pPr>
        <w:spacing w:line="360" w:lineRule="auto"/>
        <w:jc w:val="left"/>
        <w:textAlignment w:val="center"/>
      </w:pPr>
      <w:r>
        <w:t>21</w:t>
      </w:r>
      <w:r>
        <w:t>．</w:t>
      </w:r>
      <w:r>
        <w:t>B</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pPr>
      <w:r>
        <w:t>材料反映了八国联军侵华时期，日本以为西方军队是文明之师，要求本国军队严守军规，结果日本亲眼目睹西方侵略者的暴行，这充分说明了西方文明的虚伪，故选</w:t>
      </w:r>
      <w:r>
        <w:t>B</w:t>
      </w:r>
      <w:r>
        <w:t>；材料没有反映出日本对西方文明的态度，故排除</w:t>
      </w:r>
      <w:r>
        <w:t>A</w:t>
      </w:r>
      <w:r>
        <w:t>；材料强调的是西方文明的虚伪，没有体现中国文明蒙受深重灾难，故选</w:t>
      </w:r>
      <w:r>
        <w:t>C</w:t>
      </w:r>
      <w:r>
        <w:t>；日本军纪严明，不符合材料主旨，故排除</w:t>
      </w:r>
      <w:r>
        <w:t>D</w:t>
      </w:r>
      <w:r>
        <w:t>。</w:t>
      </w:r>
    </w:p>
    <w:p w:rsidR="006F4217" w:rsidRDefault="006F4217" w:rsidP="006F4217">
      <w:pPr>
        <w:spacing w:line="360" w:lineRule="auto"/>
        <w:jc w:val="left"/>
        <w:textAlignment w:val="center"/>
      </w:pPr>
      <w:r>
        <w:t>22</w:t>
      </w:r>
      <w:r>
        <w:t>．</w:t>
      </w:r>
      <w:r>
        <w:t>C</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rPr>
          <w:rFonts w:ascii="宋体" w:hAnsi="宋体" w:cs="宋体"/>
        </w:rPr>
      </w:pPr>
      <w:r>
        <w:rPr>
          <w:rFonts w:ascii="宋体" w:hAnsi="宋体" w:cs="宋体"/>
        </w:rPr>
        <w:t>结合所学知识可知，戊戌变法失败后，康有为把保皇名义募得的款项用于购置个人房产的行为，反映出其已经丧失维新变法的初心，C项正确；“实业教国”与“广置私人房产”不符，A项错误；材料不能说明封建伦理纲常出现松动，B项错误；材料没有体现光绪帝仍然暗中支持维新变法，D项错误。</w:t>
      </w:r>
    </w:p>
    <w:p w:rsidR="006F4217" w:rsidRDefault="006F4217" w:rsidP="006F4217">
      <w:pPr>
        <w:spacing w:line="360" w:lineRule="auto"/>
        <w:jc w:val="left"/>
        <w:textAlignment w:val="center"/>
      </w:pPr>
      <w:r>
        <w:t>23</w:t>
      </w:r>
      <w:r>
        <w:t>．</w:t>
      </w:r>
      <w:r>
        <w:t>B</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pPr>
      <w:r>
        <w:t>材料反映出维新派通过办报来宣传维新改良思想，得到一定程度的社会响应。受此影响，维新变法期间中国近代报刊传媒业有了一个发展的高潮，故选</w:t>
      </w:r>
      <w:r>
        <w:t>B</w:t>
      </w:r>
      <w:r>
        <w:t>项；维新变法高潮出现的主要原因是民族危机，报刊并非主要原因，排除</w:t>
      </w:r>
      <w:r>
        <w:t>A</w:t>
      </w:r>
      <w:r>
        <w:t>项；材料无法体现报刊杂志启迪了民族意识的觉醒，排除</w:t>
      </w:r>
      <w:r>
        <w:t>C</w:t>
      </w:r>
      <w:r>
        <w:t>项；维新变法缺乏广泛的社会基础，改革变法成为共识不符合史实，排除</w:t>
      </w:r>
      <w:r>
        <w:t>D</w:t>
      </w:r>
      <w:r>
        <w:t>项。</w:t>
      </w:r>
    </w:p>
    <w:p w:rsidR="006F4217" w:rsidRDefault="006F4217" w:rsidP="006F4217">
      <w:pPr>
        <w:spacing w:line="360" w:lineRule="auto"/>
        <w:jc w:val="left"/>
        <w:textAlignment w:val="center"/>
      </w:pPr>
      <w:r>
        <w:t>【点睛】</w:t>
      </w:r>
    </w:p>
    <w:p w:rsidR="006F4217" w:rsidRDefault="006F4217" w:rsidP="006F4217">
      <w:pPr>
        <w:spacing w:line="360" w:lineRule="auto"/>
        <w:jc w:val="left"/>
        <w:textAlignment w:val="center"/>
      </w:pPr>
    </w:p>
    <w:p w:rsidR="006F4217" w:rsidRDefault="006F4217" w:rsidP="006F4217">
      <w:pPr>
        <w:spacing w:line="360" w:lineRule="auto"/>
        <w:jc w:val="left"/>
        <w:textAlignment w:val="center"/>
      </w:pPr>
      <w:r>
        <w:t>24</w:t>
      </w:r>
      <w:r>
        <w:t>．</w:t>
      </w:r>
      <w:r>
        <w:t>C</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pPr>
      <w:r>
        <w:t>结合所学知识可知，晚清即近代以来，先进的中国知识分子改变传统史学简单、个别和偶然的比较，扩大研究范围，关注中西历史和文化差异，并进行综合性比较研究，实际上反映了社会变革与发展对历史研究的影响，</w:t>
      </w:r>
      <w:r>
        <w:t>C</w:t>
      </w:r>
      <w:r>
        <w:t>项正确；材料不能说明近代中国史学</w:t>
      </w:r>
      <w:r>
        <w:t>“</w:t>
      </w:r>
      <w:r>
        <w:t>研究方法</w:t>
      </w:r>
      <w:r>
        <w:t>”</w:t>
      </w:r>
      <w:r>
        <w:t>不断进步，</w:t>
      </w:r>
      <w:r>
        <w:t>A</w:t>
      </w:r>
      <w:r>
        <w:t>项错误；地理环境对人们认识世界的制约不是近代中国史学发展变化的原因，</w:t>
      </w:r>
      <w:r>
        <w:t>B</w:t>
      </w:r>
      <w:r>
        <w:t>项错误；古今史家所追求的史学研究目标不同只是材料展示的表面现象，没有分析变化反映的本质问题，</w:t>
      </w:r>
      <w:r>
        <w:t>D</w:t>
      </w:r>
      <w:r>
        <w:t>项错误。</w:t>
      </w:r>
    </w:p>
    <w:p w:rsidR="006F4217" w:rsidRDefault="006F4217" w:rsidP="006F4217">
      <w:pPr>
        <w:spacing w:line="360" w:lineRule="auto"/>
        <w:jc w:val="left"/>
        <w:textAlignment w:val="center"/>
      </w:pPr>
      <w:r>
        <w:t>25</w:t>
      </w:r>
      <w:r>
        <w:t>．</w:t>
      </w:r>
      <w:r>
        <w:t>B</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pPr>
      <w:r>
        <w:t>根据</w:t>
      </w:r>
      <w:r>
        <w:t>“</w:t>
      </w:r>
      <w:r>
        <w:t>那么可望</w:t>
      </w:r>
      <w:r>
        <w:t>20</w:t>
      </w:r>
      <w:r>
        <w:t>世纪之中国将</w:t>
      </w:r>
      <w:r>
        <w:t>'</w:t>
      </w:r>
      <w:r>
        <w:t>张自由之旗鼓</w:t>
      </w:r>
      <w:r>
        <w:t>''</w:t>
      </w:r>
      <w:r>
        <w:t>夺回自由之民权</w:t>
      </w:r>
      <w:r>
        <w:t>''</w:t>
      </w:r>
      <w:r>
        <w:t>扫专制之颓风</w:t>
      </w:r>
      <w:r>
        <w:t>''</w:t>
      </w:r>
      <w:r>
        <w:t>开共和之善政</w:t>
      </w:r>
      <w:r>
        <w:t>'”</w:t>
      </w:r>
      <w:r>
        <w:t>可得以看出，其强调进步人士可以借用义和团运动来宣扬国民义务，宣扬民主思想，因此反映出义和团运动有利于民主思想的发展，故</w:t>
      </w:r>
      <w:r>
        <w:t>B</w:t>
      </w:r>
      <w:r>
        <w:t>项正确；材料只涉及到宣传思想，并没有强调真正改良政治体制，排除</w:t>
      </w:r>
      <w:r>
        <w:t>A</w:t>
      </w:r>
      <w:r>
        <w:t>；材料中提倡民主与自由思想的并不是义和团，排除</w:t>
      </w:r>
      <w:r>
        <w:t>C</w:t>
      </w:r>
      <w:r>
        <w:t>；材料的主旨是借义和团反对清王朝，排除</w:t>
      </w:r>
      <w:r>
        <w:t>D</w:t>
      </w:r>
      <w:r>
        <w:t>。</w:t>
      </w:r>
    </w:p>
    <w:p w:rsidR="006F4217" w:rsidRDefault="006F4217" w:rsidP="006F4217">
      <w:pPr>
        <w:spacing w:line="360" w:lineRule="auto"/>
        <w:jc w:val="left"/>
        <w:textAlignment w:val="center"/>
      </w:pPr>
      <w:r>
        <w:t>26</w:t>
      </w:r>
      <w:r>
        <w:t>．</w:t>
      </w:r>
      <w:r>
        <w:t>A</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pPr>
      <w:r>
        <w:t>从材料中的</w:t>
      </w:r>
      <w:r>
        <w:t>“</w:t>
      </w:r>
      <w:r>
        <w:t>通其变，使民不倦</w:t>
      </w:r>
      <w:r>
        <w:t>”“</w:t>
      </w:r>
      <w:r>
        <w:t>穷则变，变则通，通则久</w:t>
      </w:r>
      <w:r>
        <w:t>”</w:t>
      </w:r>
      <w:r>
        <w:t>等信息可以看出，梁启超认为应当适时而变，强调变法要适应时代要求，故答案为</w:t>
      </w:r>
      <w:r>
        <w:t>A</w:t>
      </w:r>
      <w:r>
        <w:t>项；材料没有反映梁启超主张学习西方制度，排除</w:t>
      </w:r>
      <w:r>
        <w:t>B</w:t>
      </w:r>
      <w:r>
        <w:t>项；梁启超认为应当适时而变，没有涉及民众意愿，排除</w:t>
      </w:r>
      <w:r>
        <w:t>C</w:t>
      </w:r>
      <w:r>
        <w:t>项；梁启超没有强调要借助儒家思想，排除</w:t>
      </w:r>
      <w:r>
        <w:t>D</w:t>
      </w:r>
      <w:r>
        <w:t>项。</w:t>
      </w:r>
    </w:p>
    <w:p w:rsidR="006F4217" w:rsidRDefault="006F4217" w:rsidP="006F4217">
      <w:pPr>
        <w:spacing w:line="360" w:lineRule="auto"/>
        <w:jc w:val="left"/>
        <w:textAlignment w:val="center"/>
      </w:pPr>
      <w:r>
        <w:t>27</w:t>
      </w:r>
      <w:r>
        <w:t>．</w:t>
      </w:r>
      <w:r>
        <w:t>B</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rPr>
          <w:rFonts w:ascii="宋体" w:hAnsi="宋体" w:cs="宋体"/>
        </w:rPr>
      </w:pPr>
      <w:r>
        <w:rPr>
          <w:rFonts w:ascii="宋体" w:hAnsi="宋体" w:cs="宋体"/>
        </w:rPr>
        <w:t>从材料信息看，康有为发展了传统儒家思想中的“三世说”，认为君民共主、民主是社会发展的必然，可见康有为的主张反映了西方政治思想，B正确，排除C项；康有为主张君主立宪制，排除A项；“三世说”不是科学的社会发展史观，排除D项。</w:t>
      </w:r>
    </w:p>
    <w:p w:rsidR="006F4217" w:rsidRDefault="006F4217" w:rsidP="006F4217">
      <w:pPr>
        <w:spacing w:line="360" w:lineRule="auto"/>
        <w:jc w:val="left"/>
        <w:textAlignment w:val="center"/>
      </w:pPr>
      <w:r>
        <w:t>28</w:t>
      </w:r>
      <w:r>
        <w:t>．</w:t>
      </w:r>
      <w:r>
        <w:t>A</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pPr>
      <w:r>
        <w:t>据题意可知这套地图涉及近代世界地理知识，该书的出版反映了近代中国人近代化意识的增强，故选</w:t>
      </w:r>
      <w:r>
        <w:t>A</w:t>
      </w:r>
      <w:r>
        <w:t>；</w:t>
      </w:r>
      <w:r>
        <w:t>“</w:t>
      </w:r>
      <w:r>
        <w:t>相当畅销</w:t>
      </w:r>
      <w:r>
        <w:t>”</w:t>
      </w:r>
      <w:r>
        <w:t>的说法无从体现，排除</w:t>
      </w:r>
      <w:r>
        <w:t>B</w:t>
      </w:r>
      <w:r>
        <w:t>；铁路图只是其中的部分内容，不能说明进行铁路建设为要务，排除</w:t>
      </w:r>
      <w:r>
        <w:t>C</w:t>
      </w:r>
      <w:r>
        <w:t>；</w:t>
      </w:r>
      <w:r>
        <w:t>D</w:t>
      </w:r>
      <w:r>
        <w:t>项与题意主旨不符，不能体现，排除。</w:t>
      </w:r>
    </w:p>
    <w:p w:rsidR="006F4217" w:rsidRDefault="006F4217" w:rsidP="006F4217">
      <w:pPr>
        <w:spacing w:line="360" w:lineRule="auto"/>
        <w:jc w:val="left"/>
        <w:textAlignment w:val="center"/>
      </w:pPr>
      <w:r>
        <w:t>29</w:t>
      </w:r>
      <w:r>
        <w:t>．</w:t>
      </w:r>
      <w:r>
        <w:t>D</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pPr>
      <w:r>
        <w:t>根据</w:t>
      </w:r>
      <w:r>
        <w:t>“……</w:t>
      </w:r>
      <w:r>
        <w:t>地方坐视朝廷危机，不发兵勤王，而且事后也未被追究。</w:t>
      </w:r>
      <w:r>
        <w:t>”</w:t>
      </w:r>
      <w:r>
        <w:t>可得出在列强入侵的过程中，清政府的权威不断被削弱，统治根基动摇，</w:t>
      </w:r>
      <w:r>
        <w:t>D</w:t>
      </w:r>
      <w:r>
        <w:t>项正确；</w:t>
      </w:r>
      <w:r>
        <w:t>ABC</w:t>
      </w:r>
      <w:r>
        <w:t>项与材料主旨不符合，排除。</w:t>
      </w:r>
    </w:p>
    <w:p w:rsidR="006F4217" w:rsidRDefault="006F4217" w:rsidP="006F4217">
      <w:pPr>
        <w:spacing w:line="360" w:lineRule="auto"/>
        <w:jc w:val="left"/>
        <w:textAlignment w:val="center"/>
      </w:pPr>
      <w:r>
        <w:t>30</w:t>
      </w:r>
      <w:r>
        <w:t>．</w:t>
      </w:r>
      <w:r>
        <w:t>B</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rPr>
          <w:rFonts w:ascii="宋体" w:hAnsi="宋体" w:cs="宋体"/>
        </w:rPr>
      </w:pPr>
      <w:r>
        <w:rPr>
          <w:rFonts w:ascii="宋体" w:hAnsi="宋体" w:cs="宋体"/>
        </w:rPr>
        <w:t>漫画中的“一起拉”反映的是列强合谋出兵，对中国发动侵略战争；从“但是不要比其他人用力”来看，说明列强之间又各怀鬼胎，各谋私利，故答案为B项。“门户开放”是美国提出的对华政策，材料没有反映，排除A项；帝国主义列强在合谋的同时又各谋私利，C项对漫画信息反映不全面，排除；D项不符合材料信息，排除。</w:t>
      </w:r>
    </w:p>
    <w:p w:rsidR="006F4217" w:rsidRDefault="006F4217" w:rsidP="006F4217">
      <w:pPr>
        <w:spacing w:line="360" w:lineRule="auto"/>
        <w:jc w:val="left"/>
        <w:textAlignment w:val="center"/>
      </w:pPr>
      <w:r>
        <w:t>31</w:t>
      </w:r>
      <w:r>
        <w:t>．（</w:t>
      </w:r>
      <w:r>
        <w:t>1</w:t>
      </w:r>
      <w:r>
        <w:t>）主要内容：孝顺父母，谦恭退让，为官清廉，不营私舞弊。特点：注重个人修养的提升，渗透了儒家伦理的价值观念。</w:t>
      </w:r>
      <w:r>
        <w:br/>
      </w:r>
      <w:r>
        <w:t>（</w:t>
      </w:r>
      <w:r>
        <w:t>2</w:t>
      </w:r>
      <w:r>
        <w:t>）变化：从强调忠孝节义到主张经世致用。原因：列强侵略，民族危机的严重；西学的传入和影响。</w:t>
      </w:r>
    </w:p>
    <w:p w:rsidR="006F4217" w:rsidRDefault="006F4217" w:rsidP="006F4217">
      <w:pPr>
        <w:spacing w:line="360" w:lineRule="auto"/>
        <w:jc w:val="left"/>
        <w:textAlignment w:val="center"/>
      </w:pPr>
      <w:r>
        <w:t>【详解】</w:t>
      </w:r>
    </w:p>
    <w:p w:rsidR="006F4217" w:rsidRDefault="006F4217" w:rsidP="006F4217">
      <w:pPr>
        <w:spacing w:line="360" w:lineRule="auto"/>
        <w:jc w:val="left"/>
        <w:textAlignment w:val="center"/>
      </w:pPr>
      <w:r>
        <w:t>（</w:t>
      </w:r>
      <w:r>
        <w:t>1</w:t>
      </w:r>
      <w:r>
        <w:t>）主要内容：根据</w:t>
      </w:r>
      <w:r>
        <w:t>“</w:t>
      </w:r>
      <w:r>
        <w:t>孝子对父母亲的侍奉，在日常家居的时候，要竭尽对父母的恭敬，在饮食生活的奉养时，要保持和悦愉快的心情去服事</w:t>
      </w:r>
      <w:r>
        <w:t>”</w:t>
      </w:r>
      <w:r>
        <w:t>得出孝顺父母；根据</w:t>
      </w:r>
      <w:r>
        <w:t>“</w:t>
      </w:r>
      <w:r>
        <w:t>告诫其侄子们要加倍地谦恭退让</w:t>
      </w:r>
      <w:r>
        <w:t>”</w:t>
      </w:r>
      <w:r>
        <w:t>得出谦恭退让；根据</w:t>
      </w:r>
      <w:r>
        <w:t>“</w:t>
      </w:r>
      <w:r>
        <w:t>将为官清廉、不营私舞弊作为家训</w:t>
      </w:r>
      <w:r>
        <w:t>”</w:t>
      </w:r>
      <w:r>
        <w:t>得出为官清廉，不营私舞弊。特点综合材料内容并结合所学可知注重个人修养的提升，渗透了儒家伦理的价值观念。</w:t>
      </w:r>
    </w:p>
    <w:p w:rsidR="006F4217" w:rsidRDefault="006F4217" w:rsidP="006F4217">
      <w:pPr>
        <w:spacing w:line="360" w:lineRule="auto"/>
        <w:jc w:val="left"/>
        <w:textAlignment w:val="center"/>
      </w:pPr>
      <w:r>
        <w:t>（</w:t>
      </w:r>
      <w:r>
        <w:t>2</w:t>
      </w:r>
      <w:r>
        <w:t>）变化：根据</w:t>
      </w:r>
      <w:r>
        <w:t>“</w:t>
      </w:r>
      <w:r>
        <w:t>岂知世界文明，工商业较重于文字，窥各国之强盛，无独不然</w:t>
      </w:r>
      <w:r>
        <w:t>”</w:t>
      </w:r>
      <w:r>
        <w:t>、</w:t>
      </w:r>
      <w:r>
        <w:t>“</w:t>
      </w:r>
      <w:r>
        <w:t>试看近时人才，有一从八股出身者否？八股愈做得入格，人才含见着下</w:t>
      </w:r>
      <w:r>
        <w:t>”</w:t>
      </w:r>
      <w:r>
        <w:t>等内容可知是从强调忠孝节义到主张经世致用。原因结合所学可知主要是列强侵略，民族危机的严重；同时还受到西学的传入和影响。</w:t>
      </w:r>
    </w:p>
    <w:p w:rsidR="006F4217" w:rsidRDefault="006F4217" w:rsidP="006F4217">
      <w:pPr>
        <w:spacing w:line="360" w:lineRule="auto"/>
        <w:jc w:val="left"/>
        <w:textAlignment w:val="center"/>
        <w:rPr>
          <w:rFonts w:ascii="宋体" w:hAnsi="宋体" w:cs="宋体"/>
        </w:rPr>
      </w:pPr>
      <w:r>
        <w:t>32</w:t>
      </w:r>
      <w:r>
        <w:t>．</w:t>
      </w:r>
      <w:r>
        <w:rPr>
          <w:rFonts w:ascii="宋体" w:hAnsi="宋体" w:cs="宋体"/>
        </w:rPr>
        <w:t>【示例1】</w:t>
      </w:r>
    </w:p>
    <w:p w:rsidR="006F4217" w:rsidRDefault="006F4217" w:rsidP="006F4217">
      <w:pPr>
        <w:spacing w:line="360" w:lineRule="auto"/>
        <w:jc w:val="left"/>
        <w:textAlignment w:val="center"/>
        <w:rPr>
          <w:rFonts w:ascii="宋体" w:hAnsi="宋体" w:cs="宋体"/>
        </w:rPr>
      </w:pPr>
      <w:r>
        <w:rPr>
          <w:rFonts w:ascii="宋体" w:hAnsi="宋体" w:cs="宋体"/>
        </w:rPr>
        <w:t>观点：李鸿章认为海防为先，塞防为后。</w:t>
      </w:r>
    </w:p>
    <w:p w:rsidR="006F4217" w:rsidRDefault="006F4217" w:rsidP="006F4217">
      <w:pPr>
        <w:spacing w:line="360" w:lineRule="auto"/>
        <w:jc w:val="left"/>
        <w:textAlignment w:val="center"/>
        <w:rPr>
          <w:rFonts w:ascii="宋体" w:hAnsi="宋体" w:cs="宋体"/>
        </w:rPr>
      </w:pPr>
      <w:r>
        <w:rPr>
          <w:rFonts w:ascii="宋体" w:hAnsi="宋体" w:cs="宋体"/>
        </w:rPr>
        <w:t>论述：19世纪中期，英法等西方列强凭借“船坚炮利”，发动了两次鸦片战争，均从海上敲开中国国门，迫使清朝签订丧权辱国的不平等条约。同时期，日本政府推行明治维新，对中国虎视眈眈，并派海军侵犯台湾。加之当时清政府财政困难，难以同时顾及西北边疆危机。鉴于此，李鸿章提出了先大力发展海军和巩固海防的主张，并认为西北边塞应以守为上和不必“急于进取”。</w:t>
      </w:r>
    </w:p>
    <w:p w:rsidR="006F4217" w:rsidRDefault="006F4217" w:rsidP="006F4217">
      <w:pPr>
        <w:spacing w:line="360" w:lineRule="auto"/>
        <w:jc w:val="left"/>
        <w:textAlignment w:val="center"/>
        <w:rPr>
          <w:rFonts w:ascii="宋体" w:hAnsi="宋体" w:cs="宋体"/>
        </w:rPr>
      </w:pPr>
      <w:r>
        <w:rPr>
          <w:rFonts w:ascii="宋体" w:hAnsi="宋体" w:cs="宋体"/>
        </w:rPr>
        <w:t>综上所述，以李鸿章为代表的这派观点是依据当时国内国际的基本现状，而作出的基本切合时局发展的看法。</w:t>
      </w:r>
    </w:p>
    <w:p w:rsidR="006F4217" w:rsidRDefault="006F4217" w:rsidP="006F4217">
      <w:pPr>
        <w:spacing w:line="360" w:lineRule="auto"/>
        <w:jc w:val="left"/>
        <w:textAlignment w:val="center"/>
        <w:rPr>
          <w:rFonts w:ascii="宋体" w:hAnsi="宋体" w:cs="宋体"/>
        </w:rPr>
      </w:pPr>
      <w:r>
        <w:rPr>
          <w:rFonts w:ascii="宋体" w:hAnsi="宋体" w:cs="宋体"/>
        </w:rPr>
        <w:t>【示例2】</w:t>
      </w:r>
    </w:p>
    <w:p w:rsidR="006F4217" w:rsidRDefault="006F4217" w:rsidP="006F4217">
      <w:pPr>
        <w:spacing w:line="360" w:lineRule="auto"/>
        <w:jc w:val="left"/>
        <w:textAlignment w:val="center"/>
        <w:rPr>
          <w:rFonts w:ascii="宋体" w:hAnsi="宋体" w:cs="宋体"/>
        </w:rPr>
      </w:pPr>
      <w:r>
        <w:rPr>
          <w:rFonts w:ascii="宋体" w:hAnsi="宋体" w:cs="宋体"/>
        </w:rPr>
        <w:t>观点：王文韶主张塞防为动，海防为静。</w:t>
      </w:r>
    </w:p>
    <w:p w:rsidR="006F4217" w:rsidRDefault="006F4217" w:rsidP="006F4217">
      <w:pPr>
        <w:spacing w:line="360" w:lineRule="auto"/>
        <w:jc w:val="left"/>
        <w:textAlignment w:val="center"/>
        <w:rPr>
          <w:rFonts w:ascii="宋体" w:hAnsi="宋体" w:cs="宋体"/>
        </w:rPr>
      </w:pPr>
      <w:r>
        <w:rPr>
          <w:rFonts w:ascii="宋体" w:hAnsi="宋体" w:cs="宋体"/>
        </w:rPr>
        <w:t>论述：1865年，中亚浩罕国军官阿古柏率兵侵入新疆，占领略什噶尔等大片领土，之后擅自宣布建国。英俄两国不仅承认阿古柏伪政权，1871年俄国还直接进攻侵占新疆伊犁地区，妄图将新疆从中国分裂出去。鉴于此，王文部主张应主动西征和全力收复新疆，稳固塞防。但是，他又错误地认为只要制住俄国在西北的侵略野心，就必然对其他列强产生震慑，不敢从海上进行挑垟，故认为海防宜静不宜动，而后来的事实是接连发生了1884年中法马尾海战和1894年中日甲午海战。综上所述，以王文韶为代表的这派观点是对当时世界各列强实力对比和对中国侵略野心作出的误判。</w:t>
      </w:r>
    </w:p>
    <w:p w:rsidR="006F4217" w:rsidRDefault="006F4217" w:rsidP="006F4217">
      <w:pPr>
        <w:spacing w:line="360" w:lineRule="auto"/>
        <w:jc w:val="left"/>
        <w:textAlignment w:val="center"/>
        <w:rPr>
          <w:rFonts w:ascii="宋体" w:hAnsi="宋体" w:cs="宋体"/>
        </w:rPr>
      </w:pPr>
      <w:r>
        <w:rPr>
          <w:rFonts w:ascii="宋体" w:hAnsi="宋体" w:cs="宋体"/>
        </w:rPr>
        <w:t>【示例3】</w:t>
      </w:r>
    </w:p>
    <w:p w:rsidR="006F4217" w:rsidRDefault="006F4217" w:rsidP="006F4217">
      <w:pPr>
        <w:spacing w:line="360" w:lineRule="auto"/>
        <w:jc w:val="left"/>
        <w:textAlignment w:val="center"/>
        <w:rPr>
          <w:rFonts w:ascii="宋体" w:hAnsi="宋体" w:cs="宋体"/>
        </w:rPr>
      </w:pPr>
      <w:r>
        <w:rPr>
          <w:rFonts w:ascii="宋体" w:hAnsi="宋体" w:cs="宋体"/>
        </w:rPr>
        <w:t>观点：左宗棠提出海防和塞防二者并重。</w:t>
      </w:r>
    </w:p>
    <w:p w:rsidR="006F4217" w:rsidRDefault="006F4217" w:rsidP="006F4217">
      <w:pPr>
        <w:spacing w:line="360" w:lineRule="auto"/>
        <w:jc w:val="left"/>
        <w:textAlignment w:val="center"/>
        <w:rPr>
          <w:rFonts w:ascii="宋体" w:hAnsi="宋体" w:cs="宋体"/>
        </w:rPr>
      </w:pPr>
      <w:r>
        <w:rPr>
          <w:rFonts w:ascii="宋体" w:hAnsi="宋体" w:cs="宋体"/>
        </w:rPr>
        <w:t>论述：19世纪中期，英法等西方列强凭借“船坚炮利”，发动了从海上敲开中国国门的两次鸦片战争，迫使清朝签订丧权辱国的不平等条约，之后美日又觊觎台湾。1865年，中亚浩罕国军官阿古柏率兵侵入新疆，占领略什噶尔等大片领土，之后擅自宣布建国；英俄两国不仅承认阿古柏伪政权，1871年俄国还直接进攻侵占新疆伊犁地区，妄图将新彊从中国分裂出去。至此，中国海疆陆疆均已告危，于是左宗棠等人提出了海防和塞防二者并重的战略构想。总之，这派观点从维护国家领土主权不受侵犯而言具有前性，但是面对波谲云诡的国际形势和国力赢弱的晚清政府，无法顾及海防和塞防的两线建设。</w:t>
      </w:r>
    </w:p>
    <w:p w:rsidR="006F4217" w:rsidRDefault="006F4217" w:rsidP="006F4217">
      <w:pPr>
        <w:spacing w:line="360" w:lineRule="auto"/>
        <w:jc w:val="left"/>
        <w:textAlignment w:val="center"/>
      </w:pPr>
      <w:r>
        <w:t>【详解】</w:t>
      </w:r>
    </w:p>
    <w:p w:rsidR="00456077" w:rsidRDefault="006F4217" w:rsidP="006F4217">
      <w:r>
        <w:t>本题为开放性试题，没有固定答案。根据</w:t>
      </w:r>
      <w:r>
        <w:t>“</w:t>
      </w:r>
      <w:r>
        <w:t>海疆不防，则心腹之大患愈棘，当前以海防为急务，西北边塞战守现有边界，且屯且耕，不必急于进取</w:t>
      </w:r>
      <w:r>
        <w:t>”</w:t>
      </w:r>
      <w:r>
        <w:t>可知李鸿章主张海防为先，塞防为后；根据</w:t>
      </w:r>
      <w:r>
        <w:t>“</w:t>
      </w:r>
      <w:r>
        <w:t>海疆之忠，不能无因而至，视成败以为动静者，则西陲军务也。目前之计，尚宜全力西征，但使俄人不能逞志于西北，则各国必不致构衅于东南</w:t>
      </w:r>
      <w:r>
        <w:t>”</w:t>
      </w:r>
      <w:r>
        <w:t>可知王文韶认为塞防为动，海防为静；根据</w:t>
      </w:r>
      <w:r>
        <w:t>“</w:t>
      </w:r>
      <w:r>
        <w:t>东则海防，西则塞防，二者并重</w:t>
      </w:r>
      <w:r>
        <w:t>”</w:t>
      </w:r>
      <w:r>
        <w:t>可知左宗棠认为海防和塞防二者并重。从中任选一种观点，结合当时民族危机的加深、列强对华侵略的史实等内容展开阐述，言之有理即可。</w:t>
      </w:r>
    </w:p>
    <w:sectPr w:rsidR="0045607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687" w:rsidRPr="00BC62FB" w:rsidRDefault="006F4217" w:rsidP="00BC62FB">
    <w:pPr>
      <w:pStyle w:val="a3"/>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8</w:instrText>
    </w:r>
    <w:r>
      <w:rPr>
        <w:noProof/>
      </w:rPr>
      <w:fldChar w:fldCharType="end"/>
    </w:r>
    <w:r>
      <w:instrText xml:space="preserve"> </w:instrText>
    </w:r>
    <w:r>
      <w:fldChar w:fldCharType="separate"/>
    </w:r>
    <w:r>
      <w:rPr>
        <w:noProof/>
      </w:rPr>
      <w:t>8</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9</w:instrText>
    </w:r>
    <w:r>
      <w:rPr>
        <w:noProof/>
      </w:rPr>
      <w:fldChar w:fldCharType="end"/>
    </w:r>
    <w:r>
      <w:instrText xml:space="preserve"> </w:instrText>
    </w:r>
    <w:r>
      <w:fldChar w:fldCharType="separate"/>
    </w:r>
    <w:r>
      <w:rPr>
        <w:noProof/>
      </w:rPr>
      <w:t>9</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687" w:rsidRPr="00BC62FB" w:rsidRDefault="006F4217" w:rsidP="00BC62FB">
    <w:pPr>
      <w:pStyle w:val="a3"/>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217"/>
    <w:rsid w:val="00456077"/>
    <w:rsid w:val="006F42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217"/>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6F4217"/>
    <w:pPr>
      <w:tabs>
        <w:tab w:val="center" w:pos="4153"/>
        <w:tab w:val="right" w:pos="8306"/>
      </w:tabs>
      <w:snapToGrid w:val="0"/>
      <w:jc w:val="left"/>
    </w:pPr>
    <w:rPr>
      <w:sz w:val="18"/>
      <w:szCs w:val="18"/>
    </w:rPr>
  </w:style>
  <w:style w:type="character" w:customStyle="1" w:styleId="Char">
    <w:name w:val="页脚 Char"/>
    <w:basedOn w:val="a0"/>
    <w:link w:val="a3"/>
    <w:uiPriority w:val="99"/>
    <w:semiHidden/>
    <w:rsid w:val="006F4217"/>
    <w:rPr>
      <w:rFonts w:ascii="Times New Roman" w:eastAsia="宋体" w:hAnsi="Times New Roman" w:cs="Times New Roman"/>
      <w:sz w:val="18"/>
      <w:szCs w:val="18"/>
    </w:rPr>
  </w:style>
  <w:style w:type="paragraph" w:styleId="a4">
    <w:name w:val="Balloon Text"/>
    <w:basedOn w:val="a"/>
    <w:link w:val="Char0"/>
    <w:uiPriority w:val="99"/>
    <w:semiHidden/>
    <w:unhideWhenUsed/>
    <w:rsid w:val="006F4217"/>
    <w:rPr>
      <w:sz w:val="18"/>
      <w:szCs w:val="18"/>
    </w:rPr>
  </w:style>
  <w:style w:type="character" w:customStyle="1" w:styleId="Char0">
    <w:name w:val="批注框文本 Char"/>
    <w:basedOn w:val="a0"/>
    <w:link w:val="a4"/>
    <w:uiPriority w:val="99"/>
    <w:semiHidden/>
    <w:rsid w:val="006F4217"/>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217"/>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6F4217"/>
    <w:pPr>
      <w:tabs>
        <w:tab w:val="center" w:pos="4153"/>
        <w:tab w:val="right" w:pos="8306"/>
      </w:tabs>
      <w:snapToGrid w:val="0"/>
      <w:jc w:val="left"/>
    </w:pPr>
    <w:rPr>
      <w:sz w:val="18"/>
      <w:szCs w:val="18"/>
    </w:rPr>
  </w:style>
  <w:style w:type="character" w:customStyle="1" w:styleId="Char">
    <w:name w:val="页脚 Char"/>
    <w:basedOn w:val="a0"/>
    <w:link w:val="a3"/>
    <w:uiPriority w:val="99"/>
    <w:semiHidden/>
    <w:rsid w:val="006F4217"/>
    <w:rPr>
      <w:rFonts w:ascii="Times New Roman" w:eastAsia="宋体" w:hAnsi="Times New Roman" w:cs="Times New Roman"/>
      <w:sz w:val="18"/>
      <w:szCs w:val="18"/>
    </w:rPr>
  </w:style>
  <w:style w:type="paragraph" w:styleId="a4">
    <w:name w:val="Balloon Text"/>
    <w:basedOn w:val="a"/>
    <w:link w:val="Char0"/>
    <w:uiPriority w:val="99"/>
    <w:semiHidden/>
    <w:unhideWhenUsed/>
    <w:rsid w:val="006F4217"/>
    <w:rPr>
      <w:sz w:val="18"/>
      <w:szCs w:val="18"/>
    </w:rPr>
  </w:style>
  <w:style w:type="character" w:customStyle="1" w:styleId="Char0">
    <w:name w:val="批注框文本 Char"/>
    <w:basedOn w:val="a0"/>
    <w:link w:val="a4"/>
    <w:uiPriority w:val="99"/>
    <w:semiHidden/>
    <w:rsid w:val="006F4217"/>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qbm.xkw.com/console/media/I6l6kjgMKb02chjisH89HCKF5_J9b-2GrIOl1lKV9je07Bu0_vNMZ3tbeMCVbOKGd8ii_Tdc6O6aK7K44il2jZ0Zx735aRHzSZ-MjuxXVdnFthrQl1sK4FG2oq_eQ7o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oter" Target="footer2.xml"/><Relationship Id="rId5" Type="http://schemas.openxmlformats.org/officeDocument/2006/relationships/image" Target="media/image1.png"/><Relationship Id="rId15" Type="http://schemas.openxmlformats.org/officeDocument/2006/relationships/hyperlink" Target="http://qbm.xkw.com/console/media/gtXVNxHfo3P6FhsspNDinkb60ouf28hxy91XO_PHfaNmXGHlFJMl6UPRLgxFt9HmcqNbSQyiLnoVjhrsKnWjpSlaSkVpZvMarPZeX7d9rn4p9kYtsZjb8EhqGk49PLER"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2026</Words>
  <Characters>11552</Characters>
  <DocSecurity>0</DocSecurity>
  <Lines>96</Lines>
  <Paragraphs>27</Paragraphs>
  <ScaleCrop>false</ScaleCrop>
  <LinksUpToDate>false</LinksUpToDate>
  <CharactersWithSpaces>13551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2021-09-21T13:38:00Z</dcterms:created>
  <dcterms:modified xsi:type="dcterms:W3CDTF">2021-09-21T13:38:00Z</dcterms:modified>
</cp:coreProperties>
</file>