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default" w:eastAsiaTheme="minorEastAsia"/>
          <w:sz w:val="36"/>
          <w:szCs w:val="36"/>
          <w:lang w:val="en-US" w:eastAsia="zh-CN"/>
        </w:rPr>
      </w:pPr>
      <w:bookmarkStart w:id="0" w:name="_GoBack"/>
      <w:r>
        <w:rPr>
          <w:rFonts w:hint="eastAsia"/>
          <w:sz w:val="36"/>
          <w:szCs w:val="36"/>
          <w:lang w:val="en-US" w:eastAsia="zh-CN"/>
        </w:rPr>
        <w:t>30个历史冷知识</w:t>
      </w:r>
    </w:p>
    <w:bookmarkEnd w:id="0"/>
    <w:p>
      <w:pPr>
        <w:numPr>
          <w:numId w:val="0"/>
        </w:numPr>
        <w:ind w:leftChars="0"/>
        <w:rPr>
          <w:rFonts w:hint="eastAsia"/>
        </w:rPr>
      </w:pPr>
    </w:p>
    <w:p>
      <w:pPr>
        <w:numPr>
          <w:numId w:val="0"/>
        </w:numPr>
        <w:ind w:leftChars="0"/>
        <w:rPr>
          <w:rFonts w:hint="eastAsia"/>
        </w:rPr>
      </w:pPr>
    </w:p>
    <w:p>
      <w:pPr>
        <w:numPr>
          <w:ilvl w:val="0"/>
          <w:numId w:val="1"/>
        </w:numPr>
        <w:ind w:left="425" w:leftChars="0" w:hanging="425" w:firstLineChars="0"/>
        <w:rPr>
          <w:rFonts w:hint="eastAsia"/>
        </w:rPr>
      </w:pPr>
      <w:r>
        <w:rPr>
          <w:rFonts w:hint="eastAsia"/>
        </w:rPr>
        <w:t>四大发明之一的造纸术并不是东汉蔡伦发明的，他只是改进了早在西汉时期就出现的造纸术。但是过了一百年之后纸基本上就成了唯一的书写载体了。不过这位蔡伦醉心于宫斗，最后死于宫斗。</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沙丘是一个不吉利的地方，一代雄主赵武灵王和秦始皇都在这里殒命，有趣的是，他们都是赵氏，远早祖先可以追朔到同一个。得氏起先都是造父善御。秦武王死后，在赵武灵王协助之下，秦昭王即位，而后就有了秦始皇的鲸吞八荒，灭了赵国.</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王莽篡位之后，采取了一系列近乎自杀式又毫无意义的变革，不仅货币乱改，做出了一堆形态迥异的异形钱，地名也来了一个大乱改，官名也不放过。人名也只能一个单字，目的是为了避讳。他还支持了最早的飞行试验、人体解剖试验，还出土了新莽时期的游标卡尺。所以有人怀疑他是穿越的。</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武则天并不是严格意义上的第一个女皇帝，因为第一个女皇帝是北魏的元姑娘。在胡太后毒死儿子孝明帝之后，立刚刚满月的孝明帝之女为帝，冒充太子，但是即位的当天就被废。胡太后毒死儿子的主要诱因是孝明帝处死了太后的情夫清河王元怿。这个也是北魏分裂的诱因。</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被很多人吹嘘的康乾盛世时期，是英国工业革命如火如荼的时间，这个时期东方和西方的差距被拉开、拉大、最后被远远地甩开。而所谓的康熙大帝、乾隆大帝正在如火如荼地炮制文字狱。</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犹太人在亡国之后称为欧洲的流浪人，没有一个国家原因接纳他们，有一批不远万里流落到北宋时期的开封，到现在仍然有一部分后裔在开封，起初被称为蓝帽回回。差不多一千年后，希特勒挑起排犹事件，高贵文明讲究人权的欧洲人视犹太人如洪水猛兽，大批的犹太人无处可逃，当时风雨飘摇的中国接纳了很多，后来一部分回了以色列，一部分去了美国。</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朱元璋为了皇帝集权废除了丞相制度，但是做梦也没有想到，自己那一些属猪的子孙活生生搞出来一个文人集团，万历以后文官权力几乎与皇权并驾齐驱，原先的丞相搞掉一个会清洗一批，现在的文官你高调一个就被他们抱团抵制。</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北宋继承的隋唐科举制度彻底的将汉人尚武的风气改变，在这之前封妻荫子需要军功爵，你需要战场刺杀，但北宋开始文人地位提高，武夫成为贬义词。最初，隋炀帝设立科举的目的是向关陇集团、士族手中夺权。</w:t>
      </w:r>
    </w:p>
    <w:p>
      <w:pPr>
        <w:numPr>
          <w:numId w:val="0"/>
        </w:numPr>
        <w:ind w:leftChars="0"/>
        <w:rPr>
          <w:rFonts w:hint="eastAsia"/>
        </w:rPr>
      </w:pPr>
    </w:p>
    <w:p>
      <w:pPr>
        <w:rPr>
          <w:rFonts w:hint="eastAsia"/>
        </w:rPr>
      </w:pPr>
    </w:p>
    <w:p>
      <w:pPr>
        <w:numPr>
          <w:ilvl w:val="0"/>
          <w:numId w:val="1"/>
        </w:numPr>
        <w:ind w:left="425" w:leftChars="0" w:hanging="425" w:firstLineChars="0"/>
        <w:rPr>
          <w:rFonts w:hint="eastAsia"/>
        </w:rPr>
      </w:pPr>
      <w:r>
        <w:rPr>
          <w:rFonts w:hint="eastAsia"/>
        </w:rPr>
        <w:t>历史上的农民起义从来没有成功过。真正的农民起义就如同白鹿原里面抗粮情节一样一堆农民举起锄头镢头闹事，只需要一班衙役就能安定。而至于陈胜吴广、黄巾、黄巢、黄巾军等都不是什么农民。所谓第一次农民起义大泽乡，陈胜，字涉，有名有字，最少是个贵族之后。参考刘邦，当皇帝之前叫刘季，还是个亭长，也就是刘三，连名都没有。</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基督教早在唐朝就进入大唐，当时叫景教，一度成为王公贵族跟前的显学，不过随着会昌灭佛一起式微，也算是遭了池鱼之灾！</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秦始皇统一六国建立第一个大一统王朝，废除了封建制度，改用官僚体制，设三公九卿，采用郡县制度，和现在的模式几乎一样。但是莫名其妙的被认为开创了封建制度，皇帝陛下一定很纳闷，朕儿子大臣一个都没有封啊。</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唐及以前的女性没有受到多大约束，最典型的就是汉武帝他妈觉得自己有富贵命于是离婚再嫁，太平公主将自己的男宠送给武则天。受到约束是宋朝理学兴盛之后才开始的，然后就莫名其妙地被认为整个古代都是一样的。</w:t>
      </w:r>
    </w:p>
    <w:p>
      <w:pPr>
        <w:widowControl w:val="0"/>
        <w:numPr>
          <w:numId w:val="0"/>
        </w:numPr>
        <w:jc w:val="both"/>
        <w:rPr>
          <w:rFonts w:hint="eastAsia"/>
        </w:rPr>
      </w:pPr>
    </w:p>
    <w:p>
      <w:pPr>
        <w:numPr>
          <w:ilvl w:val="0"/>
          <w:numId w:val="1"/>
        </w:numPr>
        <w:ind w:left="425" w:leftChars="0" w:hanging="425" w:firstLineChars="0"/>
        <w:rPr>
          <w:rFonts w:hint="eastAsia"/>
        </w:rPr>
      </w:pPr>
      <w:r>
        <w:rPr>
          <w:rFonts w:hint="eastAsia"/>
        </w:rPr>
        <w:t>天王洪秀全宫中没有太监，不是因为天王觉得割了一些贫苦农民的老二太过于残酷，而死他们技术不够，没有成功过。割死了一堆小男孩。然后他的宫中只剩下女人，然后采用数字化管理后宫。</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明英宗是明清之际鲜有的有两个年号的皇帝，前期正统，后期天顺。中间加了一个景泰。原因就是在土木堡之变中英宗被俘，而后景泰帝即位，随后在夺门之变之后英宗复位。</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历史上不仅有三武灭佛，也有三武兴佛。分别是梁武帝萧衍大兴佛法，造成南朝四百八十寺，和尚吃素也是从他开始的。武则天为了篡位，抑制李唐，于是打压道教，故意提升佛教地位。</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元武宗时期，受到喇嘛的影响，改变了早期遵从道教的习惯，转而支持佛教。这让全真教地位一落千丈。</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历史上长期饱受佛道之争影响，为此争议的话题非常多，但是到现在依然没有结论的是老子化胡说究竟是谁提出的，和尚还是道士，他们都认为是对方。为此长达千年的时间只能多次爆发大争论，佛道互有胜负。</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手纸是现在日常生活不可或缺的物品，但是在元朝之前，纸是高贵的，蒙古人入主中原以后，对汉人的那一套非常鄙视，无法理解那一些专业的文人，文人不仅被编入下九流之中，地位不如优伶。而被视为记载圣人之言的纸也成了擦屁股的。</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隋炀帝为了抑制关陇贵族，开创了科举制度，选拔平民入朝，这个构想真的让贵族慢慢式微，不过是在唐朝牛李党争之后，士族基本上泡沫化，无法在对朝政有任何有意义的影响。士族形成于汉朝的察举制度，本来也是为了选拔人才。最后变质，成为商业互吹的源头。</w:t>
      </w:r>
    </w:p>
    <w:p>
      <w:pPr>
        <w:rPr>
          <w:rFonts w:hint="eastAsia"/>
        </w:rPr>
      </w:pPr>
    </w:p>
    <w:p>
      <w:pPr>
        <w:numPr>
          <w:ilvl w:val="0"/>
          <w:numId w:val="1"/>
        </w:numPr>
        <w:ind w:left="425" w:leftChars="0" w:hanging="425" w:firstLineChars="0"/>
        <w:rPr>
          <w:rFonts w:hint="eastAsia"/>
        </w:rPr>
      </w:pPr>
      <w:r>
        <w:rPr>
          <w:rFonts w:hint="eastAsia"/>
        </w:rPr>
        <w:t>中途篡位的王莽新朝和武则天周朝的国祚都是15年，都只有一个皇帝，王莽被杀，武则天平安退位，他们都是大一统王朝，但是被历史学家刻意忽略。于是大一统王朝只有秦、汉、晋、隋、唐、宋、元、明、清等九个。</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秦始皇规定天子自称是朕，秦始皇之前呢，天子自称是“余一人”，（说白了，就是人人都能用，秦始皇把这个词语私有化了，只能自己用了）至于孤和寡人，是诸侯王的自称。</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君主自称寡人并不是孤家寡人的意思，而是寡德的意思，警醒自己德行还不够好。</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秦始皇灭掉六国统一中国时其实还剩一个卫国没有灭掉，因为当时卫国已经只剩一座城并且投靠秦国已久，直到秦二世时才将卫君贬为庶人。于是卫国成为持续时间最久的诸侯国，从公元前1115年分封起至公元前209年，持续了907年。</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虽然七夕和元宵都声称自己是中国版的情人节，但真正称得上是中国版情人节的节日叫上巳节，日期是三月初三，在这一天男女相约出游，互赠芍药。</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西汉最鼎盛的时期，既不是文景之治，也不是武帝时期，而是汉宣帝时期，汉宣帝时，无论经济、疆域、国际影响力都达到西汉巅峰，并且宣帝时建立了西域都护府，正式将新疆地区纳入版图。</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唐朝时，叫爸爸要叫爷爷、阿爷或者哥哥，叫哥哥要叫阿兄，叫爷爷要叫阿翁。另外，不要叫某大官为大人，因为大人也是爸爸的意思，每次看到狄大人就不忍直视。（狄大人直呼：“爽”，没次都有人叫我爸爸）</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武则天虽然是唯一一个女皇帝，但是想拥有皇帝权力并不是需要“称帝”，而是要“称制”，即以皇帝的名义发布命令，也即实际掌握政权，与女皇帝只差个名份。这样来算的话，临朝称制的女性，至少有一打。（比如慈禧等）</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高句丽和高丽基本没有关系，高句丽由高句丽族建立，其政权被唐朝灭亡后，绝大多数高句丽人被迁入内地，消失在汉族的汪洋大海之中。而高丽起源自半岛南端，建国后借用了高丽这一称呼。</w:t>
      </w:r>
    </w:p>
    <w:p>
      <w:pPr>
        <w:rPr>
          <w:rFonts w:hint="eastAsia"/>
        </w:rPr>
      </w:pPr>
    </w:p>
    <w:p>
      <w:pPr>
        <w:rPr>
          <w:rFonts w:hint="eastAsia"/>
        </w:rPr>
      </w:pPr>
    </w:p>
    <w:p>
      <w:pPr>
        <w:numPr>
          <w:ilvl w:val="0"/>
          <w:numId w:val="1"/>
        </w:numPr>
        <w:ind w:left="425" w:leftChars="0" w:hanging="425" w:firstLineChars="0"/>
        <w:rPr>
          <w:rFonts w:hint="eastAsia"/>
        </w:rPr>
      </w:pPr>
      <w:r>
        <w:rPr>
          <w:rFonts w:hint="eastAsia"/>
        </w:rPr>
        <w:t>四川人近代才吃辣的说法其实是不对的，四川人喜欢吃辣的确历史悠久，辣 椒虽然是明代传入中国的，但不代表着没有辣椒就没有辣味，在辣椒之前，提供辣味的是芥姜、葱蒜以及茱萸。东晋常璩所著的《华阳国志》里明确说了：（川人）其辰值未，故尚滋味；德在少昊，故好辛香。类似说法也多见于其他文献。（也有人纠结这个，辛和辣是不是一回事？这个没什么可纠结的，就是一回事，《广雅》中曾说过，辢（辣）,辛也。《声类》也曾说过，江南曰辣,中国曰辛。《通俗文》中：辛甚曰辣。《新华字典》用白话文解释过，辣：姜、蒜等的刺激性味道）姜、蒜等的刺激性味道）</w:t>
      </w:r>
    </w:p>
    <w:p>
      <w:pPr>
        <w:rPr>
          <w:rFonts w:hint="eastAsia"/>
        </w:rPr>
      </w:pPr>
    </w:p>
    <w:p>
      <w:pPr>
        <w:rPr>
          <w:rFonts w:hint="eastAsia"/>
        </w:rPr>
      </w:pPr>
    </w:p>
    <w:p>
      <w:pPr>
        <w:numPr>
          <w:ilvl w:val="0"/>
          <w:numId w:val="1"/>
        </w:numPr>
        <w:ind w:left="425" w:leftChars="0" w:hanging="425" w:firstLineChars="0"/>
      </w:pPr>
      <w:r>
        <w:rPr>
          <w:rFonts w:hint="eastAsia"/>
        </w:rPr>
        <w:t>和尚不能吃肉喝酒，一开始不是佛经要求的，而是佛教狂热爱好者梁武帝萧衍下诏禁止的，后来才慢慢变成佛教习惯。有说楞严经里有记，那已经是梁武帝禁酒肉几百年后的事了。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375C9E"/>
    <w:multiLevelType w:val="singleLevel"/>
    <w:tmpl w:val="BF375C9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8003F"/>
    <w:rsid w:val="4F727EA4"/>
    <w:rsid w:val="62CE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2020-06-28T06:55:12Z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