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b/>
          <w:sz w:val="30"/>
          <w:szCs w:val="30"/>
        </w:rPr>
      </w:pPr>
      <w:r>
        <w:rPr>
          <w:rFonts w:hint="eastAsia" w:eastAsia="黑体"/>
          <w:b/>
          <w:sz w:val="30"/>
          <w:szCs w:val="30"/>
        </w:rPr>
        <w:t>第六单元文化的传承与保护</w:t>
      </w:r>
    </w:p>
    <w:p/>
    <w:p/>
    <w:p>
      <w:pPr>
        <w:rPr>
          <w:b/>
        </w:rPr>
      </w:pPr>
      <w:r>
        <w:rPr>
          <w:rFonts w:hint="eastAsia"/>
          <w:b/>
        </w:rPr>
        <w:t>一、单选题</w:t>
      </w:r>
      <w:bookmarkStart w:id="0" w:name="_GoBack"/>
      <w:bookmarkEnd w:id="0"/>
    </w:p>
    <w:p>
      <w:pPr>
        <w:spacing w:line="360" w:lineRule="auto"/>
        <w:jc w:val="left"/>
        <w:textAlignment w:val="center"/>
        <w:rPr>
          <w:rFonts w:ascii="宋体" w:hAnsi="宋体" w:cs="宋体"/>
        </w:rPr>
      </w:pPr>
      <w:r>
        <w:t>1．</w:t>
      </w:r>
      <w:r>
        <w:rPr>
          <w:rFonts w:ascii="宋体" w:hAnsi="宋体" w:cs="宋体"/>
        </w:rPr>
        <w:t>古文明遗址中保存最完整、规模最宏大、书籍最齐全的图书馆是</w:t>
      </w:r>
    </w:p>
    <w:p>
      <w:pPr>
        <w:tabs>
          <w:tab w:val="left" w:pos="4153"/>
        </w:tabs>
        <w:spacing w:line="360" w:lineRule="auto"/>
        <w:jc w:val="left"/>
        <w:textAlignment w:val="center"/>
        <w:rPr>
          <w:rFonts w:ascii="宋体" w:hAnsi="宋体" w:cs="宋体"/>
        </w:rPr>
      </w:pPr>
      <w:r>
        <w:t>A．</w:t>
      </w:r>
      <w:r>
        <w:rPr>
          <w:rFonts w:ascii="宋体" w:hAnsi="宋体" w:cs="宋体"/>
        </w:rPr>
        <w:t>京师图书馆</w:t>
      </w:r>
      <w:r>
        <w:tab/>
      </w:r>
      <w:r>
        <w:t>B．</w:t>
      </w:r>
      <w:r>
        <w:rPr>
          <w:rFonts w:ascii="宋体" w:hAnsi="宋体" w:cs="宋体"/>
        </w:rPr>
        <w:t>巴尼拔王图书馆</w:t>
      </w:r>
    </w:p>
    <w:p>
      <w:pPr>
        <w:tabs>
          <w:tab w:val="left" w:pos="4153"/>
        </w:tabs>
        <w:spacing w:line="360" w:lineRule="auto"/>
        <w:jc w:val="left"/>
        <w:textAlignment w:val="center"/>
        <w:rPr>
          <w:rFonts w:ascii="宋体" w:hAnsi="宋体" w:cs="宋体"/>
        </w:rPr>
      </w:pPr>
      <w:r>
        <w:t>C．</w:t>
      </w:r>
      <w:r>
        <w:rPr>
          <w:rFonts w:ascii="宋体" w:hAnsi="宋体" w:cs="宋体"/>
        </w:rPr>
        <w:t>亚历山大图书馆</w:t>
      </w:r>
      <w:r>
        <w:tab/>
      </w:r>
      <w:r>
        <w:t>D．</w:t>
      </w:r>
      <w:r>
        <w:rPr>
          <w:rFonts w:ascii="宋体" w:hAnsi="宋体" w:cs="宋体"/>
        </w:rPr>
        <w:t>天一阁</w:t>
      </w:r>
    </w:p>
    <w:p>
      <w:pPr>
        <w:spacing w:line="360" w:lineRule="auto"/>
        <w:jc w:val="left"/>
        <w:textAlignment w:val="center"/>
        <w:rPr>
          <w:rFonts w:ascii="宋体" w:hAnsi="宋体" w:cs="宋体"/>
        </w:rPr>
      </w:pPr>
      <w:r>
        <w:t>2．</w:t>
      </w:r>
      <w:r>
        <w:rPr>
          <w:rFonts w:ascii="宋体" w:hAnsi="宋体" w:cs="宋体"/>
        </w:rPr>
        <w:t>直接催生被视作“新一代的书籍”的印刷书产生的时间是(　　)</w:t>
      </w:r>
    </w:p>
    <w:p>
      <w:pPr>
        <w:tabs>
          <w:tab w:val="left" w:pos="4153"/>
        </w:tabs>
        <w:spacing w:line="360" w:lineRule="auto"/>
        <w:jc w:val="left"/>
        <w:textAlignment w:val="center"/>
        <w:rPr>
          <w:rFonts w:ascii="宋体" w:hAnsi="宋体" w:cs="宋体"/>
        </w:rPr>
      </w:pPr>
      <w:r>
        <w:t>A．</w:t>
      </w:r>
      <w:r>
        <w:rPr>
          <w:rFonts w:ascii="宋体" w:hAnsi="宋体" w:cs="宋体"/>
        </w:rPr>
        <w:t>约15世纪中叶</w:t>
      </w:r>
      <w:r>
        <w:tab/>
      </w:r>
      <w:r>
        <w:t>B．</w:t>
      </w:r>
      <w:r>
        <w:rPr>
          <w:rFonts w:ascii="宋体" w:hAnsi="宋体" w:cs="宋体"/>
        </w:rPr>
        <w:t>约12世纪中叶</w:t>
      </w:r>
    </w:p>
    <w:p>
      <w:pPr>
        <w:tabs>
          <w:tab w:val="left" w:pos="4153"/>
        </w:tabs>
        <w:spacing w:line="360" w:lineRule="auto"/>
        <w:jc w:val="left"/>
        <w:textAlignment w:val="center"/>
        <w:rPr>
          <w:rFonts w:ascii="宋体" w:hAnsi="宋体" w:cs="宋体"/>
        </w:rPr>
      </w:pPr>
      <w:r>
        <w:t>C．</w:t>
      </w:r>
      <w:r>
        <w:rPr>
          <w:rFonts w:ascii="宋体" w:hAnsi="宋体" w:cs="宋体"/>
        </w:rPr>
        <w:t>约13世纪中叶</w:t>
      </w:r>
      <w:r>
        <w:tab/>
      </w:r>
      <w:r>
        <w:t>D．</w:t>
      </w:r>
      <w:r>
        <w:rPr>
          <w:rFonts w:ascii="宋体" w:hAnsi="宋体" w:cs="宋体"/>
        </w:rPr>
        <w:t>约14世纪中叶</w:t>
      </w:r>
    </w:p>
    <w:p>
      <w:pPr>
        <w:spacing w:line="360" w:lineRule="auto"/>
        <w:jc w:val="left"/>
        <w:textAlignment w:val="center"/>
        <w:rPr>
          <w:rFonts w:ascii="宋体" w:hAnsi="宋体" w:cs="宋体"/>
        </w:rPr>
      </w:pPr>
      <w:r>
        <w:t>3．</w:t>
      </w:r>
      <w:r>
        <w:rPr>
          <w:rFonts w:ascii="宋体" w:hAnsi="宋体" w:cs="宋体"/>
        </w:rPr>
        <w:t>古文明遗址中保存最完整、规模最宏大、书籍最齐全的图书馆的建立者是(　　)</w:t>
      </w:r>
    </w:p>
    <w:p>
      <w:pPr>
        <w:tabs>
          <w:tab w:val="left" w:pos="4153"/>
        </w:tabs>
        <w:spacing w:line="360" w:lineRule="auto"/>
        <w:jc w:val="left"/>
        <w:textAlignment w:val="center"/>
        <w:rPr>
          <w:rFonts w:ascii="宋体" w:hAnsi="宋体" w:cs="宋体"/>
        </w:rPr>
      </w:pPr>
      <w:r>
        <w:t>A．</w:t>
      </w:r>
      <w:r>
        <w:rPr>
          <w:rFonts w:ascii="宋体" w:hAnsi="宋体" w:cs="宋体"/>
        </w:rPr>
        <w:t>波斯大流士</w:t>
      </w:r>
      <w:r>
        <w:tab/>
      </w:r>
      <w:r>
        <w:t>B．</w:t>
      </w:r>
      <w:r>
        <w:rPr>
          <w:rFonts w:ascii="宋体" w:hAnsi="宋体" w:cs="宋体"/>
        </w:rPr>
        <w:t>希腊亚里士多德</w:t>
      </w:r>
    </w:p>
    <w:p>
      <w:pPr>
        <w:tabs>
          <w:tab w:val="left" w:pos="4153"/>
        </w:tabs>
        <w:spacing w:line="360" w:lineRule="auto"/>
        <w:jc w:val="left"/>
        <w:textAlignment w:val="center"/>
        <w:rPr>
          <w:rFonts w:ascii="宋体" w:hAnsi="宋体" w:cs="宋体"/>
        </w:rPr>
      </w:pPr>
      <w:r>
        <w:t>C．</w:t>
      </w:r>
      <w:r>
        <w:rPr>
          <w:rFonts w:ascii="宋体" w:hAnsi="宋体" w:cs="宋体"/>
        </w:rPr>
        <w:t>马其顿亚历山大</w:t>
      </w:r>
      <w:r>
        <w:tab/>
      </w:r>
      <w:r>
        <w:t>D．</w:t>
      </w:r>
      <w:r>
        <w:rPr>
          <w:rFonts w:ascii="宋体" w:hAnsi="宋体" w:cs="宋体"/>
        </w:rPr>
        <w:t>亚述巴尼拔王</w:t>
      </w:r>
    </w:p>
    <w:p>
      <w:pPr>
        <w:spacing w:line="360" w:lineRule="auto"/>
        <w:jc w:val="left"/>
        <w:textAlignment w:val="center"/>
        <w:rPr>
          <w:rFonts w:ascii="宋体" w:hAnsi="宋体" w:cs="宋体"/>
        </w:rPr>
      </w:pPr>
      <w:r>
        <w:t>4．</w:t>
      </w:r>
      <w:r>
        <w:rPr>
          <w:rFonts w:ascii="宋体" w:hAnsi="宋体" w:cs="宋体"/>
        </w:rPr>
        <w:t>下图所示的亚历山大博物馆设在埃及亚历山大的古代经典学术中心。其前身的建立者是(　　)</w:t>
      </w:r>
    </w:p>
    <w:p>
      <w:pPr>
        <w:spacing w:line="360" w:lineRule="auto"/>
        <w:jc w:val="left"/>
        <w:textAlignment w:val="center"/>
      </w:pPr>
      <w:r>
        <w:drawing>
          <wp:inline distT="0" distB="0" distL="114300" distR="114300">
            <wp:extent cx="1895475" cy="1285875"/>
            <wp:effectExtent l="0" t="0" r="9525" b="9525"/>
            <wp:docPr id="100002" name="图片 10000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descr="figure"/>
                    <pic:cNvPicPr>
                      <a:picLocks noChangeAspect="1"/>
                    </pic:cNvPicPr>
                  </pic:nvPicPr>
                  <pic:blipFill>
                    <a:blip r:embed="rId10"/>
                    <a:stretch>
                      <a:fillRect/>
                    </a:stretch>
                  </pic:blipFill>
                  <pic:spPr>
                    <a:xfrm>
                      <a:off x="0" y="0"/>
                      <a:ext cx="1895475" cy="1285875"/>
                    </a:xfrm>
                    <a:prstGeom prst="rect">
                      <a:avLst/>
                    </a:prstGeom>
                  </pic:spPr>
                </pic:pic>
              </a:graphicData>
            </a:graphic>
          </wp:inline>
        </w:drawing>
      </w:r>
    </w:p>
    <w:p>
      <w:pPr>
        <w:tabs>
          <w:tab w:val="left" w:pos="4153"/>
        </w:tabs>
        <w:spacing w:line="360" w:lineRule="auto"/>
        <w:jc w:val="left"/>
        <w:textAlignment w:val="center"/>
        <w:rPr>
          <w:rFonts w:ascii="宋体" w:hAnsi="宋体" w:cs="宋体"/>
        </w:rPr>
      </w:pPr>
      <w:r>
        <w:t>A．</w:t>
      </w:r>
      <w:r>
        <w:rPr>
          <w:rFonts w:ascii="宋体" w:hAnsi="宋体" w:cs="宋体"/>
        </w:rPr>
        <w:t>托勒密·索托</w:t>
      </w:r>
      <w:r>
        <w:tab/>
      </w:r>
      <w:r>
        <w:t>B．</w:t>
      </w:r>
      <w:r>
        <w:rPr>
          <w:rFonts w:ascii="宋体" w:hAnsi="宋体" w:cs="宋体"/>
        </w:rPr>
        <w:t>伊本·白图泰</w:t>
      </w:r>
    </w:p>
    <w:p>
      <w:pPr>
        <w:tabs>
          <w:tab w:val="left" w:pos="4153"/>
        </w:tabs>
        <w:spacing w:line="360" w:lineRule="auto"/>
        <w:jc w:val="left"/>
        <w:textAlignment w:val="center"/>
        <w:rPr>
          <w:rFonts w:ascii="宋体" w:hAnsi="宋体" w:cs="宋体"/>
        </w:rPr>
      </w:pPr>
      <w:r>
        <w:t>C．</w:t>
      </w:r>
      <w:r>
        <w:rPr>
          <w:rFonts w:ascii="宋体" w:hAnsi="宋体" w:cs="宋体"/>
        </w:rPr>
        <w:t>列班·扫马</w:t>
      </w:r>
      <w:r>
        <w:tab/>
      </w:r>
      <w:r>
        <w:t>D．</w:t>
      </w:r>
      <w:r>
        <w:rPr>
          <w:rFonts w:ascii="宋体" w:hAnsi="宋体" w:cs="宋体"/>
        </w:rPr>
        <w:t>亚历山大</w:t>
      </w:r>
    </w:p>
    <w:p>
      <w:pPr>
        <w:spacing w:line="360" w:lineRule="auto"/>
        <w:jc w:val="left"/>
        <w:textAlignment w:val="center"/>
        <w:rPr>
          <w:rFonts w:ascii="宋体" w:hAnsi="宋体" w:cs="宋体"/>
        </w:rPr>
      </w:pPr>
      <w:r>
        <w:t>5．</w:t>
      </w:r>
      <w:r>
        <w:rPr>
          <w:rFonts w:ascii="宋体" w:hAnsi="宋体" w:cs="宋体"/>
        </w:rPr>
        <w:t>印刷术使快速、便宜且大量地生产文本成为可能。到</w:t>
      </w:r>
      <w:r>
        <w:rPr>
          <w:rFonts w:eastAsia="Times New Roman"/>
        </w:rPr>
        <w:t>11</w:t>
      </w:r>
      <w:r>
        <w:rPr>
          <w:rFonts w:ascii="宋体" w:hAnsi="宋体" w:cs="宋体"/>
        </w:rPr>
        <w:t>世纪,印制的佛经和儒学经典、日历、农书以及大众书籍在社会上大量出现。这反映了（　　）</w:t>
      </w:r>
    </w:p>
    <w:p>
      <w:pPr>
        <w:tabs>
          <w:tab w:val="left" w:pos="4153"/>
        </w:tabs>
        <w:spacing w:line="360" w:lineRule="auto"/>
        <w:jc w:val="left"/>
        <w:textAlignment w:val="center"/>
        <w:rPr>
          <w:rFonts w:ascii="宋体" w:hAnsi="宋体" w:cs="宋体"/>
        </w:rPr>
      </w:pPr>
      <w:r>
        <w:t>A．</w:t>
      </w:r>
      <w:r>
        <w:rPr>
          <w:rFonts w:ascii="宋体" w:hAnsi="宋体" w:cs="宋体"/>
        </w:rPr>
        <w:t>技术进步有助于文化传承</w:t>
      </w:r>
      <w:r>
        <w:tab/>
      </w:r>
      <w:r>
        <w:t>B．</w:t>
      </w:r>
      <w:r>
        <w:rPr>
          <w:rFonts w:ascii="宋体" w:hAnsi="宋体" w:cs="宋体"/>
        </w:rPr>
        <w:t>科技处于世界领先地位</w:t>
      </w:r>
    </w:p>
    <w:p>
      <w:pPr>
        <w:tabs>
          <w:tab w:val="left" w:pos="4153"/>
        </w:tabs>
        <w:spacing w:line="360" w:lineRule="auto"/>
        <w:jc w:val="left"/>
        <w:textAlignment w:val="center"/>
        <w:rPr>
          <w:rFonts w:ascii="宋体" w:hAnsi="宋体" w:cs="宋体"/>
        </w:rPr>
      </w:pPr>
      <w:r>
        <w:t>C．</w:t>
      </w:r>
      <w:r>
        <w:rPr>
          <w:rFonts w:ascii="宋体" w:hAnsi="宋体" w:cs="宋体"/>
        </w:rPr>
        <w:t>技术进步强化了社会秩序</w:t>
      </w:r>
      <w:r>
        <w:tab/>
      </w:r>
      <w:r>
        <w:t>D．</w:t>
      </w:r>
      <w:r>
        <w:rPr>
          <w:rFonts w:ascii="宋体" w:hAnsi="宋体" w:cs="宋体"/>
        </w:rPr>
        <w:t>印刷术促进了宋代社会转型</w:t>
      </w:r>
    </w:p>
    <w:p>
      <w:pPr>
        <w:spacing w:line="360" w:lineRule="auto"/>
        <w:jc w:val="left"/>
        <w:textAlignment w:val="center"/>
        <w:rPr>
          <w:rFonts w:ascii="宋体" w:hAnsi="宋体" w:cs="宋体"/>
        </w:rPr>
      </w:pPr>
      <w:r>
        <w:t>6．</w:t>
      </w:r>
      <w:r>
        <w:rPr>
          <w:rFonts w:ascii="宋体" w:hAnsi="宋体" w:cs="宋体"/>
        </w:rPr>
        <w:t>宋初国子监有书版四千,至真宗景德二年（</w:t>
      </w:r>
      <w:r>
        <w:rPr>
          <w:rFonts w:eastAsia="Times New Roman"/>
        </w:rPr>
        <w:t>1005</w:t>
      </w:r>
      <w:r>
        <w:rPr>
          <w:rFonts w:ascii="宋体" w:hAnsi="宋体" w:cs="宋体"/>
        </w:rPr>
        <w:t>年）,书版剧增至十万。此外中央崇文院、司天监、秘书监等机构也都大量刻书。宋朝书坊遍及全国各地,所售书籍大多精雕细校。由此推断（　　）</w:t>
      </w:r>
    </w:p>
    <w:p>
      <w:pPr>
        <w:tabs>
          <w:tab w:val="left" w:pos="4153"/>
        </w:tabs>
        <w:spacing w:line="360" w:lineRule="auto"/>
        <w:jc w:val="left"/>
        <w:textAlignment w:val="center"/>
        <w:rPr>
          <w:rFonts w:ascii="宋体" w:hAnsi="宋体" w:cs="宋体"/>
        </w:rPr>
      </w:pPr>
      <w:r>
        <w:t>A．</w:t>
      </w:r>
      <w:r>
        <w:rPr>
          <w:rFonts w:ascii="宋体" w:hAnsi="宋体" w:cs="宋体"/>
        </w:rPr>
        <w:t>宋代主要采用雕版印刷术</w:t>
      </w:r>
      <w:r>
        <w:tab/>
      </w:r>
      <w:r>
        <w:t>B．</w:t>
      </w:r>
      <w:r>
        <w:rPr>
          <w:rFonts w:ascii="宋体" w:hAnsi="宋体" w:cs="宋体"/>
        </w:rPr>
        <w:t>活字印刷已取代雕版印刷</w:t>
      </w:r>
    </w:p>
    <w:p>
      <w:pPr>
        <w:tabs>
          <w:tab w:val="left" w:pos="4153"/>
        </w:tabs>
        <w:spacing w:line="360" w:lineRule="auto"/>
        <w:jc w:val="left"/>
        <w:textAlignment w:val="center"/>
        <w:rPr>
          <w:rFonts w:ascii="宋体" w:hAnsi="宋体" w:cs="宋体"/>
        </w:rPr>
      </w:pPr>
      <w:r>
        <w:t>C．</w:t>
      </w:r>
      <w:r>
        <w:rPr>
          <w:rFonts w:ascii="宋体" w:hAnsi="宋体" w:cs="宋体"/>
        </w:rPr>
        <w:t>有助于宋代文化的大众化</w:t>
      </w:r>
      <w:r>
        <w:tab/>
      </w:r>
      <w:r>
        <w:t>D．</w:t>
      </w:r>
      <w:r>
        <w:rPr>
          <w:rFonts w:ascii="宋体" w:hAnsi="宋体" w:cs="宋体"/>
        </w:rPr>
        <w:t>官方印刷主要是雕版印刷</w:t>
      </w:r>
    </w:p>
    <w:p>
      <w:pPr>
        <w:spacing w:line="360" w:lineRule="auto"/>
        <w:jc w:val="left"/>
        <w:textAlignment w:val="center"/>
        <w:rPr>
          <w:rFonts w:ascii="宋体" w:hAnsi="宋体" w:cs="宋体"/>
        </w:rPr>
      </w:pPr>
      <w:r>
        <w:t>7．</w:t>
      </w:r>
      <w:r>
        <w:rPr>
          <w:rFonts w:eastAsia="Times New Roman"/>
        </w:rPr>
        <w:t>18</w:t>
      </w:r>
      <w:r>
        <w:rPr>
          <w:rFonts w:ascii="宋体" w:hAnsi="宋体" w:cs="宋体"/>
        </w:rPr>
        <w:t>世纪的欧洲,随着识字人群的扩大和人们读书热情的高涨,私人和公共的借阅图书馆遍布各主要城市。这种状况（　　）</w:t>
      </w:r>
    </w:p>
    <w:p>
      <w:pPr>
        <w:tabs>
          <w:tab w:val="left" w:pos="4153"/>
        </w:tabs>
        <w:spacing w:line="360" w:lineRule="auto"/>
        <w:jc w:val="left"/>
        <w:textAlignment w:val="center"/>
        <w:rPr>
          <w:rFonts w:ascii="宋体" w:hAnsi="宋体" w:cs="宋体"/>
        </w:rPr>
      </w:pPr>
      <w:r>
        <w:t>A．</w:t>
      </w:r>
      <w:r>
        <w:rPr>
          <w:rFonts w:ascii="宋体" w:hAnsi="宋体" w:cs="宋体"/>
        </w:rPr>
        <w:t>标志着人文精神的滥觞</w:t>
      </w:r>
      <w:r>
        <w:tab/>
      </w:r>
      <w:r>
        <w:t>B．</w:t>
      </w:r>
      <w:r>
        <w:rPr>
          <w:rFonts w:ascii="宋体" w:hAnsi="宋体" w:cs="宋体"/>
        </w:rPr>
        <w:t>推动了文艺复兴的转型</w:t>
      </w:r>
    </w:p>
    <w:p>
      <w:pPr>
        <w:tabs>
          <w:tab w:val="left" w:pos="4153"/>
        </w:tabs>
        <w:spacing w:line="360" w:lineRule="auto"/>
        <w:jc w:val="left"/>
        <w:textAlignment w:val="center"/>
        <w:rPr>
          <w:rFonts w:ascii="宋体" w:hAnsi="宋体" w:cs="宋体"/>
        </w:rPr>
      </w:pPr>
      <w:r>
        <w:t>C．</w:t>
      </w:r>
      <w:r>
        <w:rPr>
          <w:rFonts w:ascii="宋体" w:hAnsi="宋体" w:cs="宋体"/>
        </w:rPr>
        <w:t>体现了服务公众的职能</w:t>
      </w:r>
      <w:r>
        <w:tab/>
      </w:r>
      <w:r>
        <w:t>D．</w:t>
      </w:r>
      <w:r>
        <w:rPr>
          <w:rFonts w:ascii="宋体" w:hAnsi="宋体" w:cs="宋体"/>
        </w:rPr>
        <w:t>促进了近代科学的兴起</w:t>
      </w:r>
    </w:p>
    <w:p>
      <w:pPr>
        <w:spacing w:line="360" w:lineRule="auto"/>
        <w:jc w:val="left"/>
        <w:textAlignment w:val="center"/>
        <w:rPr>
          <w:rFonts w:ascii="宋体" w:hAnsi="宋体" w:cs="宋体"/>
        </w:rPr>
      </w:pPr>
      <w:r>
        <w:t>8．</w:t>
      </w:r>
      <w:r>
        <w:rPr>
          <w:rFonts w:ascii="宋体" w:hAnsi="宋体" w:cs="宋体"/>
        </w:rPr>
        <w:t>图书馆是文化传承的重要载体,现在已知古文明遗址中保存最完整、规模最宏大、书籍最齐全的图书馆在</w:t>
      </w:r>
      <w:r>
        <w:t xml:space="preserve">    </w:t>
      </w:r>
      <w:r>
        <w:rPr>
          <w:rFonts w:ascii="宋体" w:hAnsi="宋体" w:cs="宋体"/>
        </w:rPr>
        <w:t>（　　）</w:t>
      </w:r>
    </w:p>
    <w:p>
      <w:pPr>
        <w:tabs>
          <w:tab w:val="left" w:pos="2076"/>
          <w:tab w:val="left" w:pos="4153"/>
          <w:tab w:val="left" w:pos="6229"/>
        </w:tabs>
        <w:spacing w:line="360" w:lineRule="auto"/>
        <w:jc w:val="left"/>
        <w:textAlignment w:val="center"/>
        <w:rPr>
          <w:rFonts w:ascii="宋体" w:hAnsi="宋体" w:cs="宋体"/>
        </w:rPr>
      </w:pPr>
      <w:r>
        <w:t>A．</w:t>
      </w:r>
      <w:r>
        <w:rPr>
          <w:rFonts w:ascii="宋体" w:hAnsi="宋体" w:cs="宋体"/>
        </w:rPr>
        <w:t>亚述</w:t>
      </w:r>
      <w:r>
        <w:tab/>
      </w:r>
      <w:r>
        <w:t>B．</w:t>
      </w:r>
      <w:r>
        <w:rPr>
          <w:rFonts w:ascii="宋体" w:hAnsi="宋体" w:cs="宋体"/>
        </w:rPr>
        <w:t>中国</w:t>
      </w:r>
      <w:r>
        <w:tab/>
      </w:r>
      <w:r>
        <w:t>C．</w:t>
      </w:r>
      <w:r>
        <w:rPr>
          <w:rFonts w:ascii="宋体" w:hAnsi="宋体" w:cs="宋体"/>
        </w:rPr>
        <w:t>埃及</w:t>
      </w:r>
      <w:r>
        <w:tab/>
      </w:r>
      <w:r>
        <w:t>D．</w:t>
      </w:r>
      <w:r>
        <w:rPr>
          <w:rFonts w:ascii="宋体" w:hAnsi="宋体" w:cs="宋体"/>
        </w:rPr>
        <w:t>英国</w:t>
      </w:r>
    </w:p>
    <w:p>
      <w:pPr>
        <w:spacing w:line="360" w:lineRule="auto"/>
        <w:jc w:val="left"/>
        <w:textAlignment w:val="center"/>
        <w:rPr>
          <w:rFonts w:ascii="宋体" w:hAnsi="宋体" w:cs="宋体"/>
        </w:rPr>
      </w:pPr>
      <w:r>
        <w:t>9．</w:t>
      </w:r>
      <w:r>
        <w:rPr>
          <w:rFonts w:ascii="宋体" w:hAnsi="宋体" w:cs="宋体"/>
        </w:rPr>
        <w:t>晚清民国时期，由于梅州市松口镇华侨踊跃捐资助学，当地学校不但收费低廉，甚至免费并聘请名师硕儒或留洋归来的学子做老师，出现了“乡村虽偏僻，但无一二里无童声”的盛况。据此可知</w:t>
      </w:r>
    </w:p>
    <w:p>
      <w:pPr>
        <w:tabs>
          <w:tab w:val="left" w:pos="4153"/>
        </w:tabs>
        <w:spacing w:line="360" w:lineRule="auto"/>
        <w:jc w:val="left"/>
        <w:textAlignment w:val="center"/>
        <w:rPr>
          <w:rFonts w:ascii="宋体" w:hAnsi="宋体" w:cs="宋体"/>
        </w:rPr>
      </w:pPr>
      <w:r>
        <w:t>A．</w:t>
      </w:r>
      <w:r>
        <w:rPr>
          <w:rFonts w:ascii="宋体" w:hAnsi="宋体" w:cs="宋体"/>
        </w:rPr>
        <w:t>当地教育经费问题得以解决</w:t>
      </w:r>
      <w:r>
        <w:tab/>
      </w:r>
      <w:r>
        <w:t>B．</w:t>
      </w:r>
      <w:r>
        <w:rPr>
          <w:rFonts w:ascii="宋体" w:hAnsi="宋体" w:cs="宋体"/>
        </w:rPr>
        <w:t>科举制瓦解有利于教育革新</w:t>
      </w:r>
    </w:p>
    <w:p>
      <w:pPr>
        <w:tabs>
          <w:tab w:val="left" w:pos="4153"/>
        </w:tabs>
        <w:spacing w:line="360" w:lineRule="auto"/>
        <w:jc w:val="left"/>
        <w:textAlignment w:val="center"/>
        <w:rPr>
          <w:rFonts w:ascii="宋体" w:hAnsi="宋体" w:cs="宋体"/>
        </w:rPr>
      </w:pPr>
      <w:r>
        <w:t>C．</w:t>
      </w:r>
      <w:r>
        <w:rPr>
          <w:rFonts w:ascii="宋体" w:hAnsi="宋体" w:cs="宋体"/>
        </w:rPr>
        <w:t>当地传统教育模式即将瓦解</w:t>
      </w:r>
      <w:r>
        <w:tab/>
      </w:r>
      <w:r>
        <w:t>D．</w:t>
      </w:r>
      <w:r>
        <w:rPr>
          <w:rFonts w:ascii="宋体" w:hAnsi="宋体" w:cs="宋体"/>
        </w:rPr>
        <w:t>华侨家国情怀助力教育发展</w:t>
      </w:r>
    </w:p>
    <w:p>
      <w:pPr>
        <w:spacing w:line="360" w:lineRule="auto"/>
        <w:jc w:val="left"/>
        <w:textAlignment w:val="center"/>
        <w:rPr>
          <w:rFonts w:ascii="宋体" w:hAnsi="宋体" w:cs="宋体"/>
        </w:rPr>
      </w:pPr>
      <w:r>
        <w:t>10．</w:t>
      </w:r>
      <w:r>
        <w:rPr>
          <w:rFonts w:ascii="宋体" w:hAnsi="宋体" w:cs="宋体"/>
        </w:rPr>
        <w:t>下图是西周著名的青铜器</w:t>
      </w:r>
      <w:r>
        <w:rPr>
          <w:rFonts w:eastAsia="Times New Roman"/>
        </w:rPr>
        <w:t>“</w:t>
      </w:r>
      <w:r>
        <w:rPr>
          <w:rFonts w:ascii="宋体" w:hAnsi="宋体" w:cs="宋体"/>
        </w:rPr>
        <w:t>大盂鼎</w:t>
      </w:r>
      <w:r>
        <w:rPr>
          <w:rFonts w:eastAsia="Times New Roman"/>
        </w:rPr>
        <w:t>”,</w:t>
      </w:r>
      <w:r>
        <w:rPr>
          <w:rFonts w:ascii="宋体" w:hAnsi="宋体" w:cs="宋体"/>
        </w:rPr>
        <w:t>它是研究西周分封制和社会状况的重要史料。那么</w:t>
      </w:r>
      <w:r>
        <w:rPr>
          <w:rFonts w:eastAsia="Times New Roman"/>
        </w:rPr>
        <w:t>,“</w:t>
      </w:r>
      <w:r>
        <w:rPr>
          <w:rFonts w:ascii="宋体" w:hAnsi="宋体" w:cs="宋体"/>
        </w:rPr>
        <w:t>大盂鼎</w:t>
      </w:r>
      <w:r>
        <w:rPr>
          <w:rFonts w:eastAsia="Times New Roman"/>
        </w:rPr>
        <w:t>”</w:t>
      </w:r>
      <w:r>
        <w:rPr>
          <w:rFonts w:ascii="宋体" w:hAnsi="宋体" w:cs="宋体"/>
        </w:rPr>
        <w:t>的史料类型是</w:t>
      </w:r>
    </w:p>
    <w:p>
      <w:pPr>
        <w:spacing w:line="360" w:lineRule="auto"/>
        <w:jc w:val="left"/>
        <w:textAlignment w:val="center"/>
      </w:pPr>
      <w:r>
        <w:drawing>
          <wp:inline distT="0" distB="0" distL="114300" distR="114300">
            <wp:extent cx="2333625" cy="2286000"/>
            <wp:effectExtent l="0" t="0" r="9525" b="0"/>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descr="figure"/>
                    <pic:cNvPicPr>
                      <a:picLocks noChangeAspect="1"/>
                    </pic:cNvPicPr>
                  </pic:nvPicPr>
                  <pic:blipFill>
                    <a:blip r:embed="rId11"/>
                    <a:stretch>
                      <a:fillRect/>
                    </a:stretch>
                  </pic:blipFill>
                  <pic:spPr>
                    <a:xfrm>
                      <a:off x="0" y="0"/>
                      <a:ext cx="2333625" cy="2286000"/>
                    </a:xfrm>
                    <a:prstGeom prst="rect">
                      <a:avLst/>
                    </a:prstGeom>
                  </pic:spPr>
                </pic:pic>
              </a:graphicData>
            </a:graphic>
          </wp:inline>
        </w:drawing>
      </w:r>
    </w:p>
    <w:p>
      <w:pPr>
        <w:tabs>
          <w:tab w:val="left" w:pos="2076"/>
          <w:tab w:val="left" w:pos="4153"/>
          <w:tab w:val="left" w:pos="6229"/>
        </w:tabs>
        <w:spacing w:line="360" w:lineRule="auto"/>
        <w:jc w:val="left"/>
        <w:textAlignment w:val="center"/>
        <w:rPr>
          <w:rFonts w:ascii="宋体" w:hAnsi="宋体" w:cs="宋体"/>
        </w:rPr>
      </w:pPr>
      <w:r>
        <w:t>A．</w:t>
      </w:r>
      <w:r>
        <w:rPr>
          <w:rFonts w:ascii="宋体" w:hAnsi="宋体" w:cs="宋体"/>
        </w:rPr>
        <w:t>文献史料</w:t>
      </w:r>
      <w:r>
        <w:tab/>
      </w:r>
      <w:r>
        <w:t>B．</w:t>
      </w:r>
      <w:r>
        <w:rPr>
          <w:rFonts w:ascii="宋体" w:hAnsi="宋体" w:cs="宋体"/>
        </w:rPr>
        <w:t>文物史料</w:t>
      </w:r>
      <w:r>
        <w:tab/>
      </w:r>
      <w:r>
        <w:t>C．</w:t>
      </w:r>
      <w:r>
        <w:rPr>
          <w:rFonts w:ascii="宋体" w:hAnsi="宋体" w:cs="宋体"/>
        </w:rPr>
        <w:t>碑刻史料</w:t>
      </w:r>
      <w:r>
        <w:tab/>
      </w:r>
      <w:r>
        <w:t>D．</w:t>
      </w:r>
      <w:r>
        <w:rPr>
          <w:rFonts w:ascii="宋体" w:hAnsi="宋体" w:cs="宋体"/>
        </w:rPr>
        <w:t>口述史料</w:t>
      </w:r>
    </w:p>
    <w:p>
      <w:pPr>
        <w:spacing w:line="360" w:lineRule="auto"/>
        <w:jc w:val="left"/>
        <w:textAlignment w:val="center"/>
        <w:rPr>
          <w:rFonts w:ascii="宋体" w:hAnsi="宋体" w:cs="宋体"/>
        </w:rPr>
      </w:pPr>
      <w:r>
        <w:t>11．</w:t>
      </w:r>
      <w:r>
        <w:rPr>
          <w:rFonts w:ascii="宋体" w:hAnsi="宋体" w:cs="宋体"/>
        </w:rPr>
        <w:t>按照某部法律文件，我国建立了历史文化名城保护制度，此法律文件为</w:t>
      </w:r>
    </w:p>
    <w:p>
      <w:pPr>
        <w:tabs>
          <w:tab w:val="left" w:pos="4153"/>
        </w:tabs>
        <w:spacing w:line="360" w:lineRule="auto"/>
        <w:jc w:val="left"/>
        <w:textAlignment w:val="center"/>
        <w:rPr>
          <w:rFonts w:ascii="宋体" w:hAnsi="宋体" w:cs="宋体"/>
        </w:rPr>
      </w:pPr>
      <w:r>
        <w:t>A．</w:t>
      </w:r>
      <w:r>
        <w:rPr>
          <w:rFonts w:ascii="宋体" w:hAnsi="宋体" w:cs="宋体"/>
        </w:rPr>
        <w:t>《世界遗产公约》</w:t>
      </w:r>
      <w:r>
        <w:tab/>
      </w:r>
      <w:r>
        <w:t>B．</w:t>
      </w:r>
      <w:r>
        <w:rPr>
          <w:rFonts w:ascii="宋体" w:hAnsi="宋体" w:cs="宋体"/>
        </w:rPr>
        <w:t>《世界文化遗产保护管理办法》</w:t>
      </w:r>
    </w:p>
    <w:p>
      <w:pPr>
        <w:tabs>
          <w:tab w:val="left" w:pos="4153"/>
        </w:tabs>
        <w:spacing w:line="360" w:lineRule="auto"/>
        <w:jc w:val="left"/>
        <w:textAlignment w:val="center"/>
        <w:rPr>
          <w:rFonts w:ascii="宋体" w:hAnsi="宋体" w:cs="宋体"/>
        </w:rPr>
      </w:pPr>
      <w:r>
        <w:t>C．</w:t>
      </w:r>
      <w:r>
        <w:rPr>
          <w:rFonts w:ascii="宋体" w:hAnsi="宋体" w:cs="宋体"/>
        </w:rPr>
        <w:t>《中华人民共和国文物保护法》</w:t>
      </w:r>
      <w:r>
        <w:tab/>
      </w:r>
      <w:r>
        <w:t>D．</w:t>
      </w:r>
      <w:r>
        <w:rPr>
          <w:rFonts w:ascii="宋体" w:hAnsi="宋体" w:cs="宋体"/>
        </w:rPr>
        <w:t>《古物保存法》</w:t>
      </w:r>
    </w:p>
    <w:p>
      <w:pPr>
        <w:spacing w:line="360" w:lineRule="auto"/>
        <w:jc w:val="left"/>
        <w:textAlignment w:val="center"/>
        <w:rPr>
          <w:rFonts w:ascii="宋体" w:hAnsi="宋体" w:cs="宋体"/>
        </w:rPr>
      </w:pPr>
      <w:r>
        <w:t>12．</w:t>
      </w:r>
      <w:r>
        <w:rPr>
          <w:rFonts w:ascii="宋体" w:hAnsi="宋体" w:cs="宋体"/>
        </w:rPr>
        <w:t>下表是中国近代中小学课程的设置。据此可知</w:t>
      </w:r>
    </w:p>
    <w:p>
      <w:pPr>
        <w:spacing w:line="360" w:lineRule="auto"/>
        <w:jc w:val="left"/>
        <w:textAlignment w:val="center"/>
      </w:pPr>
      <w:r>
        <w:drawing>
          <wp:inline distT="0" distB="0" distL="114300" distR="114300">
            <wp:extent cx="4514850" cy="1276350"/>
            <wp:effectExtent l="0" t="0" r="0" b="0"/>
            <wp:docPr id="100005" name="图片 10000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figure"/>
                    <pic:cNvPicPr>
                      <a:picLocks noChangeAspect="1"/>
                    </pic:cNvPicPr>
                  </pic:nvPicPr>
                  <pic:blipFill>
                    <a:blip r:embed="rId12"/>
                    <a:stretch>
                      <a:fillRect/>
                    </a:stretch>
                  </pic:blipFill>
                  <pic:spPr>
                    <a:xfrm>
                      <a:off x="0" y="0"/>
                      <a:ext cx="4514850" cy="1276350"/>
                    </a:xfrm>
                    <a:prstGeom prst="rect">
                      <a:avLst/>
                    </a:prstGeom>
                  </pic:spPr>
                </pic:pic>
              </a:graphicData>
            </a:graphic>
          </wp:inline>
        </w:drawing>
      </w:r>
    </w:p>
    <w:p>
      <w:pPr>
        <w:tabs>
          <w:tab w:val="left" w:pos="4153"/>
        </w:tabs>
        <w:spacing w:line="360" w:lineRule="auto"/>
        <w:jc w:val="left"/>
        <w:textAlignment w:val="center"/>
        <w:rPr>
          <w:rFonts w:ascii="宋体" w:hAnsi="宋体" w:cs="宋体"/>
        </w:rPr>
      </w:pPr>
      <w:r>
        <w:t>A．</w:t>
      </w:r>
      <w:r>
        <w:rPr>
          <w:rFonts w:ascii="宋体" w:hAnsi="宋体" w:cs="宋体"/>
        </w:rPr>
        <w:t>清政府的学校教育全盘西方化</w:t>
      </w:r>
      <w:r>
        <w:tab/>
      </w:r>
      <w:r>
        <w:t>B．</w:t>
      </w:r>
      <w:r>
        <w:rPr>
          <w:rFonts w:ascii="宋体" w:hAnsi="宋体" w:cs="宋体"/>
        </w:rPr>
        <w:t>民国时期的基础教育重文轻理</w:t>
      </w:r>
    </w:p>
    <w:p>
      <w:pPr>
        <w:tabs>
          <w:tab w:val="left" w:pos="4153"/>
        </w:tabs>
        <w:spacing w:line="360" w:lineRule="auto"/>
        <w:jc w:val="left"/>
        <w:textAlignment w:val="center"/>
        <w:rPr>
          <w:rFonts w:ascii="宋体" w:hAnsi="宋体" w:cs="宋体"/>
        </w:rPr>
      </w:pPr>
      <w:r>
        <w:t>C．</w:t>
      </w:r>
      <w:r>
        <w:rPr>
          <w:rFonts w:ascii="宋体" w:hAnsi="宋体" w:cs="宋体"/>
        </w:rPr>
        <w:t>新文化运动全盘否定中国传统</w:t>
      </w:r>
      <w:r>
        <w:tab/>
      </w:r>
      <w:r>
        <w:t>D．</w:t>
      </w:r>
      <w:r>
        <w:rPr>
          <w:rFonts w:ascii="宋体" w:hAnsi="宋体" w:cs="宋体"/>
        </w:rPr>
        <w:t>课程的变化反映了时代的变迁</w:t>
      </w:r>
    </w:p>
    <w:p>
      <w:pPr>
        <w:spacing w:line="360" w:lineRule="auto"/>
        <w:jc w:val="left"/>
        <w:textAlignment w:val="center"/>
        <w:rPr>
          <w:rFonts w:ascii="宋体" w:hAnsi="宋体" w:cs="宋体"/>
        </w:rPr>
      </w:pPr>
      <w:r>
        <w:t>13．</w:t>
      </w:r>
      <w:r>
        <w:rPr>
          <w:rFonts w:ascii="宋体" w:hAnsi="宋体" w:cs="宋体"/>
        </w:rPr>
        <w:t>20世纪60年代末，灰、绿、蓝成了中国服装的主色调，肥、大、宽成了中国人服装的基本式样，军装和“干部服”盛行。造成这种变化的主要原因是（   ）</w:t>
      </w:r>
    </w:p>
    <w:p>
      <w:pPr>
        <w:tabs>
          <w:tab w:val="left" w:pos="2076"/>
          <w:tab w:val="left" w:pos="4153"/>
          <w:tab w:val="left" w:pos="6229"/>
        </w:tabs>
        <w:spacing w:line="360" w:lineRule="auto"/>
        <w:jc w:val="left"/>
        <w:textAlignment w:val="center"/>
        <w:rPr>
          <w:rFonts w:ascii="宋体" w:hAnsi="宋体" w:cs="宋体"/>
        </w:rPr>
      </w:pPr>
      <w:r>
        <w:t>A．</w:t>
      </w:r>
      <w:r>
        <w:rPr>
          <w:rFonts w:ascii="宋体" w:hAnsi="宋体" w:cs="宋体"/>
        </w:rPr>
        <w:t>政治观念</w:t>
      </w:r>
      <w:r>
        <w:tab/>
      </w:r>
      <w:r>
        <w:t>B．</w:t>
      </w:r>
      <w:r>
        <w:rPr>
          <w:rFonts w:ascii="宋体" w:hAnsi="宋体" w:cs="宋体"/>
        </w:rPr>
        <w:t>审美情趣</w:t>
      </w:r>
      <w:r>
        <w:tab/>
      </w:r>
      <w:r>
        <w:t>C．</w:t>
      </w:r>
      <w:r>
        <w:rPr>
          <w:rFonts w:ascii="宋体" w:hAnsi="宋体" w:cs="宋体"/>
        </w:rPr>
        <w:t>生活水平</w:t>
      </w:r>
      <w:r>
        <w:tab/>
      </w:r>
      <w:r>
        <w:t>D．</w:t>
      </w:r>
      <w:r>
        <w:rPr>
          <w:rFonts w:ascii="宋体" w:hAnsi="宋体" w:cs="宋体"/>
        </w:rPr>
        <w:t>国际潮流</w:t>
      </w:r>
    </w:p>
    <w:p>
      <w:pPr>
        <w:spacing w:line="360" w:lineRule="auto"/>
        <w:jc w:val="left"/>
        <w:textAlignment w:val="center"/>
        <w:rPr>
          <w:rFonts w:ascii="宋体" w:hAnsi="宋体" w:cs="宋体"/>
        </w:rPr>
      </w:pPr>
      <w:r>
        <w:t>14．</w:t>
      </w:r>
      <w:r>
        <w:rPr>
          <w:rFonts w:ascii="宋体" w:hAnsi="宋体" w:cs="宋体"/>
        </w:rPr>
        <w:t>读表，下列相关作者的叙述最可靠的是</w:t>
      </w:r>
    </w:p>
    <w:p>
      <w:pPr>
        <w:spacing w:line="360" w:lineRule="auto"/>
        <w:jc w:val="left"/>
        <w:textAlignment w:val="center"/>
      </w:pPr>
      <w:r>
        <w:pict>
          <v:shape id="_x0000_i1025" o:spt="75" type="#_x0000_t75" style="height:20pt;width:20pt;" filled="f" o:preferrelative="t" stroked="f" coordsize="21600,21600">
            <v:path/>
            <v:fill on="f" focussize="0,0"/>
            <v:stroke on="f" joinstyle="miter"/>
            <v:imagedata r:id="rId13" o:title=""/>
            <o:lock v:ext="edit" aspectratio="t"/>
            <w10:wrap type="none"/>
            <w10:anchorlock/>
          </v:shape>
        </w:pict>
      </w:r>
      <w:r>
        <w:drawing>
          <wp:inline distT="0" distB="0" distL="114300" distR="114300">
            <wp:extent cx="4657725" cy="2133600"/>
            <wp:effectExtent l="0" t="0" r="9525" b="0"/>
            <wp:docPr id="34822342" name="图片 3482234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22342" name="图片 34822342" descr="figure"/>
                    <pic:cNvPicPr>
                      <a:picLocks noChangeAspect="1"/>
                    </pic:cNvPicPr>
                  </pic:nvPicPr>
                  <pic:blipFill>
                    <a:blip r:embed="rId14"/>
                    <a:stretch>
                      <a:fillRect/>
                    </a:stretch>
                  </pic:blipFill>
                  <pic:spPr>
                    <a:xfrm>
                      <a:off x="0" y="0"/>
                      <a:ext cx="4657725" cy="2133600"/>
                    </a:xfrm>
                    <a:prstGeom prst="rect">
                      <a:avLst/>
                    </a:prstGeom>
                  </pic:spPr>
                </pic:pic>
              </a:graphicData>
            </a:graphic>
          </wp:inline>
        </w:drawing>
      </w:r>
    </w:p>
    <w:p>
      <w:pPr>
        <w:spacing w:line="360" w:lineRule="auto"/>
        <w:jc w:val="left"/>
        <w:textAlignment w:val="center"/>
      </w:pPr>
      <w:r>
        <w:drawing>
          <wp:inline distT="0" distB="0" distL="114300" distR="114300">
            <wp:extent cx="4676775" cy="752475"/>
            <wp:effectExtent l="0" t="0" r="9525" b="9525"/>
            <wp:docPr id="1161595688" name="图片 116159568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595688" name="图片 1161595688" descr="figure"/>
                    <pic:cNvPicPr>
                      <a:picLocks noChangeAspect="1"/>
                    </pic:cNvPicPr>
                  </pic:nvPicPr>
                  <pic:blipFill>
                    <a:blip r:embed="rId15"/>
                    <a:stretch>
                      <a:fillRect/>
                    </a:stretch>
                  </pic:blipFill>
                  <pic:spPr>
                    <a:xfrm>
                      <a:off x="0" y="0"/>
                      <a:ext cx="4676775" cy="752475"/>
                    </a:xfrm>
                    <a:prstGeom prst="rect">
                      <a:avLst/>
                    </a:prstGeom>
                  </pic:spPr>
                </pic:pic>
              </a:graphicData>
            </a:graphic>
          </wp:inline>
        </w:drawing>
      </w:r>
    </w:p>
    <w:p>
      <w:pPr>
        <w:spacing w:line="360" w:lineRule="auto"/>
        <w:jc w:val="left"/>
        <w:textAlignment w:val="center"/>
        <w:rPr>
          <w:rFonts w:ascii="宋体" w:hAnsi="宋体" w:cs="宋体"/>
        </w:rPr>
      </w:pPr>
      <w:r>
        <w:t>A．</w:t>
      </w:r>
      <w:r>
        <w:rPr>
          <w:rFonts w:ascii="宋体" w:hAnsi="宋体" w:cs="宋体"/>
        </w:rPr>
        <w:t>《高祖、太宗实录》的叙述最为可靠，因为李世民是李建成的兄弟，对李建成更加了解</w:t>
      </w:r>
    </w:p>
    <w:p>
      <w:pPr>
        <w:spacing w:line="360" w:lineRule="auto"/>
        <w:jc w:val="left"/>
        <w:textAlignment w:val="center"/>
        <w:rPr>
          <w:rFonts w:ascii="宋体" w:hAnsi="宋体" w:cs="宋体"/>
        </w:rPr>
      </w:pPr>
      <w:r>
        <w:t>B．</w:t>
      </w:r>
      <w:r>
        <w:rPr>
          <w:rFonts w:ascii="宋体" w:hAnsi="宋体" w:cs="宋体"/>
        </w:rPr>
        <w:t>《旧唐书》的叙述最可靠，因为五代距唐不远，刘昫、张昭远与李氏兄弟没有利益关系</w:t>
      </w:r>
    </w:p>
    <w:p>
      <w:pPr>
        <w:spacing w:line="360" w:lineRule="auto"/>
        <w:jc w:val="left"/>
        <w:textAlignment w:val="center"/>
        <w:rPr>
          <w:rFonts w:ascii="宋体" w:hAnsi="宋体" w:cs="宋体"/>
        </w:rPr>
      </w:pPr>
      <w:r>
        <w:t>C．</w:t>
      </w:r>
      <w:r>
        <w:rPr>
          <w:rFonts w:ascii="宋体" w:hAnsi="宋体" w:cs="宋体"/>
        </w:rPr>
        <w:t>《资治通鉴》的叙述最为可靠，因为司马光是大学者，是著名的史学家，治史态度严谨</w:t>
      </w:r>
    </w:p>
    <w:p>
      <w:pPr>
        <w:spacing w:line="360" w:lineRule="auto"/>
        <w:jc w:val="left"/>
        <w:textAlignment w:val="center"/>
        <w:rPr>
          <w:rFonts w:ascii="宋体" w:hAnsi="宋体" w:cs="宋体"/>
        </w:rPr>
      </w:pPr>
      <w:r>
        <w:t>D．</w:t>
      </w:r>
      <w:r>
        <w:rPr>
          <w:rFonts w:ascii="宋体" w:hAnsi="宋体" w:cs="宋体"/>
        </w:rPr>
        <w:t>温大雅的叙述最可靠，因为他是事件亲历者，且与李建成、李世民没有太多的利益冲突</w:t>
      </w:r>
    </w:p>
    <w:p>
      <w:pPr>
        <w:spacing w:line="360" w:lineRule="auto"/>
        <w:jc w:val="left"/>
        <w:textAlignment w:val="center"/>
        <w:rPr>
          <w:rFonts w:ascii="宋体" w:hAnsi="宋体" w:cs="宋体"/>
        </w:rPr>
      </w:pPr>
      <w:r>
        <w:t>15．</w:t>
      </w:r>
      <w:r>
        <w:rPr>
          <w:rFonts w:ascii="宋体" w:hAnsi="宋体" w:cs="宋体"/>
        </w:rPr>
        <w:t>斯宾塞是19世纪英国著名的教育家，下表是其代表作《教育论》中的课程设置方案。该课程设置方案在一定程度上反映了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710"/>
        <w:gridCol w:w="2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人类活动</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直接保全自己</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生理学、卫生学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间接保全自己</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逻辑学、力学、数学、化学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抚养与教育子女</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生理学、心理学、教育学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培养公民</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娱乐休闲</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美术、音乐</w:t>
            </w:r>
          </w:p>
        </w:tc>
      </w:tr>
    </w:tbl>
    <w:p>
      <w:pPr>
        <w:spacing w:line="360" w:lineRule="auto"/>
        <w:jc w:val="left"/>
        <w:textAlignment w:val="center"/>
      </w:pPr>
    </w:p>
    <w:p>
      <w:pPr>
        <w:spacing w:line="360" w:lineRule="auto"/>
        <w:jc w:val="left"/>
        <w:textAlignment w:val="center"/>
      </w:pPr>
    </w:p>
    <w:p>
      <w:pPr>
        <w:tabs>
          <w:tab w:val="left" w:pos="4153"/>
        </w:tabs>
        <w:spacing w:line="360" w:lineRule="auto"/>
        <w:jc w:val="left"/>
        <w:textAlignment w:val="center"/>
        <w:rPr>
          <w:rFonts w:ascii="宋体" w:hAnsi="宋体" w:cs="宋体"/>
        </w:rPr>
      </w:pPr>
      <w:r>
        <w:t>A．</w:t>
      </w:r>
      <w:r>
        <w:rPr>
          <w:rFonts w:ascii="宋体" w:hAnsi="宋体" w:cs="宋体"/>
        </w:rPr>
        <w:t>日益工业化的社会需要</w:t>
      </w:r>
      <w:r>
        <w:tab/>
      </w:r>
      <w:r>
        <w:t>B．</w:t>
      </w:r>
      <w:r>
        <w:rPr>
          <w:rFonts w:ascii="宋体" w:hAnsi="宋体" w:cs="宋体"/>
        </w:rPr>
        <w:t>学校教育体系的成熟</w:t>
      </w:r>
    </w:p>
    <w:p>
      <w:pPr>
        <w:tabs>
          <w:tab w:val="left" w:pos="4153"/>
        </w:tabs>
        <w:spacing w:line="360" w:lineRule="auto"/>
        <w:jc w:val="left"/>
        <w:textAlignment w:val="center"/>
        <w:rPr>
          <w:rFonts w:ascii="宋体" w:hAnsi="宋体" w:cs="宋体"/>
        </w:rPr>
      </w:pPr>
      <w:r>
        <w:t>C．</w:t>
      </w:r>
      <w:r>
        <w:rPr>
          <w:rFonts w:ascii="宋体" w:hAnsi="宋体" w:cs="宋体"/>
        </w:rPr>
        <w:t>资产阶级利益的需求</w:t>
      </w:r>
      <w:r>
        <w:tab/>
      </w:r>
      <w:r>
        <w:t>D．</w:t>
      </w:r>
      <w:r>
        <w:rPr>
          <w:rFonts w:ascii="宋体" w:hAnsi="宋体" w:cs="宋体"/>
        </w:rPr>
        <w:t>自然科学体系的完善</w:t>
      </w:r>
    </w:p>
    <w:p>
      <w:pPr>
        <w:spacing w:line="360" w:lineRule="auto"/>
        <w:jc w:val="left"/>
        <w:textAlignment w:val="center"/>
        <w:rPr>
          <w:rFonts w:ascii="宋体" w:hAnsi="宋体" w:cs="宋体"/>
        </w:rPr>
      </w:pPr>
      <w:r>
        <w:t>16．</w:t>
      </w:r>
      <w:r>
        <w:rPr>
          <w:rFonts w:ascii="宋体" w:hAnsi="宋体" w:cs="宋体"/>
        </w:rPr>
        <w:t>古代的文人画，又称“士大夫画”，集文学、书法、绘画及篆刻于一体，表现出与风俗画截然不同的特点，在中国绘画史上占有重要地位。相较于风俗画，文人画</w:t>
      </w:r>
    </w:p>
    <w:p>
      <w:pPr>
        <w:tabs>
          <w:tab w:val="left" w:pos="4153"/>
        </w:tabs>
        <w:spacing w:line="360" w:lineRule="auto"/>
        <w:jc w:val="left"/>
        <w:textAlignment w:val="center"/>
        <w:rPr>
          <w:rFonts w:ascii="宋体" w:hAnsi="宋体" w:cs="宋体"/>
        </w:rPr>
      </w:pPr>
      <w:r>
        <w:t>A．</w:t>
      </w:r>
      <w:r>
        <w:rPr>
          <w:rFonts w:ascii="宋体" w:hAnsi="宋体" w:cs="宋体"/>
        </w:rPr>
        <w:t>在理学的影响下逐渐兴起</w:t>
      </w:r>
      <w:r>
        <w:tab/>
      </w:r>
      <w:r>
        <w:t>B．</w:t>
      </w:r>
      <w:r>
        <w:rPr>
          <w:rFonts w:ascii="宋体" w:hAnsi="宋体" w:cs="宋体"/>
        </w:rPr>
        <w:t>反映市民阶层的文化需要</w:t>
      </w:r>
    </w:p>
    <w:p>
      <w:pPr>
        <w:tabs>
          <w:tab w:val="left" w:pos="4153"/>
        </w:tabs>
        <w:spacing w:line="360" w:lineRule="auto"/>
        <w:jc w:val="left"/>
        <w:textAlignment w:val="center"/>
        <w:rPr>
          <w:rFonts w:ascii="宋体" w:hAnsi="宋体" w:cs="宋体"/>
        </w:rPr>
      </w:pPr>
      <w:r>
        <w:t>C．</w:t>
      </w:r>
      <w:r>
        <w:rPr>
          <w:rFonts w:ascii="宋体" w:hAnsi="宋体" w:cs="宋体"/>
        </w:rPr>
        <w:t>强调借物抒情和表现个性</w:t>
      </w:r>
      <w:r>
        <w:tab/>
      </w:r>
      <w:r>
        <w:t>D．</w:t>
      </w:r>
      <w:r>
        <w:rPr>
          <w:rFonts w:ascii="宋体" w:hAnsi="宋体" w:cs="宋体"/>
        </w:rPr>
        <w:t>艺术成就远远超过风俗画</w:t>
      </w:r>
    </w:p>
    <w:p/>
    <w:p/>
    <w:p>
      <w:pPr>
        <w:rPr>
          <w:b/>
        </w:rPr>
      </w:pPr>
      <w:r>
        <w:rPr>
          <w:rFonts w:hint="eastAsia"/>
          <w:b/>
        </w:rPr>
        <w:t>二、材料分析题</w:t>
      </w:r>
    </w:p>
    <w:p>
      <w:pPr>
        <w:spacing w:line="360" w:lineRule="auto"/>
        <w:jc w:val="left"/>
        <w:textAlignment w:val="center"/>
        <w:rPr>
          <w:rFonts w:ascii="宋体" w:hAnsi="宋体" w:cs="宋体"/>
        </w:rPr>
      </w:pPr>
      <w:r>
        <w:t>17．</w:t>
      </w:r>
      <w:r>
        <w:rPr>
          <w:rFonts w:ascii="宋体" w:hAnsi="宋体" w:cs="宋体"/>
        </w:rPr>
        <w:t>阅读材料，完成下列要求。</w:t>
      </w:r>
    </w:p>
    <w:p>
      <w:pPr>
        <w:spacing w:line="360" w:lineRule="auto"/>
        <w:ind w:firstLine="420"/>
        <w:jc w:val="left"/>
        <w:textAlignment w:val="center"/>
        <w:rPr>
          <w:rFonts w:ascii="楷体" w:hAnsi="楷体" w:eastAsia="楷体" w:cs="楷体"/>
        </w:rPr>
      </w:pPr>
      <w:r>
        <w:rPr>
          <w:rFonts w:ascii="楷体" w:hAnsi="楷体" w:eastAsia="楷体" w:cs="楷体"/>
        </w:rPr>
        <w:t>材料一：中国古代通用语推广大事记（部分）</w:t>
      </w:r>
    </w:p>
    <w:p>
      <w:pPr>
        <w:spacing w:line="360" w:lineRule="auto"/>
        <w:jc w:val="left"/>
        <w:textAlignment w:val="center"/>
      </w:pPr>
      <w:r>
        <w:drawing>
          <wp:inline distT="0" distB="0" distL="114300" distR="114300">
            <wp:extent cx="5276850" cy="2990850"/>
            <wp:effectExtent l="0" t="0" r="0" b="0"/>
            <wp:docPr id="1515088115" name="图片 151508811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088115" name="图片 1515088115" descr="figure"/>
                    <pic:cNvPicPr>
                      <a:picLocks noChangeAspect="1"/>
                    </pic:cNvPicPr>
                  </pic:nvPicPr>
                  <pic:blipFill>
                    <a:blip r:embed="rId16"/>
                    <a:stretch>
                      <a:fillRect/>
                    </a:stretch>
                  </pic:blipFill>
                  <pic:spPr>
                    <a:xfrm>
                      <a:off x="0" y="0"/>
                      <a:ext cx="5276850" cy="2990850"/>
                    </a:xfrm>
                    <a:prstGeom prst="rect">
                      <a:avLst/>
                    </a:prstGeom>
                  </pic:spPr>
                </pic:pic>
              </a:graphicData>
            </a:graphic>
          </wp:inline>
        </w:drawing>
      </w:r>
    </w:p>
    <w:p>
      <w:pPr>
        <w:spacing w:line="360" w:lineRule="auto"/>
        <w:jc w:val="right"/>
        <w:textAlignment w:val="center"/>
        <w:rPr>
          <w:rFonts w:ascii="楷体" w:hAnsi="楷体" w:eastAsia="楷体" w:cs="楷体"/>
        </w:rPr>
      </w:pPr>
      <w:r>
        <w:rPr>
          <w:rFonts w:eastAsia="Times New Roman"/>
        </w:rPr>
        <w:t>——</w:t>
      </w:r>
      <w:r>
        <w:rPr>
          <w:rFonts w:ascii="楷体" w:hAnsi="楷体" w:eastAsia="楷体" w:cs="楷体"/>
        </w:rPr>
        <w:t>据孙海娥《我国国家通用语》等</w:t>
      </w:r>
    </w:p>
    <w:p>
      <w:pPr>
        <w:spacing w:line="360" w:lineRule="auto"/>
        <w:ind w:firstLine="420"/>
        <w:jc w:val="left"/>
        <w:textAlignment w:val="center"/>
        <w:rPr>
          <w:rFonts w:ascii="楷体" w:hAnsi="楷体" w:eastAsia="楷体" w:cs="楷体"/>
        </w:rPr>
      </w:pPr>
      <w:r>
        <w:rPr>
          <w:rFonts w:ascii="楷体" w:hAnsi="楷体" w:eastAsia="楷体" w:cs="楷体"/>
        </w:rPr>
        <w:t>材料二：十一届三中全会后，国家对通用语政策进行了一系列调整。</w:t>
      </w:r>
      <w:r>
        <w:rPr>
          <w:rFonts w:eastAsia="Times New Roman"/>
        </w:rPr>
        <w:t>1982</w:t>
      </w:r>
      <w:r>
        <w:rPr>
          <w:rFonts w:ascii="楷体" w:hAnsi="楷体" w:eastAsia="楷体" w:cs="楷体"/>
        </w:rPr>
        <w:t>年，首次将</w:t>
      </w:r>
      <w:r>
        <w:rPr>
          <w:rFonts w:eastAsia="Times New Roman"/>
        </w:rPr>
        <w:t>“</w:t>
      </w:r>
      <w:r>
        <w:rPr>
          <w:rFonts w:ascii="楷体" w:hAnsi="楷体" w:eastAsia="楷体" w:cs="楷体"/>
        </w:rPr>
        <w:t>国家推广全国通用的普通话</w:t>
      </w:r>
      <w:r>
        <w:rPr>
          <w:rFonts w:eastAsia="Times New Roman"/>
        </w:rPr>
        <w:t>”</w:t>
      </w:r>
      <w:r>
        <w:rPr>
          <w:rFonts w:ascii="楷体" w:hAnsi="楷体" w:eastAsia="楷体" w:cs="楷体"/>
        </w:rPr>
        <w:t>载入宪法，这既有维护国家主权独立、民族团结的目的，也有全面发展经济的考虑。</w:t>
      </w:r>
      <w:r>
        <w:rPr>
          <w:rFonts w:eastAsia="Times New Roman"/>
        </w:rPr>
        <w:t>2000</w:t>
      </w:r>
      <w:r>
        <w:rPr>
          <w:rFonts w:ascii="楷体" w:hAnsi="楷体" w:eastAsia="楷体" w:cs="楷体"/>
        </w:rPr>
        <w:t>年</w:t>
      </w:r>
      <w:r>
        <w:rPr>
          <w:rFonts w:eastAsia="Times New Roman"/>
        </w:rPr>
        <w:t>10</w:t>
      </w:r>
      <w:r>
        <w:rPr>
          <w:rFonts w:ascii="楷体" w:hAnsi="楷体" w:eastAsia="楷体" w:cs="楷体"/>
        </w:rPr>
        <w:t>月，我国第一部语言文字的专门法律</w:t>
      </w:r>
      <w:r>
        <w:rPr>
          <w:rFonts w:eastAsia="Times New Roman"/>
        </w:rPr>
        <w:t>——</w:t>
      </w:r>
      <w:r>
        <w:rPr>
          <w:rFonts w:ascii="楷体" w:hAnsi="楷体" w:eastAsia="楷体" w:cs="楷体"/>
        </w:rPr>
        <w:t>《中华人民共和国通用语言文字法》诞生，其中规定普通话是国家通用语言。</w:t>
      </w:r>
      <w:r>
        <w:rPr>
          <w:rFonts w:eastAsia="Times New Roman"/>
        </w:rPr>
        <w:t>2012</w:t>
      </w:r>
      <w:r>
        <w:rPr>
          <w:rFonts w:ascii="楷体" w:hAnsi="楷体" w:eastAsia="楷体" w:cs="楷体"/>
        </w:rPr>
        <w:t>年国家语言文字发展规划中增加了</w:t>
      </w:r>
      <w:r>
        <w:rPr>
          <w:rFonts w:eastAsia="Times New Roman"/>
        </w:rPr>
        <w:t>“</w:t>
      </w:r>
      <w:r>
        <w:rPr>
          <w:rFonts w:ascii="楷体" w:hAnsi="楷体" w:eastAsia="楷体" w:cs="楷体"/>
        </w:rPr>
        <w:t>弘扬传播中华优秀文化</w:t>
      </w:r>
      <w:r>
        <w:rPr>
          <w:rFonts w:eastAsia="Times New Roman"/>
        </w:rPr>
        <w:t>”</w:t>
      </w:r>
      <w:r>
        <w:rPr>
          <w:rFonts w:ascii="楷体" w:hAnsi="楷体" w:eastAsia="楷体" w:cs="楷体"/>
        </w:rPr>
        <w:t>的要求。</w:t>
      </w:r>
      <w:r>
        <w:rPr>
          <w:rFonts w:eastAsia="Times New Roman"/>
        </w:rPr>
        <w:t>2018</w:t>
      </w:r>
      <w:r>
        <w:rPr>
          <w:rFonts w:ascii="楷体" w:hAnsi="楷体" w:eastAsia="楷体" w:cs="楷体"/>
        </w:rPr>
        <w:t>年</w:t>
      </w:r>
      <w:r>
        <w:rPr>
          <w:rFonts w:eastAsia="Times New Roman"/>
        </w:rPr>
        <w:t>“</w:t>
      </w:r>
      <w:r>
        <w:rPr>
          <w:rFonts w:ascii="楷体" w:hAnsi="楷体" w:eastAsia="楷体" w:cs="楷体"/>
        </w:rPr>
        <w:t>推普脱贫攻坚行动计划</w:t>
      </w:r>
      <w:r>
        <w:rPr>
          <w:rFonts w:eastAsia="Times New Roman"/>
        </w:rPr>
        <w:t>”</w:t>
      </w:r>
      <w:r>
        <w:rPr>
          <w:rFonts w:ascii="楷体" w:hAnsi="楷体" w:eastAsia="楷体" w:cs="楷体"/>
        </w:rPr>
        <w:t>中，指出要发挥普通话在促进劳动者就业方面的重要什用，打赢脱贫攻坚战。</w:t>
      </w:r>
    </w:p>
    <w:p>
      <w:pPr>
        <w:spacing w:line="360" w:lineRule="auto"/>
        <w:jc w:val="right"/>
        <w:textAlignment w:val="center"/>
        <w:rPr>
          <w:rFonts w:ascii="楷体" w:hAnsi="楷体" w:eastAsia="楷体" w:cs="楷体"/>
        </w:rPr>
      </w:pPr>
      <w:r>
        <w:rPr>
          <w:rFonts w:eastAsia="Times New Roman"/>
        </w:rPr>
        <w:t>——</w:t>
      </w:r>
      <w:r>
        <w:rPr>
          <w:rFonts w:ascii="楷体" w:hAnsi="楷体" w:eastAsia="楷体" w:cs="楷体"/>
        </w:rPr>
        <w:t>据永全《新中国</w:t>
      </w:r>
      <w:r>
        <w:rPr>
          <w:rFonts w:eastAsia="Times New Roman"/>
        </w:rPr>
        <w:t>70</w:t>
      </w:r>
      <w:r>
        <w:rPr>
          <w:rFonts w:ascii="楷体" w:hAnsi="楷体" w:eastAsia="楷体" w:cs="楷体"/>
        </w:rPr>
        <w:t>年国家通用语言文字教育政策变迁》等</w:t>
      </w:r>
    </w:p>
    <w:p>
      <w:pPr>
        <w:spacing w:line="360" w:lineRule="auto"/>
        <w:jc w:val="left"/>
        <w:textAlignment w:val="center"/>
        <w:rPr>
          <w:rFonts w:ascii="宋体" w:hAnsi="宋体" w:cs="宋体"/>
        </w:rPr>
      </w:pPr>
      <w:r>
        <w:rPr>
          <w:rFonts w:ascii="宋体" w:hAnsi="宋体" w:cs="宋体"/>
        </w:rPr>
        <w:t>（</w:t>
      </w:r>
      <w:r>
        <w:rPr>
          <w:rFonts w:eastAsia="Times New Roman"/>
        </w:rPr>
        <w:t>1</w:t>
      </w:r>
      <w:r>
        <w:rPr>
          <w:rFonts w:ascii="宋体" w:hAnsi="宋体" w:cs="宋体"/>
        </w:rPr>
        <w:t>）根据材料一并结合所学知识概括中国古代推广通用语的措施及其意义。</w:t>
      </w:r>
    </w:p>
    <w:p>
      <w:pPr>
        <w:spacing w:line="360" w:lineRule="auto"/>
        <w:jc w:val="left"/>
        <w:textAlignment w:val="center"/>
        <w:rPr>
          <w:rFonts w:ascii="宋体" w:hAnsi="宋体" w:cs="宋体"/>
        </w:rPr>
      </w:pPr>
      <w:r>
        <w:rPr>
          <w:rFonts w:ascii="宋体" w:hAnsi="宋体" w:cs="宋体"/>
        </w:rPr>
        <w:t>（</w:t>
      </w:r>
      <w:r>
        <w:rPr>
          <w:rFonts w:eastAsia="Times New Roman"/>
        </w:rPr>
        <w:t>2</w:t>
      </w:r>
      <w:r>
        <w:rPr>
          <w:rFonts w:ascii="宋体" w:hAnsi="宋体" w:cs="宋体"/>
        </w:rPr>
        <w:t>）根据材料二，概括改革开放以我国国家通用语推广的特点，简析其原因。</w:t>
      </w:r>
    </w:p>
    <w:p>
      <w:pPr>
        <w:spacing w:line="360" w:lineRule="auto"/>
        <w:jc w:val="left"/>
        <w:textAlignment w:val="center"/>
        <w:rPr>
          <w:rFonts w:ascii="宋体" w:hAnsi="宋体" w:cs="宋体"/>
        </w:rPr>
      </w:pPr>
      <w:r>
        <w:t>18．</w:t>
      </w:r>
      <w:r>
        <w:rPr>
          <w:rFonts w:ascii="宋体" w:hAnsi="宋体" w:cs="宋体"/>
        </w:rPr>
        <w:t>阅读材料</w:t>
      </w:r>
      <w:r>
        <w:rPr>
          <w:rFonts w:eastAsia="Times New Roman"/>
        </w:rPr>
        <w:t>,</w:t>
      </w:r>
      <w:r>
        <w:rPr>
          <w:rFonts w:ascii="宋体" w:hAnsi="宋体" w:cs="宋体"/>
        </w:rPr>
        <w:t>完成下列要求。</w:t>
      </w:r>
    </w:p>
    <w:p>
      <w:pPr>
        <w:spacing w:line="360" w:lineRule="auto"/>
        <w:ind w:firstLine="420"/>
        <w:jc w:val="left"/>
        <w:textAlignment w:val="center"/>
        <w:rPr>
          <w:rFonts w:ascii="楷体" w:hAnsi="楷体" w:eastAsia="楷体" w:cs="楷体"/>
        </w:rPr>
      </w:pPr>
      <w:r>
        <w:rPr>
          <w:rFonts w:ascii="楷体" w:hAnsi="楷体" w:eastAsia="楷体" w:cs="楷体"/>
        </w:rPr>
        <w:t>材料一　卢浮宫的历史始于</w:t>
      </w:r>
      <w:r>
        <w:rPr>
          <w:rFonts w:eastAsia="Times New Roman"/>
        </w:rPr>
        <w:t>13</w:t>
      </w:r>
      <w:r>
        <w:rPr>
          <w:rFonts w:ascii="楷体" w:hAnsi="楷体" w:eastAsia="楷体" w:cs="楷体"/>
        </w:rPr>
        <w:t>世纪初</w:t>
      </w:r>
      <w:r>
        <w:rPr>
          <w:rFonts w:eastAsia="Times New Roman"/>
        </w:rPr>
        <w:t>,</w:t>
      </w:r>
      <w:r>
        <w:rPr>
          <w:rFonts w:ascii="楷体" w:hAnsi="楷体" w:eastAsia="楷体" w:cs="楷体"/>
        </w:rPr>
        <w:t>起初是一座存放王室档案和珍宝的城堡。</w:t>
      </w:r>
      <w:r>
        <w:rPr>
          <w:rFonts w:eastAsia="Times New Roman"/>
        </w:rPr>
        <w:t>14</w:t>
      </w:r>
      <w:r>
        <w:rPr>
          <w:rFonts w:ascii="楷体" w:hAnsi="楷体" w:eastAsia="楷体" w:cs="楷体"/>
        </w:rPr>
        <w:t>世纪</w:t>
      </w:r>
      <w:r>
        <w:rPr>
          <w:rFonts w:eastAsia="Times New Roman"/>
        </w:rPr>
        <w:t>,</w:t>
      </w:r>
      <w:r>
        <w:rPr>
          <w:rFonts w:ascii="楷体" w:hAnsi="楷体" w:eastAsia="楷体" w:cs="楷体"/>
        </w:rPr>
        <w:t>查理五世将其改为王宫并进行扩建。然而</w:t>
      </w:r>
      <w:r>
        <w:rPr>
          <w:rFonts w:eastAsia="Times New Roman"/>
        </w:rPr>
        <w:t>,</w:t>
      </w:r>
      <w:r>
        <w:rPr>
          <w:rFonts w:ascii="楷体" w:hAnsi="楷体" w:eastAsia="楷体" w:cs="楷体"/>
        </w:rPr>
        <w:t>在路易十四看来</w:t>
      </w:r>
      <w:r>
        <w:rPr>
          <w:rFonts w:eastAsia="Times New Roman"/>
        </w:rPr>
        <w:t>,</w:t>
      </w:r>
      <w:r>
        <w:rPr>
          <w:rFonts w:ascii="楷体" w:hAnsi="楷体" w:eastAsia="楷体" w:cs="楷体"/>
        </w:rPr>
        <w:t>即便扩建</w:t>
      </w:r>
      <w:r>
        <w:rPr>
          <w:rFonts w:eastAsia="Times New Roman"/>
        </w:rPr>
        <w:t>,</w:t>
      </w:r>
      <w:r>
        <w:rPr>
          <w:rFonts w:ascii="楷体" w:hAnsi="楷体" w:eastAsia="楷体" w:cs="楷体"/>
        </w:rPr>
        <w:t>卢浮宫仍不足以体现王权的尊严与荣光。于是</w:t>
      </w:r>
      <w:r>
        <w:rPr>
          <w:rFonts w:eastAsia="Times New Roman"/>
        </w:rPr>
        <w:t>,</w:t>
      </w:r>
      <w:r>
        <w:rPr>
          <w:rFonts w:ascii="楷体" w:hAnsi="楷体" w:eastAsia="楷体" w:cs="楷体"/>
        </w:rPr>
        <w:t>他斥巨资新建凡尔赛宫</w:t>
      </w:r>
      <w:r>
        <w:rPr>
          <w:rFonts w:eastAsia="Times New Roman"/>
        </w:rPr>
        <w:t>,</w:t>
      </w:r>
      <w:r>
        <w:rPr>
          <w:rFonts w:ascii="楷体" w:hAnsi="楷体" w:eastAsia="楷体" w:cs="楷体"/>
        </w:rPr>
        <w:t>卢浮宫不再是法国政治中心</w:t>
      </w:r>
      <w:r>
        <w:rPr>
          <w:rFonts w:eastAsia="Times New Roman"/>
        </w:rPr>
        <w:t>,</w:t>
      </w:r>
      <w:r>
        <w:rPr>
          <w:rFonts w:ascii="楷体" w:hAnsi="楷体" w:eastAsia="楷体" w:cs="楷体"/>
        </w:rPr>
        <w:t>但依旧是王室收藏艺术珍品的地方。</w:t>
      </w:r>
      <w:r>
        <w:rPr>
          <w:rFonts w:eastAsia="Times New Roman"/>
        </w:rPr>
        <w:t>1791</w:t>
      </w:r>
      <w:r>
        <w:rPr>
          <w:rFonts w:ascii="楷体" w:hAnsi="楷体" w:eastAsia="楷体" w:cs="楷体"/>
        </w:rPr>
        <w:t>年</w:t>
      </w:r>
      <w:r>
        <w:rPr>
          <w:rFonts w:eastAsia="Times New Roman"/>
        </w:rPr>
        <w:t>,</w:t>
      </w:r>
      <w:r>
        <w:rPr>
          <w:rFonts w:ascii="楷体" w:hAnsi="楷体" w:eastAsia="楷体" w:cs="楷体"/>
        </w:rPr>
        <w:t>国民议会宣布卢浮宫既是王室居所</w:t>
      </w:r>
      <w:r>
        <w:rPr>
          <w:rFonts w:eastAsia="Times New Roman"/>
        </w:rPr>
        <w:t>,</w:t>
      </w:r>
      <w:r>
        <w:rPr>
          <w:rFonts w:ascii="楷体" w:hAnsi="楷体" w:eastAsia="楷体" w:cs="楷体"/>
        </w:rPr>
        <w:t>也是汇集科学、艺术的纪念物以及进行公共教育的场所。</w:t>
      </w:r>
    </w:p>
    <w:p>
      <w:pPr>
        <w:spacing w:line="360" w:lineRule="auto"/>
        <w:ind w:firstLine="420"/>
        <w:jc w:val="left"/>
        <w:textAlignment w:val="center"/>
        <w:rPr>
          <w:rFonts w:ascii="楷体" w:hAnsi="楷体" w:eastAsia="楷体" w:cs="楷体"/>
        </w:rPr>
      </w:pPr>
      <w:r>
        <w:rPr>
          <w:rFonts w:eastAsia="Times New Roman"/>
        </w:rPr>
        <w:t>1792</w:t>
      </w:r>
      <w:r>
        <w:rPr>
          <w:rFonts w:ascii="楷体" w:hAnsi="楷体" w:eastAsia="楷体" w:cs="楷体"/>
        </w:rPr>
        <w:t>年</w:t>
      </w:r>
      <w:r>
        <w:rPr>
          <w:rFonts w:eastAsia="Times New Roman"/>
        </w:rPr>
        <w:t>,</w:t>
      </w:r>
      <w:r>
        <w:rPr>
          <w:rFonts w:ascii="楷体" w:hAnsi="楷体" w:eastAsia="楷体" w:cs="楷体"/>
        </w:rPr>
        <w:t>国民议会宣布</w:t>
      </w:r>
      <w:r>
        <w:rPr>
          <w:rFonts w:eastAsia="Times New Roman"/>
        </w:rPr>
        <w:t>,</w:t>
      </w:r>
      <w:r>
        <w:rPr>
          <w:rFonts w:ascii="楷体" w:hAnsi="楷体" w:eastAsia="楷体" w:cs="楷体"/>
        </w:rPr>
        <w:t>卢浮宫将属于大众</w:t>
      </w:r>
      <w:r>
        <w:rPr>
          <w:rFonts w:eastAsia="Times New Roman"/>
        </w:rPr>
        <w:t>,</w:t>
      </w:r>
      <w:r>
        <w:rPr>
          <w:rFonts w:ascii="楷体" w:hAnsi="楷体" w:eastAsia="楷体" w:cs="楷体"/>
        </w:rPr>
        <w:t>成为公共博物馆。</w:t>
      </w:r>
      <w:r>
        <w:rPr>
          <w:rFonts w:eastAsia="Times New Roman"/>
        </w:rPr>
        <w:t>1793</w:t>
      </w:r>
      <w:r>
        <w:rPr>
          <w:rFonts w:ascii="楷体" w:hAnsi="楷体" w:eastAsia="楷体" w:cs="楷体"/>
        </w:rPr>
        <w:t>年</w:t>
      </w:r>
      <w:r>
        <w:rPr>
          <w:rFonts w:eastAsia="Times New Roman"/>
        </w:rPr>
        <w:t>,</w:t>
      </w:r>
      <w:r>
        <w:rPr>
          <w:rFonts w:ascii="楷体" w:hAnsi="楷体" w:eastAsia="楷体" w:cs="楷体"/>
        </w:rPr>
        <w:t>卢浮宫正式向公众开放。</w:t>
      </w:r>
      <w:r>
        <w:rPr>
          <w:rFonts w:eastAsia="Times New Roman"/>
        </w:rPr>
        <w:t>19</w:t>
      </w:r>
      <w:r>
        <w:rPr>
          <w:rFonts w:ascii="楷体" w:hAnsi="楷体" w:eastAsia="楷体" w:cs="楷体"/>
        </w:rPr>
        <w:t>世纪初</w:t>
      </w:r>
      <w:r>
        <w:rPr>
          <w:rFonts w:eastAsia="Times New Roman"/>
        </w:rPr>
        <w:t>,</w:t>
      </w:r>
      <w:r>
        <w:rPr>
          <w:rFonts w:ascii="楷体" w:hAnsi="楷体" w:eastAsia="楷体" w:cs="楷体"/>
        </w:rPr>
        <w:t>卢浮宫的扩建规模空前</w:t>
      </w:r>
      <w:r>
        <w:rPr>
          <w:rFonts w:eastAsia="Times New Roman"/>
        </w:rPr>
        <w:t>,</w:t>
      </w:r>
      <w:r>
        <w:rPr>
          <w:rFonts w:ascii="楷体" w:hAnsi="楷体" w:eastAsia="楷体" w:cs="楷体"/>
        </w:rPr>
        <w:t>在拿破仑的东征西伐中</w:t>
      </w:r>
      <w:r>
        <w:rPr>
          <w:rFonts w:eastAsia="Times New Roman"/>
        </w:rPr>
        <w:t>,</w:t>
      </w:r>
      <w:r>
        <w:rPr>
          <w:rFonts w:ascii="楷体" w:hAnsi="楷体" w:eastAsia="楷体" w:cs="楷体"/>
        </w:rPr>
        <w:t>被征服国家的大量艺术珍品变为卢浮宫的藏品。滑铁卢战役失败后</w:t>
      </w:r>
      <w:r>
        <w:rPr>
          <w:rFonts w:eastAsia="Times New Roman"/>
        </w:rPr>
        <w:t>,</w:t>
      </w:r>
      <w:r>
        <w:rPr>
          <w:rFonts w:ascii="楷体" w:hAnsi="楷体" w:eastAsia="楷体" w:cs="楷体"/>
        </w:rPr>
        <w:t>约有</w:t>
      </w:r>
      <w:r>
        <w:rPr>
          <w:rFonts w:eastAsia="Times New Roman"/>
        </w:rPr>
        <w:t>5000</w:t>
      </w:r>
      <w:r>
        <w:rPr>
          <w:rFonts w:ascii="楷体" w:hAnsi="楷体" w:eastAsia="楷体" w:cs="楷体"/>
        </w:rPr>
        <w:t>件艺术品物归原主</w:t>
      </w:r>
      <w:r>
        <w:rPr>
          <w:rFonts w:eastAsia="Times New Roman"/>
        </w:rPr>
        <w:t>,</w:t>
      </w:r>
      <w:r>
        <w:rPr>
          <w:rFonts w:ascii="楷体" w:hAnsi="楷体" w:eastAsia="楷体" w:cs="楷体"/>
        </w:rPr>
        <w:t>但仍然有很多掠夺而来的艺术珍品留在了卢浮宫。第三共和国时期</w:t>
      </w:r>
      <w:r>
        <w:rPr>
          <w:rFonts w:eastAsia="Times New Roman"/>
        </w:rPr>
        <w:t>,</w:t>
      </w:r>
      <w:r>
        <w:rPr>
          <w:rFonts w:ascii="楷体" w:hAnsi="楷体" w:eastAsia="楷体" w:cs="楷体"/>
        </w:rPr>
        <w:t>共和派特别重视利用各种平台与途径开展公民教育。为此</w:t>
      </w:r>
      <w:r>
        <w:rPr>
          <w:rFonts w:eastAsia="Times New Roman"/>
        </w:rPr>
        <w:t>,</w:t>
      </w:r>
      <w:r>
        <w:rPr>
          <w:rFonts w:ascii="楷体" w:hAnsi="楷体" w:eastAsia="楷体" w:cs="楷体"/>
        </w:rPr>
        <w:t>他们通过收藏并展示《自由引导人民》之类的作品</w:t>
      </w:r>
      <w:r>
        <w:rPr>
          <w:rFonts w:eastAsia="Times New Roman"/>
        </w:rPr>
        <w:t>,</w:t>
      </w:r>
      <w:r>
        <w:rPr>
          <w:rFonts w:ascii="楷体" w:hAnsi="楷体" w:eastAsia="楷体" w:cs="楷体"/>
        </w:rPr>
        <w:t>将卢浮宫打造为公民教育的重要场所。</w:t>
      </w:r>
    </w:p>
    <w:p>
      <w:pPr>
        <w:spacing w:line="360" w:lineRule="auto"/>
        <w:ind w:firstLine="420"/>
        <w:jc w:val="right"/>
        <w:textAlignment w:val="center"/>
        <w:rPr>
          <w:rFonts w:ascii="楷体" w:hAnsi="楷体" w:eastAsia="楷体" w:cs="楷体"/>
        </w:rPr>
      </w:pPr>
      <w:r>
        <w:rPr>
          <w:rFonts w:eastAsia="Times New Roman"/>
        </w:rPr>
        <w:t>——</w:t>
      </w:r>
      <w:r>
        <w:rPr>
          <w:rFonts w:ascii="楷体" w:hAnsi="楷体" w:eastAsia="楷体" w:cs="楷体"/>
        </w:rPr>
        <w:t>摘编自吕一民《卢浮宫</w:t>
      </w:r>
      <w:r>
        <w:rPr>
          <w:rFonts w:eastAsia="Times New Roman"/>
        </w:rPr>
        <w:t>:“</w:t>
      </w:r>
      <w:r>
        <w:rPr>
          <w:rFonts w:ascii="楷体" w:hAnsi="楷体" w:eastAsia="楷体" w:cs="楷体"/>
        </w:rPr>
        <w:t>法国的象征与骄傲</w:t>
      </w:r>
      <w:r>
        <w:rPr>
          <w:rFonts w:eastAsia="Times New Roman"/>
        </w:rPr>
        <w:t>”</w:t>
      </w:r>
      <w:r>
        <w:rPr>
          <w:rFonts w:ascii="楷体" w:hAnsi="楷体" w:eastAsia="楷体" w:cs="楷体"/>
        </w:rPr>
        <w:t>》</w:t>
      </w:r>
    </w:p>
    <w:p>
      <w:pPr>
        <w:spacing w:line="360" w:lineRule="auto"/>
        <w:ind w:firstLine="420"/>
        <w:jc w:val="left"/>
        <w:textAlignment w:val="center"/>
        <w:rPr>
          <w:rFonts w:ascii="楷体" w:hAnsi="楷体" w:eastAsia="楷体" w:cs="楷体"/>
        </w:rPr>
      </w:pPr>
      <w:r>
        <w:rPr>
          <w:rFonts w:ascii="楷体" w:hAnsi="楷体" w:eastAsia="楷体" w:cs="楷体"/>
        </w:rPr>
        <w:t>材料二　辛亥革命后</w:t>
      </w:r>
      <w:r>
        <w:rPr>
          <w:rFonts w:eastAsia="Times New Roman"/>
        </w:rPr>
        <w:t>,</w:t>
      </w:r>
      <w:r>
        <w:rPr>
          <w:rFonts w:ascii="楷体" w:hAnsi="楷体" w:eastAsia="楷体" w:cs="楷体"/>
        </w:rPr>
        <w:t>大量珍贵文物以各种方式流出皇宫。后来成立的清室善后委员会在组织点查清宫物品时</w:t>
      </w:r>
      <w:r>
        <w:rPr>
          <w:rFonts w:eastAsia="Times New Roman"/>
        </w:rPr>
        <w:t>,</w:t>
      </w:r>
      <w:r>
        <w:rPr>
          <w:rFonts w:ascii="楷体" w:hAnsi="楷体" w:eastAsia="楷体" w:cs="楷体"/>
        </w:rPr>
        <w:t>发现清室复辟的企图。为杜绝这一妄想</w:t>
      </w:r>
      <w:r>
        <w:rPr>
          <w:rFonts w:eastAsia="Times New Roman"/>
        </w:rPr>
        <w:t>,</w:t>
      </w:r>
      <w:r>
        <w:rPr>
          <w:rFonts w:ascii="楷体" w:hAnsi="楷体" w:eastAsia="楷体" w:cs="楷体"/>
        </w:rPr>
        <w:t>委员会认为必须迅速成立故宫博物院。</w:t>
      </w:r>
      <w:r>
        <w:rPr>
          <w:rFonts w:eastAsia="Times New Roman"/>
        </w:rPr>
        <w:t>1925</w:t>
      </w:r>
      <w:r>
        <w:rPr>
          <w:rFonts w:ascii="楷体" w:hAnsi="楷体" w:eastAsia="楷体" w:cs="楷体"/>
        </w:rPr>
        <w:t>年</w:t>
      </w:r>
      <w:r>
        <w:rPr>
          <w:rFonts w:eastAsia="Times New Roman"/>
        </w:rPr>
        <w:t>,</w:t>
      </w:r>
      <w:r>
        <w:rPr>
          <w:rFonts w:ascii="楷体" w:hAnsi="楷体" w:eastAsia="楷体" w:cs="楷体"/>
        </w:rPr>
        <w:t>故宫博物院宣告建立</w:t>
      </w:r>
      <w:r>
        <w:rPr>
          <w:rFonts w:eastAsia="Times New Roman"/>
        </w:rPr>
        <w:t>,</w:t>
      </w:r>
      <w:r>
        <w:rPr>
          <w:rFonts w:ascii="楷体" w:hAnsi="楷体" w:eastAsia="楷体" w:cs="楷体"/>
        </w:rPr>
        <w:t>皇宫成了故宫</w:t>
      </w:r>
      <w:r>
        <w:rPr>
          <w:rFonts w:eastAsia="Times New Roman"/>
        </w:rPr>
        <w:t>,</w:t>
      </w:r>
      <w:r>
        <w:rPr>
          <w:rFonts w:ascii="楷体" w:hAnsi="楷体" w:eastAsia="楷体" w:cs="楷体"/>
        </w:rPr>
        <w:t>终于向平民百姓开放。此后</w:t>
      </w:r>
      <w:r>
        <w:rPr>
          <w:rFonts w:eastAsia="Times New Roman"/>
        </w:rPr>
        <w:t>,</w:t>
      </w:r>
      <w:r>
        <w:rPr>
          <w:rFonts w:ascii="楷体" w:hAnsi="楷体" w:eastAsia="楷体" w:cs="楷体"/>
        </w:rPr>
        <w:t>国民政府组织人员整理、刊布清宫档案</w:t>
      </w:r>
      <w:r>
        <w:rPr>
          <w:rFonts w:eastAsia="Times New Roman"/>
        </w:rPr>
        <w:t>,</w:t>
      </w:r>
      <w:r>
        <w:rPr>
          <w:rFonts w:ascii="楷体" w:hAnsi="楷体" w:eastAsia="楷体" w:cs="楷体"/>
        </w:rPr>
        <w:t>共出版各类档案书刊达</w:t>
      </w:r>
      <w:r>
        <w:rPr>
          <w:rFonts w:eastAsia="Times New Roman"/>
        </w:rPr>
        <w:t>50</w:t>
      </w:r>
      <w:r>
        <w:rPr>
          <w:rFonts w:ascii="楷体" w:hAnsi="楷体" w:eastAsia="楷体" w:cs="楷体"/>
        </w:rPr>
        <w:t>余种</w:t>
      </w:r>
      <w:r>
        <w:rPr>
          <w:rFonts w:eastAsia="Times New Roman"/>
        </w:rPr>
        <w:t>,300</w:t>
      </w:r>
      <w:r>
        <w:rPr>
          <w:rFonts w:ascii="楷体" w:hAnsi="楷体" w:eastAsia="楷体" w:cs="楷体"/>
        </w:rPr>
        <w:t>多册</w:t>
      </w:r>
      <w:r>
        <w:rPr>
          <w:rFonts w:eastAsia="Times New Roman"/>
        </w:rPr>
        <w:t>,1200</w:t>
      </w:r>
      <w:r>
        <w:rPr>
          <w:rFonts w:ascii="楷体" w:hAnsi="楷体" w:eastAsia="楷体" w:cs="楷体"/>
        </w:rPr>
        <w:t>万字</w:t>
      </w:r>
      <w:r>
        <w:rPr>
          <w:rFonts w:eastAsia="Times New Roman"/>
        </w:rPr>
        <w:t>,</w:t>
      </w:r>
      <w:r>
        <w:rPr>
          <w:rFonts w:ascii="楷体" w:hAnsi="楷体" w:eastAsia="楷体" w:cs="楷体"/>
        </w:rPr>
        <w:t>同时也产生了我国近代第一批从事历史档案工作的专业队伍。</w:t>
      </w:r>
    </w:p>
    <w:p>
      <w:pPr>
        <w:spacing w:line="360" w:lineRule="auto"/>
        <w:jc w:val="left"/>
        <w:textAlignment w:val="center"/>
        <w:rPr>
          <w:rFonts w:ascii="宋体" w:hAnsi="宋体" w:cs="宋体"/>
        </w:rPr>
      </w:pPr>
      <w:r>
        <w:rPr>
          <w:rFonts w:ascii="宋体" w:hAnsi="宋体" w:cs="宋体"/>
        </w:rPr>
        <w:t>（</w:t>
      </w:r>
      <w:r>
        <w:rPr>
          <w:rFonts w:eastAsia="Times New Roman"/>
        </w:rPr>
        <w:t>1</w:t>
      </w:r>
      <w:r>
        <w:rPr>
          <w:rFonts w:ascii="宋体" w:hAnsi="宋体" w:cs="宋体"/>
        </w:rPr>
        <w:t>）根据材料一并结合所学知识</w:t>
      </w:r>
      <w:r>
        <w:rPr>
          <w:rFonts w:eastAsia="Times New Roman"/>
        </w:rPr>
        <w:t>,</w:t>
      </w:r>
      <w:r>
        <w:rPr>
          <w:rFonts w:ascii="宋体" w:hAnsi="宋体" w:cs="宋体"/>
        </w:rPr>
        <w:t>指出</w:t>
      </w:r>
      <w:r>
        <w:rPr>
          <w:rFonts w:eastAsia="Times New Roman"/>
        </w:rPr>
        <w:t>18—19</w:t>
      </w:r>
      <w:r>
        <w:rPr>
          <w:rFonts w:ascii="宋体" w:hAnsi="宋体" w:cs="宋体"/>
        </w:rPr>
        <w:t>世纪卢浮宫博物馆的主要变化</w:t>
      </w:r>
      <w:r>
        <w:rPr>
          <w:rFonts w:eastAsia="Times New Roman"/>
        </w:rPr>
        <w:t>,</w:t>
      </w:r>
      <w:r>
        <w:rPr>
          <w:rFonts w:ascii="宋体" w:hAnsi="宋体" w:cs="宋体"/>
        </w:rPr>
        <w:t>并简析其原因。</w:t>
      </w:r>
    </w:p>
    <w:p>
      <w:pPr>
        <w:spacing w:line="360" w:lineRule="auto"/>
        <w:jc w:val="left"/>
        <w:textAlignment w:val="center"/>
        <w:rPr>
          <w:rFonts w:ascii="宋体" w:hAnsi="宋体" w:cs="宋体"/>
        </w:rPr>
      </w:pPr>
      <w:r>
        <w:rPr>
          <w:rFonts w:ascii="宋体" w:hAnsi="宋体" w:cs="宋体"/>
        </w:rPr>
        <w:t>（</w:t>
      </w:r>
      <w:r>
        <w:rPr>
          <w:rFonts w:eastAsia="Times New Roman"/>
        </w:rPr>
        <w:t>2</w:t>
      </w:r>
      <w:r>
        <w:rPr>
          <w:rFonts w:ascii="宋体" w:hAnsi="宋体" w:cs="宋体"/>
        </w:rPr>
        <w:t>）根据材料二并结合所学知识</w:t>
      </w:r>
      <w:r>
        <w:rPr>
          <w:rFonts w:eastAsia="Times New Roman"/>
        </w:rPr>
        <w:t>,</w:t>
      </w:r>
      <w:r>
        <w:rPr>
          <w:rFonts w:ascii="宋体" w:hAnsi="宋体" w:cs="宋体"/>
        </w:rPr>
        <w:t>概括故宫博物院成立的意义。</w:t>
      </w:r>
    </w:p>
    <w:p>
      <w:pPr>
        <w:spacing w:line="360" w:lineRule="auto"/>
        <w:jc w:val="left"/>
        <w:textAlignment w:val="center"/>
        <w:rPr>
          <w:rFonts w:ascii="宋体" w:hAnsi="宋体" w:cs="宋体"/>
        </w:rPr>
      </w:pPr>
      <w:r>
        <w:t>19．</w:t>
      </w:r>
      <w:r>
        <w:rPr>
          <w:rFonts w:ascii="宋体" w:hAnsi="宋体" w:cs="宋体"/>
        </w:rPr>
        <w:t>1961年，曲阜被列为全国重点文物保护单位，1982年，被确定为首批中国历史文化名城。1994年，孔庙、孔府和孔林三处文化遗产被作为一个统一的整体列入联合国教科文组织颁布的世界文化遗产名录。阅读材料，回答问题。</w:t>
      </w:r>
    </w:p>
    <w:p>
      <w:pPr>
        <w:spacing w:line="360" w:lineRule="auto"/>
        <w:ind w:firstLine="450"/>
        <w:jc w:val="left"/>
        <w:textAlignment w:val="center"/>
        <w:rPr>
          <w:rFonts w:ascii="楷体" w:hAnsi="楷体" w:eastAsia="楷体" w:cs="楷体"/>
        </w:rPr>
      </w:pPr>
      <w:r>
        <w:rPr>
          <w:rFonts w:ascii="楷体" w:hAnsi="楷体" w:eastAsia="楷体" w:cs="楷体"/>
        </w:rPr>
        <w:t>材料  曲阜周、汉代、明清故城与“三孔”布局关系图</w:t>
      </w:r>
    </w:p>
    <w:p>
      <w:pPr>
        <w:spacing w:line="360" w:lineRule="auto"/>
        <w:jc w:val="left"/>
        <w:textAlignment w:val="center"/>
      </w:pPr>
      <w:r>
        <w:drawing>
          <wp:inline distT="0" distB="0" distL="114300" distR="114300">
            <wp:extent cx="4905375" cy="4857750"/>
            <wp:effectExtent l="0" t="0" r="9525" b="0"/>
            <wp:docPr id="637841988" name="图片 63784198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841988" name="图片 637841988" descr="figure"/>
                    <pic:cNvPicPr>
                      <a:picLocks noChangeAspect="1"/>
                    </pic:cNvPicPr>
                  </pic:nvPicPr>
                  <pic:blipFill>
                    <a:blip r:embed="rId17"/>
                    <a:stretch>
                      <a:fillRect/>
                    </a:stretch>
                  </pic:blipFill>
                  <pic:spPr>
                    <a:xfrm>
                      <a:off x="0" y="0"/>
                      <a:ext cx="4905375" cy="4857750"/>
                    </a:xfrm>
                    <a:prstGeom prst="rect">
                      <a:avLst/>
                    </a:prstGeom>
                  </pic:spPr>
                </pic:pic>
              </a:graphicData>
            </a:graphic>
          </wp:inline>
        </w:drawing>
      </w:r>
    </w:p>
    <w:p>
      <w:pPr>
        <w:spacing w:line="360" w:lineRule="auto"/>
        <w:jc w:val="right"/>
        <w:textAlignment w:val="center"/>
        <w:rPr>
          <w:rFonts w:ascii="宋体" w:hAnsi="宋体" w:cs="宋体"/>
        </w:rPr>
      </w:pPr>
      <w:r>
        <w:rPr>
          <w:rFonts w:ascii="宋体" w:hAnsi="宋体" w:cs="宋体"/>
        </w:rPr>
        <w:t>——姜腾根据曲阜鲁故城各时期平面复原图自绘</w:t>
      </w:r>
    </w:p>
    <w:p>
      <w:pPr>
        <w:spacing w:line="360" w:lineRule="auto"/>
        <w:jc w:val="left"/>
        <w:textAlignment w:val="center"/>
        <w:rPr>
          <w:rFonts w:ascii="宋体" w:hAnsi="宋体" w:cs="宋体"/>
        </w:rPr>
      </w:pPr>
      <w:r>
        <w:rPr>
          <w:rFonts w:ascii="宋体" w:hAnsi="宋体" w:cs="宋体"/>
        </w:rPr>
        <w:t>（1）根据材料并结合所学知识，概括曲阜城市与三孔布局关系演变的特点并分析其政治、文化因素。</w:t>
      </w:r>
    </w:p>
    <w:p>
      <w:pPr>
        <w:spacing w:line="360" w:lineRule="auto"/>
        <w:jc w:val="left"/>
        <w:textAlignment w:val="center"/>
        <w:rPr>
          <w:rFonts w:ascii="宋体" w:hAnsi="宋体" w:cs="宋体"/>
        </w:rPr>
      </w:pPr>
      <w:r>
        <w:rPr>
          <w:rFonts w:ascii="宋体" w:hAnsi="宋体" w:cs="宋体"/>
        </w:rPr>
        <w:t>（2）指出“三孔”的史料类型，筒述其研究价值。</w:t>
      </w:r>
    </w:p>
    <w:p>
      <w:pPr>
        <w:spacing w:line="360" w:lineRule="auto"/>
        <w:jc w:val="left"/>
        <w:textAlignment w:val="center"/>
      </w:pPr>
    </w:p>
    <w:p>
      <w:pPr>
        <w:spacing w:line="360" w:lineRule="auto"/>
        <w:jc w:val="left"/>
        <w:textAlignment w:val="center"/>
        <w:rPr>
          <w:rFonts w:ascii="宋体" w:hAnsi="宋体" w:cs="宋体"/>
        </w:rPr>
      </w:pPr>
      <w:r>
        <w:t>20．</w:t>
      </w:r>
      <w:r>
        <w:rPr>
          <w:rFonts w:ascii="宋体" w:hAnsi="宋体" w:cs="宋体"/>
        </w:rPr>
        <w:t>阅读下列材料，回答问题。</w:t>
      </w:r>
    </w:p>
    <w:p>
      <w:pPr>
        <w:spacing w:line="360" w:lineRule="auto"/>
        <w:ind w:firstLine="450"/>
        <w:jc w:val="left"/>
        <w:textAlignment w:val="center"/>
        <w:rPr>
          <w:rFonts w:ascii="楷体" w:hAnsi="楷体" w:eastAsia="楷体" w:cs="楷体"/>
        </w:rPr>
      </w:pPr>
      <w:r>
        <w:rPr>
          <w:rFonts w:ascii="楷体" w:hAnsi="楷体" w:eastAsia="楷体" w:cs="楷体"/>
        </w:rPr>
        <w:t>材料一  中国城市文明的历史最早，几千年来历史不断，历史上的文化遗产很多，现存古城很多，有许多古城的历史都在几百年以上，但留下来的东西并不多。据调查，包括已经批准的国家级和地方级文物大概有</w:t>
      </w:r>
      <w:r>
        <w:rPr>
          <w:rFonts w:eastAsia="Times New Roman"/>
        </w:rPr>
        <w:t>50</w:t>
      </w:r>
      <w:r>
        <w:rPr>
          <w:rFonts w:ascii="楷体" w:hAnsi="楷体" w:eastAsia="楷体" w:cs="楷体"/>
        </w:rPr>
        <w:t>余万项，而在欧洲发达国家，例如法国，拥有</w:t>
      </w:r>
      <w:r>
        <w:rPr>
          <w:rFonts w:eastAsia="Times New Roman"/>
        </w:rPr>
        <w:t>100</w:t>
      </w:r>
      <w:r>
        <w:rPr>
          <w:rFonts w:ascii="楷体" w:hAnsi="楷体" w:eastAsia="楷体" w:cs="楷体"/>
        </w:rPr>
        <w:t>多年历史的文物就有</w:t>
      </w:r>
      <w:r>
        <w:rPr>
          <w:rFonts w:eastAsia="Times New Roman"/>
        </w:rPr>
        <w:t>200</w:t>
      </w:r>
      <w:r>
        <w:rPr>
          <w:rFonts w:ascii="楷体" w:hAnsi="楷体" w:eastAsia="楷体" w:cs="楷体"/>
        </w:rPr>
        <w:t>余万项，与我国形成鲜明对比。近年来中国在保护历史街区、历史遗迹上做了大量工作并取得了很大成绩，北京市的四合院、胡同现在已经决定不再拆了。过去提出改造旧城的政策，现在也应该转变为整治旧城和保护旧城的政策，一部分重点地区可以进行翻建。</w:t>
      </w:r>
    </w:p>
    <w:p>
      <w:pPr>
        <w:spacing w:line="360" w:lineRule="auto"/>
        <w:ind w:firstLine="450"/>
        <w:jc w:val="left"/>
        <w:textAlignment w:val="center"/>
        <w:rPr>
          <w:rFonts w:ascii="楷体" w:hAnsi="楷体" w:eastAsia="楷体" w:cs="楷体"/>
        </w:rPr>
      </w:pPr>
      <w:r>
        <w:rPr>
          <w:rFonts w:ascii="楷体" w:hAnsi="楷体" w:eastAsia="楷体" w:cs="楷体"/>
        </w:rPr>
        <w:t xml:space="preserve">材料二  </w:t>
      </w:r>
      <w:r>
        <w:rPr>
          <w:rFonts w:eastAsia="Times New Roman"/>
        </w:rPr>
        <w:t>20</w:t>
      </w:r>
      <w:r>
        <w:rPr>
          <w:rFonts w:ascii="楷体" w:hAnsi="楷体" w:eastAsia="楷体" w:cs="楷体"/>
        </w:rPr>
        <w:t>世纪</w:t>
      </w:r>
      <w:r>
        <w:rPr>
          <w:rFonts w:eastAsia="Times New Roman"/>
        </w:rPr>
        <w:t>90</w:t>
      </w:r>
      <w:r>
        <w:rPr>
          <w:rFonts w:ascii="楷体" w:hAnsi="楷体" w:eastAsia="楷体" w:cs="楷体"/>
        </w:rPr>
        <w:t>年代中后期以后，伴随古镇风潮的兴起，全国各地出现了大量的仿古建筑。这些仿古建筑，几乎都是一模一样的建筑风格和情调，与明清宫廷建筑风格极其相仿。近年来，房地产商又把安徽、江苏一带的农村民居建筑风格开发进了别墅楼盘之中，苏徽风格的仿古建筑大面积崛起。总体看来，目前城市中的仿古建筑风格主要有两种：一是明清宫廷建筑风格，二是苏徽民居风格。</w:t>
      </w:r>
    </w:p>
    <w:p>
      <w:pPr>
        <w:spacing w:line="360" w:lineRule="auto"/>
        <w:jc w:val="left"/>
        <w:textAlignment w:val="center"/>
        <w:rPr>
          <w:rFonts w:ascii="宋体" w:hAnsi="宋体" w:cs="宋体"/>
        </w:rPr>
      </w:pPr>
      <w:r>
        <w:rPr>
          <w:rFonts w:ascii="宋体" w:hAnsi="宋体" w:cs="宋体"/>
        </w:rPr>
        <w:t>（1）根据材料一，指出中国和欧洲发达国家受保护的古城文物在历史时限和数量上有什么明显的不同？我国在城市发展中对旧城由“改造”到“整治和保护”的政策调整说明了什么？</w:t>
      </w:r>
    </w:p>
    <w:p>
      <w:pPr>
        <w:spacing w:line="360" w:lineRule="auto"/>
        <w:jc w:val="left"/>
        <w:textAlignment w:val="center"/>
        <w:rPr>
          <w:rFonts w:ascii="宋体" w:hAnsi="宋体" w:cs="宋体"/>
        </w:rPr>
      </w:pPr>
      <w:r>
        <w:rPr>
          <w:rFonts w:ascii="宋体" w:hAnsi="宋体" w:cs="宋体"/>
        </w:rPr>
        <w:t>（2）材料二中所描绘的“仿古”现象是对城市文明历史延续的重视和保护吗？请结合材料简述其理由。</w:t>
      </w:r>
    </w:p>
    <w:p>
      <w:pPr>
        <w:sectPr>
          <w:footerReference r:id="rId3" w:type="default"/>
          <w:footerReference r:id="rId4" w:type="even"/>
          <w:pgSz w:w="11907" w:h="16839"/>
          <w:pgMar w:top="900" w:right="1997" w:bottom="900" w:left="1997" w:header="500" w:footer="500" w:gutter="0"/>
          <w:cols w:space="425" w:num="1" w:sep="1"/>
          <w:docGrid w:type="lines" w:linePitch="312" w:charSpace="0"/>
        </w:sectPr>
      </w:pPr>
    </w:p>
    <w:p>
      <w:pPr>
        <w:jc w:val="center"/>
        <w:rPr>
          <w:b/>
        </w:rPr>
      </w:pPr>
      <w:r>
        <w:rPr>
          <w:rFonts w:hint="eastAsia"/>
          <w:b/>
        </w:rPr>
        <w:t>参考答案</w:t>
      </w:r>
    </w:p>
    <w:p>
      <w:pPr>
        <w:spacing w:line="360" w:lineRule="auto"/>
        <w:jc w:val="left"/>
        <w:textAlignment w:val="center"/>
      </w:pPr>
      <w:r>
        <w:t>1．B</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结合所学可知，古文明遗址中保存最完整、规模最宏大、书籍最齐全的图书馆是亚述巴尼拔王建立的图书馆，故B正确；ACD项不符合材料的主旨，可排除。</w:t>
      </w:r>
    </w:p>
    <w:p>
      <w:pPr>
        <w:spacing w:line="360" w:lineRule="auto"/>
        <w:jc w:val="left"/>
        <w:textAlignment w:val="center"/>
      </w:pPr>
      <w:r>
        <w:t>2．A</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结合所学内容可知，约15世纪中叶，德国人谷登堡发明金属活字印刷，直接催生了被视作“新一代的书籍”的印刷书的产生，故选A；综上所述可知BCD不符合题意，排除。</w:t>
      </w:r>
    </w:p>
    <w:p>
      <w:pPr>
        <w:spacing w:line="360" w:lineRule="auto"/>
        <w:jc w:val="left"/>
        <w:textAlignment w:val="center"/>
      </w:pPr>
      <w:r>
        <w:t>3．D</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结合所学内容可知，古文明遗址中保存最完整、规模最宏大、书籍最齐全的图书馆是亚述巴尼拔图书，该图书馆是亚述的巴尼拔王建立的，故选D，排除ABC。</w:t>
      </w:r>
    </w:p>
    <w:p>
      <w:pPr>
        <w:spacing w:line="360" w:lineRule="auto"/>
        <w:jc w:val="left"/>
        <w:textAlignment w:val="center"/>
      </w:pPr>
      <w:r>
        <w:t>4．A</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结合所学内容可知，公元前290年前后，托勒密·索托在埃及亚历山大城创建了亚历山大博学园，其中有专门收藏文化珍品的缪斯宫，缪斯宫后来被称为“亚历山大博物馆”，故选A，排除BCD。</w:t>
      </w:r>
    </w:p>
    <w:p>
      <w:pPr>
        <w:spacing w:line="360" w:lineRule="auto"/>
        <w:jc w:val="left"/>
        <w:textAlignment w:val="center"/>
      </w:pPr>
      <w:r>
        <w:t>5．A</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依据题干材料“印制的佛经和儒学经典……在社会上大量出现”说明印刷术的发展有利于文化的传承和发展，故A正确；宋代科技处于世界领先地位在材料中体现不出，故B排除；材料强调的是印刷书籍大量出现，与社会秩序无关，故C错误；印刷术发展并没有促进宋代社会转型，而且题干没有涉及，故D错误。</w:t>
      </w:r>
    </w:p>
    <w:p>
      <w:pPr>
        <w:spacing w:line="360" w:lineRule="auto"/>
        <w:jc w:val="left"/>
        <w:textAlignment w:val="center"/>
      </w:pPr>
      <w:r>
        <w:t>【点睛】</w:t>
      </w:r>
    </w:p>
    <w:p>
      <w:pPr>
        <w:spacing w:line="360" w:lineRule="auto"/>
        <w:jc w:val="left"/>
        <w:textAlignment w:val="center"/>
      </w:pPr>
    </w:p>
    <w:p>
      <w:pPr>
        <w:spacing w:line="360" w:lineRule="auto"/>
        <w:jc w:val="left"/>
        <w:textAlignment w:val="center"/>
      </w:pPr>
      <w:r>
        <w:t>6．C</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材料中“宋初国子监有书版四千”“真宗……剧增至十万”“宋朝书坊遍及全国各地,所售书籍大多精雕细校”的信息,说明当时印刷应用比较普遍,书籍多,有助于文化的大众化,故应选</w:t>
      </w:r>
      <w:r>
        <w:rPr>
          <w:rFonts w:eastAsia="Times New Roman"/>
        </w:rPr>
        <w:t>C</w:t>
      </w:r>
      <w:r>
        <w:rPr>
          <w:rFonts w:ascii="宋体" w:hAnsi="宋体" w:cs="宋体"/>
        </w:rPr>
        <w:t>；</w:t>
      </w:r>
      <w:r>
        <w:rPr>
          <w:rFonts w:eastAsia="Times New Roman"/>
        </w:rPr>
        <w:t>A</w:t>
      </w:r>
      <w:r>
        <w:rPr>
          <w:rFonts w:ascii="宋体" w:hAnsi="宋体" w:cs="宋体"/>
        </w:rPr>
        <w:t>说法不符合史实，排除；材料中主要论及雕版印刷,未涉及活字印刷，故排除B；材料中并没有说明全部是官方刻书,当时也有民间刻书,故</w:t>
      </w:r>
      <w:r>
        <w:rPr>
          <w:rFonts w:eastAsia="Times New Roman"/>
        </w:rPr>
        <w:t>D</w:t>
      </w:r>
      <w:r>
        <w:rPr>
          <w:rFonts w:ascii="宋体" w:hAnsi="宋体" w:cs="宋体"/>
        </w:rPr>
        <w:t>错误。</w:t>
      </w:r>
    </w:p>
    <w:p>
      <w:pPr>
        <w:spacing w:line="360" w:lineRule="auto"/>
        <w:jc w:val="left"/>
        <w:textAlignment w:val="center"/>
      </w:pPr>
      <w:r>
        <w:t>7．C</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选</w:t>
      </w:r>
      <w:r>
        <w:rPr>
          <w:rFonts w:eastAsia="Times New Roman"/>
        </w:rPr>
        <w:t>C</w:t>
      </w:r>
      <w:r>
        <w:rPr>
          <w:rFonts w:ascii="宋体" w:hAnsi="宋体" w:cs="宋体"/>
        </w:rPr>
        <w:t>。根据材料“私人和公共的借阅图书馆遍布各主要城市”,公众能借阅图书,这体现了图书馆职能的变化,</w:t>
      </w:r>
      <w:r>
        <w:rPr>
          <w:rFonts w:eastAsia="Times New Roman"/>
        </w:rPr>
        <w:t>C</w:t>
      </w:r>
      <w:r>
        <w:rPr>
          <w:rFonts w:ascii="宋体" w:hAnsi="宋体" w:cs="宋体"/>
        </w:rPr>
        <w:t>符合题意。公元前</w:t>
      </w:r>
      <w:r>
        <w:rPr>
          <w:rFonts w:eastAsia="Times New Roman"/>
        </w:rPr>
        <w:t>5</w:t>
      </w:r>
      <w:r>
        <w:rPr>
          <w:rFonts w:ascii="宋体" w:hAnsi="宋体" w:cs="宋体"/>
        </w:rPr>
        <w:t>世纪中叶的智者运动是人文精神的滥觞,</w:t>
      </w:r>
      <w:r>
        <w:rPr>
          <w:rFonts w:eastAsia="Times New Roman"/>
        </w:rPr>
        <w:t>A</w:t>
      </w:r>
      <w:r>
        <w:rPr>
          <w:rFonts w:ascii="宋体" w:hAnsi="宋体" w:cs="宋体"/>
        </w:rPr>
        <w:t>排除;文艺复兴运动处于</w:t>
      </w:r>
      <w:r>
        <w:rPr>
          <w:rFonts w:eastAsia="Times New Roman"/>
        </w:rPr>
        <w:t>14</w:t>
      </w:r>
      <w:r>
        <w:rPr>
          <w:rFonts w:ascii="宋体" w:hAnsi="宋体" w:cs="宋体"/>
        </w:rPr>
        <w:t>世纪至</w:t>
      </w:r>
      <w:r>
        <w:rPr>
          <w:rFonts w:eastAsia="Times New Roman"/>
        </w:rPr>
        <w:t>16</w:t>
      </w:r>
      <w:r>
        <w:rPr>
          <w:rFonts w:ascii="宋体" w:hAnsi="宋体" w:cs="宋体"/>
        </w:rPr>
        <w:t>世纪,时间不符合,</w:t>
      </w:r>
      <w:r>
        <w:rPr>
          <w:rFonts w:eastAsia="Times New Roman"/>
        </w:rPr>
        <w:t>B</w:t>
      </w:r>
      <w:r>
        <w:rPr>
          <w:rFonts w:ascii="宋体" w:hAnsi="宋体" w:cs="宋体"/>
        </w:rPr>
        <w:t>排除;</w:t>
      </w:r>
      <w:r>
        <w:rPr>
          <w:rFonts w:eastAsia="Times New Roman"/>
        </w:rPr>
        <w:t>14</w:t>
      </w:r>
      <w:r>
        <w:rPr>
          <w:rFonts w:ascii="宋体" w:hAnsi="宋体" w:cs="宋体"/>
        </w:rPr>
        <w:t>世纪至</w:t>
      </w:r>
      <w:r>
        <w:rPr>
          <w:rFonts w:eastAsia="Times New Roman"/>
        </w:rPr>
        <w:t>16</w:t>
      </w:r>
      <w:r>
        <w:rPr>
          <w:rFonts w:ascii="宋体" w:hAnsi="宋体" w:cs="宋体"/>
        </w:rPr>
        <w:t>世纪的文艺复兴运动促进近代科学的兴起,</w:t>
      </w:r>
      <w:r>
        <w:rPr>
          <w:rFonts w:eastAsia="Times New Roman"/>
        </w:rPr>
        <w:t>D</w:t>
      </w:r>
      <w:r>
        <w:rPr>
          <w:rFonts w:ascii="宋体" w:hAnsi="宋体" w:cs="宋体"/>
        </w:rPr>
        <w:t>排除。</w:t>
      </w:r>
    </w:p>
    <w:p>
      <w:pPr>
        <w:spacing w:line="360" w:lineRule="auto"/>
        <w:jc w:val="left"/>
        <w:textAlignment w:val="center"/>
      </w:pPr>
      <w:r>
        <w:t>8．A</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根据所学知识可知,古文明遗址中保存最完整、规模最宏大、书籍最齐全的图书馆是亚述巴尼拔王建立的,故选</w:t>
      </w:r>
      <w:r>
        <w:rPr>
          <w:rFonts w:eastAsia="Times New Roman"/>
        </w:rPr>
        <w:t>A</w:t>
      </w:r>
      <w:r>
        <w:rPr>
          <w:rFonts w:ascii="宋体" w:hAnsi="宋体" w:cs="宋体"/>
        </w:rPr>
        <w:t>；BCD项不符合题意。</w:t>
      </w:r>
    </w:p>
    <w:p>
      <w:pPr>
        <w:spacing w:line="360" w:lineRule="auto"/>
        <w:jc w:val="left"/>
        <w:textAlignment w:val="center"/>
      </w:pPr>
      <w:r>
        <w:t>9．D</w:t>
      </w:r>
    </w:p>
    <w:p>
      <w:pPr>
        <w:spacing w:line="360" w:lineRule="auto"/>
        <w:jc w:val="left"/>
        <w:textAlignment w:val="center"/>
      </w:pPr>
      <w:r>
        <w:t>【详解】</w:t>
      </w:r>
    </w:p>
    <w:p>
      <w:pPr>
        <w:spacing w:line="360" w:lineRule="auto"/>
        <w:jc w:val="left"/>
        <w:textAlignment w:val="center"/>
      </w:pPr>
      <w:r>
        <w:t>近代华侨踊跃捐资助学，使学校收费降低，优质师资聚集，偏僻的松口镇初等教育有了很大发展，说明华侨家国情怀助力教育发展，D项正确；当地教育经费问题得以解决只是部分信息，与材料主旨不符，A项错误；材料不能说明科举制瓦解有利于“教育革新”，B项错误；传统教育模式即将瓦解在材料中没有体现，C项错误。</w:t>
      </w:r>
      <w:r>
        <w:br w:type="textWrapping"/>
      </w:r>
    </w:p>
    <w:p>
      <w:pPr>
        <w:spacing w:line="360" w:lineRule="auto"/>
        <w:jc w:val="left"/>
        <w:textAlignment w:val="center"/>
      </w:pPr>
      <w:r>
        <w:t>10．B</w:t>
      </w:r>
    </w:p>
    <w:p>
      <w:pPr>
        <w:spacing w:line="360" w:lineRule="auto"/>
        <w:jc w:val="left"/>
        <w:textAlignment w:val="center"/>
      </w:pPr>
      <w:r>
        <w:t>【详解】</w:t>
      </w:r>
    </w:p>
    <w:p>
      <w:pPr>
        <w:spacing w:line="360" w:lineRule="auto"/>
        <w:jc w:val="left"/>
        <w:textAlignment w:val="center"/>
      </w:pPr>
      <w:r>
        <w:t>根据所学知识可知，西周的青铜器“大盂鼎”作为实物，为研究西周分封制和社会状况提供了重要史料，属于文物史料，B项正确；“大盂鼎”不是经过整理的文献史料，A项错误；碑刻史料不是“大盂鼎”的史料属性，C项错误；“大盂鼎”不属于口述史料，D项错误。</w:t>
      </w:r>
      <w:r>
        <w:br w:type="textWrapping"/>
      </w:r>
    </w:p>
    <w:p>
      <w:pPr>
        <w:spacing w:line="360" w:lineRule="auto"/>
        <w:jc w:val="left"/>
        <w:textAlignment w:val="center"/>
      </w:pPr>
      <w:r>
        <w:t>11．C</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根据所学知识可知，1982年通过并实施的《中华人民共和国文物保护法》，特别指出由国务院将“保存文物特别丰富并且具有重大历史价值或者革命纪念意义的城市”，核定公布为历史文化名城，从而建立起历史文化名城保护制度，故选C；《世界遗产公约》、《世界文化遗产保护管理办法》均是关于世界文化遗产的保护，故排除AB；《古物保存法》是南京国民政府时期颁布的，故排除D。</w:t>
      </w:r>
    </w:p>
    <w:p>
      <w:pPr>
        <w:spacing w:line="360" w:lineRule="auto"/>
        <w:jc w:val="left"/>
        <w:textAlignment w:val="center"/>
      </w:pPr>
      <w:r>
        <w:t>12．D</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从材料“1913取消读经讲经，改为国文”，“1922年改修身为公民”看出中小学课程的变化表明社会生活随着时代的发展而变迁，D正确；1903年读经讲经明显是古代传统儒学思想，A错误；民国时期基础教育从材料“修身、国文、外国语、理科、体操、缝纫（女子）等”看各科基本都有，看不出重文轻理，B错误；1922年仍然开国语，不能说全盘否定中国传统，C错误。故选D。</w:t>
      </w:r>
    </w:p>
    <w:p>
      <w:pPr>
        <w:spacing w:line="360" w:lineRule="auto"/>
        <w:jc w:val="left"/>
        <w:textAlignment w:val="center"/>
      </w:pPr>
      <w:r>
        <w:t>13．A</w:t>
      </w:r>
    </w:p>
    <w:p>
      <w:pPr>
        <w:spacing w:line="360" w:lineRule="auto"/>
        <w:jc w:val="left"/>
        <w:textAlignment w:val="center"/>
      </w:pPr>
      <w:r>
        <w:t>【详解】</w:t>
      </w:r>
    </w:p>
    <w:p>
      <w:pPr>
        <w:spacing w:line="360" w:lineRule="auto"/>
        <w:jc w:val="left"/>
        <w:textAlignment w:val="center"/>
      </w:pPr>
      <w:r>
        <w:t>根据题干信息，“20世纪60年代末”、“灰、绿、蓝成了中国服装的主色调”、“军装和‘干部服’盛行”可知，60年代末处于文革是时期，由于左倾错误以及受政治的影响，中国人的服饰元素主要体现“革命”概念，故A项正确；60年代末也审美情趣也主要受到政治观念的影响，B项错误；生活水平的变化不是造成军装和“干部服”盛行的主要原因，C项错误；没有受到国际潮流的影响，是“中国特色”，D项错误。</w:t>
      </w:r>
    </w:p>
    <w:p>
      <w:pPr>
        <w:spacing w:line="360" w:lineRule="auto"/>
        <w:jc w:val="left"/>
        <w:textAlignment w:val="center"/>
      </w:pPr>
      <w:r>
        <w:t>14．D</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根据材料提供的信息可知，温大雅作为隋末唐初的人，亲身参与了反隋建唐过程，与李建成、李世民没有太多的利益冲突，其记述内容属于一手史料，可信度较高，D项正确；《高祖、太宗实录》是唐太宗亲自审定，且唐太宗通过玄武门之变从李建成手里夺取皇位，对李建成的指责体现了其与当事人的利害关系，该叙述并不是最可靠的，A项排除；编著《旧唐书》刘昀等人虽与李氏兄弟没有利益关系，但其生活在五代时期，是后人对历史事件的叙述，并不是最可靠的一手史料，B项错误；北宋司马光主持编著的《资治通鉴》，属于后人整理他人的史料编撰而成，虽然治史严谨，但不是最可靠的，C项错误。</w:t>
      </w:r>
    </w:p>
    <w:p>
      <w:pPr>
        <w:spacing w:line="360" w:lineRule="auto"/>
        <w:jc w:val="left"/>
        <w:textAlignment w:val="center"/>
      </w:pPr>
      <w:r>
        <w:t>15．A</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依据表格信息并结合所学知识来看，工业革命使生产日益细化，所以出现了不同学科的分类，这是工业革命对社会生活的要求，A项正确。材料只是对斯宾塞的课程设置进行总结，未体现出学校是否实施，排除B项；19世纪资产阶级利益的需求更多的是从经济、政治上反映出来，排除C项；该课程设置方案无法与自然科学体系的完善联系在一起，排除D项。</w:t>
      </w:r>
    </w:p>
    <w:p>
      <w:pPr>
        <w:spacing w:line="360" w:lineRule="auto"/>
        <w:jc w:val="left"/>
        <w:textAlignment w:val="center"/>
      </w:pPr>
      <w:r>
        <w:t>16．C</w:t>
      </w:r>
    </w:p>
    <w:p>
      <w:pPr>
        <w:spacing w:line="360" w:lineRule="auto"/>
        <w:jc w:val="left"/>
        <w:textAlignment w:val="center"/>
      </w:pPr>
      <w:r>
        <w:t>【详解】</w:t>
      </w:r>
    </w:p>
    <w:p>
      <w:pPr>
        <w:spacing w:line="360" w:lineRule="auto"/>
        <w:jc w:val="left"/>
        <w:textAlignment w:val="center"/>
      </w:pPr>
      <w:r>
        <w:t>材料所述为文人画的特点，结合所学知识可知文人画强调个性，注重诗意，集中体现了创作者多方面的文化素养，C项正确；文人画的产生有深刻的社会原因，到北宋完备的教育制度和有史以来最为宽松合理的科举制度使通过教育进入上层社会的仕宦人数增多，其地位和影响都逐渐提高，于是他们找到绘画来作为体现他们趣味的、可以托物言志的文艺形式，A项错误；文人画反映了士大夫阶层的文化需要，而不是市民阶层，B项错误；文人画和风俗画是两种不同的画风，在艺术成就上各有所长，D项错误。</w:t>
      </w:r>
    </w:p>
    <w:p>
      <w:pPr>
        <w:spacing w:line="360" w:lineRule="auto"/>
        <w:jc w:val="left"/>
        <w:textAlignment w:val="center"/>
        <w:rPr>
          <w:rFonts w:ascii="宋体" w:hAnsi="宋体" w:cs="宋体"/>
        </w:rPr>
      </w:pPr>
      <w:r>
        <w:t>17．</w:t>
      </w:r>
      <w:r>
        <w:rPr>
          <w:rFonts w:ascii="宋体" w:hAnsi="宋体" w:cs="宋体"/>
        </w:rPr>
        <w:t>（</w:t>
      </w:r>
      <w:r>
        <w:rPr>
          <w:rFonts w:eastAsia="Times New Roman"/>
        </w:rPr>
        <w:t>1</w:t>
      </w:r>
      <w:r>
        <w:rPr>
          <w:rFonts w:ascii="宋体" w:hAnsi="宋体" w:cs="宋体"/>
        </w:rPr>
        <w:t>）措施：利用学校教育推广，设立专门机构或要求官员着力推广；制定颁行标准字音。意义：推动了文化教育的发展；利于加强国家治理；促进了民族融合和统一多民族国家发展；利于各地区经济文化的交流。</w:t>
      </w:r>
    </w:p>
    <w:p>
      <w:pPr>
        <w:spacing w:line="360" w:lineRule="auto"/>
        <w:jc w:val="left"/>
        <w:textAlignment w:val="center"/>
        <w:rPr>
          <w:rFonts w:ascii="宋体" w:hAnsi="宋体" w:cs="宋体"/>
        </w:rPr>
      </w:pPr>
      <w:r>
        <w:rPr>
          <w:rFonts w:ascii="宋体" w:hAnsi="宋体" w:cs="宋体"/>
        </w:rPr>
        <w:t>（</w:t>
      </w:r>
      <w:r>
        <w:rPr>
          <w:rFonts w:eastAsia="Times New Roman"/>
        </w:rPr>
        <w:t>2</w:t>
      </w:r>
      <w:r>
        <w:rPr>
          <w:rFonts w:ascii="宋体" w:hAnsi="宋体" w:cs="宋体"/>
        </w:rPr>
        <w:t>）特点：推广通用语的同时注重民族语言的发展；注重通用语推广的经济价值和思想文化价值；呈现法制化的趋势。原因：改革开放的深入发展，市场经济体制的逐步确立；民主法治建设的发展；社会主义建设及全面协调发展的需要；民族团结、平等、共同发展的需要。</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1）措施：根据材料“职官外史的职责”“学童”“科举考试的标准韵书”“设立正音书院”可知，利用学校教育推广，设立专门机构或要求官员着力推广；“编纂识字课本”“编纂……字典辞书”“标准韵书”等信息可知，制定颁行标准字音。意义：政府推动通用语使用，有助于推动文化教育的发展；根据材料“以福建、广东人……教授南方的官员和读书人标准‘官话’”可知，利于加强国家治理；大一统王朝推动通用语的使用，促进了民族融合和统一多民族国家发展；从经济文化发展看，通用语的使用利于各地区经济文化的交流。</w:t>
      </w:r>
    </w:p>
    <w:p>
      <w:pPr>
        <w:spacing w:line="360" w:lineRule="auto"/>
        <w:jc w:val="left"/>
        <w:textAlignment w:val="center"/>
        <w:rPr>
          <w:rFonts w:ascii="宋体" w:hAnsi="宋体" w:cs="宋体"/>
        </w:rPr>
      </w:pPr>
      <w:r>
        <w:rPr>
          <w:rFonts w:ascii="宋体" w:hAnsi="宋体" w:cs="宋体"/>
        </w:rPr>
        <w:t>（2）特点：根据所学知识可知，推广通用语的同时注重民族语言的发展；根据材料“这既有维护国家主权独立、民族团结的目的，也有全面发展经济的考虑”可知，注重通用语推广的经济价值和思想文化价值；根据材料“2000年10月，我国第一部语言文字的专门法律——《中华人民共和国通用语言文字法》诞生”可知，呈现法制化的趋势。原因：根据材料“指出要发挥普通话在促进劳动者就业方面的重要什用，打赢脱贫攻坚战”并结合所学知识可知，改革开放的深入发展，市场经济体制的逐步确立；从政治法律角度分析，我国推广通用语的原因之一是适应了民主法治建设的发展；根据所学知识可知，推广通用语的使用是适应社会主义建设及全面协调发展的需要；根据材料“这既有维护国家主权独立、民族团结的目的，也有全面发展经济的考虑”可知，民族团结、平等、共同发展的需要。</w:t>
      </w:r>
    </w:p>
    <w:p>
      <w:pPr>
        <w:spacing w:line="360" w:lineRule="auto"/>
        <w:jc w:val="left"/>
        <w:textAlignment w:val="center"/>
        <w:rPr>
          <w:rFonts w:ascii="宋体" w:hAnsi="宋体" w:cs="宋体"/>
        </w:rPr>
      </w:pPr>
      <w:r>
        <w:t>18．</w:t>
      </w:r>
      <w:r>
        <w:rPr>
          <w:rFonts w:ascii="宋体" w:hAnsi="宋体" w:cs="宋体"/>
        </w:rPr>
        <w:t>（</w:t>
      </w:r>
      <w:r>
        <w:rPr>
          <w:rFonts w:eastAsia="Times New Roman"/>
        </w:rPr>
        <w:t>1</w:t>
      </w:r>
      <w:r>
        <w:rPr>
          <w:rFonts w:ascii="宋体" w:hAnsi="宋体" w:cs="宋体"/>
        </w:rPr>
        <w:t>）主要变化</w:t>
      </w:r>
      <w:r>
        <w:rPr>
          <w:rFonts w:eastAsia="Times New Roman"/>
        </w:rPr>
        <w:t>:</w:t>
      </w:r>
      <w:r>
        <w:rPr>
          <w:rFonts w:ascii="宋体" w:hAnsi="宋体" w:cs="宋体"/>
        </w:rPr>
        <w:t>从凸显王权的政治中心到成为公共文化教育的场所</w:t>
      </w:r>
      <w:r>
        <w:rPr>
          <w:rFonts w:eastAsia="Times New Roman"/>
        </w:rPr>
        <w:t>;</w:t>
      </w:r>
      <w:r>
        <w:rPr>
          <w:rFonts w:ascii="宋体" w:hAnsi="宋体" w:cs="宋体"/>
        </w:rPr>
        <w:t>馆藏规模扩大（藏品日益丰富）。</w:t>
      </w:r>
    </w:p>
    <w:p>
      <w:pPr>
        <w:spacing w:line="360" w:lineRule="auto"/>
        <w:jc w:val="left"/>
        <w:textAlignment w:val="center"/>
        <w:rPr>
          <w:rFonts w:ascii="宋体" w:hAnsi="宋体" w:cs="宋体"/>
        </w:rPr>
      </w:pPr>
      <w:r>
        <w:rPr>
          <w:rFonts w:ascii="宋体" w:hAnsi="宋体" w:cs="宋体"/>
        </w:rPr>
        <w:t>原因</w:t>
      </w:r>
      <w:r>
        <w:rPr>
          <w:rFonts w:eastAsia="Times New Roman"/>
        </w:rPr>
        <w:t>:</w:t>
      </w:r>
      <w:r>
        <w:rPr>
          <w:rFonts w:ascii="宋体" w:hAnsi="宋体" w:cs="宋体"/>
        </w:rPr>
        <w:t>启蒙运动和法国大革命的影响</w:t>
      </w:r>
      <w:r>
        <w:rPr>
          <w:rFonts w:eastAsia="Times New Roman"/>
        </w:rPr>
        <w:t>;</w:t>
      </w:r>
      <w:r>
        <w:rPr>
          <w:rFonts w:ascii="宋体" w:hAnsi="宋体" w:cs="宋体"/>
        </w:rPr>
        <w:t>殖民扩张与掠夺</w:t>
      </w:r>
      <w:r>
        <w:rPr>
          <w:rFonts w:eastAsia="Times New Roman"/>
        </w:rPr>
        <w:t>;</w:t>
      </w:r>
      <w:r>
        <w:rPr>
          <w:rFonts w:ascii="宋体" w:hAnsi="宋体" w:cs="宋体"/>
        </w:rPr>
        <w:t>民族主义观念的影响</w:t>
      </w:r>
      <w:r>
        <w:rPr>
          <w:rFonts w:eastAsia="Times New Roman"/>
        </w:rPr>
        <w:t>;</w:t>
      </w:r>
      <w:r>
        <w:rPr>
          <w:rFonts w:ascii="宋体" w:hAnsi="宋体" w:cs="宋体"/>
        </w:rPr>
        <w:t>公民教育与大众文化的发展。</w:t>
      </w:r>
    </w:p>
    <w:p>
      <w:pPr>
        <w:spacing w:line="360" w:lineRule="auto"/>
        <w:jc w:val="left"/>
        <w:textAlignment w:val="center"/>
        <w:rPr>
          <w:rFonts w:ascii="宋体" w:hAnsi="宋体" w:cs="宋体"/>
        </w:rPr>
      </w:pPr>
      <w:r>
        <w:rPr>
          <w:rFonts w:ascii="宋体" w:hAnsi="宋体" w:cs="宋体"/>
        </w:rPr>
        <w:t>（</w:t>
      </w:r>
      <w:r>
        <w:rPr>
          <w:rFonts w:eastAsia="Times New Roman"/>
        </w:rPr>
        <w:t>2</w:t>
      </w:r>
      <w:r>
        <w:rPr>
          <w:rFonts w:ascii="宋体" w:hAnsi="宋体" w:cs="宋体"/>
        </w:rPr>
        <w:t>）意义</w:t>
      </w:r>
      <w:r>
        <w:rPr>
          <w:rFonts w:eastAsia="Times New Roman"/>
        </w:rPr>
        <w:t>:</w:t>
      </w:r>
      <w:r>
        <w:rPr>
          <w:rFonts w:ascii="宋体" w:hAnsi="宋体" w:cs="宋体"/>
        </w:rPr>
        <w:t>消除帝制残余</w:t>
      </w:r>
      <w:r>
        <w:rPr>
          <w:rFonts w:eastAsia="Times New Roman"/>
        </w:rPr>
        <w:t>,</w:t>
      </w:r>
      <w:r>
        <w:rPr>
          <w:rFonts w:ascii="宋体" w:hAnsi="宋体" w:cs="宋体"/>
        </w:rPr>
        <w:t>弘扬民主共和精神</w:t>
      </w:r>
      <w:r>
        <w:rPr>
          <w:rFonts w:eastAsia="Times New Roman"/>
        </w:rPr>
        <w:t>;</w:t>
      </w:r>
      <w:r>
        <w:rPr>
          <w:rFonts w:ascii="宋体" w:hAnsi="宋体" w:cs="宋体"/>
        </w:rPr>
        <w:t>培育自由平等的公民意识</w:t>
      </w:r>
      <w:r>
        <w:rPr>
          <w:rFonts w:eastAsia="Times New Roman"/>
        </w:rPr>
        <w:t>;</w:t>
      </w:r>
      <w:r>
        <w:rPr>
          <w:rFonts w:ascii="宋体" w:hAnsi="宋体" w:cs="宋体"/>
        </w:rPr>
        <w:t>弘扬和传播优秀传统文化。</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第（</w:t>
      </w:r>
      <w:r>
        <w:rPr>
          <w:rFonts w:eastAsia="Times New Roman"/>
        </w:rPr>
        <w:t>1</w:t>
      </w:r>
      <w:r>
        <w:rPr>
          <w:rFonts w:ascii="宋体" w:hAnsi="宋体" w:cs="宋体"/>
        </w:rPr>
        <w:t>）问</w:t>
      </w:r>
      <w:r>
        <w:rPr>
          <w:rFonts w:eastAsia="Times New Roman"/>
        </w:rPr>
        <w:t>,</w:t>
      </w:r>
      <w:r>
        <w:rPr>
          <w:rFonts w:ascii="宋体" w:hAnsi="宋体" w:cs="宋体"/>
        </w:rPr>
        <w:t>第一小问</w:t>
      </w:r>
      <w:r>
        <w:rPr>
          <w:rFonts w:eastAsia="Times New Roman"/>
        </w:rPr>
        <w:t>“</w:t>
      </w:r>
      <w:r>
        <w:rPr>
          <w:rFonts w:ascii="宋体" w:hAnsi="宋体" w:cs="宋体"/>
        </w:rPr>
        <w:t>变化</w:t>
      </w:r>
      <w:r>
        <w:rPr>
          <w:rFonts w:eastAsia="Times New Roman"/>
        </w:rPr>
        <w:t>”,</w:t>
      </w:r>
      <w:r>
        <w:rPr>
          <w:rFonts w:ascii="宋体" w:hAnsi="宋体" w:cs="宋体"/>
        </w:rPr>
        <w:t>从材料</w:t>
      </w:r>
      <w:r>
        <w:rPr>
          <w:rFonts w:eastAsia="Times New Roman"/>
        </w:rPr>
        <w:t>“</w:t>
      </w:r>
      <w:r>
        <w:rPr>
          <w:rFonts w:ascii="宋体" w:hAnsi="宋体" w:cs="宋体"/>
        </w:rPr>
        <w:t>卢浮宫仍不足以体现王权的尊严与荣光。于是</w:t>
      </w:r>
      <w:r>
        <w:rPr>
          <w:rFonts w:eastAsia="Times New Roman"/>
        </w:rPr>
        <w:t>,</w:t>
      </w:r>
      <w:r>
        <w:rPr>
          <w:rFonts w:ascii="宋体" w:hAnsi="宋体" w:cs="宋体"/>
        </w:rPr>
        <w:t>他斥巨资新建凡尔赛宫</w:t>
      </w:r>
      <w:r>
        <w:rPr>
          <w:rFonts w:eastAsia="Times New Roman"/>
        </w:rPr>
        <w:t>,</w:t>
      </w:r>
      <w:r>
        <w:rPr>
          <w:rFonts w:ascii="宋体" w:hAnsi="宋体" w:cs="宋体"/>
        </w:rPr>
        <w:t>卢浮宫不再是法国政治中心</w:t>
      </w:r>
      <w:r>
        <w:rPr>
          <w:rFonts w:eastAsia="Times New Roman"/>
        </w:rPr>
        <w:t>”“</w:t>
      </w:r>
      <w:r>
        <w:rPr>
          <w:rFonts w:ascii="宋体" w:hAnsi="宋体" w:cs="宋体"/>
        </w:rPr>
        <w:t>将卢浮宫打造为公民教育的重要场所</w:t>
      </w:r>
      <w:r>
        <w:rPr>
          <w:rFonts w:eastAsia="Times New Roman"/>
        </w:rPr>
        <w:t>”</w:t>
      </w:r>
      <w:r>
        <w:rPr>
          <w:rFonts w:ascii="宋体" w:hAnsi="宋体" w:cs="宋体"/>
        </w:rPr>
        <w:t>可以看出</w:t>
      </w:r>
      <w:r>
        <w:rPr>
          <w:rFonts w:eastAsia="Times New Roman"/>
        </w:rPr>
        <w:t>,</w:t>
      </w:r>
      <w:r>
        <w:rPr>
          <w:rFonts w:ascii="宋体" w:hAnsi="宋体" w:cs="宋体"/>
        </w:rPr>
        <w:t>卢浮宫一开始是凸显王权的政治中心</w:t>
      </w:r>
      <w:r>
        <w:rPr>
          <w:rFonts w:eastAsia="Times New Roman"/>
        </w:rPr>
        <w:t>,</w:t>
      </w:r>
      <w:r>
        <w:rPr>
          <w:rFonts w:ascii="宋体" w:hAnsi="宋体" w:cs="宋体"/>
        </w:rPr>
        <w:t>但在路易十四时期被凡尔赛宫取代</w:t>
      </w:r>
      <w:r>
        <w:rPr>
          <w:rFonts w:eastAsia="Times New Roman"/>
        </w:rPr>
        <w:t>,</w:t>
      </w:r>
      <w:r>
        <w:rPr>
          <w:rFonts w:ascii="宋体" w:hAnsi="宋体" w:cs="宋体"/>
        </w:rPr>
        <w:t>之后在法国大革命时期以及随后的法兰西第三共和国时期逐渐成为重要的公共文化教育场所</w:t>
      </w:r>
      <w:r>
        <w:rPr>
          <w:rFonts w:eastAsia="Times New Roman"/>
        </w:rPr>
        <w:t>;</w:t>
      </w:r>
      <w:r>
        <w:rPr>
          <w:rFonts w:ascii="宋体" w:hAnsi="宋体" w:cs="宋体"/>
        </w:rPr>
        <w:t>根据材料可知</w:t>
      </w:r>
      <w:r>
        <w:rPr>
          <w:rFonts w:eastAsia="Times New Roman"/>
        </w:rPr>
        <w:t>,1792</w:t>
      </w:r>
      <w:r>
        <w:rPr>
          <w:rFonts w:ascii="宋体" w:hAnsi="宋体" w:cs="宋体"/>
        </w:rPr>
        <w:t>年卢浮宫成为公共博物馆</w:t>
      </w:r>
      <w:r>
        <w:rPr>
          <w:rFonts w:eastAsia="Times New Roman"/>
        </w:rPr>
        <w:t>,</w:t>
      </w:r>
      <w:r>
        <w:rPr>
          <w:rFonts w:ascii="宋体" w:hAnsi="宋体" w:cs="宋体"/>
        </w:rPr>
        <w:t>之后在拿破仑时期</w:t>
      </w:r>
      <w:r>
        <w:rPr>
          <w:rFonts w:eastAsia="Times New Roman"/>
        </w:rPr>
        <w:t>,</w:t>
      </w:r>
      <w:r>
        <w:rPr>
          <w:rFonts w:ascii="宋体" w:hAnsi="宋体" w:cs="宋体"/>
        </w:rPr>
        <w:t>被征服国家的大量艺术珍品被卢浮宫收藏</w:t>
      </w:r>
      <w:r>
        <w:rPr>
          <w:rFonts w:eastAsia="Times New Roman"/>
        </w:rPr>
        <w:t>,</w:t>
      </w:r>
      <w:r>
        <w:rPr>
          <w:rFonts w:ascii="宋体" w:hAnsi="宋体" w:cs="宋体"/>
        </w:rPr>
        <w:t>卢浮宫的藏品日益丰富。第二小问</w:t>
      </w:r>
      <w:r>
        <w:rPr>
          <w:rFonts w:eastAsia="Times New Roman"/>
        </w:rPr>
        <w:t>“</w:t>
      </w:r>
      <w:r>
        <w:rPr>
          <w:rFonts w:ascii="宋体" w:hAnsi="宋体" w:cs="宋体"/>
        </w:rPr>
        <w:t>原因</w:t>
      </w:r>
      <w:r>
        <w:rPr>
          <w:rFonts w:eastAsia="Times New Roman"/>
        </w:rPr>
        <w:t>”,</w:t>
      </w:r>
      <w:r>
        <w:rPr>
          <w:rFonts w:ascii="宋体" w:hAnsi="宋体" w:cs="宋体"/>
        </w:rPr>
        <w:t>根据材料可知</w:t>
      </w:r>
      <w:r>
        <w:rPr>
          <w:rFonts w:eastAsia="Times New Roman"/>
        </w:rPr>
        <w:t>,</w:t>
      </w:r>
      <w:r>
        <w:rPr>
          <w:rFonts w:ascii="宋体" w:hAnsi="宋体" w:cs="宋体"/>
        </w:rPr>
        <w:t>卢浮宫的变化与启蒙运动和法国大革命关系密切</w:t>
      </w:r>
      <w:r>
        <w:rPr>
          <w:rFonts w:eastAsia="Times New Roman"/>
        </w:rPr>
        <w:t>;</w:t>
      </w:r>
      <w:r>
        <w:rPr>
          <w:rFonts w:ascii="宋体" w:hAnsi="宋体" w:cs="宋体"/>
        </w:rPr>
        <w:t>卢浮宫的藏品日益丰富离不开法国的殖民扩张和掠夺</w:t>
      </w:r>
      <w:r>
        <w:rPr>
          <w:rFonts w:eastAsia="Times New Roman"/>
        </w:rPr>
        <w:t>;</w:t>
      </w:r>
      <w:r>
        <w:rPr>
          <w:rFonts w:ascii="宋体" w:hAnsi="宋体" w:cs="宋体"/>
        </w:rPr>
        <w:t>近现代民族观念和公民教育与大众文化的发展也推动了卢浮宫博物馆的发展。</w:t>
      </w:r>
      <w:r>
        <w:rPr>
          <w:rFonts w:ascii="宋体" w:hAnsi="宋体" w:cs="宋体"/>
        </w:rPr>
        <w:br w:type="textWrapping"/>
      </w:r>
      <w:r>
        <w:rPr>
          <w:rFonts w:ascii="宋体" w:hAnsi="宋体" w:cs="宋体"/>
        </w:rPr>
        <w:t>第（</w:t>
      </w:r>
      <w:r>
        <w:rPr>
          <w:rFonts w:eastAsia="Times New Roman"/>
        </w:rPr>
        <w:t>2</w:t>
      </w:r>
      <w:r>
        <w:rPr>
          <w:rFonts w:ascii="宋体" w:hAnsi="宋体" w:cs="宋体"/>
        </w:rPr>
        <w:t>）问</w:t>
      </w:r>
      <w:r>
        <w:rPr>
          <w:rFonts w:eastAsia="Times New Roman"/>
        </w:rPr>
        <w:t>,</w:t>
      </w:r>
      <w:r>
        <w:rPr>
          <w:rFonts w:ascii="宋体" w:hAnsi="宋体" w:cs="宋体"/>
        </w:rPr>
        <w:t>根据材料</w:t>
      </w:r>
      <w:r>
        <w:rPr>
          <w:rFonts w:eastAsia="Times New Roman"/>
        </w:rPr>
        <w:t>“</w:t>
      </w:r>
      <w:r>
        <w:rPr>
          <w:rFonts w:ascii="宋体" w:hAnsi="宋体" w:cs="宋体"/>
        </w:rPr>
        <w:t>清室善后委员会在组织点查清宫物品时</w:t>
      </w:r>
      <w:r>
        <w:rPr>
          <w:rFonts w:eastAsia="Times New Roman"/>
        </w:rPr>
        <w:t>,</w:t>
      </w:r>
      <w:r>
        <w:rPr>
          <w:rFonts w:ascii="宋体" w:hAnsi="宋体" w:cs="宋体"/>
        </w:rPr>
        <w:t>发现清室复辟的企图。为杜绝这一妄想</w:t>
      </w:r>
      <w:r>
        <w:rPr>
          <w:rFonts w:eastAsia="Times New Roman"/>
        </w:rPr>
        <w:t>,</w:t>
      </w:r>
      <w:r>
        <w:rPr>
          <w:rFonts w:ascii="宋体" w:hAnsi="宋体" w:cs="宋体"/>
        </w:rPr>
        <w:t>委员会认为必须迅速成立故宫博物院</w:t>
      </w:r>
      <w:r>
        <w:rPr>
          <w:rFonts w:eastAsia="Times New Roman"/>
        </w:rPr>
        <w:t>”</w:t>
      </w:r>
      <w:r>
        <w:rPr>
          <w:rFonts w:ascii="宋体" w:hAnsi="宋体" w:cs="宋体"/>
        </w:rPr>
        <w:t>可知</w:t>
      </w:r>
      <w:r>
        <w:rPr>
          <w:rFonts w:eastAsia="Times New Roman"/>
        </w:rPr>
        <w:t>,</w:t>
      </w:r>
      <w:r>
        <w:rPr>
          <w:rFonts w:ascii="宋体" w:hAnsi="宋体" w:cs="宋体"/>
        </w:rPr>
        <w:t>成立故宫博物院有利于消除封建帝制残余</w:t>
      </w:r>
      <w:r>
        <w:rPr>
          <w:rFonts w:eastAsia="Times New Roman"/>
        </w:rPr>
        <w:t>,</w:t>
      </w:r>
      <w:r>
        <w:rPr>
          <w:rFonts w:ascii="宋体" w:hAnsi="宋体" w:cs="宋体"/>
        </w:rPr>
        <w:t>弘扬民主共和精神</w:t>
      </w:r>
      <w:r>
        <w:rPr>
          <w:rFonts w:eastAsia="Times New Roman"/>
        </w:rPr>
        <w:t>;</w:t>
      </w:r>
      <w:r>
        <w:rPr>
          <w:rFonts w:ascii="宋体" w:hAnsi="宋体" w:cs="宋体"/>
        </w:rPr>
        <w:t>皇宫向平民开放具有象征意义</w:t>
      </w:r>
      <w:r>
        <w:rPr>
          <w:rFonts w:eastAsia="Times New Roman"/>
        </w:rPr>
        <w:t>,</w:t>
      </w:r>
      <w:r>
        <w:rPr>
          <w:rFonts w:ascii="宋体" w:hAnsi="宋体" w:cs="宋体"/>
        </w:rPr>
        <w:t>体现了自由平等的公民意识</w:t>
      </w:r>
      <w:r>
        <w:rPr>
          <w:rFonts w:eastAsia="Times New Roman"/>
        </w:rPr>
        <w:t>;</w:t>
      </w:r>
      <w:r>
        <w:rPr>
          <w:rFonts w:ascii="宋体" w:hAnsi="宋体" w:cs="宋体"/>
        </w:rPr>
        <w:t>故宫博物院清点文物、整理典籍、保护文物有利于弘扬和传播优秀传统文化。</w:t>
      </w:r>
    </w:p>
    <w:p>
      <w:pPr>
        <w:spacing w:line="360" w:lineRule="auto"/>
        <w:jc w:val="left"/>
        <w:textAlignment w:val="center"/>
        <w:rPr>
          <w:rFonts w:ascii="宋体" w:hAnsi="宋体" w:cs="宋体"/>
        </w:rPr>
      </w:pPr>
      <w:r>
        <w:t>19．</w:t>
      </w:r>
      <w:r>
        <w:rPr>
          <w:rFonts w:ascii="宋体" w:hAnsi="宋体" w:cs="宋体"/>
        </w:rPr>
        <w:t>（1）演变特点：“三孔”的兴建与曲阜城市的营建与发展几乎同时进行，历史悠久；城市规模不断减小，但“三孔”建筑群规模不断扩大。</w:t>
      </w:r>
    </w:p>
    <w:p>
      <w:pPr>
        <w:spacing w:line="360" w:lineRule="auto"/>
        <w:jc w:val="left"/>
        <w:textAlignment w:val="center"/>
        <w:rPr>
          <w:rFonts w:ascii="宋体" w:hAnsi="宋体" w:cs="宋体"/>
        </w:rPr>
      </w:pPr>
      <w:r>
        <w:rPr>
          <w:rFonts w:ascii="宋体" w:hAnsi="宋体" w:cs="宋体"/>
        </w:rPr>
        <w:t>政治原因：周朝实行分封制，曲阜是鲁国的都城；汉代、明清实行中央集权制度，曲阜是地方城市。文化因素：周朝实行周礼制度；汉代、明清时期，儒学成了封建社会的正统思想，使曲阜古城完成了从诸侯国的都城向儒家文化圣城的转变。</w:t>
      </w:r>
    </w:p>
    <w:p>
      <w:pPr>
        <w:spacing w:line="360" w:lineRule="auto"/>
        <w:jc w:val="left"/>
        <w:textAlignment w:val="center"/>
        <w:rPr>
          <w:rFonts w:ascii="宋体" w:hAnsi="宋体" w:cs="宋体"/>
        </w:rPr>
      </w:pPr>
      <w:r>
        <w:rPr>
          <w:rFonts w:ascii="宋体" w:hAnsi="宋体" w:cs="宋体"/>
        </w:rPr>
        <w:t>（2）类型：实物史料。</w:t>
      </w:r>
    </w:p>
    <w:p>
      <w:pPr>
        <w:spacing w:line="360" w:lineRule="auto"/>
        <w:jc w:val="left"/>
        <w:textAlignment w:val="center"/>
        <w:rPr>
          <w:rFonts w:ascii="宋体" w:hAnsi="宋体" w:cs="宋体"/>
        </w:rPr>
      </w:pPr>
      <w:r>
        <w:rPr>
          <w:rFonts w:ascii="宋体" w:hAnsi="宋体" w:cs="宋体"/>
        </w:rPr>
        <w:t>研究价值：为研究中国古代建筑艺术风格、儒家文化演变、社会历史变迁、中国社会文明发展提供了重要史料；利于传承优秀传统文化，增强中华民族的文化认同感；爱国主义的教育基地。</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1）特点，根据材料“曲阜周、汉代、明清故城与‘三孔’布局关系”及周、汉、明清时期孔庙、孔府、孔林位置布局可知，“三孔”的兴建与曲阜城市的营建与发展几乎同时进行，并且从周至明清一直延续下落，历史悠久；周、汉时期，孔庙、孔府等规模不大，但到明清时期“三孔”规模明显扩大，体现了城市规模不断减小，但“三孔”建筑群规模不断扩大的特点。政治因素，根据材料结合所学知识可知，曲阜市孔子故乡，商殷故国，西周时期实行分封制，而曲阜是鲁都；汉至明清，中国古代专制主义中央集权不断加强，这时期曲阜市地方城市。文化因素，曲阜是孔子故乡，周朝时期文化方面实行礼乐制度，孔子维护礼乐制度；汉代通过董仲舒的改造儒学，儒学确立其正统地位，汉至明清，使曲阜古城逐渐完成了作为儒家文化圣城的转变。</w:t>
      </w:r>
    </w:p>
    <w:p>
      <w:pPr>
        <w:spacing w:line="360" w:lineRule="auto"/>
        <w:jc w:val="left"/>
        <w:textAlignment w:val="center"/>
        <w:rPr>
          <w:rFonts w:ascii="宋体" w:hAnsi="宋体" w:cs="宋体"/>
        </w:rPr>
      </w:pPr>
      <w:r>
        <w:rPr>
          <w:rFonts w:ascii="宋体" w:hAnsi="宋体" w:cs="宋体"/>
        </w:rPr>
        <w:t>（2）类型，根据材料结合所学可知，“三孔”是文化遗址，属于研究古代历史方面的实物史料；研究价值，根据所学知识可知，曲阜是伟大思想家、教育家、儒家学派创始人孔子的故乡，是黄帝生地、神农故都、商殷故国、周汉鲁都，是东方文化重要发祥地，因此曲阜及“三孔”为研究中国古代建筑艺术风格、儒家文化演变、社会历史变迁、中国社会文明发展提供了重要史料；“三孔”的维护及研究有利于中国古代传统文化的传承，增强民族凝聚力，加强爱国主义等政治、思想等方面分析回答。</w:t>
      </w:r>
    </w:p>
    <w:p>
      <w:pPr>
        <w:spacing w:line="360" w:lineRule="auto"/>
        <w:jc w:val="left"/>
        <w:textAlignment w:val="center"/>
        <w:rPr>
          <w:rFonts w:ascii="宋体" w:hAnsi="宋体" w:cs="宋体"/>
        </w:rPr>
      </w:pPr>
      <w:r>
        <w:t>20．</w:t>
      </w:r>
      <w:r>
        <w:rPr>
          <w:rFonts w:ascii="宋体" w:hAnsi="宋体" w:cs="宋体"/>
        </w:rPr>
        <w:t>（1）不同：中国古城文物的历史时限比欧洲长，但数量比欧洲少。说明：我国对历史文化遗产价值的关注开始渗透到城市发展理念之中，对城市历史环境、特色的维护及城市历史延续性的保存和人文内涵、价值的认识大大提高。</w:t>
      </w:r>
    </w:p>
    <w:p>
      <w:pPr>
        <w:spacing w:line="360" w:lineRule="auto"/>
        <w:jc w:val="left"/>
        <w:textAlignment w:val="center"/>
        <w:rPr>
          <w:rFonts w:ascii="宋体" w:hAnsi="宋体" w:cs="宋体"/>
        </w:rPr>
      </w:pPr>
      <w:r>
        <w:rPr>
          <w:rFonts w:ascii="宋体" w:hAnsi="宋体" w:cs="宋体"/>
        </w:rPr>
        <w:t>（2）不是。理由：单调甚至同质化的建筑风格抹杀了各个城市自身的文化特色和历史价值；对商业价值的过分追求削弱甚至破坏了城市历史延续。</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第（1）问第一小问，根据材料一“中国……留下来的东西并不多”“而在欧洲发达国家，例如法国，拥有100多年历史的文物就有200余万项，与我国形成鲜明对比”等信息回答；第二小问，根据材料和所学知识，从城市历史环境、特色的维护及城市历史延续性的保存和人文内涵、价值的认识等角度回答。</w:t>
      </w:r>
    </w:p>
    <w:p>
      <w:pPr>
        <w:spacing w:line="360" w:lineRule="auto"/>
        <w:jc w:val="left"/>
        <w:textAlignment w:val="center"/>
        <w:rPr>
          <w:rFonts w:ascii="宋体" w:hAnsi="宋体" w:cs="宋体"/>
        </w:rPr>
      </w:pPr>
      <w:r>
        <w:rPr>
          <w:rFonts w:ascii="宋体" w:hAnsi="宋体" w:cs="宋体"/>
        </w:rPr>
        <w:t>第（2）问第一小问，紧扣材料二信息回答；第二小问，根据材料和所学知识，从单调甚至同质化的建筑风格和对商业价值的过分追求带来的消极影响这一角度回答。</w:t>
      </w:r>
    </w:p>
    <w:sectPr>
      <w:headerReference r:id="rId5" w:type="default"/>
      <w:footerReference r:id="rId7" w:type="default"/>
      <w:headerReference r:id="rId6" w:type="even"/>
      <w:footerReference r:id="rId8" w:type="even"/>
      <w:pgSz w:w="11906" w:h="16838"/>
      <w:pgMar w:top="1440" w:right="1797" w:bottom="1440"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页，总</w:t>
    </w:r>
    <w:r>
      <w:fldChar w:fldCharType="begin"/>
    </w:r>
    <w:r>
      <w:instrText xml:space="preserve"> =</w:instrText>
    </w:r>
    <w:r>
      <w:fldChar w:fldCharType="begin"/>
    </w:r>
    <w:r>
      <w:instrText xml:space="preserve">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页，总</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页，总</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页，总</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992"/>
    <w:rsid w:val="000232A6"/>
    <w:rsid w:val="00026C90"/>
    <w:rsid w:val="00043B54"/>
    <w:rsid w:val="00065CD2"/>
    <w:rsid w:val="000D09E5"/>
    <w:rsid w:val="001C390B"/>
    <w:rsid w:val="002A2386"/>
    <w:rsid w:val="003F38F2"/>
    <w:rsid w:val="004D42A0"/>
    <w:rsid w:val="004E63D0"/>
    <w:rsid w:val="0064153B"/>
    <w:rsid w:val="006A381C"/>
    <w:rsid w:val="007543DC"/>
    <w:rsid w:val="00771D19"/>
    <w:rsid w:val="007A55E5"/>
    <w:rsid w:val="007A64BA"/>
    <w:rsid w:val="00855687"/>
    <w:rsid w:val="008A3885"/>
    <w:rsid w:val="009C0381"/>
    <w:rsid w:val="009E1FB8"/>
    <w:rsid w:val="009E611B"/>
    <w:rsid w:val="00A0138B"/>
    <w:rsid w:val="00AD3992"/>
    <w:rsid w:val="00AE5FF7"/>
    <w:rsid w:val="00B923F8"/>
    <w:rsid w:val="00BC62FB"/>
    <w:rsid w:val="00C93DDE"/>
    <w:rsid w:val="00DD4B4F"/>
    <w:rsid w:val="00E17E42"/>
    <w:rsid w:val="00E55184"/>
    <w:rsid w:val="00EA770D"/>
    <w:rsid w:val="00EF035E"/>
    <w:rsid w:val="00FA429B"/>
    <w:rsid w:val="00FA5C16"/>
    <w:rsid w:val="00FF71A6"/>
    <w:rsid w:val="32AA7769"/>
    <w:rsid w:val="75F36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批注框文本 Char"/>
    <w:basedOn w:val="6"/>
    <w:link w:val="2"/>
    <w:semiHidden/>
    <w:uiPriority w:val="99"/>
    <w:rPr>
      <w:sz w:val="18"/>
      <w:szCs w:val="18"/>
    </w:rPr>
  </w:style>
  <w:style w:type="paragraph" w:styleId="10">
    <w:name w:val="No Spacing"/>
    <w:link w:val="11"/>
    <w:qFormat/>
    <w:uiPriority w:val="1"/>
    <w:rPr>
      <w:rFonts w:ascii="Times New Roman" w:hAnsi="Times New Roman" w:eastAsia="宋体" w:cs="Times New Roman"/>
      <w:sz w:val="22"/>
      <w:szCs w:val="22"/>
      <w:lang w:val="en-US" w:eastAsia="zh-CN" w:bidi="ar-SA"/>
    </w:rPr>
  </w:style>
  <w:style w:type="character" w:customStyle="1" w:styleId="11">
    <w:name w:val="无间隔 Char"/>
    <w:basedOn w:val="6"/>
    <w:link w:val="10"/>
    <w:uiPriority w:val="1"/>
    <w:rPr>
      <w:kern w:val="0"/>
      <w:sz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customXml" Target="../customXml/item1.xml"/><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008BE8-0346-4C26-8A14-63B0D0AE57ED}">
  <ds:schemaRefs/>
</ds:datastoreItem>
</file>

<file path=docProps/app.xml><?xml version="1.0" encoding="utf-8"?>
<Properties xmlns="http://schemas.openxmlformats.org/officeDocument/2006/extended-properties" xmlns:vt="http://schemas.openxmlformats.org/officeDocument/2006/docPropsVTypes">
  <Template>Normal.dotm</Template>
  <Pages>14</Pages>
  <Words>8428</Words>
  <Characters>8575</Characters>
  <Lines>62</Lines>
  <Paragraphs>17</Paragraphs>
  <TotalTime>1</TotalTime>
  <ScaleCrop>false</ScaleCrop>
  <LinksUpToDate>false</LinksUpToDate>
  <CharactersWithSpaces>8637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2021-03-29T06:57:00Z</dcterms:created>
  <dc:creator>Administrator</dc:creator>
  <cp:lastModifiedBy>Administrator</cp:lastModifiedBy>
  <dcterms:modified xsi:type="dcterms:W3CDTF">2021-03-30T00:58:19Z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DBDB3E474E4F4BF98DA2B865B9E00BDD</vt:lpwstr>
  </property>
</Properties>
</file>