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BB" w:rsidRDefault="00A157BB" w:rsidP="00A157BB">
      <w:pPr>
        <w:spacing w:line="360" w:lineRule="auto"/>
        <w:rPr>
          <w:rFonts w:ascii="黑体" w:eastAsia="黑体" w:hAnsi="黑体"/>
          <w:b/>
          <w:sz w:val="30"/>
          <w:szCs w:val="30"/>
        </w:rPr>
      </w:pPr>
      <w:r w:rsidRPr="00623170">
        <w:rPr>
          <w:rFonts w:ascii="黑体" w:eastAsia="黑体" w:hAnsi="黑体" w:hint="eastAsia"/>
          <w:b/>
          <w:sz w:val="30"/>
          <w:szCs w:val="30"/>
        </w:rPr>
        <w:t>考点02三国两晋南北朝的民族交融与隋唐统一多民族封建国家的发展</w:t>
      </w:r>
    </w:p>
    <w:p w:rsidR="00A157BB" w:rsidRDefault="00A157BB" w:rsidP="00A157BB">
      <w:pPr>
        <w:spacing w:line="360" w:lineRule="auto"/>
        <w:rPr>
          <w:rFonts w:ascii="黑体" w:eastAsia="黑体" w:hAnsi="黑体"/>
          <w:b/>
          <w:color w:val="FF0000"/>
          <w:sz w:val="32"/>
        </w:rPr>
      </w:pPr>
      <w:r w:rsidRPr="009C3CDE">
        <w:rPr>
          <w:rFonts w:ascii="黑体" w:eastAsia="黑体" w:hAnsi="黑体"/>
          <w:b/>
          <w:color w:val="FF0000"/>
          <w:sz w:val="32"/>
        </w:rPr>
        <w:t>【</w:t>
      </w:r>
      <w:r w:rsidRPr="009C3CDE">
        <w:rPr>
          <w:rFonts w:ascii="黑体" w:eastAsia="黑体" w:hAnsi="黑体" w:hint="eastAsia"/>
          <w:b/>
          <w:color w:val="FF0000"/>
          <w:sz w:val="32"/>
        </w:rPr>
        <w:t>真题</w:t>
      </w:r>
      <w:r w:rsidRPr="009C3CDE">
        <w:rPr>
          <w:rFonts w:ascii="黑体" w:eastAsia="黑体" w:hAnsi="黑体"/>
          <w:b/>
          <w:color w:val="FF0000"/>
          <w:sz w:val="32"/>
        </w:rPr>
        <w:t>再现】</w:t>
      </w:r>
    </w:p>
    <w:p w:rsidR="00A157BB" w:rsidRDefault="00A157BB" w:rsidP="00A157BB">
      <w:pPr>
        <w:spacing w:line="360" w:lineRule="auto"/>
        <w:jc w:val="left"/>
        <w:textAlignment w:val="center"/>
        <w:rPr>
          <w:rFonts w:ascii="宋体" w:hAnsi="宋体" w:cs="宋体"/>
        </w:rPr>
      </w:pPr>
      <w:r>
        <w:t>1</w:t>
      </w:r>
      <w:r>
        <w:rPr>
          <w:rFonts w:hint="eastAsia"/>
        </w:rPr>
        <w:t>．（</w:t>
      </w:r>
      <w:r>
        <w:t>2021·</w:t>
      </w:r>
      <w:r>
        <w:rPr>
          <w:rFonts w:hint="eastAsia"/>
        </w:rPr>
        <w:t>湖南高考真题</w:t>
      </w:r>
      <w:r>
        <w:rPr>
          <w:rFonts w:hint="eastAsia"/>
        </w:rPr>
        <w:t>.4</w:t>
      </w:r>
      <w:r>
        <w:rPr>
          <w:rFonts w:hint="eastAsia"/>
        </w:rPr>
        <w:t>）</w:t>
      </w:r>
      <w:r>
        <w:rPr>
          <w:rFonts w:ascii="宋体" w:hAnsi="宋体" w:cs="宋体" w:hint="eastAsia"/>
        </w:rPr>
        <w:t>据研究，唐代白居易诗中所记中央官吏俸钱与史籍所载无不相合，所记地方官吏俸钱与史籍所载额度要高，高出部分是不载于法令的合法收入。据此可知，当时</w:t>
      </w:r>
    </w:p>
    <w:p w:rsidR="00A157BB" w:rsidRDefault="00A157BB" w:rsidP="00A157BB">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地方势力膨胀</w:t>
      </w:r>
      <w:r>
        <w:tab/>
        <w:t>B</w:t>
      </w:r>
      <w:r>
        <w:rPr>
          <w:rFonts w:hint="eastAsia"/>
        </w:rPr>
        <w:t>．</w:t>
      </w:r>
      <w:r>
        <w:rPr>
          <w:rFonts w:ascii="宋体" w:hAnsi="宋体" w:cs="宋体" w:hint="eastAsia"/>
        </w:rPr>
        <w:t>中央官吏受到严密控制</w:t>
      </w:r>
    </w:p>
    <w:p w:rsidR="00A157BB" w:rsidRDefault="00A157BB" w:rsidP="00A157BB">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中央财政紧张</w:t>
      </w:r>
      <w:r>
        <w:tab/>
        <w:t>D</w:t>
      </w:r>
      <w:r>
        <w:rPr>
          <w:rFonts w:hint="eastAsia"/>
        </w:rPr>
        <w:t>．</w:t>
      </w:r>
      <w:r>
        <w:rPr>
          <w:rFonts w:ascii="宋体" w:hAnsi="宋体" w:cs="宋体" w:hint="eastAsia"/>
        </w:rPr>
        <w:t>地方官吏贪腐比较隐秘</w:t>
      </w:r>
    </w:p>
    <w:p w:rsidR="00A157BB" w:rsidRDefault="00A157BB" w:rsidP="00A157BB">
      <w:pPr>
        <w:spacing w:line="360" w:lineRule="auto"/>
        <w:jc w:val="left"/>
        <w:textAlignment w:val="center"/>
        <w:rPr>
          <w:rFonts w:ascii="宋体" w:hAnsi="宋体" w:cs="宋体"/>
        </w:rPr>
      </w:pPr>
      <w:r>
        <w:t>2</w:t>
      </w:r>
      <w:r>
        <w:rPr>
          <w:rFonts w:hint="eastAsia"/>
        </w:rPr>
        <w:t>．（</w:t>
      </w:r>
      <w:r>
        <w:t>2021·</w:t>
      </w:r>
      <w:r>
        <w:rPr>
          <w:rFonts w:hint="eastAsia"/>
        </w:rPr>
        <w:t>广东高考真题</w:t>
      </w:r>
      <w:r>
        <w:rPr>
          <w:rFonts w:hint="eastAsia"/>
        </w:rPr>
        <w:t>.2</w:t>
      </w:r>
      <w:r>
        <w:rPr>
          <w:rFonts w:hint="eastAsia"/>
        </w:rPr>
        <w:t>）</w:t>
      </w:r>
      <w:r>
        <w:rPr>
          <w:rFonts w:ascii="宋体" w:hAnsi="宋体" w:cs="宋体" w:hint="eastAsia"/>
        </w:rPr>
        <w:t>汉代设尚书台，其首领是尚书令、尚书仆射。魏晋时期，“事无大小，咸归令、仆”。这一现象说明</w:t>
      </w:r>
    </w:p>
    <w:p w:rsidR="00A157BB" w:rsidRDefault="00A157BB" w:rsidP="00A157BB">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皇权旁落</w:t>
      </w:r>
      <w:r>
        <w:tab/>
        <w:t>B</w:t>
      </w:r>
      <w:r>
        <w:rPr>
          <w:rFonts w:hint="eastAsia"/>
        </w:rPr>
        <w:t>．</w:t>
      </w:r>
      <w:r>
        <w:rPr>
          <w:rFonts w:ascii="宋体" w:hAnsi="宋体" w:cs="宋体" w:hint="eastAsia"/>
        </w:rPr>
        <w:t>相权转移</w:t>
      </w:r>
    </w:p>
    <w:p w:rsidR="00A157BB" w:rsidRDefault="00A157BB" w:rsidP="00A157BB">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地方权力削弱</w:t>
      </w:r>
      <w:r>
        <w:tab/>
        <w:t>D</w:t>
      </w:r>
      <w:r>
        <w:rPr>
          <w:rFonts w:hint="eastAsia"/>
        </w:rPr>
        <w:t>．</w:t>
      </w:r>
      <w:r>
        <w:rPr>
          <w:rFonts w:ascii="宋体" w:hAnsi="宋体" w:cs="宋体" w:hint="eastAsia"/>
        </w:rPr>
        <w:t>行政效率降低</w:t>
      </w:r>
    </w:p>
    <w:p w:rsidR="00A157BB" w:rsidRDefault="00A157BB" w:rsidP="00A157BB">
      <w:pPr>
        <w:spacing w:line="360" w:lineRule="auto"/>
        <w:jc w:val="left"/>
        <w:textAlignment w:val="center"/>
        <w:rPr>
          <w:rFonts w:ascii="宋体" w:hAnsi="宋体" w:cs="宋体"/>
        </w:rPr>
      </w:pPr>
      <w:r>
        <w:t>3</w:t>
      </w:r>
      <w:r>
        <w:rPr>
          <w:rFonts w:hint="eastAsia"/>
        </w:rPr>
        <w:t>．（</w:t>
      </w:r>
      <w:r>
        <w:t>2021·</w:t>
      </w:r>
      <w:r>
        <w:rPr>
          <w:rFonts w:hint="eastAsia"/>
        </w:rPr>
        <w:t>全国高考甲卷真题</w:t>
      </w:r>
      <w:r>
        <w:rPr>
          <w:rFonts w:hint="eastAsia"/>
        </w:rPr>
        <w:t>.27</w:t>
      </w:r>
      <w:r>
        <w:rPr>
          <w:rFonts w:hint="eastAsia"/>
        </w:rPr>
        <w:t>）</w:t>
      </w:r>
      <w:r>
        <w:rPr>
          <w:rFonts w:ascii="宋体" w:hAnsi="宋体" w:cs="宋体" w:hint="eastAsia"/>
        </w:rPr>
        <w:t>明代，在浙江桐乡县，地方官员若出身进士，当地的秀才就“不胜谄事”，若出身举人，便随意提出要求，“苟不如意，便加词色犯之”。这现象反映出</w:t>
      </w:r>
    </w:p>
    <w:p w:rsidR="00A157BB" w:rsidRDefault="00A157BB" w:rsidP="00A157BB">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官员士绅之间关系紧张</w:t>
      </w:r>
      <w:r>
        <w:tab/>
        <w:t>B</w:t>
      </w:r>
      <w:r>
        <w:rPr>
          <w:rFonts w:hint="eastAsia"/>
        </w:rPr>
        <w:t>．</w:t>
      </w:r>
      <w:r>
        <w:rPr>
          <w:rFonts w:ascii="宋体" w:hAnsi="宋体" w:cs="宋体" w:hint="eastAsia"/>
        </w:rPr>
        <w:t>士人舆论左右地方政事</w:t>
      </w:r>
    </w:p>
    <w:p w:rsidR="00A157BB" w:rsidRDefault="00A157BB" w:rsidP="00A157BB">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出身等级决定行政能力</w:t>
      </w:r>
      <w:r>
        <w:tab/>
        <w:t>D</w:t>
      </w:r>
      <w:r>
        <w:rPr>
          <w:rFonts w:hint="eastAsia"/>
        </w:rPr>
        <w:t>．</w:t>
      </w:r>
      <w:r>
        <w:rPr>
          <w:rFonts w:ascii="宋体" w:hAnsi="宋体" w:cs="宋体" w:hint="eastAsia"/>
        </w:rPr>
        <w:t>科考功名影响官员威望</w:t>
      </w:r>
    </w:p>
    <w:p w:rsidR="00A157BB" w:rsidRDefault="00A157BB" w:rsidP="00A157BB">
      <w:pPr>
        <w:spacing w:line="360" w:lineRule="auto"/>
        <w:jc w:val="left"/>
        <w:textAlignment w:val="center"/>
        <w:rPr>
          <w:rFonts w:ascii="宋体" w:hAnsi="宋体" w:cs="宋体"/>
        </w:rPr>
      </w:pPr>
      <w:r>
        <w:t>4</w:t>
      </w:r>
      <w:r>
        <w:rPr>
          <w:rFonts w:hint="eastAsia"/>
        </w:rPr>
        <w:t>．（</w:t>
      </w:r>
      <w:r>
        <w:t>2021·</w:t>
      </w:r>
      <w:r>
        <w:rPr>
          <w:rFonts w:hint="eastAsia"/>
        </w:rPr>
        <w:t>6.</w:t>
      </w:r>
      <w:r>
        <w:rPr>
          <w:rFonts w:hint="eastAsia"/>
        </w:rPr>
        <w:t>浙江高考真题</w:t>
      </w:r>
      <w:r>
        <w:rPr>
          <w:rFonts w:hint="eastAsia"/>
        </w:rPr>
        <w:t>.5</w:t>
      </w:r>
      <w:r>
        <w:rPr>
          <w:rFonts w:hint="eastAsia"/>
        </w:rPr>
        <w:t>）</w:t>
      </w:r>
      <w:r>
        <w:rPr>
          <w:rFonts w:ascii="宋体" w:hAnsi="宋体" w:cs="宋体" w:hint="eastAsia"/>
        </w:rPr>
        <w:t>唐代书法在风格上兼容南北，达到一个新高度。其中，由欧阳询、颜真卿、柳公权创立的欧体、颜体和柳体等书法字体，被后世学习与临摹。他们自创一格的“书法字体”属于</w:t>
      </w:r>
    </w:p>
    <w:p w:rsidR="00A157BB" w:rsidRDefault="00A157BB" w:rsidP="00A157BB">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小纂</w:t>
      </w:r>
      <w:r>
        <w:tab/>
        <w:t>B</w:t>
      </w:r>
      <w:r>
        <w:rPr>
          <w:rFonts w:hint="eastAsia"/>
        </w:rPr>
        <w:t>．</w:t>
      </w:r>
      <w:r>
        <w:rPr>
          <w:rFonts w:ascii="宋体" w:hAnsi="宋体" w:cs="宋体" w:hint="eastAsia"/>
        </w:rPr>
        <w:t>隶书</w:t>
      </w:r>
      <w:r>
        <w:tab/>
        <w:t>C</w:t>
      </w:r>
      <w:r>
        <w:rPr>
          <w:rFonts w:hint="eastAsia"/>
        </w:rPr>
        <w:t>．</w:t>
      </w:r>
      <w:r>
        <w:rPr>
          <w:rFonts w:ascii="宋体" w:hAnsi="宋体" w:cs="宋体" w:hint="eastAsia"/>
        </w:rPr>
        <w:t>楷书</w:t>
      </w:r>
      <w:r>
        <w:tab/>
        <w:t>D</w:t>
      </w:r>
      <w:r>
        <w:rPr>
          <w:rFonts w:hint="eastAsia"/>
        </w:rPr>
        <w:t>．</w:t>
      </w:r>
      <w:r>
        <w:rPr>
          <w:rFonts w:ascii="宋体" w:hAnsi="宋体" w:cs="宋体" w:hint="eastAsia"/>
        </w:rPr>
        <w:t>草书</w:t>
      </w:r>
    </w:p>
    <w:p w:rsidR="00A157BB" w:rsidRPr="00A157BB" w:rsidRDefault="00A157BB" w:rsidP="00A157BB">
      <w:pPr>
        <w:spacing w:line="360" w:lineRule="auto"/>
        <w:jc w:val="center"/>
        <w:rPr>
          <w:rFonts w:ascii="黑体" w:eastAsia="黑体" w:hAnsi="黑体"/>
          <w:b/>
          <w:sz w:val="32"/>
          <w:szCs w:val="32"/>
        </w:rPr>
      </w:pPr>
      <w:r w:rsidRPr="00A157BB">
        <w:rPr>
          <w:rFonts w:ascii="黑体" w:eastAsia="黑体" w:hAnsi="黑体" w:hint="eastAsia"/>
          <w:b/>
          <w:sz w:val="32"/>
          <w:szCs w:val="32"/>
        </w:rPr>
        <w:t>【强化训练】</w:t>
      </w:r>
    </w:p>
    <w:p w:rsidR="00A157BB" w:rsidRPr="00A157BB" w:rsidRDefault="00A157BB" w:rsidP="00A157BB">
      <w:pPr>
        <w:spacing w:line="360" w:lineRule="auto"/>
        <w:rPr>
          <w:rFonts w:eastAsia="黑体" w:hAnsi="黑体"/>
          <w:b/>
          <w:szCs w:val="21"/>
        </w:rPr>
      </w:pPr>
      <w:r w:rsidRPr="00A157BB">
        <w:rPr>
          <w:rFonts w:eastAsia="黑体" w:hAnsi="黑体" w:hint="eastAsia"/>
          <w:b/>
          <w:szCs w:val="21"/>
        </w:rPr>
        <w:t>一、选择题</w:t>
      </w:r>
    </w:p>
    <w:p w:rsidR="00A157BB" w:rsidRPr="00A157BB" w:rsidRDefault="00A157BB" w:rsidP="00A157BB">
      <w:pPr>
        <w:spacing w:line="360" w:lineRule="auto"/>
        <w:ind w:leftChars="50" w:left="420" w:hangingChars="150" w:hanging="315"/>
        <w:jc w:val="left"/>
        <w:rPr>
          <w:szCs w:val="20"/>
        </w:rPr>
      </w:pPr>
      <w:r w:rsidRPr="00A157BB">
        <w:rPr>
          <w:szCs w:val="20"/>
        </w:rPr>
        <w:t>1</w:t>
      </w:r>
      <w:r w:rsidRPr="00A157BB">
        <w:rPr>
          <w:rFonts w:hint="eastAsia"/>
          <w:szCs w:val="20"/>
        </w:rPr>
        <w:t>．（</w:t>
      </w:r>
      <w:r w:rsidRPr="00A157BB">
        <w:rPr>
          <w:szCs w:val="20"/>
        </w:rPr>
        <w:t>2021</w:t>
      </w:r>
      <w:r w:rsidRPr="00A157BB">
        <w:rPr>
          <w:rFonts w:hint="eastAsia"/>
          <w:szCs w:val="20"/>
        </w:rPr>
        <w:t>·福建龙岩三模·</w:t>
      </w:r>
      <w:r w:rsidRPr="00A157BB">
        <w:rPr>
          <w:szCs w:val="20"/>
        </w:rPr>
        <w:t>3</w:t>
      </w:r>
      <w:r w:rsidRPr="00A157BB">
        <w:rPr>
          <w:rFonts w:hint="eastAsia"/>
          <w:szCs w:val="20"/>
        </w:rPr>
        <w:t>）北魏孝文帝时期所颁行的《考课法》，规定中央到地方各级官员必须接受三年一度的考核，根据结果决定官员们的升迁罢免，力图“愚滞无妨于贤者，才能不壅（堵塞）于下位”。这说明《考课法》旨在（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缓和中央与地方矛盾</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提升国家治理效能</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限制世家子弟的入仕</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激发官员重学热情</w:t>
      </w:r>
    </w:p>
    <w:p w:rsidR="00A157BB" w:rsidRPr="00A157BB" w:rsidRDefault="00A157BB" w:rsidP="00A157BB">
      <w:pPr>
        <w:spacing w:line="360" w:lineRule="auto"/>
        <w:ind w:leftChars="50" w:left="420" w:hangingChars="150" w:hanging="315"/>
        <w:jc w:val="left"/>
        <w:rPr>
          <w:szCs w:val="20"/>
        </w:rPr>
      </w:pPr>
      <w:r w:rsidRPr="00A157BB">
        <w:rPr>
          <w:szCs w:val="20"/>
        </w:rPr>
        <w:lastRenderedPageBreak/>
        <w:t>2</w:t>
      </w:r>
      <w:r w:rsidRPr="00A157BB">
        <w:rPr>
          <w:rFonts w:hint="eastAsia"/>
          <w:szCs w:val="20"/>
        </w:rPr>
        <w:t>．（</w:t>
      </w:r>
      <w:r w:rsidRPr="00A157BB">
        <w:rPr>
          <w:szCs w:val="20"/>
        </w:rPr>
        <w:t>2021</w:t>
      </w:r>
      <w:r w:rsidRPr="00A157BB">
        <w:rPr>
          <w:rFonts w:hint="eastAsia"/>
          <w:szCs w:val="20"/>
        </w:rPr>
        <w:t>·广东佛山顺德区高三第三次教学质量检测·</w:t>
      </w:r>
      <w:r w:rsidRPr="00A157BB">
        <w:rPr>
          <w:szCs w:val="20"/>
        </w:rPr>
        <w:t>3</w:t>
      </w:r>
      <w:r w:rsidRPr="00A157BB">
        <w:rPr>
          <w:rFonts w:hint="eastAsia"/>
          <w:szCs w:val="20"/>
        </w:rPr>
        <w:t>）在唐代，凡中书、门下发出的制、敕，均要经由尚书省发付中央诸司及地方州、县；中央各政令机关有符、移、关、牒下达诸州者，也要经由尚书省发遣。这说明唐代尚书省（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限制了中央决策权的行使</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成为国家行政管理的枢纽</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履行了对各级官吏的监察</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弱化了中央对地方的控制</w:t>
      </w:r>
    </w:p>
    <w:p w:rsidR="00A157BB" w:rsidRPr="00A157BB" w:rsidRDefault="00A157BB" w:rsidP="00A157BB">
      <w:pPr>
        <w:spacing w:line="360" w:lineRule="auto"/>
        <w:ind w:leftChars="50" w:left="420" w:hangingChars="150" w:hanging="315"/>
        <w:jc w:val="left"/>
        <w:rPr>
          <w:szCs w:val="20"/>
        </w:rPr>
      </w:pPr>
      <w:r w:rsidRPr="00A157BB">
        <w:rPr>
          <w:szCs w:val="20"/>
        </w:rPr>
        <w:t>3</w:t>
      </w:r>
      <w:r w:rsidRPr="00A157BB">
        <w:rPr>
          <w:rFonts w:hint="eastAsia"/>
          <w:szCs w:val="20"/>
        </w:rPr>
        <w:t>．（</w:t>
      </w:r>
      <w:r w:rsidRPr="00A157BB">
        <w:rPr>
          <w:szCs w:val="20"/>
        </w:rPr>
        <w:t>2021</w:t>
      </w:r>
      <w:r w:rsidRPr="00A157BB">
        <w:rPr>
          <w:rFonts w:hint="eastAsia"/>
          <w:szCs w:val="20"/>
        </w:rPr>
        <w:t>·山东青岛高三</w:t>
      </w:r>
      <w:r w:rsidRPr="00A157BB">
        <w:rPr>
          <w:szCs w:val="20"/>
        </w:rPr>
        <w:t>3</w:t>
      </w:r>
      <w:r w:rsidRPr="00A157BB">
        <w:rPr>
          <w:rFonts w:hint="eastAsia"/>
          <w:szCs w:val="20"/>
        </w:rPr>
        <w:t>月统一质量检测·</w:t>
      </w:r>
      <w:r w:rsidRPr="00A157BB">
        <w:rPr>
          <w:szCs w:val="20"/>
        </w:rPr>
        <w:t>4</w:t>
      </w:r>
      <w:r w:rsidRPr="00A157BB">
        <w:rPr>
          <w:rFonts w:hint="eastAsia"/>
          <w:szCs w:val="20"/>
        </w:rPr>
        <w:t>）唐初，置中书省出诏令，门下省掌封驳审议，意在二者“以相检察”，但由于各自不能“舍己从人”，故行之不久，两者日有争论，遂成怨隙。为解决该问题，唐统治者采取的有效措施是（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复兴儒学，提升官员素质</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强化法治，颁布《唐律疏议》</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变革政制，改变议事规则</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更换人事，罢免违纪官员</w:t>
      </w:r>
    </w:p>
    <w:p w:rsidR="00A157BB" w:rsidRPr="00A157BB" w:rsidRDefault="00A157BB" w:rsidP="00A157BB">
      <w:pPr>
        <w:spacing w:line="360" w:lineRule="auto"/>
        <w:ind w:leftChars="50" w:left="420" w:hangingChars="150" w:hanging="315"/>
        <w:jc w:val="left"/>
        <w:rPr>
          <w:szCs w:val="20"/>
        </w:rPr>
      </w:pPr>
      <w:r w:rsidRPr="00A157BB">
        <w:rPr>
          <w:szCs w:val="20"/>
        </w:rPr>
        <w:t>4</w:t>
      </w:r>
      <w:r w:rsidRPr="00A157BB">
        <w:rPr>
          <w:rFonts w:hint="eastAsia"/>
          <w:szCs w:val="20"/>
        </w:rPr>
        <w:t>．（</w:t>
      </w:r>
      <w:r w:rsidRPr="00A157BB">
        <w:rPr>
          <w:szCs w:val="20"/>
        </w:rPr>
        <w:t>2021</w:t>
      </w:r>
      <w:r w:rsidRPr="00A157BB">
        <w:rPr>
          <w:rFonts w:hint="eastAsia"/>
          <w:szCs w:val="20"/>
        </w:rPr>
        <w:t>·福建泉州三模·</w:t>
      </w:r>
      <w:r w:rsidRPr="00A157BB">
        <w:rPr>
          <w:szCs w:val="20"/>
        </w:rPr>
        <w:t>3</w:t>
      </w:r>
      <w:r w:rsidRPr="00A157BB">
        <w:rPr>
          <w:rFonts w:hint="eastAsia"/>
          <w:szCs w:val="20"/>
        </w:rPr>
        <w:t>）唐代科举取士，不仅看考试成绩，考生还要向礼部或达官贵人投献自己的代表作，称为“投卷”。杜牧把《阿房宫赋》投给太学博士吴武陵，由其推荐给东都试官，最终以第五名中举。这体现了唐代科举制（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兼顾文化水平和行政能力</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受到传统选官制度的影响</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基本杜绝了高分低能现象</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没有打破社会阶层的固化</w:t>
      </w:r>
    </w:p>
    <w:p w:rsidR="00A157BB" w:rsidRPr="00A157BB" w:rsidRDefault="00A157BB" w:rsidP="00A157BB">
      <w:pPr>
        <w:spacing w:line="360" w:lineRule="auto"/>
        <w:ind w:leftChars="50" w:left="420" w:hangingChars="150" w:hanging="315"/>
        <w:jc w:val="left"/>
        <w:rPr>
          <w:szCs w:val="20"/>
        </w:rPr>
      </w:pPr>
      <w:r w:rsidRPr="00A157BB">
        <w:rPr>
          <w:szCs w:val="20"/>
        </w:rPr>
        <w:t>5</w:t>
      </w:r>
      <w:r w:rsidRPr="00A157BB">
        <w:rPr>
          <w:rFonts w:hint="eastAsia"/>
          <w:szCs w:val="20"/>
        </w:rPr>
        <w:t>．（</w:t>
      </w:r>
      <w:r w:rsidRPr="00A157BB">
        <w:rPr>
          <w:szCs w:val="20"/>
        </w:rPr>
        <w:t>2021</w:t>
      </w:r>
      <w:r w:rsidRPr="00A157BB">
        <w:rPr>
          <w:rFonts w:hint="eastAsia"/>
          <w:szCs w:val="20"/>
        </w:rPr>
        <w:t>·北京顺义区二模·</w:t>
      </w:r>
      <w:r w:rsidRPr="00A157BB">
        <w:rPr>
          <w:szCs w:val="20"/>
        </w:rPr>
        <w:t>3</w:t>
      </w:r>
      <w:r w:rsidRPr="00A157BB">
        <w:rPr>
          <w:rFonts w:hint="eastAsia"/>
          <w:szCs w:val="20"/>
        </w:rPr>
        <w:t>）下图左侧描绘的是宁夏固原北魏漆棺画中之“舜”的形象（垂裙帽、窄袖为胡服特点），右侧为河南洛阳北魏孝子石棺画像中“舜”的形象（宽袍大袖为汉服特点）这一现象产生的主要背景是（　　）</w:t>
      </w:r>
    </w:p>
    <w:p w:rsidR="00A157BB" w:rsidRPr="00A157BB" w:rsidRDefault="00A157BB" w:rsidP="00A157BB">
      <w:pPr>
        <w:spacing w:line="360" w:lineRule="auto"/>
        <w:ind w:left="420"/>
        <w:jc w:val="center"/>
        <w:rPr>
          <w:szCs w:val="20"/>
        </w:rPr>
      </w:pPr>
      <w:r>
        <w:rPr>
          <w:noProof/>
          <w:szCs w:val="20"/>
        </w:rPr>
        <w:drawing>
          <wp:inline distT="0" distB="0" distL="0" distR="0">
            <wp:extent cx="1219200" cy="13239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52002222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323975"/>
                    </a:xfrm>
                    <a:prstGeom prst="rect">
                      <a:avLst/>
                    </a:prstGeom>
                    <a:noFill/>
                    <a:ln>
                      <a:noFill/>
                    </a:ln>
                  </pic:spPr>
                </pic:pic>
              </a:graphicData>
            </a:graphic>
          </wp:inline>
        </w:drawing>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传说人物的形象具有地域差异</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鲜卑由游牧经济转向农耕生活</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民间绘画风格发生了重大转变</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北魏孝文帝改革提倡改易服饰</w:t>
      </w:r>
    </w:p>
    <w:p w:rsidR="00A157BB" w:rsidRPr="00A157BB" w:rsidRDefault="00A157BB" w:rsidP="00A157BB">
      <w:pPr>
        <w:spacing w:line="360" w:lineRule="auto"/>
        <w:ind w:leftChars="50" w:left="420" w:hangingChars="150" w:hanging="315"/>
        <w:jc w:val="left"/>
        <w:rPr>
          <w:szCs w:val="20"/>
        </w:rPr>
      </w:pPr>
      <w:r w:rsidRPr="00A157BB">
        <w:rPr>
          <w:szCs w:val="20"/>
        </w:rPr>
        <w:t>6</w:t>
      </w:r>
      <w:r w:rsidRPr="00A157BB">
        <w:rPr>
          <w:rFonts w:hint="eastAsia"/>
          <w:szCs w:val="20"/>
        </w:rPr>
        <w:t>．（</w:t>
      </w:r>
      <w:r w:rsidRPr="00A157BB">
        <w:rPr>
          <w:szCs w:val="20"/>
        </w:rPr>
        <w:t>2021</w:t>
      </w:r>
      <w:r w:rsidRPr="00A157BB">
        <w:rPr>
          <w:rFonts w:hint="eastAsia"/>
          <w:szCs w:val="20"/>
        </w:rPr>
        <w:t>·山东滨州高三</w:t>
      </w:r>
      <w:r w:rsidRPr="00A157BB">
        <w:rPr>
          <w:szCs w:val="20"/>
        </w:rPr>
        <w:t>5</w:t>
      </w:r>
      <w:r w:rsidRPr="00A157BB">
        <w:rPr>
          <w:rFonts w:hint="eastAsia"/>
          <w:szCs w:val="20"/>
        </w:rPr>
        <w:t>月模拟考试·</w:t>
      </w:r>
      <w:r w:rsidRPr="00A157BB">
        <w:rPr>
          <w:szCs w:val="20"/>
        </w:rPr>
        <w:t>3</w:t>
      </w:r>
      <w:r w:rsidRPr="00A157BB">
        <w:rPr>
          <w:rFonts w:hint="eastAsia"/>
          <w:szCs w:val="20"/>
        </w:rPr>
        <w:t>）</w:t>
      </w:r>
      <w:r w:rsidRPr="00A157BB">
        <w:rPr>
          <w:szCs w:val="20"/>
        </w:rPr>
        <w:t>485</w:t>
      </w:r>
      <w:r w:rsidRPr="00A157BB">
        <w:rPr>
          <w:rFonts w:hint="eastAsia"/>
          <w:szCs w:val="20"/>
        </w:rPr>
        <w:t>年，孝文帝颁布“罪己诏”：发生灾荒，“百姓无辜，横罹艰毒”，“天之所谴，在予一人”。诏书从用人、吏治、刑法、赈济、赋役、人口、生产等七个方面对现实政治进行了深刻反思，提出了新的要求。此举旨在（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巩固儒学地位</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推进新政实施</w:t>
      </w:r>
      <w:r w:rsidRPr="00A157BB">
        <w:rPr>
          <w:szCs w:val="20"/>
        </w:rPr>
        <w:t xml:space="preserve">   </w:t>
      </w:r>
      <w:r w:rsidRPr="00A157BB">
        <w:rPr>
          <w:spacing w:val="25"/>
          <w:szCs w:val="20"/>
        </w:rPr>
        <w:t>C</w:t>
      </w:r>
      <w:r w:rsidRPr="00A157BB">
        <w:rPr>
          <w:rFonts w:hint="eastAsia"/>
          <w:spacing w:val="25"/>
          <w:szCs w:val="20"/>
        </w:rPr>
        <w:t>．</w:t>
      </w:r>
      <w:r w:rsidRPr="00A157BB">
        <w:rPr>
          <w:rFonts w:hint="eastAsia"/>
          <w:szCs w:val="20"/>
        </w:rPr>
        <w:t>务求人事周洽</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标榜改革成效</w:t>
      </w:r>
    </w:p>
    <w:p w:rsidR="00A157BB" w:rsidRPr="00A157BB" w:rsidRDefault="00A157BB" w:rsidP="00A157BB">
      <w:pPr>
        <w:spacing w:line="360" w:lineRule="auto"/>
        <w:ind w:leftChars="50" w:left="420" w:hangingChars="150" w:hanging="315"/>
        <w:jc w:val="left"/>
        <w:rPr>
          <w:szCs w:val="20"/>
        </w:rPr>
      </w:pPr>
      <w:r w:rsidRPr="00A157BB">
        <w:rPr>
          <w:szCs w:val="20"/>
        </w:rPr>
        <w:t>7</w:t>
      </w:r>
      <w:r w:rsidRPr="00A157BB">
        <w:rPr>
          <w:rFonts w:hint="eastAsia"/>
          <w:szCs w:val="20"/>
        </w:rPr>
        <w:t>．（</w:t>
      </w:r>
      <w:r w:rsidRPr="00A157BB">
        <w:rPr>
          <w:szCs w:val="20"/>
        </w:rPr>
        <w:t>2021</w:t>
      </w:r>
      <w:r w:rsidRPr="00A157BB">
        <w:rPr>
          <w:rFonts w:hint="eastAsia"/>
          <w:szCs w:val="20"/>
        </w:rPr>
        <w:t>·湖北武昌高三</w:t>
      </w:r>
      <w:r w:rsidRPr="00A157BB">
        <w:rPr>
          <w:szCs w:val="20"/>
        </w:rPr>
        <w:t>5</w:t>
      </w:r>
      <w:r w:rsidRPr="00A157BB">
        <w:rPr>
          <w:rFonts w:hint="eastAsia"/>
          <w:szCs w:val="20"/>
        </w:rPr>
        <w:t>月质量检测·</w:t>
      </w:r>
      <w:r w:rsidRPr="00A157BB">
        <w:rPr>
          <w:szCs w:val="20"/>
        </w:rPr>
        <w:t>3</w:t>
      </w:r>
      <w:r w:rsidRPr="00A157BB">
        <w:rPr>
          <w:rFonts w:hint="eastAsia"/>
          <w:szCs w:val="20"/>
        </w:rPr>
        <w:t>）唐太宗曾对门下省长官说，国家“置中书、门下，本拟相防过误。人之意见，每或不同，有所是非，本为公事。或有护己之短，忌闻其失，有是有非，衔以为怨。或有苞避私隙，相惜颜面，知非政事，遂即施行。难违一官之小情，顿为万人之大弊，此实亡国之政。”唐太宗此言表明（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国家治理有赖于严格执行国家制度</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人情的泛滥严重威胁唐王朝的统治</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三省六部制在实施过程中面临困境</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皇权的加强限制了官僚的议政功能</w:t>
      </w:r>
    </w:p>
    <w:p w:rsidR="00A157BB" w:rsidRPr="00A157BB" w:rsidRDefault="00A157BB" w:rsidP="00A157BB">
      <w:pPr>
        <w:spacing w:line="360" w:lineRule="auto"/>
        <w:ind w:leftChars="50" w:left="420" w:hangingChars="150" w:hanging="315"/>
        <w:jc w:val="left"/>
        <w:rPr>
          <w:szCs w:val="20"/>
        </w:rPr>
      </w:pPr>
      <w:r w:rsidRPr="00A157BB">
        <w:rPr>
          <w:szCs w:val="20"/>
        </w:rPr>
        <w:t>8</w:t>
      </w:r>
      <w:r w:rsidRPr="00A157BB">
        <w:rPr>
          <w:rFonts w:hint="eastAsia"/>
          <w:szCs w:val="20"/>
        </w:rPr>
        <w:t>．（</w:t>
      </w:r>
      <w:r w:rsidRPr="00A157BB">
        <w:rPr>
          <w:szCs w:val="20"/>
        </w:rPr>
        <w:t>2021</w:t>
      </w:r>
      <w:r w:rsidRPr="00A157BB">
        <w:rPr>
          <w:rFonts w:hint="eastAsia"/>
          <w:szCs w:val="20"/>
        </w:rPr>
        <w:t>·广东高三上学期调研考试·</w:t>
      </w:r>
      <w:r w:rsidRPr="00A157BB">
        <w:rPr>
          <w:szCs w:val="20"/>
        </w:rPr>
        <w:t>2</w:t>
      </w:r>
      <w:r w:rsidRPr="00A157BB">
        <w:rPr>
          <w:rFonts w:hint="eastAsia"/>
          <w:szCs w:val="20"/>
        </w:rPr>
        <w:t>）公元</w:t>
      </w:r>
      <w:r w:rsidRPr="00A157BB">
        <w:rPr>
          <w:szCs w:val="20"/>
        </w:rPr>
        <w:t>780</w:t>
      </w:r>
      <w:r w:rsidRPr="00A157BB">
        <w:rPr>
          <w:rFonts w:hint="eastAsia"/>
          <w:szCs w:val="20"/>
        </w:rPr>
        <w:t>年，唐朝实行两税法，规定：一年分夏季和秋季两次纳税。每户按人丁资产多寡缴纳户税，按田亩多少缴纳地税，并取消租庸调和一切杂税杂役。国家财政收入明显增加。据此可知，两税法的实施（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新法加重农民的赋税负担</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减轻了对农民的人身控制</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大商人必须纳税抑制了土地兼并</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标志着征税依据由人丁转为财产</w:t>
      </w:r>
    </w:p>
    <w:p w:rsidR="00A157BB" w:rsidRPr="00A157BB" w:rsidRDefault="00A157BB" w:rsidP="00A157BB">
      <w:pPr>
        <w:spacing w:line="360" w:lineRule="auto"/>
        <w:ind w:leftChars="50" w:left="420" w:hangingChars="150" w:hanging="315"/>
        <w:jc w:val="left"/>
        <w:rPr>
          <w:szCs w:val="20"/>
        </w:rPr>
      </w:pPr>
      <w:r w:rsidRPr="00A157BB">
        <w:rPr>
          <w:szCs w:val="20"/>
        </w:rPr>
        <w:t>9</w:t>
      </w:r>
      <w:r w:rsidRPr="00A157BB">
        <w:rPr>
          <w:rFonts w:hint="eastAsia"/>
          <w:szCs w:val="20"/>
        </w:rPr>
        <w:t>．（</w:t>
      </w:r>
      <w:r w:rsidRPr="00A157BB">
        <w:rPr>
          <w:szCs w:val="20"/>
        </w:rPr>
        <w:t>2021</w:t>
      </w:r>
      <w:r w:rsidRPr="00A157BB">
        <w:rPr>
          <w:rFonts w:hint="eastAsia"/>
          <w:szCs w:val="20"/>
        </w:rPr>
        <w:t>·福建新高考适应性测试·</w:t>
      </w:r>
      <w:r w:rsidRPr="00A157BB">
        <w:rPr>
          <w:szCs w:val="20"/>
        </w:rPr>
        <w:t>3</w:t>
      </w:r>
      <w:r w:rsidRPr="00A157BB">
        <w:rPr>
          <w:rFonts w:hint="eastAsia"/>
          <w:szCs w:val="20"/>
        </w:rPr>
        <w:t>）孝文帝时，有大臣依据五德相生之序，称北魏乃承继前秦火德而来，故属土德；多数大臣认为应“以皇魏承晋为水德”，得到皇帝的认可。孝文帝此举意在（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促进北方各民族交融</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消除鲜卑贵族的改革阻力</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推行中原的文化学说</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树立北魏政权的正统地位</w:t>
      </w:r>
    </w:p>
    <w:p w:rsidR="00A157BB" w:rsidRPr="00A157BB" w:rsidRDefault="00A157BB" w:rsidP="00A157BB">
      <w:pPr>
        <w:spacing w:line="360" w:lineRule="auto"/>
        <w:ind w:left="420" w:hangingChars="200" w:hanging="420"/>
        <w:jc w:val="left"/>
        <w:rPr>
          <w:szCs w:val="20"/>
        </w:rPr>
      </w:pPr>
      <w:r w:rsidRPr="00A157BB">
        <w:rPr>
          <w:szCs w:val="20"/>
        </w:rPr>
        <w:t>10</w:t>
      </w:r>
      <w:r w:rsidRPr="00A157BB">
        <w:rPr>
          <w:rFonts w:hint="eastAsia"/>
          <w:szCs w:val="20"/>
        </w:rPr>
        <w:t>．（</w:t>
      </w:r>
      <w:r w:rsidRPr="00A157BB">
        <w:rPr>
          <w:szCs w:val="20"/>
        </w:rPr>
        <w:t>2021</w:t>
      </w:r>
      <w:r w:rsidRPr="00A157BB">
        <w:rPr>
          <w:rFonts w:hint="eastAsia"/>
          <w:szCs w:val="20"/>
        </w:rPr>
        <w:t>·北京顺义区一模·</w:t>
      </w:r>
      <w:r w:rsidRPr="00A157BB">
        <w:rPr>
          <w:szCs w:val="20"/>
        </w:rPr>
        <w:t>2</w:t>
      </w:r>
      <w:r w:rsidRPr="00A157BB">
        <w:rPr>
          <w:rFonts w:hint="eastAsia"/>
          <w:szCs w:val="20"/>
        </w:rPr>
        <w:t>）“时空观念”是历史学科核心素养的重要组成部分，以下四幅地图，按时间先后顺序排列正确的是（　　）</w:t>
      </w:r>
      <w:r w:rsidRPr="00A157BB">
        <w:rPr>
          <w:szCs w:val="20"/>
        </w:rPr>
        <w:t> </w:t>
      </w:r>
    </w:p>
    <w:p w:rsidR="00A157BB" w:rsidRPr="00A157BB" w:rsidRDefault="00A157BB" w:rsidP="00A157BB">
      <w:pPr>
        <w:spacing w:line="360" w:lineRule="auto"/>
        <w:ind w:left="420"/>
        <w:jc w:val="center"/>
        <w:rPr>
          <w:szCs w:val="20"/>
        </w:rPr>
      </w:pPr>
      <w:r>
        <w:rPr>
          <w:noProof/>
          <w:szCs w:val="20"/>
        </w:rPr>
        <w:drawing>
          <wp:inline distT="0" distB="0" distL="0" distR="0">
            <wp:extent cx="4152900" cy="15335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21510370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0" cy="1533525"/>
                    </a:xfrm>
                    <a:prstGeom prst="rect">
                      <a:avLst/>
                    </a:prstGeom>
                    <a:noFill/>
                    <a:ln>
                      <a:noFill/>
                    </a:ln>
                  </pic:spPr>
                </pic:pic>
              </a:graphicData>
            </a:graphic>
          </wp:inline>
        </w:drawing>
      </w:r>
    </w:p>
    <w:p w:rsidR="00A157BB" w:rsidRPr="00A157BB" w:rsidRDefault="00A157BB" w:rsidP="00A157BB">
      <w:pPr>
        <w:spacing w:line="360" w:lineRule="auto"/>
        <w:ind w:left="420"/>
        <w:jc w:val="center"/>
        <w:rPr>
          <w:szCs w:val="20"/>
        </w:rPr>
      </w:pPr>
      <w:r w:rsidRPr="00A157BB">
        <w:rPr>
          <w:rFonts w:hint="eastAsia"/>
          <w:szCs w:val="20"/>
        </w:rPr>
        <w:t>①</w:t>
      </w:r>
      <w:r w:rsidRPr="00A157BB">
        <w:rPr>
          <w:szCs w:val="20"/>
        </w:rPr>
        <w:t xml:space="preserve">                                                      </w:t>
      </w:r>
      <w:r w:rsidRPr="00A157BB">
        <w:rPr>
          <w:rFonts w:hint="eastAsia"/>
          <w:szCs w:val="20"/>
        </w:rPr>
        <w:t>②</w:t>
      </w:r>
    </w:p>
    <w:p w:rsidR="00A157BB" w:rsidRPr="00A157BB" w:rsidRDefault="00A157BB" w:rsidP="00A157BB">
      <w:pPr>
        <w:spacing w:line="360" w:lineRule="auto"/>
        <w:ind w:left="420"/>
        <w:jc w:val="center"/>
        <w:rPr>
          <w:szCs w:val="20"/>
        </w:rPr>
      </w:pPr>
      <w:r>
        <w:rPr>
          <w:noProof/>
          <w:szCs w:val="20"/>
        </w:rPr>
        <w:drawing>
          <wp:inline distT="0" distB="0" distL="0" distR="0">
            <wp:extent cx="4124325" cy="17049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21510370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1704975"/>
                    </a:xfrm>
                    <a:prstGeom prst="rect">
                      <a:avLst/>
                    </a:prstGeom>
                    <a:noFill/>
                    <a:ln>
                      <a:noFill/>
                    </a:ln>
                  </pic:spPr>
                </pic:pic>
              </a:graphicData>
            </a:graphic>
          </wp:inline>
        </w:drawing>
      </w:r>
    </w:p>
    <w:p w:rsidR="00A157BB" w:rsidRPr="00A157BB" w:rsidRDefault="00A157BB" w:rsidP="00A157BB">
      <w:pPr>
        <w:spacing w:line="360" w:lineRule="auto"/>
        <w:ind w:left="420"/>
        <w:jc w:val="center"/>
        <w:rPr>
          <w:szCs w:val="20"/>
        </w:rPr>
      </w:pPr>
      <w:r w:rsidRPr="00A157BB">
        <w:rPr>
          <w:rFonts w:hint="eastAsia"/>
          <w:szCs w:val="20"/>
        </w:rPr>
        <w:t>③</w:t>
      </w:r>
      <w:r w:rsidRPr="00A157BB">
        <w:rPr>
          <w:szCs w:val="20"/>
        </w:rPr>
        <w:t xml:space="preserve">                                                    </w:t>
      </w:r>
      <w:r w:rsidRPr="00A157BB">
        <w:rPr>
          <w:rFonts w:hint="eastAsia"/>
          <w:szCs w:val="20"/>
        </w:rPr>
        <w:t>④</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③②①④</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④②③①</w:t>
      </w:r>
      <w:r w:rsidRPr="00A157BB">
        <w:rPr>
          <w:szCs w:val="20"/>
        </w:rPr>
        <w:t xml:space="preserve">       </w:t>
      </w:r>
      <w:r w:rsidRPr="00A157BB">
        <w:rPr>
          <w:spacing w:val="25"/>
          <w:szCs w:val="20"/>
        </w:rPr>
        <w:t>C</w:t>
      </w:r>
      <w:r w:rsidRPr="00A157BB">
        <w:rPr>
          <w:rFonts w:hint="eastAsia"/>
          <w:spacing w:val="25"/>
          <w:szCs w:val="20"/>
        </w:rPr>
        <w:t>．</w:t>
      </w:r>
      <w:r w:rsidRPr="00A157BB">
        <w:rPr>
          <w:rFonts w:hint="eastAsia"/>
          <w:szCs w:val="20"/>
        </w:rPr>
        <w:t>②③①④</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②④①③</w:t>
      </w:r>
    </w:p>
    <w:p w:rsidR="00A157BB" w:rsidRPr="00A157BB" w:rsidRDefault="00A157BB" w:rsidP="00A157BB">
      <w:pPr>
        <w:spacing w:line="360" w:lineRule="auto"/>
        <w:ind w:left="420" w:hangingChars="200" w:hanging="420"/>
        <w:jc w:val="left"/>
        <w:rPr>
          <w:szCs w:val="20"/>
        </w:rPr>
      </w:pPr>
      <w:r w:rsidRPr="00A157BB">
        <w:rPr>
          <w:szCs w:val="20"/>
        </w:rPr>
        <w:t>11</w:t>
      </w:r>
      <w:r w:rsidRPr="00A157BB">
        <w:rPr>
          <w:rFonts w:hint="eastAsia"/>
          <w:szCs w:val="20"/>
        </w:rPr>
        <w:t>．（</w:t>
      </w:r>
      <w:r w:rsidRPr="00A157BB">
        <w:rPr>
          <w:szCs w:val="20"/>
        </w:rPr>
        <w:t>2021</w:t>
      </w:r>
      <w:r w:rsidRPr="00A157BB">
        <w:rPr>
          <w:rFonts w:hint="eastAsia"/>
          <w:szCs w:val="20"/>
        </w:rPr>
        <w:t>·山东淄博高三</w:t>
      </w:r>
      <w:r w:rsidRPr="00A157BB">
        <w:rPr>
          <w:szCs w:val="20"/>
        </w:rPr>
        <w:t>3</w:t>
      </w:r>
      <w:r w:rsidRPr="00A157BB">
        <w:rPr>
          <w:rFonts w:hint="eastAsia"/>
          <w:szCs w:val="20"/>
        </w:rPr>
        <w:t>月模拟考试·</w:t>
      </w:r>
      <w:r w:rsidRPr="00A157BB">
        <w:rPr>
          <w:szCs w:val="20"/>
        </w:rPr>
        <w:t>4</w:t>
      </w:r>
      <w:r w:rsidRPr="00A157BB">
        <w:rPr>
          <w:rFonts w:hint="eastAsia"/>
          <w:szCs w:val="20"/>
        </w:rPr>
        <w:t>）汉武帝时期，发生灾异时君主发表“罪己诏”成为一项制度。孝文帝是北魏首位下发“罪己诏”的皇帝，并先后五次颁发“罪己诏”检讨过失。孝文帝多次颁发“罪己诏”说明北魏（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灾异现象频发</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天人感应学说深入人心</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政权实现汉化</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治国理念深受儒学影响</w:t>
      </w:r>
    </w:p>
    <w:p w:rsidR="00A157BB" w:rsidRPr="00A157BB" w:rsidRDefault="00A157BB" w:rsidP="00A157BB">
      <w:pPr>
        <w:spacing w:line="360" w:lineRule="auto"/>
        <w:ind w:left="420" w:hangingChars="200" w:hanging="420"/>
        <w:jc w:val="left"/>
        <w:rPr>
          <w:szCs w:val="20"/>
        </w:rPr>
      </w:pPr>
      <w:r w:rsidRPr="00A157BB">
        <w:rPr>
          <w:szCs w:val="20"/>
        </w:rPr>
        <w:t>12</w:t>
      </w:r>
      <w:r w:rsidRPr="00A157BB">
        <w:rPr>
          <w:rFonts w:hint="eastAsia"/>
          <w:szCs w:val="20"/>
        </w:rPr>
        <w:t>．（</w:t>
      </w:r>
      <w:r w:rsidRPr="00A157BB">
        <w:rPr>
          <w:szCs w:val="20"/>
        </w:rPr>
        <w:t>2021</w:t>
      </w:r>
      <w:r w:rsidRPr="00A157BB">
        <w:rPr>
          <w:rFonts w:hint="eastAsia"/>
          <w:szCs w:val="20"/>
        </w:rPr>
        <w:t>·山东滨州高三</w:t>
      </w:r>
      <w:r w:rsidRPr="00A157BB">
        <w:rPr>
          <w:szCs w:val="20"/>
        </w:rPr>
        <w:t>3</w:t>
      </w:r>
      <w:r w:rsidRPr="00A157BB">
        <w:rPr>
          <w:rFonts w:hint="eastAsia"/>
          <w:szCs w:val="20"/>
        </w:rPr>
        <w:t>月模拟考试·</w:t>
      </w:r>
      <w:r w:rsidRPr="00A157BB">
        <w:rPr>
          <w:szCs w:val="20"/>
        </w:rPr>
        <w:t>4</w:t>
      </w:r>
      <w:r w:rsidRPr="00A157BB">
        <w:rPr>
          <w:rFonts w:hint="eastAsia"/>
          <w:szCs w:val="20"/>
        </w:rPr>
        <w:t>）北魏拓跋硅即位后，采纳汉臣崔宏建议，自谓黄帝之后；据《魏书》记载，拓跋氏追溯的初祖是受封北土的黄帝嫡孙，拓跋硅及继任的三位皇帝亲往或遣使至涿鹿黄帝庙祭祀。统治者这样做的主要目的是（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以汉文化取代鲜卑文化</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强调传统文化教育的重要性</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保证统治政策的连续性</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通过文化认同确立正统地位</w:t>
      </w:r>
    </w:p>
    <w:p w:rsidR="00A157BB" w:rsidRPr="00A157BB" w:rsidRDefault="00A157BB" w:rsidP="00A157BB">
      <w:pPr>
        <w:spacing w:line="360" w:lineRule="auto"/>
        <w:ind w:left="420" w:hangingChars="200" w:hanging="420"/>
        <w:jc w:val="left"/>
        <w:rPr>
          <w:szCs w:val="20"/>
        </w:rPr>
      </w:pPr>
      <w:r w:rsidRPr="00A157BB">
        <w:rPr>
          <w:szCs w:val="20"/>
        </w:rPr>
        <w:t>13</w:t>
      </w:r>
      <w:r w:rsidRPr="00A157BB">
        <w:rPr>
          <w:rFonts w:hint="eastAsia"/>
          <w:szCs w:val="20"/>
        </w:rPr>
        <w:t>．（</w:t>
      </w:r>
      <w:r w:rsidRPr="00A157BB">
        <w:rPr>
          <w:szCs w:val="20"/>
        </w:rPr>
        <w:t>2021</w:t>
      </w:r>
      <w:r w:rsidRPr="00A157BB">
        <w:rPr>
          <w:rFonts w:hint="eastAsia"/>
          <w:szCs w:val="20"/>
        </w:rPr>
        <w:t>·北京朝阳区一模·</w:t>
      </w:r>
      <w:r w:rsidRPr="00A157BB">
        <w:rPr>
          <w:szCs w:val="20"/>
        </w:rPr>
        <w:t>2</w:t>
      </w:r>
      <w:r w:rsidRPr="00A157BB">
        <w:rPr>
          <w:rFonts w:hint="eastAsia"/>
          <w:szCs w:val="20"/>
        </w:rPr>
        <w:t>）北魏孝文帝太和四年诏曰：“朕方欲兴灭国于旧邦，继绝世于刘氏”，宣称北魏承继汉朝。太和十五年孝文帝又称“晋既灭亡，天命在我”，遂摒弃十六国政权，直接承继晋朝。孝文帝此举意在（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消灭其他政权统一中原</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形成南北朝政权的并立</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剥夺鲜卑贵族政治特权</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树立北魏王朝正统地位</w:t>
      </w:r>
    </w:p>
    <w:p w:rsidR="00A157BB" w:rsidRPr="00A157BB" w:rsidRDefault="00A157BB" w:rsidP="00A157BB">
      <w:pPr>
        <w:spacing w:line="360" w:lineRule="auto"/>
        <w:ind w:left="420" w:hangingChars="200" w:hanging="420"/>
        <w:jc w:val="left"/>
        <w:rPr>
          <w:szCs w:val="20"/>
        </w:rPr>
      </w:pPr>
      <w:r w:rsidRPr="00A157BB">
        <w:rPr>
          <w:szCs w:val="20"/>
        </w:rPr>
        <w:t>14</w:t>
      </w:r>
      <w:r w:rsidRPr="00A157BB">
        <w:rPr>
          <w:rFonts w:hint="eastAsia"/>
          <w:szCs w:val="20"/>
        </w:rPr>
        <w:t>．（</w:t>
      </w:r>
      <w:r w:rsidRPr="00A157BB">
        <w:rPr>
          <w:szCs w:val="20"/>
        </w:rPr>
        <w:t>2021</w:t>
      </w:r>
      <w:r w:rsidRPr="00A157BB">
        <w:rPr>
          <w:rFonts w:hint="eastAsia"/>
          <w:szCs w:val="20"/>
        </w:rPr>
        <w:t>·北京丰台区二模·</w:t>
      </w:r>
      <w:r w:rsidRPr="00A157BB">
        <w:rPr>
          <w:szCs w:val="20"/>
        </w:rPr>
        <w:t>2</w:t>
      </w:r>
      <w:r w:rsidRPr="00A157BB">
        <w:rPr>
          <w:rFonts w:hint="eastAsia"/>
          <w:szCs w:val="20"/>
        </w:rPr>
        <w:t>）北魏孝文帝在位期间曾多次发起关于“祭祀之礼”的讨论。太和十九年，朝集公卿，以“《周官》祀昊天上帝于圜丘，礼之大者”为文献支撑，取消了北魏的西郊祭天，祭天于南郊圜丘。之后，这一祭祀制度在北朝得到了继承。这一举措（　　）</w:t>
      </w:r>
    </w:p>
    <w:p w:rsidR="00A157BB" w:rsidRPr="00A157BB" w:rsidRDefault="00A157BB" w:rsidP="00A157BB">
      <w:pPr>
        <w:autoSpaceDN w:val="0"/>
        <w:spacing w:line="360" w:lineRule="auto"/>
        <w:ind w:left="420"/>
        <w:rPr>
          <w:szCs w:val="20"/>
        </w:rPr>
      </w:pPr>
      <w:r w:rsidRPr="00A157BB">
        <w:rPr>
          <w:rFonts w:hint="eastAsia"/>
          <w:szCs w:val="20"/>
        </w:rPr>
        <w:t>①放弃了对鲜卑族崇拜天神的祭祀</w:t>
      </w:r>
      <w:r w:rsidRPr="00A157BB">
        <w:rPr>
          <w:szCs w:val="20"/>
        </w:rPr>
        <w:t xml:space="preserve">       </w:t>
      </w:r>
      <w:r w:rsidRPr="00A157BB">
        <w:rPr>
          <w:rFonts w:hint="eastAsia"/>
          <w:szCs w:val="20"/>
        </w:rPr>
        <w:t>②是孝文帝推行汉族礼仪制度的表现</w:t>
      </w:r>
    </w:p>
    <w:p w:rsidR="00A157BB" w:rsidRPr="00A157BB" w:rsidRDefault="00A157BB" w:rsidP="00A157BB">
      <w:pPr>
        <w:autoSpaceDN w:val="0"/>
        <w:spacing w:line="360" w:lineRule="auto"/>
        <w:ind w:left="420"/>
        <w:rPr>
          <w:szCs w:val="20"/>
        </w:rPr>
      </w:pPr>
      <w:r w:rsidRPr="00A157BB">
        <w:rPr>
          <w:rFonts w:hint="eastAsia"/>
          <w:szCs w:val="20"/>
        </w:rPr>
        <w:t>③是依据周礼进行的政治文化改革</w:t>
      </w:r>
      <w:r w:rsidRPr="00A157BB">
        <w:rPr>
          <w:szCs w:val="20"/>
        </w:rPr>
        <w:t xml:space="preserve">       </w:t>
      </w:r>
      <w:r w:rsidRPr="00A157BB">
        <w:rPr>
          <w:rFonts w:hint="eastAsia"/>
          <w:szCs w:val="20"/>
        </w:rPr>
        <w:t>④有利于魏晋南北朝时期的民族交融</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①②③</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①③④</w:t>
      </w:r>
      <w:r w:rsidRPr="00A157BB">
        <w:rPr>
          <w:szCs w:val="20"/>
        </w:rPr>
        <w:t xml:space="preserve">         </w:t>
      </w:r>
      <w:r w:rsidRPr="00A157BB">
        <w:rPr>
          <w:spacing w:val="25"/>
          <w:szCs w:val="20"/>
        </w:rPr>
        <w:t>C</w:t>
      </w:r>
      <w:r w:rsidRPr="00A157BB">
        <w:rPr>
          <w:rFonts w:hint="eastAsia"/>
          <w:spacing w:val="25"/>
          <w:szCs w:val="20"/>
        </w:rPr>
        <w:t>．</w:t>
      </w:r>
      <w:r w:rsidRPr="00A157BB">
        <w:rPr>
          <w:rFonts w:hint="eastAsia"/>
          <w:szCs w:val="20"/>
        </w:rPr>
        <w:t>①②④</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②③④</w:t>
      </w:r>
    </w:p>
    <w:p w:rsidR="00A157BB" w:rsidRPr="00A157BB" w:rsidRDefault="00A157BB" w:rsidP="00A157BB">
      <w:pPr>
        <w:spacing w:line="360" w:lineRule="auto"/>
        <w:ind w:left="420" w:hangingChars="200" w:hanging="420"/>
        <w:jc w:val="left"/>
        <w:rPr>
          <w:szCs w:val="20"/>
        </w:rPr>
      </w:pPr>
      <w:r w:rsidRPr="00A157BB">
        <w:rPr>
          <w:szCs w:val="20"/>
        </w:rPr>
        <w:t>15</w:t>
      </w:r>
      <w:r w:rsidRPr="00A157BB">
        <w:rPr>
          <w:rFonts w:hint="eastAsia"/>
          <w:szCs w:val="20"/>
        </w:rPr>
        <w:t>．（</w:t>
      </w:r>
      <w:r w:rsidRPr="00A157BB">
        <w:rPr>
          <w:szCs w:val="20"/>
        </w:rPr>
        <w:t>2021</w:t>
      </w:r>
      <w:r w:rsidRPr="00A157BB">
        <w:rPr>
          <w:rFonts w:hint="eastAsia"/>
          <w:szCs w:val="20"/>
        </w:rPr>
        <w:t>·福建三明三模·</w:t>
      </w:r>
      <w:r w:rsidRPr="00A157BB">
        <w:rPr>
          <w:szCs w:val="20"/>
        </w:rPr>
        <w:t>4</w:t>
      </w:r>
      <w:r w:rsidRPr="00A157BB">
        <w:rPr>
          <w:rFonts w:hint="eastAsia"/>
          <w:szCs w:val="20"/>
        </w:rPr>
        <w:t>）武则天临朝称制期间，宰相中科举出身的只有韦思谦等四人。但到武则天称帝期间，仅明经、进士出身者就激增到二十人，占这个时期宰相总数的一半左右。这种变化说明了（　　）</w:t>
      </w:r>
    </w:p>
    <w:p w:rsidR="00A157BB" w:rsidRPr="00A157BB" w:rsidRDefault="00A157BB" w:rsidP="00A157BB">
      <w:pPr>
        <w:autoSpaceDN w:val="0"/>
        <w:spacing w:line="360" w:lineRule="auto"/>
        <w:ind w:left="420"/>
        <w:rPr>
          <w:szCs w:val="20"/>
        </w:rPr>
      </w:pPr>
      <w:r w:rsidRPr="00A157BB">
        <w:rPr>
          <w:spacing w:val="25"/>
          <w:szCs w:val="20"/>
        </w:rPr>
        <w:t>A</w:t>
      </w:r>
      <w:r w:rsidRPr="00A157BB">
        <w:rPr>
          <w:rFonts w:hint="eastAsia"/>
          <w:spacing w:val="25"/>
          <w:szCs w:val="20"/>
        </w:rPr>
        <w:t>．</w:t>
      </w:r>
      <w:r w:rsidRPr="00A157BB">
        <w:rPr>
          <w:rFonts w:hint="eastAsia"/>
          <w:szCs w:val="20"/>
        </w:rPr>
        <w:t>官僚政治取代贵族政治</w:t>
      </w:r>
      <w:r w:rsidRPr="00A157BB">
        <w:rPr>
          <w:szCs w:val="20"/>
        </w:rPr>
        <w:t xml:space="preserve">             </w:t>
      </w:r>
      <w:r w:rsidRPr="00A157BB">
        <w:rPr>
          <w:spacing w:val="25"/>
          <w:szCs w:val="20"/>
        </w:rPr>
        <w:t>B</w:t>
      </w:r>
      <w:r w:rsidRPr="00A157BB">
        <w:rPr>
          <w:rFonts w:hint="eastAsia"/>
          <w:spacing w:val="25"/>
          <w:szCs w:val="20"/>
        </w:rPr>
        <w:t>．</w:t>
      </w:r>
      <w:r w:rsidRPr="00A157BB">
        <w:rPr>
          <w:rFonts w:hint="eastAsia"/>
          <w:szCs w:val="20"/>
        </w:rPr>
        <w:t>科举制度完善并成熟</w:t>
      </w:r>
    </w:p>
    <w:p w:rsidR="00A157BB" w:rsidRPr="00A157BB" w:rsidRDefault="00A157BB" w:rsidP="00A157BB">
      <w:pPr>
        <w:autoSpaceDN w:val="0"/>
        <w:spacing w:line="360" w:lineRule="auto"/>
        <w:ind w:left="420"/>
        <w:rPr>
          <w:szCs w:val="20"/>
        </w:rPr>
      </w:pPr>
      <w:r w:rsidRPr="00A157BB">
        <w:rPr>
          <w:spacing w:val="25"/>
          <w:szCs w:val="20"/>
        </w:rPr>
        <w:t>C</w:t>
      </w:r>
      <w:r w:rsidRPr="00A157BB">
        <w:rPr>
          <w:rFonts w:hint="eastAsia"/>
          <w:spacing w:val="25"/>
          <w:szCs w:val="20"/>
        </w:rPr>
        <w:t>．</w:t>
      </w:r>
      <w:r w:rsidRPr="00A157BB">
        <w:rPr>
          <w:rFonts w:hint="eastAsia"/>
          <w:szCs w:val="20"/>
        </w:rPr>
        <w:t>宰相职资发生重大变化</w:t>
      </w:r>
      <w:r w:rsidRPr="00A157BB">
        <w:rPr>
          <w:szCs w:val="20"/>
        </w:rPr>
        <w:t xml:space="preserve">             </w:t>
      </w:r>
      <w:r w:rsidRPr="00A157BB">
        <w:rPr>
          <w:spacing w:val="25"/>
          <w:szCs w:val="20"/>
        </w:rPr>
        <w:t>D</w:t>
      </w:r>
      <w:r w:rsidRPr="00A157BB">
        <w:rPr>
          <w:rFonts w:hint="eastAsia"/>
          <w:spacing w:val="25"/>
          <w:szCs w:val="20"/>
        </w:rPr>
        <w:t>．</w:t>
      </w:r>
      <w:r w:rsidRPr="00A157BB">
        <w:rPr>
          <w:rFonts w:hint="eastAsia"/>
          <w:szCs w:val="20"/>
        </w:rPr>
        <w:t>世家大族进一步衰落</w:t>
      </w:r>
    </w:p>
    <w:p w:rsidR="00A157BB" w:rsidRPr="00A157BB" w:rsidRDefault="00A157BB" w:rsidP="00A157BB">
      <w:pPr>
        <w:spacing w:line="360" w:lineRule="auto"/>
        <w:ind w:leftChars="50" w:left="420" w:hangingChars="150" w:hanging="315"/>
        <w:jc w:val="left"/>
        <w:rPr>
          <w:rFonts w:ascii="宋体" w:hAnsi="宋体"/>
          <w:szCs w:val="20"/>
        </w:rPr>
      </w:pPr>
      <w:r w:rsidRPr="00A157BB">
        <w:rPr>
          <w:rFonts w:ascii="宋体" w:hAnsi="宋体" w:hint="eastAsia"/>
          <w:color w:val="000000"/>
          <w:szCs w:val="20"/>
        </w:rPr>
        <w:t>16.（2021·河北邯郸二模·3）</w:t>
      </w:r>
      <w:r w:rsidRPr="00A157BB">
        <w:rPr>
          <w:rFonts w:ascii="宋体" w:hAnsi="宋体" w:hint="eastAsia"/>
          <w:szCs w:val="20"/>
        </w:rPr>
        <w:t>图1所示是唐代中期各道粮食示意图。据此可推知，当时（　　）</w:t>
      </w:r>
    </w:p>
    <w:p w:rsidR="00A157BB" w:rsidRPr="00A157BB" w:rsidRDefault="00A157BB" w:rsidP="00A157BB">
      <w:pPr>
        <w:spacing w:line="360" w:lineRule="auto"/>
        <w:ind w:left="420"/>
        <w:jc w:val="center"/>
        <w:rPr>
          <w:rFonts w:ascii="宋体" w:hAnsi="宋体"/>
          <w:szCs w:val="20"/>
        </w:rPr>
      </w:pPr>
      <w:r>
        <w:rPr>
          <w:rFonts w:ascii="宋体" w:hAnsi="宋体"/>
          <w:noProof/>
          <w:szCs w:val="20"/>
        </w:rPr>
        <w:drawing>
          <wp:inline distT="0" distB="0" distL="0" distR="0">
            <wp:extent cx="3009900" cy="19907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507024855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990725"/>
                    </a:xfrm>
                    <a:prstGeom prst="rect">
                      <a:avLst/>
                    </a:prstGeom>
                    <a:noFill/>
                    <a:ln>
                      <a:noFill/>
                    </a:ln>
                  </pic:spPr>
                </pic:pic>
              </a:graphicData>
            </a:graphic>
          </wp:inline>
        </w:drawing>
      </w:r>
    </w:p>
    <w:p w:rsidR="00A157BB" w:rsidRPr="00A157BB" w:rsidRDefault="00A157BB" w:rsidP="00A157BB">
      <w:pPr>
        <w:spacing w:line="360" w:lineRule="auto"/>
        <w:jc w:val="center"/>
        <w:rPr>
          <w:rFonts w:ascii="宋体" w:hAnsi="宋体"/>
          <w:szCs w:val="20"/>
        </w:rPr>
      </w:pPr>
      <w:r w:rsidRPr="00A157BB">
        <w:rPr>
          <w:rFonts w:ascii="宋体" w:hAnsi="宋体" w:hint="eastAsia"/>
          <w:szCs w:val="20"/>
        </w:rPr>
        <w:t>图1</w:t>
      </w:r>
    </w:p>
    <w:p w:rsidR="00A157BB" w:rsidRPr="00A157BB" w:rsidRDefault="00A157BB" w:rsidP="00A157BB">
      <w:pPr>
        <w:autoSpaceDN w:val="0"/>
        <w:spacing w:line="360" w:lineRule="auto"/>
        <w:ind w:left="420"/>
        <w:rPr>
          <w:rFonts w:ascii="宋体" w:hAnsi="宋体"/>
          <w:szCs w:val="20"/>
        </w:rPr>
      </w:pPr>
      <w:r w:rsidRPr="00A157BB">
        <w:rPr>
          <w:rFonts w:ascii="宋体" w:hAnsi="宋体" w:hint="eastAsia"/>
          <w:spacing w:val="25"/>
          <w:szCs w:val="20"/>
        </w:rPr>
        <w:t>A．</w:t>
      </w:r>
      <w:r w:rsidRPr="00A157BB">
        <w:rPr>
          <w:rFonts w:ascii="宋体" w:hAnsi="宋体" w:hint="eastAsia"/>
          <w:szCs w:val="20"/>
        </w:rPr>
        <w:t xml:space="preserve">黄河流域仍是全国经济重心         </w:t>
      </w:r>
      <w:r w:rsidRPr="00A157BB">
        <w:rPr>
          <w:rFonts w:ascii="宋体" w:hAnsi="宋体" w:hint="eastAsia"/>
          <w:spacing w:val="25"/>
          <w:szCs w:val="20"/>
        </w:rPr>
        <w:t>B．</w:t>
      </w:r>
      <w:r w:rsidRPr="00A157BB">
        <w:rPr>
          <w:rFonts w:ascii="宋体" w:hAnsi="宋体" w:hint="eastAsia"/>
          <w:szCs w:val="20"/>
        </w:rPr>
        <w:t>税制改革调动了农民的积极性</w:t>
      </w:r>
    </w:p>
    <w:p w:rsidR="00A157BB" w:rsidRPr="00A157BB" w:rsidRDefault="00A157BB" w:rsidP="00A157BB">
      <w:pPr>
        <w:autoSpaceDN w:val="0"/>
        <w:spacing w:line="360" w:lineRule="auto"/>
        <w:ind w:left="420"/>
        <w:rPr>
          <w:rFonts w:ascii="宋体" w:hAnsi="宋体"/>
          <w:szCs w:val="20"/>
        </w:rPr>
      </w:pPr>
      <w:r w:rsidRPr="00A157BB">
        <w:rPr>
          <w:rFonts w:ascii="宋体" w:hAnsi="宋体" w:hint="eastAsia"/>
          <w:spacing w:val="25"/>
          <w:szCs w:val="20"/>
        </w:rPr>
        <w:t>C．</w:t>
      </w:r>
      <w:r w:rsidRPr="00A157BB">
        <w:rPr>
          <w:rFonts w:ascii="宋体" w:hAnsi="宋体" w:hint="eastAsia"/>
          <w:szCs w:val="20"/>
        </w:rPr>
        <w:t xml:space="preserve">江南经济发展出现衰退趋势         </w:t>
      </w:r>
      <w:r w:rsidRPr="00A157BB">
        <w:rPr>
          <w:rFonts w:ascii="宋体" w:hAnsi="宋体" w:hint="eastAsia"/>
          <w:spacing w:val="25"/>
          <w:szCs w:val="20"/>
        </w:rPr>
        <w:t>D．</w:t>
      </w:r>
      <w:r w:rsidRPr="00A157BB">
        <w:rPr>
          <w:rFonts w:ascii="宋体" w:hAnsi="宋体" w:hint="eastAsia"/>
          <w:szCs w:val="20"/>
        </w:rPr>
        <w:t>南方经济发展的速度慢于北方</w:t>
      </w:r>
    </w:p>
    <w:p w:rsidR="00A157BB" w:rsidRPr="00A157BB" w:rsidRDefault="00A157BB" w:rsidP="00A157BB">
      <w:pPr>
        <w:spacing w:line="360" w:lineRule="auto"/>
        <w:ind w:left="420" w:hangingChars="200" w:hanging="420"/>
        <w:jc w:val="left"/>
        <w:rPr>
          <w:rFonts w:ascii="宋体" w:hAnsi="宋体"/>
          <w:szCs w:val="20"/>
        </w:rPr>
      </w:pPr>
      <w:r w:rsidRPr="00A157BB">
        <w:rPr>
          <w:rFonts w:ascii="宋体" w:hAnsi="宋体" w:hint="eastAsia"/>
          <w:color w:val="000000"/>
          <w:szCs w:val="20"/>
        </w:rPr>
        <w:t>17.（2021·山东德州高三4月模拟考试·3）</w:t>
      </w:r>
      <w:r w:rsidRPr="00A157BB">
        <w:rPr>
          <w:rFonts w:ascii="宋体" w:hAnsi="宋体" w:hint="eastAsia"/>
          <w:szCs w:val="20"/>
        </w:rPr>
        <w:t>宋代考核官员的制度重在考察履历所反映的年限资历，因此普通官员但凡没有显著罪过，大多能通过年限资历获得阶官上的提升。该制度主要是为了（　　）</w:t>
      </w:r>
    </w:p>
    <w:p w:rsidR="00A157BB" w:rsidRPr="00A157BB" w:rsidRDefault="00A157BB" w:rsidP="00A157BB">
      <w:pPr>
        <w:autoSpaceDN w:val="0"/>
        <w:spacing w:line="360" w:lineRule="auto"/>
        <w:ind w:left="420"/>
        <w:rPr>
          <w:rFonts w:ascii="宋体" w:hAnsi="宋体"/>
          <w:szCs w:val="20"/>
        </w:rPr>
      </w:pPr>
      <w:r w:rsidRPr="00A157BB">
        <w:rPr>
          <w:rFonts w:ascii="宋体" w:hAnsi="宋体" w:hint="eastAsia"/>
          <w:spacing w:val="25"/>
          <w:szCs w:val="20"/>
        </w:rPr>
        <w:t>A．</w:t>
      </w:r>
      <w:r w:rsidRPr="00A157BB">
        <w:rPr>
          <w:rFonts w:ascii="宋体" w:hAnsi="宋体" w:hint="eastAsia"/>
          <w:szCs w:val="20"/>
        </w:rPr>
        <w:t xml:space="preserve">保证用人制度的公平               </w:t>
      </w:r>
      <w:r w:rsidRPr="00A157BB">
        <w:rPr>
          <w:rFonts w:ascii="宋体" w:hAnsi="宋体" w:hint="eastAsia"/>
          <w:spacing w:val="25"/>
          <w:szCs w:val="20"/>
        </w:rPr>
        <w:t>B．</w:t>
      </w:r>
      <w:r w:rsidRPr="00A157BB">
        <w:rPr>
          <w:rFonts w:ascii="宋体" w:hAnsi="宋体" w:hint="eastAsia"/>
          <w:szCs w:val="20"/>
        </w:rPr>
        <w:t>解决普通官员的升迁</w:t>
      </w:r>
    </w:p>
    <w:p w:rsidR="00A157BB" w:rsidRPr="00A157BB" w:rsidRDefault="00A157BB" w:rsidP="00A157BB">
      <w:pPr>
        <w:autoSpaceDN w:val="0"/>
        <w:spacing w:line="360" w:lineRule="auto"/>
        <w:ind w:left="420"/>
        <w:rPr>
          <w:rFonts w:ascii="宋体" w:hAnsi="宋体"/>
          <w:szCs w:val="20"/>
        </w:rPr>
      </w:pPr>
      <w:r w:rsidRPr="00A157BB">
        <w:rPr>
          <w:rFonts w:ascii="宋体" w:hAnsi="宋体" w:hint="eastAsia"/>
          <w:spacing w:val="25"/>
          <w:szCs w:val="20"/>
        </w:rPr>
        <w:t>C．</w:t>
      </w:r>
      <w:r w:rsidRPr="00A157BB">
        <w:rPr>
          <w:rFonts w:ascii="宋体" w:hAnsi="宋体" w:hint="eastAsia"/>
          <w:szCs w:val="20"/>
        </w:rPr>
        <w:t xml:space="preserve">避免人才的大量积压               </w:t>
      </w:r>
      <w:r w:rsidRPr="00A157BB">
        <w:rPr>
          <w:rFonts w:ascii="宋体" w:hAnsi="宋体" w:hint="eastAsia"/>
          <w:spacing w:val="25"/>
          <w:szCs w:val="20"/>
        </w:rPr>
        <w:t>D．</w:t>
      </w:r>
      <w:r w:rsidRPr="00A157BB">
        <w:rPr>
          <w:rFonts w:ascii="宋体" w:hAnsi="宋体" w:hint="eastAsia"/>
          <w:szCs w:val="20"/>
        </w:rPr>
        <w:t>促进政务运行的稳定</w:t>
      </w:r>
    </w:p>
    <w:p w:rsidR="00A157BB" w:rsidRPr="00A157BB" w:rsidRDefault="00A157BB" w:rsidP="00A157BB">
      <w:pPr>
        <w:spacing w:line="360" w:lineRule="auto"/>
        <w:ind w:left="420" w:hangingChars="200" w:hanging="420"/>
        <w:jc w:val="left"/>
        <w:rPr>
          <w:rFonts w:ascii="宋体" w:hAnsi="宋体"/>
          <w:szCs w:val="20"/>
        </w:rPr>
      </w:pPr>
      <w:r w:rsidRPr="00A157BB">
        <w:rPr>
          <w:rFonts w:ascii="宋体" w:hAnsi="宋体" w:hint="eastAsia"/>
          <w:color w:val="000000"/>
          <w:szCs w:val="20"/>
        </w:rPr>
        <w:t>18.（2021·广东汕头二模·5）</w:t>
      </w:r>
      <w:r w:rsidRPr="00A157BB">
        <w:rPr>
          <w:rFonts w:ascii="宋体" w:hAnsi="宋体" w:hint="eastAsia"/>
          <w:szCs w:val="20"/>
        </w:rPr>
        <w:t>宋代君主御用的信息渠道及侦查手段愈益广泛，许多机构也具有了超出本职的职能。</w:t>
      </w:r>
    </w:p>
    <w:p w:rsidR="00A157BB" w:rsidRPr="00A157BB" w:rsidRDefault="00A157BB" w:rsidP="00A157BB">
      <w:pPr>
        <w:spacing w:line="360" w:lineRule="auto"/>
        <w:jc w:val="center"/>
        <w:rPr>
          <w:rFonts w:ascii="宋体" w:hAnsi="宋体"/>
          <w:szCs w:val="20"/>
        </w:rPr>
      </w:pPr>
      <w:r w:rsidRPr="00A157BB">
        <w:rPr>
          <w:rFonts w:ascii="宋体" w:hAnsi="宋体" w:hint="eastAsia"/>
          <w:szCs w:val="20"/>
        </w:rPr>
        <w:t>表2：宋代具有信息与侦查职能的机构、职位</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075"/>
        <w:gridCol w:w="1082"/>
        <w:gridCol w:w="1113"/>
        <w:gridCol w:w="1082"/>
        <w:gridCol w:w="1263"/>
      </w:tblGrid>
      <w:tr w:rsidR="00A157BB" w:rsidRPr="00A157BB" w:rsidTr="00EA5A37">
        <w:trPr>
          <w:trHeight w:val="290"/>
          <w:jc w:val="center"/>
        </w:trPr>
        <w:tc>
          <w:tcPr>
            <w:tcW w:w="855"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机构/职位</w:t>
            </w:r>
          </w:p>
        </w:tc>
        <w:tc>
          <w:tcPr>
            <w:tcW w:w="2070"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通进司与閤门司</w:t>
            </w:r>
          </w:p>
        </w:tc>
        <w:tc>
          <w:tcPr>
            <w:tcW w:w="1080"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皇城司</w:t>
            </w:r>
          </w:p>
        </w:tc>
        <w:tc>
          <w:tcPr>
            <w:tcW w:w="1110"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御药院</w:t>
            </w:r>
          </w:p>
        </w:tc>
        <w:tc>
          <w:tcPr>
            <w:tcW w:w="1080"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走马承受</w:t>
            </w:r>
          </w:p>
        </w:tc>
        <w:tc>
          <w:tcPr>
            <w:tcW w:w="1260"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军校、密探</w:t>
            </w:r>
          </w:p>
        </w:tc>
      </w:tr>
      <w:tr w:rsidR="00A157BB" w:rsidRPr="00A157BB" w:rsidTr="00EA5A37">
        <w:trPr>
          <w:trHeight w:val="98"/>
          <w:jc w:val="center"/>
        </w:trPr>
        <w:tc>
          <w:tcPr>
            <w:tcW w:w="855"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职能</w:t>
            </w:r>
          </w:p>
        </w:tc>
        <w:tc>
          <w:tcPr>
            <w:tcW w:w="2070"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扼守信息沟通要路</w:t>
            </w:r>
          </w:p>
        </w:tc>
        <w:tc>
          <w:tcPr>
            <w:tcW w:w="1080"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在京师刺探监察</w:t>
            </w:r>
          </w:p>
        </w:tc>
        <w:tc>
          <w:tcPr>
            <w:tcW w:w="1110"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传递内廷信息</w:t>
            </w:r>
          </w:p>
        </w:tc>
        <w:tc>
          <w:tcPr>
            <w:tcW w:w="1080"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按刺地方物情</w:t>
            </w:r>
          </w:p>
        </w:tc>
        <w:tc>
          <w:tcPr>
            <w:tcW w:w="1260" w:type="dxa"/>
            <w:shd w:val="clear" w:color="auto" w:fill="auto"/>
            <w:tcMar>
              <w:left w:w="108" w:type="dxa"/>
              <w:right w:w="108" w:type="dxa"/>
            </w:tcMar>
            <w:vAlign w:val="center"/>
          </w:tcPr>
          <w:p w:rsidR="00A157BB" w:rsidRPr="00A157BB" w:rsidRDefault="00A157BB" w:rsidP="00A157BB">
            <w:pPr>
              <w:spacing w:line="360" w:lineRule="auto"/>
              <w:rPr>
                <w:rFonts w:ascii="宋体" w:hAnsi="宋体"/>
                <w:kern w:val="0"/>
                <w:sz w:val="20"/>
                <w:szCs w:val="20"/>
              </w:rPr>
            </w:pPr>
            <w:r w:rsidRPr="00A157BB">
              <w:rPr>
                <w:rFonts w:ascii="宋体" w:hAnsi="宋体" w:hint="eastAsia"/>
                <w:kern w:val="0"/>
                <w:szCs w:val="20"/>
              </w:rPr>
              <w:t>博访外事</w:t>
            </w:r>
          </w:p>
        </w:tc>
      </w:tr>
    </w:tbl>
    <w:p w:rsidR="00A157BB" w:rsidRPr="00A157BB" w:rsidRDefault="00A157BB" w:rsidP="00A157BB">
      <w:pPr>
        <w:spacing w:line="360" w:lineRule="auto"/>
        <w:ind w:left="420"/>
        <w:jc w:val="left"/>
        <w:rPr>
          <w:rFonts w:ascii="宋体" w:hAnsi="宋体"/>
          <w:szCs w:val="20"/>
        </w:rPr>
      </w:pPr>
      <w:r w:rsidRPr="00A157BB">
        <w:rPr>
          <w:rFonts w:ascii="宋体" w:hAnsi="宋体" w:hint="eastAsia"/>
          <w:szCs w:val="20"/>
        </w:rPr>
        <w:t>由表2可知，宋代（　　）</w:t>
      </w:r>
    </w:p>
    <w:p w:rsidR="00A157BB" w:rsidRPr="00A157BB" w:rsidRDefault="00A157BB" w:rsidP="00A157BB">
      <w:pPr>
        <w:autoSpaceDN w:val="0"/>
        <w:spacing w:line="360" w:lineRule="auto"/>
        <w:ind w:left="420"/>
        <w:rPr>
          <w:rFonts w:ascii="宋体" w:hAnsi="宋体"/>
          <w:szCs w:val="20"/>
        </w:rPr>
      </w:pPr>
      <w:r w:rsidRPr="00A157BB">
        <w:rPr>
          <w:rFonts w:ascii="宋体" w:hAnsi="宋体" w:hint="eastAsia"/>
          <w:spacing w:val="25"/>
          <w:szCs w:val="20"/>
        </w:rPr>
        <w:t>A．</w:t>
      </w:r>
      <w:r w:rsidRPr="00A157BB">
        <w:rPr>
          <w:rFonts w:ascii="宋体" w:hAnsi="宋体" w:hint="eastAsia"/>
          <w:szCs w:val="20"/>
        </w:rPr>
        <w:t xml:space="preserve">君主强化对政事民情的掌控         </w:t>
      </w:r>
      <w:r w:rsidRPr="00A157BB">
        <w:rPr>
          <w:rFonts w:ascii="宋体" w:hAnsi="宋体" w:hint="eastAsia"/>
          <w:spacing w:val="25"/>
          <w:szCs w:val="20"/>
        </w:rPr>
        <w:t>B．</w:t>
      </w:r>
      <w:r w:rsidRPr="00A157BB">
        <w:rPr>
          <w:rFonts w:ascii="宋体" w:hAnsi="宋体" w:hint="eastAsia"/>
          <w:szCs w:val="20"/>
        </w:rPr>
        <w:t>君主比较体恤百姓</w:t>
      </w:r>
    </w:p>
    <w:p w:rsidR="00A157BB" w:rsidRPr="00A157BB" w:rsidRDefault="00A157BB" w:rsidP="00A157BB">
      <w:pPr>
        <w:autoSpaceDN w:val="0"/>
        <w:spacing w:line="360" w:lineRule="auto"/>
        <w:ind w:left="420"/>
        <w:rPr>
          <w:rFonts w:ascii="宋体" w:hAnsi="宋体"/>
          <w:szCs w:val="20"/>
        </w:rPr>
      </w:pPr>
      <w:r w:rsidRPr="00A157BB">
        <w:rPr>
          <w:rFonts w:ascii="宋体" w:hAnsi="宋体" w:hint="eastAsia"/>
          <w:spacing w:val="25"/>
          <w:szCs w:val="20"/>
        </w:rPr>
        <w:t>C．</w:t>
      </w:r>
      <w:r w:rsidRPr="00A157BB">
        <w:rPr>
          <w:rFonts w:ascii="宋体" w:hAnsi="宋体" w:hint="eastAsia"/>
          <w:szCs w:val="20"/>
        </w:rPr>
        <w:t xml:space="preserve">君权与相权的矛盾日益尖锐         </w:t>
      </w:r>
      <w:r w:rsidRPr="00A157BB">
        <w:rPr>
          <w:rFonts w:ascii="宋体" w:hAnsi="宋体" w:hint="eastAsia"/>
          <w:spacing w:val="25"/>
          <w:szCs w:val="20"/>
        </w:rPr>
        <w:t>D．</w:t>
      </w:r>
      <w:r w:rsidRPr="00A157BB">
        <w:rPr>
          <w:rFonts w:ascii="宋体" w:hAnsi="宋体" w:hint="eastAsia"/>
          <w:szCs w:val="20"/>
        </w:rPr>
        <w:t>官僚机构不断膨胀</w:t>
      </w:r>
    </w:p>
    <w:p w:rsidR="00A157BB" w:rsidRPr="00A157BB" w:rsidRDefault="00A157BB" w:rsidP="00A157BB">
      <w:pPr>
        <w:spacing w:line="360" w:lineRule="auto"/>
        <w:ind w:left="420" w:hangingChars="200" w:hanging="420"/>
        <w:jc w:val="left"/>
        <w:rPr>
          <w:rFonts w:ascii="宋体" w:hAnsi="宋体"/>
          <w:szCs w:val="20"/>
        </w:rPr>
      </w:pPr>
      <w:r w:rsidRPr="00A157BB">
        <w:rPr>
          <w:rFonts w:ascii="宋体" w:hAnsi="宋体" w:hint="eastAsia"/>
          <w:color w:val="000000"/>
          <w:szCs w:val="20"/>
        </w:rPr>
        <w:t>19．（2021·广东汕头二模·4）</w:t>
      </w:r>
      <w:r w:rsidRPr="00A157BB">
        <w:rPr>
          <w:rFonts w:ascii="宋体" w:hAnsi="宋体" w:hint="eastAsia"/>
          <w:szCs w:val="20"/>
        </w:rPr>
        <w:t>据唐代文献记载：</w:t>
      </w:r>
      <w:r w:rsidRPr="00A157BB">
        <w:rPr>
          <w:rFonts w:ascii="宋体" w:hAnsi="宋体"/>
          <w:szCs w:val="20"/>
        </w:rPr>
        <w:t>“</w:t>
      </w:r>
      <w:r w:rsidRPr="00A157BB">
        <w:rPr>
          <w:rFonts w:ascii="宋体" w:hAnsi="宋体" w:hint="eastAsia"/>
          <w:szCs w:val="20"/>
        </w:rPr>
        <w:t>有俞大娘航船最大，居者养生送死嫁娶悉在其间，开巷为圃（种果蔬），操驾之工数百。南至江西，北至淮南，岁一往来，其利甚溥（丰厚），此则不啻载万也。洪（南昌）鄂之水居颇多，与邑殆相半。凡大船必为富商所有</w:t>
      </w:r>
      <w:r w:rsidRPr="00A157BB">
        <w:rPr>
          <w:rFonts w:ascii="宋体" w:hAnsi="宋体"/>
          <w:szCs w:val="20"/>
        </w:rPr>
        <w:t>”</w:t>
      </w:r>
      <w:r w:rsidRPr="00A157BB">
        <w:rPr>
          <w:rFonts w:ascii="宋体" w:hAnsi="宋体" w:hint="eastAsia"/>
          <w:szCs w:val="20"/>
        </w:rPr>
        <w:t>。这可以用于说明，当时（　　）</w:t>
      </w:r>
    </w:p>
    <w:p w:rsidR="00A157BB" w:rsidRPr="00A157BB" w:rsidRDefault="00A157BB" w:rsidP="00A157BB">
      <w:pPr>
        <w:autoSpaceDN w:val="0"/>
        <w:spacing w:line="360" w:lineRule="auto"/>
        <w:ind w:left="420"/>
        <w:rPr>
          <w:rFonts w:ascii="宋体" w:hAnsi="宋体"/>
          <w:szCs w:val="20"/>
        </w:rPr>
      </w:pPr>
      <w:r w:rsidRPr="00A157BB">
        <w:rPr>
          <w:rFonts w:ascii="宋体" w:hAnsi="宋体" w:hint="eastAsia"/>
          <w:spacing w:val="25"/>
          <w:szCs w:val="20"/>
        </w:rPr>
        <w:t>A．</w:t>
      </w:r>
      <w:r w:rsidRPr="00A157BB">
        <w:rPr>
          <w:rFonts w:ascii="宋体" w:hAnsi="宋体" w:hint="eastAsia"/>
          <w:szCs w:val="20"/>
        </w:rPr>
        <w:t xml:space="preserve">海外商品贸易发达                 </w:t>
      </w:r>
      <w:r w:rsidRPr="00A157BB">
        <w:rPr>
          <w:rFonts w:ascii="宋体" w:hAnsi="宋体" w:hint="eastAsia"/>
          <w:spacing w:val="25"/>
          <w:szCs w:val="20"/>
        </w:rPr>
        <w:t>B．</w:t>
      </w:r>
      <w:r w:rsidRPr="00A157BB">
        <w:rPr>
          <w:rFonts w:ascii="宋体" w:hAnsi="宋体" w:hint="eastAsia"/>
          <w:szCs w:val="20"/>
        </w:rPr>
        <w:t>政府鼓励商业发展</w:t>
      </w:r>
    </w:p>
    <w:p w:rsidR="00A157BB" w:rsidRPr="00A157BB" w:rsidRDefault="00A157BB" w:rsidP="00A157BB">
      <w:pPr>
        <w:autoSpaceDN w:val="0"/>
        <w:spacing w:line="360" w:lineRule="auto"/>
        <w:ind w:left="420"/>
        <w:rPr>
          <w:rFonts w:ascii="宋体" w:hAnsi="宋体"/>
          <w:szCs w:val="20"/>
        </w:rPr>
      </w:pPr>
      <w:r w:rsidRPr="00A157BB">
        <w:rPr>
          <w:rFonts w:ascii="宋体" w:hAnsi="宋体" w:hint="eastAsia"/>
          <w:spacing w:val="25"/>
          <w:szCs w:val="20"/>
        </w:rPr>
        <w:t>C．</w:t>
      </w:r>
      <w:r w:rsidRPr="00A157BB">
        <w:rPr>
          <w:rFonts w:ascii="宋体" w:hAnsi="宋体" w:hint="eastAsia"/>
          <w:szCs w:val="20"/>
        </w:rPr>
        <w:t xml:space="preserve">国内长途贸易兴盛                 </w:t>
      </w:r>
      <w:r w:rsidRPr="00A157BB">
        <w:rPr>
          <w:rFonts w:ascii="宋体" w:hAnsi="宋体" w:hint="eastAsia"/>
          <w:spacing w:val="25"/>
          <w:szCs w:val="20"/>
        </w:rPr>
        <w:t>D．</w:t>
      </w:r>
      <w:r w:rsidRPr="00A157BB">
        <w:rPr>
          <w:rFonts w:ascii="宋体" w:hAnsi="宋体" w:hint="eastAsia"/>
          <w:szCs w:val="20"/>
        </w:rPr>
        <w:t>经济重心加快南移</w:t>
      </w:r>
    </w:p>
    <w:p w:rsidR="00A157BB" w:rsidRPr="00A157BB" w:rsidRDefault="00A157BB" w:rsidP="00A157BB">
      <w:pPr>
        <w:spacing w:line="360" w:lineRule="auto"/>
        <w:ind w:left="420" w:hangingChars="200" w:hanging="420"/>
        <w:jc w:val="left"/>
        <w:rPr>
          <w:rFonts w:ascii="宋体" w:hAnsi="宋体"/>
          <w:szCs w:val="20"/>
        </w:rPr>
      </w:pPr>
      <w:r w:rsidRPr="00A157BB">
        <w:rPr>
          <w:rFonts w:ascii="宋体" w:hAnsi="宋体" w:hint="eastAsia"/>
          <w:color w:val="000000"/>
          <w:szCs w:val="20"/>
        </w:rPr>
        <w:t>20.（2021·广东广州二模·3）</w:t>
      </w:r>
      <w:r w:rsidRPr="00A157BB">
        <w:rPr>
          <w:rFonts w:ascii="宋体" w:hAnsi="宋体" w:hint="eastAsia"/>
          <w:szCs w:val="20"/>
        </w:rPr>
        <w:t>下图中的唐草纹是我国传统吉祥图案之一，由忍冬纹发展而来。忍冬纹最早产生于古埃及，经希腊传到印度，后随佛教传入我国，并在唐朝逐渐发展为自由饱满、富丽华美的唐草纹。唐草纹的形成，说明（　　）</w:t>
      </w:r>
    </w:p>
    <w:p w:rsidR="00A157BB" w:rsidRPr="00A157BB" w:rsidRDefault="00A157BB" w:rsidP="00A157BB">
      <w:pPr>
        <w:spacing w:line="360" w:lineRule="auto"/>
        <w:ind w:left="420"/>
        <w:jc w:val="center"/>
        <w:rPr>
          <w:rFonts w:ascii="宋体" w:hAnsi="宋体"/>
          <w:szCs w:val="20"/>
        </w:rPr>
      </w:pPr>
      <w:r>
        <w:rPr>
          <w:rFonts w:ascii="宋体" w:hAnsi="宋体"/>
          <w:noProof/>
          <w:szCs w:val="20"/>
        </w:rPr>
        <w:drawing>
          <wp:inline distT="0" distB="0" distL="0" distR="0">
            <wp:extent cx="3981450" cy="1371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506/20210506160357_92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1371600"/>
                    </a:xfrm>
                    <a:prstGeom prst="rect">
                      <a:avLst/>
                    </a:prstGeom>
                    <a:noFill/>
                    <a:ln>
                      <a:noFill/>
                    </a:ln>
                  </pic:spPr>
                </pic:pic>
              </a:graphicData>
            </a:graphic>
          </wp:inline>
        </w:drawing>
      </w:r>
    </w:p>
    <w:p w:rsidR="00A157BB" w:rsidRPr="00A157BB" w:rsidRDefault="00A157BB" w:rsidP="00A157BB">
      <w:pPr>
        <w:autoSpaceDN w:val="0"/>
        <w:spacing w:line="360" w:lineRule="auto"/>
        <w:ind w:left="420"/>
        <w:rPr>
          <w:rFonts w:ascii="宋体" w:hAnsi="宋体"/>
          <w:szCs w:val="20"/>
        </w:rPr>
      </w:pPr>
      <w:r w:rsidRPr="00A157BB">
        <w:rPr>
          <w:rFonts w:ascii="宋体" w:hAnsi="宋体" w:hint="eastAsia"/>
          <w:spacing w:val="25"/>
          <w:szCs w:val="20"/>
        </w:rPr>
        <w:t>A．</w:t>
      </w:r>
      <w:r w:rsidRPr="00A157BB">
        <w:rPr>
          <w:rFonts w:ascii="宋体" w:hAnsi="宋体" w:hint="eastAsia"/>
          <w:szCs w:val="20"/>
        </w:rPr>
        <w:t xml:space="preserve">外来物品推动观念更新             </w:t>
      </w:r>
      <w:r w:rsidRPr="00A157BB">
        <w:rPr>
          <w:rFonts w:ascii="宋体" w:hAnsi="宋体" w:hint="eastAsia"/>
          <w:spacing w:val="25"/>
          <w:szCs w:val="20"/>
        </w:rPr>
        <w:t>B．</w:t>
      </w:r>
      <w:r w:rsidRPr="00A157BB">
        <w:rPr>
          <w:rFonts w:ascii="宋体" w:hAnsi="宋体" w:hint="eastAsia"/>
          <w:szCs w:val="20"/>
        </w:rPr>
        <w:t>佛教冲击中国文化</w:t>
      </w:r>
    </w:p>
    <w:p w:rsidR="00A157BB" w:rsidRPr="00A157BB" w:rsidRDefault="00A157BB" w:rsidP="00A157BB">
      <w:pPr>
        <w:autoSpaceDN w:val="0"/>
        <w:spacing w:line="360" w:lineRule="auto"/>
        <w:ind w:left="420"/>
        <w:rPr>
          <w:rFonts w:ascii="宋体" w:hAnsi="宋体"/>
          <w:szCs w:val="20"/>
        </w:rPr>
      </w:pPr>
      <w:r w:rsidRPr="00A157BB">
        <w:rPr>
          <w:rFonts w:ascii="宋体" w:hAnsi="宋体" w:hint="eastAsia"/>
          <w:spacing w:val="25"/>
          <w:szCs w:val="20"/>
        </w:rPr>
        <w:t>C．</w:t>
      </w:r>
      <w:r w:rsidRPr="00A157BB">
        <w:rPr>
          <w:rFonts w:ascii="宋体" w:hAnsi="宋体" w:hint="eastAsia"/>
          <w:szCs w:val="20"/>
        </w:rPr>
        <w:t xml:space="preserve">经济往来带动文化交流             </w:t>
      </w:r>
      <w:r w:rsidRPr="00A157BB">
        <w:rPr>
          <w:rFonts w:ascii="宋体" w:hAnsi="宋体" w:hint="eastAsia"/>
          <w:spacing w:val="25"/>
          <w:szCs w:val="20"/>
        </w:rPr>
        <w:t>D．</w:t>
      </w:r>
      <w:r w:rsidRPr="00A157BB">
        <w:rPr>
          <w:rFonts w:ascii="宋体" w:hAnsi="宋体" w:hint="eastAsia"/>
          <w:szCs w:val="20"/>
        </w:rPr>
        <w:t>唐朝中外交往频繁</w:t>
      </w:r>
    </w:p>
    <w:p w:rsidR="00A157BB" w:rsidRPr="00A157BB" w:rsidRDefault="00A157BB" w:rsidP="00A157BB">
      <w:pPr>
        <w:spacing w:line="360" w:lineRule="auto"/>
      </w:pPr>
    </w:p>
    <w:p w:rsidR="00A157BB" w:rsidRPr="00A157BB" w:rsidRDefault="00A157BB" w:rsidP="00A157BB">
      <w:pPr>
        <w:spacing w:line="360" w:lineRule="auto"/>
        <w:rPr>
          <w:rFonts w:eastAsia="黑体" w:hAnsi="黑体"/>
          <w:b/>
          <w:szCs w:val="21"/>
        </w:rPr>
      </w:pPr>
      <w:r w:rsidRPr="00A157BB">
        <w:rPr>
          <w:rFonts w:eastAsia="黑体" w:hAnsi="黑体" w:hint="eastAsia"/>
          <w:b/>
          <w:szCs w:val="21"/>
        </w:rPr>
        <w:t>二、非选择题</w:t>
      </w:r>
    </w:p>
    <w:p w:rsidR="00266FAC" w:rsidRPr="00A157BB" w:rsidRDefault="00266FAC" w:rsidP="00266FAC">
      <w:pPr>
        <w:spacing w:line="360" w:lineRule="auto"/>
        <w:jc w:val="left"/>
        <w:rPr>
          <w:szCs w:val="20"/>
        </w:rPr>
      </w:pPr>
      <w:r w:rsidRPr="00A157BB">
        <w:rPr>
          <w:rFonts w:hint="eastAsia"/>
          <w:szCs w:val="20"/>
        </w:rPr>
        <w:t>21</w:t>
      </w:r>
      <w:r w:rsidRPr="00A157BB">
        <w:rPr>
          <w:rFonts w:hint="eastAsia"/>
          <w:szCs w:val="20"/>
        </w:rPr>
        <w:t>．（</w:t>
      </w:r>
      <w:r w:rsidRPr="00A157BB">
        <w:rPr>
          <w:szCs w:val="20"/>
        </w:rPr>
        <w:t>2021</w:t>
      </w:r>
      <w:r w:rsidRPr="00A157BB">
        <w:rPr>
          <w:rFonts w:hint="eastAsia"/>
          <w:szCs w:val="20"/>
        </w:rPr>
        <w:t>·湖北宜昌高三</w:t>
      </w:r>
      <w:r w:rsidRPr="00A157BB">
        <w:rPr>
          <w:szCs w:val="20"/>
        </w:rPr>
        <w:t>2</w:t>
      </w:r>
      <w:r w:rsidRPr="00A157BB">
        <w:rPr>
          <w:rFonts w:hint="eastAsia"/>
          <w:szCs w:val="20"/>
        </w:rPr>
        <w:t>月联考·</w:t>
      </w:r>
      <w:r w:rsidRPr="00A157BB">
        <w:rPr>
          <w:szCs w:val="20"/>
        </w:rPr>
        <w:t>17</w:t>
      </w:r>
      <w:r w:rsidRPr="00A157BB">
        <w:rPr>
          <w:rFonts w:hint="eastAsia"/>
          <w:szCs w:val="20"/>
        </w:rPr>
        <w:t>）【古代赋税制度的演变】（</w:t>
      </w:r>
      <w:r w:rsidRPr="00A157BB">
        <w:rPr>
          <w:szCs w:val="20"/>
        </w:rPr>
        <w:t>14</w:t>
      </w:r>
      <w:r w:rsidRPr="00A157BB">
        <w:rPr>
          <w:rFonts w:hint="eastAsia"/>
          <w:szCs w:val="20"/>
        </w:rPr>
        <w:t>分）</w:t>
      </w:r>
    </w:p>
    <w:p w:rsidR="00266FAC" w:rsidRPr="00A157BB" w:rsidRDefault="00266FAC" w:rsidP="00266FAC">
      <w:pPr>
        <w:spacing w:line="360" w:lineRule="auto"/>
        <w:rPr>
          <w:rFonts w:ascii="黑体" w:eastAsia="黑体" w:hAnsi="黑体"/>
          <w:szCs w:val="20"/>
        </w:rPr>
      </w:pPr>
      <w:r w:rsidRPr="00A157BB">
        <w:rPr>
          <w:rFonts w:ascii="黑体" w:eastAsia="黑体" w:hAnsi="黑体" w:hint="eastAsia"/>
          <w:szCs w:val="20"/>
        </w:rPr>
        <w:t>材料一</w:t>
      </w:r>
    </w:p>
    <w:p w:rsidR="00266FAC" w:rsidRPr="00A157BB" w:rsidRDefault="00266FAC" w:rsidP="00266FAC">
      <w:pPr>
        <w:spacing w:line="360" w:lineRule="auto"/>
        <w:ind w:firstLineChars="200" w:firstLine="420"/>
        <w:rPr>
          <w:rFonts w:eastAsia="楷体_GB2312"/>
          <w:szCs w:val="20"/>
        </w:rPr>
      </w:pPr>
      <w:r w:rsidRPr="00A157BB">
        <w:rPr>
          <w:rFonts w:eastAsia="楷体_GB2312" w:hint="eastAsia"/>
          <w:szCs w:val="20"/>
        </w:rPr>
        <w:t>凡百役之费，一钱之敛。户无主客，以见居为薄，人无丁中，以贫富为差，不居处而行商者，在所郡县，税三十之一。居人之税，秋夏两征之。</w:t>
      </w:r>
    </w:p>
    <w:p w:rsidR="00266FAC" w:rsidRPr="00A157BB" w:rsidRDefault="00266FAC" w:rsidP="00266FAC">
      <w:pPr>
        <w:spacing w:line="360" w:lineRule="auto"/>
        <w:ind w:leftChars="200" w:left="420"/>
        <w:jc w:val="right"/>
        <w:rPr>
          <w:rFonts w:eastAsia="楷体_GB2312"/>
          <w:szCs w:val="20"/>
        </w:rPr>
      </w:pPr>
      <w:r w:rsidRPr="00A157BB">
        <w:rPr>
          <w:rFonts w:eastAsia="楷体_GB2312" w:hint="eastAsia"/>
          <w:szCs w:val="20"/>
        </w:rPr>
        <w:t>——据《旧唐书》卷</w:t>
      </w:r>
      <w:r w:rsidRPr="00A157BB">
        <w:rPr>
          <w:rFonts w:eastAsia="楷体_GB2312"/>
          <w:szCs w:val="20"/>
        </w:rPr>
        <w:t>48</w:t>
      </w:r>
      <w:r w:rsidRPr="00A157BB">
        <w:rPr>
          <w:rFonts w:eastAsia="楷体_GB2312" w:hint="eastAsia"/>
          <w:szCs w:val="20"/>
        </w:rPr>
        <w:t>《食货上》</w:t>
      </w:r>
    </w:p>
    <w:p w:rsidR="00266FAC" w:rsidRPr="00A157BB" w:rsidRDefault="00266FAC" w:rsidP="00266FAC">
      <w:pPr>
        <w:spacing w:line="360" w:lineRule="auto"/>
        <w:rPr>
          <w:rFonts w:ascii="黑体" w:eastAsia="黑体" w:hAnsi="黑体"/>
          <w:szCs w:val="20"/>
        </w:rPr>
      </w:pPr>
      <w:r w:rsidRPr="00A157BB">
        <w:rPr>
          <w:rFonts w:ascii="黑体" w:eastAsia="黑体" w:hAnsi="黑体" w:hint="eastAsia"/>
          <w:szCs w:val="20"/>
        </w:rPr>
        <w:t>材料二</w:t>
      </w:r>
    </w:p>
    <w:p w:rsidR="00266FAC" w:rsidRPr="00A157BB" w:rsidRDefault="00266FAC" w:rsidP="00266FAC">
      <w:pPr>
        <w:spacing w:line="360" w:lineRule="auto"/>
        <w:ind w:firstLineChars="200" w:firstLine="420"/>
        <w:rPr>
          <w:rFonts w:eastAsia="楷体_GB2312"/>
          <w:szCs w:val="20"/>
        </w:rPr>
      </w:pPr>
      <w:r w:rsidRPr="00A157BB">
        <w:rPr>
          <w:rFonts w:eastAsia="楷体_GB2312" w:hint="eastAsia"/>
          <w:szCs w:val="20"/>
        </w:rPr>
        <w:t>一条鞭法者，总括一州县之赋役，量地计丁，丁粮毕输于官。一岁之役，官为佥募。力差，则计其工食之费，量为增减；银差，则计其交纳之费，加以增耗。凡额办、派办、京库岁需与存留、供亿诸费，以及土贡方物，悉并为一条，皆计亩征银，折半于官，故谓之一条鞭。</w:t>
      </w:r>
    </w:p>
    <w:p w:rsidR="00266FAC" w:rsidRPr="00A157BB" w:rsidRDefault="00266FAC" w:rsidP="00266FAC">
      <w:pPr>
        <w:spacing w:line="360" w:lineRule="auto"/>
        <w:ind w:leftChars="200" w:left="420"/>
        <w:jc w:val="right"/>
        <w:rPr>
          <w:rFonts w:eastAsia="楷体_GB2312"/>
          <w:szCs w:val="20"/>
        </w:rPr>
      </w:pPr>
      <w:r w:rsidRPr="00A157BB">
        <w:rPr>
          <w:rFonts w:eastAsia="楷体_GB2312" w:hint="eastAsia"/>
          <w:szCs w:val="20"/>
        </w:rPr>
        <w:t>——据《明史·食货志》</w:t>
      </w:r>
    </w:p>
    <w:p w:rsidR="00266FAC" w:rsidRPr="00A157BB" w:rsidRDefault="00266FAC" w:rsidP="00266FAC">
      <w:pPr>
        <w:spacing w:line="360" w:lineRule="auto"/>
        <w:ind w:left="525" w:hangingChars="250" w:hanging="525"/>
        <w:jc w:val="left"/>
        <w:rPr>
          <w:szCs w:val="20"/>
        </w:rPr>
      </w:pPr>
      <w:r w:rsidRPr="00A157BB">
        <w:rPr>
          <w:rFonts w:hint="eastAsia"/>
          <w:szCs w:val="20"/>
        </w:rPr>
        <w:t>（</w:t>
      </w:r>
      <w:r w:rsidRPr="00A157BB">
        <w:rPr>
          <w:szCs w:val="20"/>
        </w:rPr>
        <w:t>1</w:t>
      </w:r>
      <w:r w:rsidRPr="00A157BB">
        <w:rPr>
          <w:rFonts w:hint="eastAsia"/>
          <w:szCs w:val="20"/>
        </w:rPr>
        <w:t>）根据材料一并结合所学知识，概括唐代两税法的主要内容。（</w:t>
      </w:r>
      <w:r w:rsidRPr="00A157BB">
        <w:rPr>
          <w:szCs w:val="20"/>
        </w:rPr>
        <w:t>6</w:t>
      </w:r>
      <w:r w:rsidRPr="00A157BB">
        <w:rPr>
          <w:rFonts w:hint="eastAsia"/>
          <w:szCs w:val="20"/>
        </w:rPr>
        <w:t>分）</w:t>
      </w:r>
    </w:p>
    <w:p w:rsidR="00266FAC" w:rsidRPr="00A157BB" w:rsidRDefault="00266FAC" w:rsidP="00266FAC">
      <w:pPr>
        <w:spacing w:line="360" w:lineRule="auto"/>
        <w:rPr>
          <w:rFonts w:ascii="黑体" w:eastAsia="黑体" w:hAnsi="黑体"/>
          <w:szCs w:val="20"/>
        </w:rPr>
      </w:pPr>
    </w:p>
    <w:p w:rsidR="00266FAC" w:rsidRPr="00A157BB" w:rsidRDefault="00266FAC" w:rsidP="00266FAC">
      <w:pPr>
        <w:spacing w:line="360" w:lineRule="auto"/>
        <w:ind w:left="525" w:hangingChars="250" w:hanging="525"/>
        <w:jc w:val="left"/>
        <w:rPr>
          <w:szCs w:val="20"/>
        </w:rPr>
      </w:pPr>
      <w:r w:rsidRPr="00A157BB">
        <w:rPr>
          <w:rFonts w:hint="eastAsia"/>
          <w:szCs w:val="20"/>
        </w:rPr>
        <w:t>（</w:t>
      </w:r>
      <w:r w:rsidRPr="00A157BB">
        <w:rPr>
          <w:szCs w:val="20"/>
        </w:rPr>
        <w:t>2</w:t>
      </w:r>
      <w:r w:rsidRPr="00A157BB">
        <w:rPr>
          <w:rFonts w:hint="eastAsia"/>
          <w:szCs w:val="20"/>
        </w:rPr>
        <w:t>）据材料并结合所学知识，指出唐代与明代赋税制度变革的历史影响之异同。（</w:t>
      </w:r>
      <w:r w:rsidRPr="00A157BB">
        <w:rPr>
          <w:szCs w:val="20"/>
        </w:rPr>
        <w:t>8</w:t>
      </w:r>
      <w:r w:rsidRPr="00A157BB">
        <w:rPr>
          <w:rFonts w:hint="eastAsia"/>
          <w:szCs w:val="20"/>
        </w:rPr>
        <w:t>分）</w:t>
      </w:r>
    </w:p>
    <w:p w:rsidR="00266FAC" w:rsidRPr="00A157BB" w:rsidRDefault="00266FAC" w:rsidP="00266FAC">
      <w:pPr>
        <w:spacing w:line="360" w:lineRule="auto"/>
      </w:pPr>
    </w:p>
    <w:p w:rsidR="00A157BB" w:rsidRPr="00A157BB" w:rsidRDefault="00A157BB" w:rsidP="00A157BB">
      <w:pPr>
        <w:spacing w:line="360" w:lineRule="auto"/>
        <w:jc w:val="left"/>
        <w:rPr>
          <w:szCs w:val="20"/>
        </w:rPr>
      </w:pPr>
      <w:r w:rsidRPr="00A157BB">
        <w:rPr>
          <w:rFonts w:hint="eastAsia"/>
          <w:szCs w:val="20"/>
        </w:rPr>
        <w:t>22</w:t>
      </w:r>
      <w:r w:rsidRPr="00A157BB">
        <w:rPr>
          <w:rFonts w:hint="eastAsia"/>
          <w:szCs w:val="20"/>
        </w:rPr>
        <w:t>．（</w:t>
      </w:r>
      <w:r w:rsidRPr="00A157BB">
        <w:rPr>
          <w:szCs w:val="20"/>
        </w:rPr>
        <w:t>2021</w:t>
      </w:r>
      <w:r w:rsidRPr="00A157BB">
        <w:rPr>
          <w:rFonts w:hint="eastAsia"/>
          <w:szCs w:val="20"/>
        </w:rPr>
        <w:t>·西南三省三校“</w:t>
      </w:r>
      <w:r w:rsidRPr="00A157BB">
        <w:rPr>
          <w:szCs w:val="20"/>
        </w:rPr>
        <w:t>3+3+3</w:t>
      </w:r>
      <w:r w:rsidRPr="00A157BB">
        <w:rPr>
          <w:rFonts w:hint="eastAsia"/>
          <w:szCs w:val="20"/>
        </w:rPr>
        <w:t>”高考备考诊断性联考三·</w:t>
      </w:r>
      <w:r w:rsidRPr="00A157BB">
        <w:rPr>
          <w:szCs w:val="20"/>
        </w:rPr>
        <w:t>42</w:t>
      </w:r>
      <w:r w:rsidRPr="00A157BB">
        <w:rPr>
          <w:rFonts w:hint="eastAsia"/>
          <w:szCs w:val="20"/>
        </w:rPr>
        <w:t>）（</w:t>
      </w:r>
      <w:r w:rsidRPr="00A157BB">
        <w:rPr>
          <w:szCs w:val="20"/>
        </w:rPr>
        <w:t>12</w:t>
      </w:r>
      <w:r w:rsidRPr="00A157BB">
        <w:rPr>
          <w:rFonts w:hint="eastAsia"/>
          <w:szCs w:val="20"/>
        </w:rPr>
        <w:t>分）历史著作的书名往往可以勾勒出历史的发展面貌和基本线索。阅读材料，完成下列要求。</w:t>
      </w:r>
    </w:p>
    <w:p w:rsidR="00A157BB" w:rsidRPr="00A157BB" w:rsidRDefault="00A157BB" w:rsidP="00A157BB">
      <w:pPr>
        <w:spacing w:line="360" w:lineRule="auto"/>
        <w:rPr>
          <w:rFonts w:ascii="黑体" w:eastAsia="黑体" w:hAnsi="黑体"/>
          <w:szCs w:val="20"/>
        </w:rPr>
      </w:pPr>
      <w:r w:rsidRPr="00A157BB">
        <w:rPr>
          <w:rFonts w:ascii="黑体" w:eastAsia="黑体" w:hAnsi="黑体" w:hint="eastAsia"/>
          <w:szCs w:val="20"/>
        </w:rPr>
        <w:t>材料</w:t>
      </w:r>
    </w:p>
    <w:p w:rsidR="00A157BB" w:rsidRPr="00A157BB" w:rsidRDefault="00A157BB" w:rsidP="00A157BB">
      <w:pPr>
        <w:spacing w:line="360" w:lineRule="auto"/>
        <w:ind w:firstLineChars="200" w:firstLine="420"/>
        <w:rPr>
          <w:rFonts w:eastAsia="楷体_GB2312"/>
          <w:szCs w:val="20"/>
        </w:rPr>
      </w:pPr>
      <w:r w:rsidRPr="00A157BB">
        <w:rPr>
          <w:rFonts w:eastAsia="楷体_GB2312" w:hint="eastAsia"/>
          <w:szCs w:val="20"/>
        </w:rPr>
        <w:t>以下是方志远著《国史通鉴》丛书部分书名，隋唐五代、宋辽金元及明清卷还在整理之中。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0"/>
      </w:tblGrid>
      <w:tr w:rsidR="00A157BB" w:rsidRPr="00A157BB" w:rsidTr="00EA5A37">
        <w:trPr>
          <w:trHeight w:val="387"/>
          <w:jc w:val="center"/>
        </w:trPr>
        <w:tc>
          <w:tcPr>
            <w:tcW w:w="48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57BB" w:rsidRPr="00A157BB" w:rsidRDefault="00A157BB" w:rsidP="00A157BB">
            <w:pPr>
              <w:adjustRightInd w:val="0"/>
              <w:spacing w:line="360" w:lineRule="auto"/>
              <w:jc w:val="center"/>
              <w:textAlignment w:val="baseline"/>
            </w:pPr>
            <w:r w:rsidRPr="00A157BB">
              <w:rPr>
                <w:rFonts w:eastAsia="楷体_GB2312" w:hint="eastAsia"/>
              </w:rPr>
              <w:t>天下大势：远古先秦卷</w:t>
            </w:r>
          </w:p>
        </w:tc>
      </w:tr>
      <w:tr w:rsidR="00A157BB" w:rsidRPr="00A157BB" w:rsidTr="00EA5A37">
        <w:trPr>
          <w:trHeight w:val="387"/>
          <w:jc w:val="center"/>
        </w:trPr>
        <w:tc>
          <w:tcPr>
            <w:tcW w:w="48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57BB" w:rsidRPr="00A157BB" w:rsidRDefault="00A157BB" w:rsidP="00A157BB">
            <w:pPr>
              <w:adjustRightInd w:val="0"/>
              <w:spacing w:line="360" w:lineRule="auto"/>
              <w:jc w:val="center"/>
              <w:textAlignment w:val="baseline"/>
            </w:pPr>
            <w:r w:rsidRPr="00A157BB">
              <w:rPr>
                <w:rFonts w:eastAsia="楷体_GB2312" w:hint="eastAsia"/>
              </w:rPr>
              <w:t>山河万里：秦汉三国卷</w:t>
            </w:r>
          </w:p>
        </w:tc>
      </w:tr>
      <w:tr w:rsidR="00A157BB" w:rsidRPr="00A157BB" w:rsidTr="00EA5A37">
        <w:trPr>
          <w:trHeight w:val="374"/>
          <w:jc w:val="center"/>
        </w:trPr>
        <w:tc>
          <w:tcPr>
            <w:tcW w:w="48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57BB" w:rsidRPr="00A157BB" w:rsidRDefault="00A157BB" w:rsidP="00A157BB">
            <w:pPr>
              <w:adjustRightInd w:val="0"/>
              <w:spacing w:line="360" w:lineRule="auto"/>
              <w:jc w:val="center"/>
              <w:textAlignment w:val="baseline"/>
            </w:pPr>
            <w:r w:rsidRPr="00A157BB">
              <w:rPr>
                <w:rFonts w:eastAsia="楷体_GB2312" w:hint="eastAsia"/>
              </w:rPr>
              <w:t>乡关何处：两晋南北朝卷</w:t>
            </w:r>
          </w:p>
        </w:tc>
      </w:tr>
      <w:tr w:rsidR="00A157BB" w:rsidRPr="00A157BB" w:rsidTr="00EA5A37">
        <w:trPr>
          <w:trHeight w:val="399"/>
          <w:jc w:val="center"/>
        </w:trPr>
        <w:tc>
          <w:tcPr>
            <w:tcW w:w="48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57BB" w:rsidRPr="00A157BB" w:rsidRDefault="00A157BB" w:rsidP="00A157BB">
            <w:pPr>
              <w:adjustRightInd w:val="0"/>
              <w:spacing w:line="360" w:lineRule="auto"/>
              <w:jc w:val="center"/>
              <w:textAlignment w:val="baseline"/>
            </w:pPr>
            <w:r w:rsidRPr="00A157BB">
              <w:rPr>
                <w:rFonts w:eastAsia="楷体_GB2312" w:hint="eastAsia"/>
              </w:rPr>
              <w:t>……</w:t>
            </w:r>
          </w:p>
        </w:tc>
      </w:tr>
    </w:tbl>
    <w:p w:rsidR="00A157BB" w:rsidRPr="00A157BB" w:rsidRDefault="00A157BB" w:rsidP="00A157BB">
      <w:pPr>
        <w:spacing w:line="360" w:lineRule="auto"/>
        <w:ind w:firstLineChars="200" w:firstLine="420"/>
        <w:rPr>
          <w:szCs w:val="20"/>
        </w:rPr>
      </w:pPr>
      <w:r w:rsidRPr="00A157BB">
        <w:rPr>
          <w:rFonts w:hint="eastAsia"/>
          <w:szCs w:val="20"/>
        </w:rPr>
        <w:t>请结合所学知识，选择一个历史时期，给即将出版的后续著作拟定一个书名，并说明拟定的理由。（要求：史论结合，阐述充分，逻辑清晰）（</w:t>
      </w:r>
      <w:r w:rsidRPr="00A157BB">
        <w:rPr>
          <w:szCs w:val="20"/>
        </w:rPr>
        <w:t>12</w:t>
      </w:r>
      <w:r w:rsidRPr="00A157BB">
        <w:rPr>
          <w:rFonts w:hint="eastAsia"/>
          <w:szCs w:val="20"/>
        </w:rPr>
        <w:t>分）</w:t>
      </w:r>
    </w:p>
    <w:p w:rsidR="00A157BB" w:rsidRPr="00A157BB" w:rsidRDefault="00A157BB" w:rsidP="00A157BB">
      <w:pPr>
        <w:spacing w:line="360" w:lineRule="auto"/>
        <w:jc w:val="left"/>
        <w:rPr>
          <w:szCs w:val="20"/>
        </w:rPr>
      </w:pPr>
      <w:r w:rsidRPr="00A157BB">
        <w:rPr>
          <w:rFonts w:hint="eastAsia"/>
          <w:szCs w:val="20"/>
        </w:rPr>
        <w:t>23</w:t>
      </w:r>
      <w:r w:rsidRPr="00A157BB">
        <w:rPr>
          <w:rFonts w:hint="eastAsia"/>
          <w:szCs w:val="20"/>
        </w:rPr>
        <w:t>．（</w:t>
      </w:r>
      <w:r w:rsidRPr="00A157BB">
        <w:rPr>
          <w:szCs w:val="20"/>
        </w:rPr>
        <w:t>2021</w:t>
      </w:r>
      <w:r w:rsidRPr="00A157BB">
        <w:rPr>
          <w:rFonts w:hint="eastAsia"/>
          <w:szCs w:val="20"/>
        </w:rPr>
        <w:t>·山东泰安高三二模·</w:t>
      </w:r>
      <w:r w:rsidRPr="00A157BB">
        <w:rPr>
          <w:szCs w:val="20"/>
        </w:rPr>
        <w:t>16</w:t>
      </w:r>
      <w:r w:rsidRPr="00A157BB">
        <w:rPr>
          <w:rFonts w:hint="eastAsia"/>
          <w:szCs w:val="20"/>
        </w:rPr>
        <w:t>）（</w:t>
      </w:r>
      <w:r w:rsidRPr="00A157BB">
        <w:rPr>
          <w:szCs w:val="20"/>
        </w:rPr>
        <w:t>14</w:t>
      </w:r>
      <w:r w:rsidRPr="00A157BB">
        <w:rPr>
          <w:rFonts w:hint="eastAsia"/>
          <w:szCs w:val="20"/>
        </w:rPr>
        <w:t>分）阅读材料，回答问题。</w:t>
      </w:r>
    </w:p>
    <w:p w:rsidR="00A157BB" w:rsidRPr="00A157BB" w:rsidRDefault="00A157BB" w:rsidP="00A157BB">
      <w:pPr>
        <w:spacing w:line="360" w:lineRule="auto"/>
        <w:jc w:val="center"/>
      </w:pPr>
      <w:r w:rsidRPr="00A157BB">
        <w:rPr>
          <w:rFonts w:hint="eastAsia"/>
        </w:rPr>
        <w:t>表</w:t>
      </w:r>
      <w:r w:rsidRPr="00A157BB">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3749"/>
      </w:tblGrid>
      <w:tr w:rsidR="00A157BB" w:rsidRPr="00A157BB" w:rsidTr="00EA5A37">
        <w:trPr>
          <w:jc w:val="center"/>
        </w:trPr>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7BB" w:rsidRPr="00A157BB" w:rsidRDefault="00A157BB" w:rsidP="00A157BB">
            <w:pPr>
              <w:adjustRightInd w:val="0"/>
              <w:spacing w:line="360" w:lineRule="auto"/>
              <w:jc w:val="center"/>
              <w:textAlignment w:val="baseline"/>
            </w:pPr>
            <w:r w:rsidRPr="00A157BB">
              <w:rPr>
                <w:rFonts w:eastAsia="楷体_GB2312" w:hint="eastAsia"/>
              </w:rPr>
              <w:t>孟郊《登科后》</w:t>
            </w:r>
          </w:p>
        </w:tc>
        <w:tc>
          <w:tcPr>
            <w:tcW w:w="3749" w:type="dxa"/>
            <w:tcBorders>
              <w:top w:val="single" w:sz="4" w:space="0" w:color="auto"/>
              <w:left w:val="single" w:sz="4" w:space="0" w:color="auto"/>
              <w:bottom w:val="single" w:sz="4" w:space="0" w:color="auto"/>
              <w:right w:val="single" w:sz="4" w:space="0" w:color="auto"/>
            </w:tcBorders>
            <w:shd w:val="clear" w:color="auto" w:fill="auto"/>
            <w:hideMark/>
          </w:tcPr>
          <w:p w:rsidR="00A157BB" w:rsidRPr="00A157BB" w:rsidRDefault="00A157BB" w:rsidP="00A157BB">
            <w:pPr>
              <w:adjustRightInd w:val="0"/>
              <w:spacing w:line="360" w:lineRule="auto"/>
              <w:textAlignment w:val="baseline"/>
            </w:pPr>
            <w:r w:rsidRPr="00A157BB">
              <w:rPr>
                <w:rFonts w:eastAsia="楷体_GB2312" w:hint="eastAsia"/>
              </w:rPr>
              <w:t>昔日龌龊不足夸，今朝放荡思不涯。</w:t>
            </w:r>
          </w:p>
          <w:p w:rsidR="00A157BB" w:rsidRPr="00A157BB" w:rsidRDefault="00A157BB" w:rsidP="00A157BB">
            <w:pPr>
              <w:adjustRightInd w:val="0"/>
              <w:spacing w:line="360" w:lineRule="auto"/>
              <w:textAlignment w:val="baseline"/>
            </w:pPr>
            <w:r w:rsidRPr="00A157BB">
              <w:rPr>
                <w:rFonts w:eastAsia="楷体_GB2312" w:hint="eastAsia"/>
              </w:rPr>
              <w:t>春风得意马蹄疾，一日看尽长安花。</w:t>
            </w:r>
          </w:p>
        </w:tc>
      </w:tr>
      <w:tr w:rsidR="00A157BB" w:rsidRPr="00A157BB" w:rsidTr="00EA5A37">
        <w:trPr>
          <w:jc w:val="center"/>
        </w:trPr>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7BB" w:rsidRPr="00A157BB" w:rsidRDefault="00A157BB" w:rsidP="00A157BB">
            <w:pPr>
              <w:adjustRightInd w:val="0"/>
              <w:spacing w:line="360" w:lineRule="auto"/>
              <w:jc w:val="center"/>
              <w:textAlignment w:val="baseline"/>
            </w:pPr>
            <w:r w:rsidRPr="00A157BB">
              <w:rPr>
                <w:rFonts w:eastAsia="楷体_GB2312" w:hint="eastAsia"/>
              </w:rPr>
              <w:t>李白《哭晁卿衡》</w:t>
            </w:r>
          </w:p>
        </w:tc>
        <w:tc>
          <w:tcPr>
            <w:tcW w:w="3749" w:type="dxa"/>
            <w:tcBorders>
              <w:top w:val="single" w:sz="4" w:space="0" w:color="auto"/>
              <w:left w:val="single" w:sz="4" w:space="0" w:color="auto"/>
              <w:bottom w:val="single" w:sz="4" w:space="0" w:color="auto"/>
              <w:right w:val="single" w:sz="4" w:space="0" w:color="auto"/>
            </w:tcBorders>
            <w:shd w:val="clear" w:color="auto" w:fill="auto"/>
            <w:hideMark/>
          </w:tcPr>
          <w:p w:rsidR="00A157BB" w:rsidRPr="00A157BB" w:rsidRDefault="00A157BB" w:rsidP="00A157BB">
            <w:pPr>
              <w:adjustRightInd w:val="0"/>
              <w:spacing w:line="360" w:lineRule="auto"/>
              <w:textAlignment w:val="baseline"/>
            </w:pPr>
            <w:r w:rsidRPr="00A157BB">
              <w:rPr>
                <w:rFonts w:eastAsia="楷体_GB2312" w:hint="eastAsia"/>
              </w:rPr>
              <w:t>日本晁卿辞帝都，征帆一片绕蓬壶。</w:t>
            </w:r>
          </w:p>
          <w:p w:rsidR="00A157BB" w:rsidRPr="00A157BB" w:rsidRDefault="00A157BB" w:rsidP="00A157BB">
            <w:pPr>
              <w:adjustRightInd w:val="0"/>
              <w:spacing w:line="360" w:lineRule="auto"/>
              <w:textAlignment w:val="baseline"/>
            </w:pPr>
            <w:r w:rsidRPr="00A157BB">
              <w:rPr>
                <w:rFonts w:eastAsia="楷体_GB2312" w:hint="eastAsia"/>
              </w:rPr>
              <w:t>明月不归沉碧海，白云愁色满苍梧。</w:t>
            </w:r>
          </w:p>
        </w:tc>
      </w:tr>
      <w:tr w:rsidR="00A157BB" w:rsidRPr="00A157BB" w:rsidTr="00EA5A37">
        <w:trPr>
          <w:jc w:val="center"/>
        </w:trPr>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7BB" w:rsidRPr="00A157BB" w:rsidRDefault="00A157BB" w:rsidP="00A157BB">
            <w:pPr>
              <w:adjustRightInd w:val="0"/>
              <w:spacing w:line="360" w:lineRule="auto"/>
              <w:jc w:val="center"/>
              <w:textAlignment w:val="baseline"/>
            </w:pPr>
            <w:r w:rsidRPr="00A157BB">
              <w:rPr>
                <w:rFonts w:eastAsia="楷体_GB2312" w:hint="eastAsia"/>
              </w:rPr>
              <w:t>温庭筠《送渤海王子归国》</w:t>
            </w:r>
          </w:p>
        </w:tc>
        <w:tc>
          <w:tcPr>
            <w:tcW w:w="3749" w:type="dxa"/>
            <w:tcBorders>
              <w:top w:val="single" w:sz="4" w:space="0" w:color="auto"/>
              <w:left w:val="single" w:sz="4" w:space="0" w:color="auto"/>
              <w:bottom w:val="single" w:sz="4" w:space="0" w:color="auto"/>
              <w:right w:val="single" w:sz="4" w:space="0" w:color="auto"/>
            </w:tcBorders>
            <w:shd w:val="clear" w:color="auto" w:fill="auto"/>
            <w:hideMark/>
          </w:tcPr>
          <w:p w:rsidR="00A157BB" w:rsidRPr="00A157BB" w:rsidRDefault="00A157BB" w:rsidP="00A157BB">
            <w:pPr>
              <w:adjustRightInd w:val="0"/>
              <w:spacing w:line="360" w:lineRule="auto"/>
              <w:textAlignment w:val="baseline"/>
            </w:pPr>
            <w:r w:rsidRPr="00A157BB">
              <w:rPr>
                <w:rFonts w:eastAsia="楷体_GB2312" w:hint="eastAsia"/>
              </w:rPr>
              <w:t>疆理虽重海，车书本一家。</w:t>
            </w:r>
          </w:p>
          <w:p w:rsidR="00A157BB" w:rsidRPr="00A157BB" w:rsidRDefault="00A157BB" w:rsidP="00A157BB">
            <w:pPr>
              <w:adjustRightInd w:val="0"/>
              <w:spacing w:line="360" w:lineRule="auto"/>
              <w:textAlignment w:val="baseline"/>
            </w:pPr>
            <w:r w:rsidRPr="00A157BB">
              <w:rPr>
                <w:rFonts w:eastAsia="楷体_GB2312" w:hint="eastAsia"/>
              </w:rPr>
              <w:t>盛勤归旧国，佳句在中华。</w:t>
            </w:r>
          </w:p>
        </w:tc>
      </w:tr>
      <w:tr w:rsidR="00A157BB" w:rsidRPr="00A157BB" w:rsidTr="00EA5A37">
        <w:trPr>
          <w:jc w:val="center"/>
        </w:trPr>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7BB" w:rsidRPr="00A157BB" w:rsidRDefault="00A157BB" w:rsidP="00A157BB">
            <w:pPr>
              <w:adjustRightInd w:val="0"/>
              <w:spacing w:line="360" w:lineRule="auto"/>
              <w:jc w:val="center"/>
              <w:textAlignment w:val="baseline"/>
            </w:pPr>
            <w:r w:rsidRPr="00A157BB">
              <w:rPr>
                <w:rFonts w:eastAsia="楷体_GB2312" w:hint="eastAsia"/>
              </w:rPr>
              <w:t>杜甫《忆昔》</w:t>
            </w:r>
          </w:p>
        </w:tc>
        <w:tc>
          <w:tcPr>
            <w:tcW w:w="3749" w:type="dxa"/>
            <w:tcBorders>
              <w:top w:val="single" w:sz="4" w:space="0" w:color="auto"/>
              <w:left w:val="single" w:sz="4" w:space="0" w:color="auto"/>
              <w:bottom w:val="single" w:sz="4" w:space="0" w:color="auto"/>
              <w:right w:val="single" w:sz="4" w:space="0" w:color="auto"/>
            </w:tcBorders>
            <w:shd w:val="clear" w:color="auto" w:fill="auto"/>
            <w:hideMark/>
          </w:tcPr>
          <w:p w:rsidR="00A157BB" w:rsidRPr="00A157BB" w:rsidRDefault="00A157BB" w:rsidP="00A157BB">
            <w:pPr>
              <w:adjustRightInd w:val="0"/>
              <w:spacing w:line="360" w:lineRule="auto"/>
              <w:textAlignment w:val="baseline"/>
            </w:pPr>
            <w:r w:rsidRPr="00A157BB">
              <w:rPr>
                <w:rFonts w:eastAsia="楷体_GB2312" w:hint="eastAsia"/>
              </w:rPr>
              <w:t>忆昔开元全盛日，小邑犹藏万家室。</w:t>
            </w:r>
          </w:p>
          <w:p w:rsidR="00A157BB" w:rsidRPr="00A157BB" w:rsidRDefault="00A157BB" w:rsidP="00A157BB">
            <w:pPr>
              <w:adjustRightInd w:val="0"/>
              <w:spacing w:line="360" w:lineRule="auto"/>
              <w:textAlignment w:val="baseline"/>
            </w:pPr>
            <w:r w:rsidRPr="00A157BB">
              <w:rPr>
                <w:rFonts w:eastAsia="楷体_GB2312" w:hint="eastAsia"/>
              </w:rPr>
              <w:t>稻米流脂粟米白，公私仓廪俱丰实。</w:t>
            </w:r>
          </w:p>
          <w:p w:rsidR="00A157BB" w:rsidRPr="00A157BB" w:rsidRDefault="00A157BB" w:rsidP="00A157BB">
            <w:pPr>
              <w:adjustRightInd w:val="0"/>
              <w:spacing w:line="360" w:lineRule="auto"/>
              <w:textAlignment w:val="baseline"/>
            </w:pPr>
            <w:r w:rsidRPr="00A157BB">
              <w:rPr>
                <w:rFonts w:eastAsia="楷体_GB2312" w:hint="eastAsia"/>
              </w:rPr>
              <w:t>九州道路无豺虎，远行不劳吉日出。</w:t>
            </w:r>
          </w:p>
          <w:p w:rsidR="00A157BB" w:rsidRPr="00A157BB" w:rsidRDefault="00A157BB" w:rsidP="00A157BB">
            <w:pPr>
              <w:adjustRightInd w:val="0"/>
              <w:spacing w:line="360" w:lineRule="auto"/>
              <w:textAlignment w:val="baseline"/>
            </w:pPr>
            <w:r w:rsidRPr="00A157BB">
              <w:rPr>
                <w:rFonts w:eastAsia="楷体_GB2312" w:hint="eastAsia"/>
              </w:rPr>
              <w:t>齐纨鲁缟车班班，男耕女桑不相失。</w:t>
            </w:r>
          </w:p>
        </w:tc>
      </w:tr>
    </w:tbl>
    <w:p w:rsidR="00A157BB" w:rsidRPr="00A157BB" w:rsidRDefault="00A157BB" w:rsidP="00A157BB">
      <w:pPr>
        <w:spacing w:line="360" w:lineRule="auto"/>
        <w:ind w:firstLineChars="200" w:firstLine="420"/>
        <w:rPr>
          <w:szCs w:val="20"/>
        </w:rPr>
      </w:pPr>
      <w:r w:rsidRPr="00A157BB">
        <w:rPr>
          <w:rFonts w:hint="eastAsia"/>
          <w:szCs w:val="20"/>
        </w:rPr>
        <w:t>综合以上信息，对材料所涉及的唐朝历史进行探究。（</w:t>
      </w:r>
      <w:r w:rsidRPr="00A157BB">
        <w:rPr>
          <w:szCs w:val="20"/>
        </w:rPr>
        <w:t>14</w:t>
      </w:r>
      <w:r w:rsidRPr="00A157BB">
        <w:rPr>
          <w:rFonts w:hint="eastAsia"/>
          <w:szCs w:val="20"/>
        </w:rPr>
        <w:t>分）（要求：表述成文，持论有据，论述充分，逻辑清晰。）</w:t>
      </w:r>
    </w:p>
    <w:p w:rsidR="00A157BB" w:rsidRPr="00A157BB" w:rsidRDefault="00A157BB" w:rsidP="00A157BB">
      <w:pPr>
        <w:spacing w:line="360" w:lineRule="auto"/>
        <w:jc w:val="left"/>
        <w:rPr>
          <w:szCs w:val="20"/>
        </w:rPr>
      </w:pPr>
      <w:r w:rsidRPr="00A157BB">
        <w:rPr>
          <w:rFonts w:hint="eastAsia"/>
          <w:szCs w:val="20"/>
        </w:rPr>
        <w:t>24</w:t>
      </w:r>
      <w:r w:rsidRPr="00A157BB">
        <w:rPr>
          <w:rFonts w:hint="eastAsia"/>
          <w:szCs w:val="20"/>
        </w:rPr>
        <w:t>．（</w:t>
      </w:r>
      <w:r w:rsidRPr="00A157BB">
        <w:rPr>
          <w:szCs w:val="20"/>
        </w:rPr>
        <w:t>2021</w:t>
      </w:r>
      <w:r w:rsidRPr="00A157BB">
        <w:rPr>
          <w:rFonts w:hint="eastAsia"/>
          <w:szCs w:val="20"/>
        </w:rPr>
        <w:t>·江苏南京三模·</w:t>
      </w:r>
      <w:r w:rsidRPr="00A157BB">
        <w:rPr>
          <w:szCs w:val="20"/>
        </w:rPr>
        <w:t>17</w:t>
      </w:r>
      <w:r w:rsidRPr="00A157BB">
        <w:rPr>
          <w:rFonts w:hint="eastAsia"/>
          <w:szCs w:val="20"/>
        </w:rPr>
        <w:t>）（</w:t>
      </w:r>
      <w:r w:rsidRPr="00A157BB">
        <w:rPr>
          <w:szCs w:val="20"/>
        </w:rPr>
        <w:t>13</w:t>
      </w:r>
      <w:r w:rsidRPr="00A157BB">
        <w:rPr>
          <w:rFonts w:hint="eastAsia"/>
          <w:szCs w:val="20"/>
        </w:rPr>
        <w:t>分）图</w:t>
      </w:r>
      <w:r w:rsidRPr="00A157BB">
        <w:rPr>
          <w:szCs w:val="20"/>
        </w:rPr>
        <w:t>7</w:t>
      </w:r>
      <w:r w:rsidRPr="00A157BB">
        <w:rPr>
          <w:rFonts w:hint="eastAsia"/>
          <w:szCs w:val="20"/>
        </w:rPr>
        <w:t>、图</w:t>
      </w:r>
      <w:r w:rsidRPr="00A157BB">
        <w:rPr>
          <w:szCs w:val="20"/>
        </w:rPr>
        <w:t>8</w:t>
      </w:r>
      <w:r w:rsidRPr="00A157BB">
        <w:rPr>
          <w:rFonts w:hint="eastAsia"/>
          <w:szCs w:val="20"/>
        </w:rPr>
        <w:t>分别为魏晋南北朝时期和清朝前期移民方向示意图，反映了古代中国人口迁移的趋势阅读材料，完成下列要求。</w:t>
      </w:r>
    </w:p>
    <w:p w:rsidR="00A157BB" w:rsidRPr="00A157BB" w:rsidRDefault="00A157BB" w:rsidP="00A157BB">
      <w:pPr>
        <w:spacing w:line="360" w:lineRule="auto"/>
        <w:rPr>
          <w:rFonts w:ascii="黑体" w:eastAsia="黑体" w:hAnsi="黑体"/>
          <w:szCs w:val="20"/>
        </w:rPr>
      </w:pPr>
      <w:r w:rsidRPr="00A157BB">
        <w:rPr>
          <w:rFonts w:ascii="黑体" w:eastAsia="黑体" w:hAnsi="黑体" w:hint="eastAsia"/>
          <w:szCs w:val="20"/>
        </w:rPr>
        <w:t>材料</w:t>
      </w:r>
    </w:p>
    <w:p w:rsidR="00A157BB" w:rsidRPr="00A157BB" w:rsidRDefault="00A157BB" w:rsidP="00A157BB">
      <w:pPr>
        <w:spacing w:line="360" w:lineRule="auto"/>
        <w:jc w:val="center"/>
      </w:pPr>
      <w:r>
        <w:rPr>
          <w:noProof/>
        </w:rPr>
        <w:drawing>
          <wp:inline distT="0" distB="0" distL="0" distR="0">
            <wp:extent cx="2266950" cy="2152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601105725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2152650"/>
                    </a:xfrm>
                    <a:prstGeom prst="rect">
                      <a:avLst/>
                    </a:prstGeom>
                    <a:noFill/>
                    <a:ln>
                      <a:noFill/>
                    </a:ln>
                  </pic:spPr>
                </pic:pic>
              </a:graphicData>
            </a:graphic>
          </wp:inline>
        </w:drawing>
      </w:r>
      <w:r>
        <w:rPr>
          <w:noProof/>
        </w:rPr>
        <w:drawing>
          <wp:inline distT="0" distB="0" distL="0" distR="0">
            <wp:extent cx="2238375" cy="2162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605/20210605143530_476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162175"/>
                    </a:xfrm>
                    <a:prstGeom prst="rect">
                      <a:avLst/>
                    </a:prstGeom>
                    <a:noFill/>
                    <a:ln>
                      <a:noFill/>
                    </a:ln>
                  </pic:spPr>
                </pic:pic>
              </a:graphicData>
            </a:graphic>
          </wp:inline>
        </w:drawing>
      </w:r>
    </w:p>
    <w:p w:rsidR="00A157BB" w:rsidRPr="00A157BB" w:rsidRDefault="00A157BB" w:rsidP="00A157BB">
      <w:pPr>
        <w:spacing w:line="360" w:lineRule="auto"/>
        <w:jc w:val="center"/>
      </w:pPr>
      <w:r w:rsidRPr="00A157BB">
        <w:rPr>
          <w:rFonts w:hint="eastAsia"/>
        </w:rPr>
        <w:t>图</w:t>
      </w:r>
      <w:r w:rsidRPr="00A157BB">
        <w:t xml:space="preserve">7                                                                      </w:t>
      </w:r>
      <w:r w:rsidRPr="00A157BB">
        <w:rPr>
          <w:rFonts w:hint="eastAsia"/>
        </w:rPr>
        <w:t>图</w:t>
      </w:r>
      <w:r w:rsidRPr="00A157BB">
        <w:t>8</w:t>
      </w:r>
    </w:p>
    <w:p w:rsidR="00A157BB" w:rsidRPr="00A157BB" w:rsidRDefault="00A157BB" w:rsidP="00A157BB">
      <w:pPr>
        <w:spacing w:line="360" w:lineRule="auto"/>
        <w:ind w:firstLineChars="200" w:firstLine="420"/>
        <w:rPr>
          <w:szCs w:val="20"/>
        </w:rPr>
      </w:pPr>
      <w:r w:rsidRPr="00A157BB">
        <w:rPr>
          <w:rFonts w:hint="eastAsia"/>
          <w:szCs w:val="20"/>
        </w:rPr>
        <w:t>比较图</w:t>
      </w:r>
      <w:r w:rsidRPr="00A157BB">
        <w:rPr>
          <w:szCs w:val="20"/>
        </w:rPr>
        <w:t>7</w:t>
      </w:r>
      <w:r w:rsidRPr="00A157BB">
        <w:rPr>
          <w:rFonts w:hint="eastAsia"/>
          <w:szCs w:val="20"/>
        </w:rPr>
        <w:t>、图</w:t>
      </w:r>
      <w:r w:rsidRPr="00A157BB">
        <w:rPr>
          <w:szCs w:val="20"/>
        </w:rPr>
        <w:t>8</w:t>
      </w:r>
      <w:r w:rsidRPr="00A157BB">
        <w:rPr>
          <w:rFonts w:hint="eastAsia"/>
          <w:szCs w:val="20"/>
        </w:rPr>
        <w:t>，提取两幅图中有关人口迁移的信息，并结合所学知识予以说明。（要求：表述成文，史论结合，论述充分，逻辑清晰。）</w:t>
      </w:r>
      <w:bookmarkStart w:id="0" w:name="_GoBack"/>
      <w:bookmarkEnd w:id="0"/>
    </w:p>
    <w:p w:rsidR="00A157BB" w:rsidRPr="005A7D48" w:rsidRDefault="00A157BB" w:rsidP="00A157BB">
      <w:pPr>
        <w:spacing w:line="360" w:lineRule="auto"/>
        <w:jc w:val="center"/>
        <w:rPr>
          <w:b/>
          <w:color w:val="FF0000"/>
          <w:sz w:val="28"/>
        </w:rPr>
      </w:pPr>
      <w:r>
        <w:rPr>
          <w:rFonts w:hint="eastAsia"/>
          <w:b/>
          <w:color w:val="FF0000"/>
          <w:sz w:val="28"/>
        </w:rPr>
        <w:t>【高考真题】</w:t>
      </w:r>
      <w:r w:rsidRPr="005A7D48">
        <w:rPr>
          <w:rFonts w:hint="eastAsia"/>
          <w:b/>
          <w:color w:val="FF0000"/>
          <w:sz w:val="28"/>
        </w:rPr>
        <w:t>参考答案</w:t>
      </w:r>
    </w:p>
    <w:p w:rsidR="00A157BB" w:rsidRDefault="00A157BB" w:rsidP="00A157BB">
      <w:pPr>
        <w:spacing w:line="360" w:lineRule="auto"/>
        <w:jc w:val="left"/>
        <w:textAlignment w:val="center"/>
      </w:pPr>
      <w:r>
        <w:t>1</w:t>
      </w:r>
      <w:r>
        <w:rPr>
          <w:rFonts w:hint="eastAsia"/>
        </w:rPr>
        <w:t>．</w:t>
      </w:r>
      <w:r>
        <w:t>A</w:t>
      </w:r>
    </w:p>
    <w:p w:rsidR="00A157BB" w:rsidRDefault="00A157BB" w:rsidP="00A157BB">
      <w:pPr>
        <w:spacing w:line="360" w:lineRule="auto"/>
        <w:jc w:val="left"/>
        <w:textAlignment w:val="center"/>
      </w:pPr>
      <w:r>
        <w:rPr>
          <w:rFonts w:hint="eastAsia"/>
        </w:rPr>
        <w:t>【详解】</w:t>
      </w:r>
    </w:p>
    <w:p w:rsidR="00A157BB" w:rsidRDefault="00A157BB" w:rsidP="00A157BB">
      <w:pPr>
        <w:spacing w:line="360" w:lineRule="auto"/>
        <w:jc w:val="left"/>
        <w:textAlignment w:val="center"/>
      </w:pPr>
      <w:r>
        <w:rPr>
          <w:rFonts w:hint="eastAsia"/>
        </w:rPr>
        <w:t>唐代白居易诗中所载地方官吏的薪俸比史籍所载额度要高，高出部分是不载于法令的合法收入。依据所学知识可知，这种情况和唐代中期后，地方节度使掌握财政权有关，即地方势力膨胀，故</w:t>
      </w:r>
      <w:r>
        <w:t>A</w:t>
      </w:r>
      <w:r>
        <w:rPr>
          <w:rFonts w:hint="eastAsia"/>
        </w:rPr>
        <w:t>正确；材料信息不能说明中央官吏受到严密控制，故</w:t>
      </w:r>
      <w:r>
        <w:t>B</w:t>
      </w:r>
      <w:r>
        <w:rPr>
          <w:rFonts w:hint="eastAsia"/>
        </w:rPr>
        <w:t>错误；材料没有说明官员薪俸的降低，故</w:t>
      </w:r>
      <w:r>
        <w:t>C</w:t>
      </w:r>
      <w:r>
        <w:rPr>
          <w:rFonts w:hint="eastAsia"/>
        </w:rPr>
        <w:t>项和材料无关；高出部分是合法收入，不能说明地方官吏贪腐，故</w:t>
      </w:r>
      <w:r>
        <w:t>D</w:t>
      </w:r>
      <w:r>
        <w:rPr>
          <w:rFonts w:hint="eastAsia"/>
        </w:rPr>
        <w:t>错误。</w:t>
      </w:r>
    </w:p>
    <w:p w:rsidR="00A157BB" w:rsidRDefault="00A157BB" w:rsidP="00A157BB">
      <w:pPr>
        <w:spacing w:line="360" w:lineRule="auto"/>
        <w:jc w:val="left"/>
        <w:textAlignment w:val="center"/>
      </w:pPr>
      <w:r>
        <w:t>2</w:t>
      </w:r>
      <w:r>
        <w:rPr>
          <w:rFonts w:hint="eastAsia"/>
        </w:rPr>
        <w:t>．</w:t>
      </w:r>
      <w:r>
        <w:t>B</w:t>
      </w:r>
    </w:p>
    <w:p w:rsidR="00A157BB" w:rsidRDefault="00A157BB" w:rsidP="00A157BB">
      <w:pPr>
        <w:spacing w:line="360" w:lineRule="auto"/>
        <w:jc w:val="left"/>
        <w:textAlignment w:val="center"/>
      </w:pPr>
      <w:r>
        <w:rPr>
          <w:rFonts w:hint="eastAsia"/>
        </w:rPr>
        <w:t>【详解】</w:t>
      </w:r>
    </w:p>
    <w:p w:rsidR="00A157BB" w:rsidRDefault="00A157BB" w:rsidP="00A157BB">
      <w:pPr>
        <w:spacing w:line="360" w:lineRule="auto"/>
        <w:jc w:val="left"/>
        <w:textAlignment w:val="center"/>
      </w:pPr>
      <w:r>
        <w:rPr>
          <w:rFonts w:hint="eastAsia"/>
        </w:rPr>
        <w:t>根据</w:t>
      </w:r>
      <w:r>
        <w:t>“</w:t>
      </w:r>
      <w:r>
        <w:rPr>
          <w:rFonts w:hint="eastAsia"/>
        </w:rPr>
        <w:t>事无大小，咸归令、仆</w:t>
      </w:r>
      <w:r>
        <w:t>”</w:t>
      </w:r>
      <w:r>
        <w:rPr>
          <w:rFonts w:hint="eastAsia"/>
        </w:rPr>
        <w:t>可得出国家大事都掌握在尚书令、尚书仆射，说明魏晋时期相权转移到尚书令、尚书仆射手中，故</w:t>
      </w:r>
      <w:r>
        <w:t>B</w:t>
      </w:r>
      <w:r>
        <w:rPr>
          <w:rFonts w:hint="eastAsia"/>
        </w:rPr>
        <w:t>项正确；材料中的现象是皇权加强的体现，排除</w:t>
      </w:r>
      <w:r>
        <w:t>A</w:t>
      </w:r>
      <w:r>
        <w:rPr>
          <w:rFonts w:hint="eastAsia"/>
        </w:rPr>
        <w:t>；材料没有体现中央与地方的关系，排除</w:t>
      </w:r>
      <w:r>
        <w:t>C</w:t>
      </w:r>
      <w:r>
        <w:rPr>
          <w:rFonts w:hint="eastAsia"/>
        </w:rPr>
        <w:t>；材料与效率无关，排除</w:t>
      </w:r>
      <w:r>
        <w:t>D</w:t>
      </w:r>
      <w:r>
        <w:rPr>
          <w:rFonts w:hint="eastAsia"/>
        </w:rPr>
        <w:t>。</w:t>
      </w:r>
    </w:p>
    <w:p w:rsidR="00A157BB" w:rsidRDefault="00A157BB" w:rsidP="00A157BB">
      <w:pPr>
        <w:spacing w:line="360" w:lineRule="auto"/>
        <w:jc w:val="left"/>
        <w:textAlignment w:val="center"/>
      </w:pPr>
      <w:r>
        <w:t>3</w:t>
      </w:r>
      <w:r>
        <w:rPr>
          <w:rFonts w:hint="eastAsia"/>
        </w:rPr>
        <w:t>．</w:t>
      </w:r>
      <w:r>
        <w:t>D</w:t>
      </w:r>
    </w:p>
    <w:p w:rsidR="00A157BB" w:rsidRDefault="00A157BB" w:rsidP="00A157BB">
      <w:pPr>
        <w:spacing w:line="360" w:lineRule="auto"/>
        <w:jc w:val="left"/>
        <w:textAlignment w:val="center"/>
      </w:pPr>
      <w:r>
        <w:rPr>
          <w:rFonts w:hint="eastAsia"/>
        </w:rPr>
        <w:t>【详解】</w:t>
      </w:r>
    </w:p>
    <w:p w:rsidR="00A157BB" w:rsidRDefault="00A157BB" w:rsidP="00A157BB">
      <w:pPr>
        <w:spacing w:line="360" w:lineRule="auto"/>
        <w:jc w:val="left"/>
        <w:textAlignment w:val="center"/>
        <w:rPr>
          <w:rFonts w:ascii="宋体" w:hAnsi="宋体" w:cs="宋体"/>
        </w:rPr>
      </w:pPr>
      <w:r>
        <w:rPr>
          <w:rFonts w:ascii="宋体" w:hAnsi="宋体" w:cs="宋体" w:hint="eastAsia"/>
        </w:rPr>
        <w:t>材料信息是，明代秀才对出身进士的地方官员“不胜谄事”，对出身举人的地方官员则随意提出要求。这实质上反映出进士的功名比举人的功名更具威望，故</w:t>
      </w:r>
      <w:r>
        <w:rPr>
          <w:rFonts w:eastAsia="Times New Roman"/>
        </w:rPr>
        <w:t>D</w:t>
      </w:r>
      <w:r>
        <w:rPr>
          <w:rFonts w:ascii="宋体" w:hAnsi="宋体" w:cs="宋体" w:hint="eastAsia"/>
        </w:rPr>
        <w:t>正确；材料体现不出官员士绅之间关系紧张，故</w:t>
      </w:r>
      <w:r>
        <w:rPr>
          <w:rFonts w:eastAsia="Times New Roman"/>
        </w:rPr>
        <w:t>A</w:t>
      </w:r>
      <w:r>
        <w:rPr>
          <w:rFonts w:ascii="宋体" w:hAnsi="宋体" w:cs="宋体" w:hint="eastAsia"/>
        </w:rPr>
        <w:t>错误；材料没有士人舆论左右地方政事的信息，故</w:t>
      </w:r>
      <w:r>
        <w:rPr>
          <w:rFonts w:eastAsia="Times New Roman"/>
        </w:rPr>
        <w:t>B</w:t>
      </w:r>
      <w:r>
        <w:rPr>
          <w:rFonts w:ascii="宋体" w:hAnsi="宋体" w:cs="宋体" w:hint="eastAsia"/>
        </w:rPr>
        <w:t>错误；出身等级不可能决定行政能力，故</w:t>
      </w:r>
      <w:r>
        <w:rPr>
          <w:rFonts w:eastAsia="Times New Roman"/>
        </w:rPr>
        <w:t>C</w:t>
      </w:r>
      <w:r>
        <w:rPr>
          <w:rFonts w:ascii="宋体" w:hAnsi="宋体" w:cs="宋体" w:hint="eastAsia"/>
        </w:rPr>
        <w:t>说法错误。</w:t>
      </w:r>
    </w:p>
    <w:p w:rsidR="00A157BB" w:rsidRDefault="00A157BB" w:rsidP="00A157BB">
      <w:pPr>
        <w:spacing w:line="360" w:lineRule="auto"/>
        <w:jc w:val="left"/>
        <w:textAlignment w:val="center"/>
      </w:pPr>
      <w:r>
        <w:t>4</w:t>
      </w:r>
      <w:r>
        <w:rPr>
          <w:rFonts w:hint="eastAsia"/>
        </w:rPr>
        <w:t>．</w:t>
      </w:r>
      <w:r>
        <w:t>C</w:t>
      </w:r>
    </w:p>
    <w:p w:rsidR="00A157BB" w:rsidRDefault="00A157BB" w:rsidP="00A157BB">
      <w:pPr>
        <w:spacing w:line="360" w:lineRule="auto"/>
        <w:jc w:val="left"/>
        <w:textAlignment w:val="center"/>
      </w:pPr>
      <w:r>
        <w:rPr>
          <w:rFonts w:hint="eastAsia"/>
        </w:rPr>
        <w:t>【详解】</w:t>
      </w:r>
    </w:p>
    <w:p w:rsidR="00A157BB" w:rsidRDefault="00A157BB" w:rsidP="00A157BB">
      <w:pPr>
        <w:spacing w:line="360" w:lineRule="auto"/>
        <w:jc w:val="left"/>
        <w:textAlignment w:val="center"/>
      </w:pPr>
      <w:r>
        <w:rPr>
          <w:rFonts w:hint="eastAsia"/>
        </w:rPr>
        <w:t>依据所学知识可知，欧体、颜体和柳体等书法字体属于楷书，故</w:t>
      </w:r>
      <w:r>
        <w:t>C</w:t>
      </w:r>
      <w:r>
        <w:rPr>
          <w:rFonts w:hint="eastAsia"/>
        </w:rPr>
        <w:t>正确；小篆盛行于秦代，故</w:t>
      </w:r>
      <w:r>
        <w:t>A</w:t>
      </w:r>
      <w:r>
        <w:rPr>
          <w:rFonts w:hint="eastAsia"/>
        </w:rPr>
        <w:t>错误；隶书盛行于汉代，故</w:t>
      </w:r>
      <w:r>
        <w:t>B</w:t>
      </w:r>
      <w:r>
        <w:rPr>
          <w:rFonts w:hint="eastAsia"/>
        </w:rPr>
        <w:t>错误；唐代的张旭、怀素精于草书，故</w:t>
      </w:r>
      <w:r>
        <w:t>D</w:t>
      </w:r>
      <w:r>
        <w:rPr>
          <w:rFonts w:hint="eastAsia"/>
        </w:rPr>
        <w:t>错误。</w:t>
      </w:r>
    </w:p>
    <w:p w:rsidR="00A157BB" w:rsidRPr="00A157BB" w:rsidRDefault="00A157BB" w:rsidP="00A157BB">
      <w:pPr>
        <w:spacing w:line="360" w:lineRule="auto"/>
        <w:ind w:leftChars="50" w:left="555" w:hangingChars="140" w:hanging="450"/>
        <w:jc w:val="center"/>
        <w:rPr>
          <w:b/>
          <w:color w:val="FF0000"/>
          <w:sz w:val="32"/>
          <w:szCs w:val="20"/>
        </w:rPr>
      </w:pPr>
      <w:r w:rsidRPr="00A157BB">
        <w:rPr>
          <w:rFonts w:hint="eastAsia"/>
          <w:b/>
          <w:color w:val="FF0000"/>
          <w:sz w:val="32"/>
          <w:szCs w:val="20"/>
        </w:rPr>
        <w:t>【强化训练】参考答案</w:t>
      </w:r>
    </w:p>
    <w:p w:rsidR="00A157BB" w:rsidRPr="00A157BB" w:rsidRDefault="00A157BB" w:rsidP="00A157BB">
      <w:pPr>
        <w:spacing w:line="360" w:lineRule="auto"/>
        <w:ind w:leftChars="50" w:left="399" w:hangingChars="140" w:hanging="294"/>
        <w:jc w:val="left"/>
        <w:rPr>
          <w:rFonts w:eastAsia="楷体_GB2312"/>
          <w:szCs w:val="20"/>
        </w:rPr>
      </w:pPr>
      <w:r w:rsidRPr="00A157BB">
        <w:rPr>
          <w:szCs w:val="20"/>
        </w:rPr>
        <w:t>1</w:t>
      </w:r>
      <w:r w:rsidRPr="00A157BB">
        <w:rPr>
          <w:rFonts w:hint="eastAsia"/>
          <w:szCs w:val="20"/>
        </w:rPr>
        <w:t>．</w:t>
      </w:r>
      <w:r w:rsidRPr="00A157BB">
        <w:rPr>
          <w:rFonts w:eastAsia="黑体" w:hint="eastAsia"/>
          <w:color w:val="FF0000"/>
          <w:szCs w:val="20"/>
        </w:rPr>
        <w:t>【答案】</w:t>
      </w:r>
      <w:r w:rsidRPr="00A157BB">
        <w:rPr>
          <w:szCs w:val="20"/>
        </w:rPr>
        <w:t>B</w:t>
      </w:r>
      <w:r w:rsidRPr="00A157BB">
        <w:rPr>
          <w:rFonts w:eastAsia="黑体" w:hint="eastAsia"/>
          <w:color w:val="FF0000"/>
          <w:szCs w:val="20"/>
        </w:rPr>
        <w:t>【解析】</w:t>
      </w:r>
      <w:r w:rsidRPr="00A157BB">
        <w:rPr>
          <w:rFonts w:eastAsia="楷体_GB2312" w:hint="eastAsia"/>
          <w:szCs w:val="20"/>
        </w:rPr>
        <w:t>据材料“根据结果决定官员们的升迁罢免”，可知《考课法》的会结合官员的政绩和能力决定官员的升迁罢免，体现公平公正，故选</w:t>
      </w:r>
      <w:r w:rsidRPr="00A157BB">
        <w:rPr>
          <w:rFonts w:eastAsia="楷体_GB2312"/>
          <w:szCs w:val="20"/>
        </w:rPr>
        <w:t>B</w:t>
      </w:r>
      <w:r w:rsidRPr="00A157BB">
        <w:rPr>
          <w:rFonts w:eastAsia="楷体_GB2312" w:hint="eastAsia"/>
          <w:szCs w:val="20"/>
        </w:rPr>
        <w:t>项；结合材料《考课法》的考核对象同时包括了中央地方官员，排除</w:t>
      </w:r>
      <w:r w:rsidRPr="00A157BB">
        <w:rPr>
          <w:rFonts w:eastAsia="楷体_GB2312"/>
          <w:szCs w:val="20"/>
        </w:rPr>
        <w:t>A</w:t>
      </w:r>
      <w:r w:rsidRPr="00A157BB">
        <w:rPr>
          <w:rFonts w:eastAsia="楷体_GB2312" w:hint="eastAsia"/>
          <w:szCs w:val="20"/>
        </w:rPr>
        <w:t>项；材料中《考课法》没有涉及对家世门第的限制，排除</w:t>
      </w:r>
      <w:r w:rsidRPr="00A157BB">
        <w:rPr>
          <w:rFonts w:eastAsia="楷体_GB2312"/>
          <w:szCs w:val="20"/>
        </w:rPr>
        <w:t>C</w:t>
      </w:r>
      <w:r w:rsidRPr="00A157BB">
        <w:rPr>
          <w:rFonts w:eastAsia="楷体_GB2312" w:hint="eastAsia"/>
          <w:szCs w:val="20"/>
        </w:rPr>
        <w:t>项；《考课法》重在考核官员的政绩和能力而不是学业，排除</w:t>
      </w:r>
      <w:r w:rsidRPr="00A157BB">
        <w:rPr>
          <w:rFonts w:eastAsia="楷体_GB2312"/>
          <w:szCs w:val="20"/>
        </w:rPr>
        <w:t>D</w:t>
      </w:r>
      <w:r w:rsidRPr="00A157BB">
        <w:rPr>
          <w:rFonts w:eastAsia="楷体_GB2312" w:hint="eastAsia"/>
          <w:szCs w:val="20"/>
        </w:rPr>
        <w:t>项。</w:t>
      </w:r>
    </w:p>
    <w:p w:rsidR="00A157BB" w:rsidRPr="00A157BB" w:rsidRDefault="00A157BB" w:rsidP="00A157BB">
      <w:pPr>
        <w:spacing w:line="360" w:lineRule="auto"/>
        <w:ind w:leftChars="50" w:left="399" w:hangingChars="140" w:hanging="294"/>
        <w:jc w:val="left"/>
        <w:rPr>
          <w:rFonts w:eastAsia="楷体_GB2312"/>
          <w:szCs w:val="20"/>
        </w:rPr>
      </w:pPr>
      <w:r w:rsidRPr="00A157BB">
        <w:rPr>
          <w:szCs w:val="20"/>
        </w:rPr>
        <w:t>2</w:t>
      </w:r>
      <w:r w:rsidRPr="00A157BB">
        <w:rPr>
          <w:rFonts w:hint="eastAsia"/>
          <w:szCs w:val="20"/>
        </w:rPr>
        <w:t>．</w:t>
      </w:r>
      <w:r w:rsidRPr="00A157BB">
        <w:rPr>
          <w:rFonts w:eastAsia="黑体" w:hint="eastAsia"/>
          <w:color w:val="FF0000"/>
          <w:szCs w:val="20"/>
        </w:rPr>
        <w:t>【答案】</w:t>
      </w:r>
      <w:r w:rsidRPr="00A157BB">
        <w:rPr>
          <w:szCs w:val="20"/>
        </w:rPr>
        <w:t>B</w:t>
      </w:r>
      <w:r w:rsidRPr="00A157BB">
        <w:rPr>
          <w:rFonts w:eastAsia="黑体" w:hint="eastAsia"/>
          <w:color w:val="FF0000"/>
          <w:szCs w:val="20"/>
        </w:rPr>
        <w:t>【解析】</w:t>
      </w:r>
      <w:r w:rsidRPr="00A157BB">
        <w:rPr>
          <w:rFonts w:eastAsia="楷体_GB2312" w:hint="eastAsia"/>
          <w:szCs w:val="20"/>
        </w:rPr>
        <w:t>由材料“凡中书、门下发出的制、敕，均要经由尚书省发付中央诸司及地方州、县；中央各政令机关有符、移、关、牒下达诸州者，也要经由尚书省发遣”可知尚书省是沟通中央与地方的重要机构，负责上传下达各种政令，体现了尚书省国家行政枢纽的作用，故选</w:t>
      </w:r>
      <w:proofErr w:type="spellStart"/>
      <w:r w:rsidRPr="00A157BB">
        <w:rPr>
          <w:rFonts w:eastAsia="楷体_GB2312"/>
          <w:szCs w:val="20"/>
        </w:rPr>
        <w:t>B</w:t>
      </w:r>
      <w:proofErr w:type="spellEnd"/>
      <w:r w:rsidRPr="00A157BB">
        <w:rPr>
          <w:rFonts w:eastAsia="楷体_GB2312" w:hint="eastAsia"/>
          <w:szCs w:val="20"/>
        </w:rPr>
        <w:t>项；尚书省负责执行，没有决策权，排除</w:t>
      </w:r>
      <w:r w:rsidRPr="00A157BB">
        <w:rPr>
          <w:rFonts w:eastAsia="楷体_GB2312"/>
          <w:szCs w:val="20"/>
        </w:rPr>
        <w:t>A</w:t>
      </w:r>
      <w:r w:rsidRPr="00A157BB">
        <w:rPr>
          <w:rFonts w:eastAsia="楷体_GB2312" w:hint="eastAsia"/>
          <w:szCs w:val="20"/>
        </w:rPr>
        <w:t>项；材料强调的是执行权而非监察权，排除</w:t>
      </w:r>
      <w:r w:rsidRPr="00A157BB">
        <w:rPr>
          <w:rFonts w:eastAsia="楷体_GB2312"/>
          <w:szCs w:val="20"/>
        </w:rPr>
        <w:t>C</w:t>
      </w:r>
      <w:r w:rsidRPr="00A157BB">
        <w:rPr>
          <w:rFonts w:eastAsia="楷体_GB2312" w:hint="eastAsia"/>
          <w:szCs w:val="20"/>
        </w:rPr>
        <w:t>项；材料强调的是尚书省加强了中央对地方的控制，排除</w:t>
      </w:r>
      <w:r w:rsidRPr="00A157BB">
        <w:rPr>
          <w:rFonts w:eastAsia="楷体_GB2312"/>
          <w:szCs w:val="20"/>
        </w:rPr>
        <w:t>D</w:t>
      </w:r>
      <w:r w:rsidRPr="00A157BB">
        <w:rPr>
          <w:rFonts w:eastAsia="楷体_GB2312" w:hint="eastAsia"/>
          <w:szCs w:val="20"/>
        </w:rPr>
        <w:t>项。</w:t>
      </w:r>
    </w:p>
    <w:p w:rsidR="00A157BB" w:rsidRPr="00A157BB" w:rsidRDefault="00A157BB" w:rsidP="00A157BB">
      <w:pPr>
        <w:spacing w:line="360" w:lineRule="auto"/>
        <w:ind w:leftChars="50" w:left="399" w:hangingChars="140" w:hanging="294"/>
        <w:jc w:val="left"/>
        <w:rPr>
          <w:rFonts w:eastAsia="楷体_GB2312"/>
          <w:szCs w:val="20"/>
        </w:rPr>
      </w:pPr>
      <w:r w:rsidRPr="00A157BB">
        <w:rPr>
          <w:szCs w:val="20"/>
        </w:rPr>
        <w:t>3</w:t>
      </w:r>
      <w:r w:rsidRPr="00A157BB">
        <w:rPr>
          <w:rFonts w:hint="eastAsia"/>
          <w:szCs w:val="20"/>
        </w:rPr>
        <w:t>．</w:t>
      </w:r>
      <w:r w:rsidRPr="00A157BB">
        <w:rPr>
          <w:rFonts w:eastAsia="黑体" w:hint="eastAsia"/>
          <w:color w:val="FF0000"/>
          <w:szCs w:val="20"/>
        </w:rPr>
        <w:t>【答案】</w:t>
      </w:r>
      <w:r w:rsidRPr="00A157BB">
        <w:rPr>
          <w:szCs w:val="20"/>
        </w:rPr>
        <w:t>C</w:t>
      </w:r>
      <w:r w:rsidRPr="00A157BB">
        <w:rPr>
          <w:rFonts w:eastAsia="黑体" w:hint="eastAsia"/>
          <w:color w:val="FF0000"/>
          <w:szCs w:val="20"/>
        </w:rPr>
        <w:t>【解析】</w:t>
      </w:r>
      <w:r w:rsidRPr="00A157BB">
        <w:rPr>
          <w:rFonts w:eastAsia="楷体_GB2312" w:hint="eastAsia"/>
          <w:szCs w:val="20"/>
        </w:rPr>
        <w:t>针对材料中“以相检察”“遂成怨隙”的问题，措施是使两省先于政事堂议定，然后奏闻，故选</w:t>
      </w:r>
      <w:r w:rsidRPr="00A157BB">
        <w:rPr>
          <w:rFonts w:eastAsia="楷体_GB2312"/>
          <w:szCs w:val="20"/>
        </w:rPr>
        <w:t>C</w:t>
      </w:r>
      <w:r w:rsidRPr="00A157BB">
        <w:rPr>
          <w:rFonts w:eastAsia="楷体_GB2312" w:hint="eastAsia"/>
          <w:szCs w:val="20"/>
        </w:rPr>
        <w:t>项；材料中“意在二者以相检察”是制度设计，官员素质高只会加强落实制度，排除</w:t>
      </w:r>
      <w:r w:rsidRPr="00A157BB">
        <w:rPr>
          <w:rFonts w:eastAsia="楷体_GB2312"/>
          <w:szCs w:val="20"/>
        </w:rPr>
        <w:t>A</w:t>
      </w:r>
      <w:r w:rsidRPr="00A157BB">
        <w:rPr>
          <w:rFonts w:eastAsia="楷体_GB2312" w:hint="eastAsia"/>
          <w:szCs w:val="20"/>
        </w:rPr>
        <w:t>项；《唐律疏议》解决法律问题，而三省六部制是政治制度，排除</w:t>
      </w:r>
      <w:r w:rsidRPr="00A157BB">
        <w:rPr>
          <w:rFonts w:eastAsia="楷体_GB2312"/>
          <w:szCs w:val="20"/>
        </w:rPr>
        <w:t>B</w:t>
      </w:r>
      <w:r w:rsidRPr="00A157BB">
        <w:rPr>
          <w:rFonts w:eastAsia="楷体_GB2312" w:hint="eastAsia"/>
          <w:szCs w:val="20"/>
        </w:rPr>
        <w:t>项；“两者日有争论，遂成怨隙”，是机构而非官员个人，官员是忠于职守而非违纪，排除</w:t>
      </w:r>
      <w:r w:rsidRPr="00A157BB">
        <w:rPr>
          <w:rFonts w:eastAsia="楷体_GB2312"/>
          <w:szCs w:val="20"/>
        </w:rPr>
        <w:t>D</w:t>
      </w:r>
      <w:r w:rsidRPr="00A157BB">
        <w:rPr>
          <w:rFonts w:eastAsia="楷体_GB2312" w:hint="eastAsia"/>
          <w:szCs w:val="20"/>
        </w:rPr>
        <w:t>项。</w:t>
      </w:r>
    </w:p>
    <w:p w:rsidR="00A157BB" w:rsidRPr="00A157BB" w:rsidRDefault="00A157BB" w:rsidP="00A157BB">
      <w:pPr>
        <w:spacing w:line="360" w:lineRule="auto"/>
        <w:ind w:leftChars="50" w:left="399" w:hangingChars="140" w:hanging="294"/>
        <w:jc w:val="left"/>
        <w:rPr>
          <w:rFonts w:eastAsia="楷体_GB2312"/>
          <w:szCs w:val="20"/>
        </w:rPr>
      </w:pPr>
      <w:r w:rsidRPr="00A157BB">
        <w:rPr>
          <w:szCs w:val="20"/>
        </w:rPr>
        <w:t>4</w:t>
      </w:r>
      <w:r w:rsidRPr="00A157BB">
        <w:rPr>
          <w:rFonts w:hint="eastAsia"/>
          <w:szCs w:val="20"/>
        </w:rPr>
        <w:t>．</w:t>
      </w:r>
      <w:r w:rsidRPr="00A157BB">
        <w:rPr>
          <w:rFonts w:eastAsia="黑体" w:hint="eastAsia"/>
          <w:color w:val="FF0000"/>
          <w:szCs w:val="20"/>
        </w:rPr>
        <w:t>【答案】</w:t>
      </w:r>
      <w:r w:rsidRPr="00A157BB">
        <w:rPr>
          <w:szCs w:val="20"/>
        </w:rPr>
        <w:t>B</w:t>
      </w:r>
      <w:r w:rsidRPr="00A157BB">
        <w:rPr>
          <w:rFonts w:eastAsia="黑体" w:hint="eastAsia"/>
          <w:color w:val="FF0000"/>
          <w:szCs w:val="20"/>
        </w:rPr>
        <w:t>【解析】</w:t>
      </w:r>
      <w:r w:rsidRPr="00A157BB">
        <w:rPr>
          <w:rFonts w:eastAsia="楷体_GB2312" w:hint="eastAsia"/>
          <w:szCs w:val="20"/>
        </w:rPr>
        <w:t>据材料信息可知，唐朝科举取士不仅看考试成绩，还要向礼部或达官贵人投献代表作，表明唐代科举制还受到魏晋南北朝九品中正制的影响，故选</w:t>
      </w:r>
      <w:r w:rsidRPr="00A157BB">
        <w:rPr>
          <w:rFonts w:eastAsia="楷体_GB2312"/>
          <w:szCs w:val="20"/>
        </w:rPr>
        <w:t>B</w:t>
      </w:r>
      <w:r w:rsidRPr="00A157BB">
        <w:rPr>
          <w:rFonts w:eastAsia="楷体_GB2312" w:hint="eastAsia"/>
          <w:szCs w:val="20"/>
        </w:rPr>
        <w:t>项；据材料“不仅看考试成绩”可知考察文化水平，但并不考察行政能力，排除</w:t>
      </w:r>
      <w:r w:rsidRPr="00A157BB">
        <w:rPr>
          <w:rFonts w:eastAsia="楷体_GB2312"/>
          <w:szCs w:val="20"/>
        </w:rPr>
        <w:t>A</w:t>
      </w:r>
      <w:r w:rsidRPr="00A157BB">
        <w:rPr>
          <w:rFonts w:eastAsia="楷体_GB2312" w:hint="eastAsia"/>
          <w:szCs w:val="20"/>
        </w:rPr>
        <w:t>项；“基本杜绝”过于绝对，排除</w:t>
      </w:r>
      <w:r w:rsidRPr="00A157BB">
        <w:rPr>
          <w:rFonts w:eastAsia="楷体_GB2312"/>
          <w:szCs w:val="20"/>
        </w:rPr>
        <w:t>C</w:t>
      </w:r>
      <w:r w:rsidRPr="00A157BB">
        <w:rPr>
          <w:rFonts w:eastAsia="楷体_GB2312" w:hint="eastAsia"/>
          <w:szCs w:val="20"/>
        </w:rPr>
        <w:t>项；科举取士将考试成绩作为选官标准，一定程度上打破了社会阶层的固化，有利于社会阶层的流动，排除</w:t>
      </w:r>
      <w:r w:rsidRPr="00A157BB">
        <w:rPr>
          <w:rFonts w:eastAsia="楷体_GB2312"/>
          <w:szCs w:val="20"/>
        </w:rPr>
        <w:t>D</w:t>
      </w:r>
      <w:r w:rsidRPr="00A157BB">
        <w:rPr>
          <w:rFonts w:eastAsia="楷体_GB2312" w:hint="eastAsia"/>
          <w:szCs w:val="20"/>
        </w:rPr>
        <w:t>项。</w:t>
      </w:r>
    </w:p>
    <w:p w:rsidR="00A157BB" w:rsidRPr="00A157BB" w:rsidRDefault="00A157BB" w:rsidP="00A157BB">
      <w:pPr>
        <w:spacing w:line="360" w:lineRule="auto"/>
        <w:ind w:leftChars="50" w:left="399" w:hangingChars="140" w:hanging="294"/>
        <w:jc w:val="left"/>
        <w:rPr>
          <w:rFonts w:eastAsia="楷体_GB2312"/>
          <w:szCs w:val="20"/>
        </w:rPr>
      </w:pPr>
      <w:r w:rsidRPr="00A157BB">
        <w:rPr>
          <w:szCs w:val="20"/>
        </w:rPr>
        <w:t>5</w:t>
      </w:r>
      <w:r w:rsidRPr="00A157BB">
        <w:rPr>
          <w:rFonts w:hint="eastAsia"/>
          <w:szCs w:val="20"/>
        </w:rPr>
        <w:t>．</w:t>
      </w:r>
      <w:r w:rsidRPr="00A157BB">
        <w:rPr>
          <w:rFonts w:eastAsia="黑体" w:hint="eastAsia"/>
          <w:color w:val="FF0000"/>
          <w:szCs w:val="20"/>
        </w:rPr>
        <w:t>【答案】</w:t>
      </w:r>
      <w:r w:rsidRPr="00A157BB">
        <w:rPr>
          <w:szCs w:val="20"/>
        </w:rPr>
        <w:t>D</w:t>
      </w:r>
      <w:r w:rsidRPr="00A157BB">
        <w:rPr>
          <w:rFonts w:eastAsia="黑体" w:hint="eastAsia"/>
          <w:color w:val="FF0000"/>
          <w:szCs w:val="20"/>
        </w:rPr>
        <w:t>【解析】</w:t>
      </w:r>
      <w:r w:rsidRPr="00A157BB">
        <w:rPr>
          <w:rFonts w:eastAsia="楷体_GB2312" w:hint="eastAsia"/>
          <w:szCs w:val="20"/>
        </w:rPr>
        <w:t>“左侧描绘的是宁夏固原北魏漆棺画中之‘舜’的形象（垂裙帽、窄袖为胡服特点）”，“右侧为河南洛阳北魏孝子石棺画像中‘舜’的形象（宽袍大袖为汉服特点）”，表明改革由胡服向汉服转变，改易服饰，故选</w:t>
      </w:r>
      <w:r w:rsidRPr="00A157BB">
        <w:rPr>
          <w:rFonts w:eastAsia="楷体_GB2312"/>
          <w:szCs w:val="20"/>
        </w:rPr>
        <w:t>D</w:t>
      </w:r>
      <w:r w:rsidRPr="00A157BB">
        <w:rPr>
          <w:rFonts w:eastAsia="楷体_GB2312" w:hint="eastAsia"/>
          <w:szCs w:val="20"/>
        </w:rPr>
        <w:t>项；材料的内容体现的是北魏孝文帝改革中社会习俗的变迁，主旨不是为了体现地域差异，排除</w:t>
      </w:r>
      <w:r w:rsidRPr="00A157BB">
        <w:rPr>
          <w:rFonts w:eastAsia="楷体_GB2312"/>
          <w:szCs w:val="20"/>
        </w:rPr>
        <w:t>A</w:t>
      </w:r>
      <w:r w:rsidRPr="00A157BB">
        <w:rPr>
          <w:rFonts w:eastAsia="楷体_GB2312" w:hint="eastAsia"/>
          <w:szCs w:val="20"/>
        </w:rPr>
        <w:t>项；材料体现的是衣着方面社会习俗的变迁，无法体现经济生产方式的变化由游牧经济转向农耕生活，排除</w:t>
      </w:r>
      <w:r w:rsidRPr="00A157BB">
        <w:rPr>
          <w:rFonts w:eastAsia="楷体_GB2312"/>
          <w:szCs w:val="20"/>
        </w:rPr>
        <w:t>B</w:t>
      </w:r>
      <w:r w:rsidRPr="00A157BB">
        <w:rPr>
          <w:rFonts w:eastAsia="楷体_GB2312" w:hint="eastAsia"/>
          <w:szCs w:val="20"/>
        </w:rPr>
        <w:t>项；材料体现的是“舜”的形象变化，而不是绘画风格，排除</w:t>
      </w:r>
      <w:r w:rsidRPr="00A157BB">
        <w:rPr>
          <w:rFonts w:eastAsia="楷体_GB2312"/>
          <w:szCs w:val="20"/>
        </w:rPr>
        <w:t>C</w:t>
      </w:r>
      <w:r w:rsidRPr="00A157BB">
        <w:rPr>
          <w:rFonts w:eastAsia="楷体_GB2312" w:hint="eastAsia"/>
          <w:szCs w:val="20"/>
        </w:rPr>
        <w:t>项。</w:t>
      </w:r>
    </w:p>
    <w:p w:rsidR="00A157BB" w:rsidRPr="00A157BB" w:rsidRDefault="00A157BB" w:rsidP="00A157BB">
      <w:pPr>
        <w:spacing w:line="360" w:lineRule="auto"/>
        <w:ind w:leftChars="50" w:left="399" w:hangingChars="140" w:hanging="294"/>
        <w:jc w:val="left"/>
        <w:rPr>
          <w:rFonts w:eastAsia="楷体_GB2312"/>
          <w:szCs w:val="20"/>
        </w:rPr>
      </w:pPr>
      <w:r w:rsidRPr="00A157BB">
        <w:rPr>
          <w:szCs w:val="20"/>
        </w:rPr>
        <w:t>6</w:t>
      </w:r>
      <w:r w:rsidRPr="00A157BB">
        <w:rPr>
          <w:rFonts w:hint="eastAsia"/>
          <w:szCs w:val="20"/>
        </w:rPr>
        <w:t>．</w:t>
      </w:r>
      <w:r w:rsidRPr="00A157BB">
        <w:rPr>
          <w:rFonts w:eastAsia="黑体" w:hint="eastAsia"/>
          <w:color w:val="FF0000"/>
          <w:szCs w:val="20"/>
        </w:rPr>
        <w:t>【答案】</w:t>
      </w:r>
      <w:r w:rsidRPr="00A157BB">
        <w:rPr>
          <w:szCs w:val="20"/>
        </w:rPr>
        <w:t>B</w:t>
      </w:r>
      <w:r w:rsidRPr="00A157BB">
        <w:rPr>
          <w:rFonts w:eastAsia="黑体" w:hint="eastAsia"/>
          <w:color w:val="FF0000"/>
          <w:szCs w:val="20"/>
        </w:rPr>
        <w:t>【解析】</w:t>
      </w:r>
      <w:r w:rsidRPr="00A157BB">
        <w:rPr>
          <w:rFonts w:eastAsia="楷体_GB2312" w:hint="eastAsia"/>
          <w:szCs w:val="20"/>
        </w:rPr>
        <w:t>孝文帝颁布“罪己诏”，从用人、吏治、刑法、赈济、赋役、人口、生产等方面进行反思，实行新举措，即进一步推行新政，故选</w:t>
      </w:r>
      <w:r w:rsidRPr="00A157BB">
        <w:rPr>
          <w:rFonts w:eastAsia="楷体_GB2312"/>
          <w:szCs w:val="20"/>
        </w:rPr>
        <w:t>B</w:t>
      </w:r>
      <w:r w:rsidRPr="00A157BB">
        <w:rPr>
          <w:rFonts w:eastAsia="楷体_GB2312" w:hint="eastAsia"/>
          <w:szCs w:val="20"/>
        </w:rPr>
        <w:t>项；从用人等七个方面对现实政治进行反思与巩固儒学地位无关，且孝文帝迁都洛阳（</w:t>
      </w:r>
      <w:r w:rsidRPr="00A157BB">
        <w:rPr>
          <w:rFonts w:eastAsia="楷体_GB2312"/>
          <w:szCs w:val="20"/>
        </w:rPr>
        <w:t>493</w:t>
      </w:r>
      <w:r w:rsidRPr="00A157BB">
        <w:rPr>
          <w:rFonts w:eastAsia="楷体_GB2312" w:hint="eastAsia"/>
          <w:szCs w:val="20"/>
        </w:rPr>
        <w:t>年）后才实行尊孔子等措施，排除</w:t>
      </w:r>
      <w:r w:rsidRPr="00A157BB">
        <w:rPr>
          <w:rFonts w:eastAsia="楷体_GB2312"/>
          <w:szCs w:val="20"/>
        </w:rPr>
        <w:t>A</w:t>
      </w:r>
      <w:r w:rsidRPr="00A157BB">
        <w:rPr>
          <w:rFonts w:eastAsia="楷体_GB2312" w:hint="eastAsia"/>
          <w:szCs w:val="20"/>
        </w:rPr>
        <w:t>项；材料对多个方面进行反思，不仅仅涉及到人事，排除</w:t>
      </w:r>
      <w:r w:rsidRPr="00A157BB">
        <w:rPr>
          <w:rFonts w:eastAsia="楷体_GB2312"/>
          <w:szCs w:val="20"/>
        </w:rPr>
        <w:t>C</w:t>
      </w:r>
      <w:r w:rsidRPr="00A157BB">
        <w:rPr>
          <w:rFonts w:eastAsia="楷体_GB2312" w:hint="eastAsia"/>
          <w:szCs w:val="20"/>
        </w:rPr>
        <w:t>项；材料是反思现实政治的不足，而不是标榜改革成效，排除</w:t>
      </w:r>
      <w:r w:rsidRPr="00A157BB">
        <w:rPr>
          <w:rFonts w:eastAsia="楷体_GB2312"/>
          <w:szCs w:val="20"/>
        </w:rPr>
        <w:t>D</w:t>
      </w:r>
      <w:r w:rsidRPr="00A157BB">
        <w:rPr>
          <w:rFonts w:eastAsia="楷体_GB2312" w:hint="eastAsia"/>
          <w:szCs w:val="20"/>
        </w:rPr>
        <w:t>项。</w:t>
      </w:r>
    </w:p>
    <w:p w:rsidR="00A157BB" w:rsidRPr="00A157BB" w:rsidRDefault="00A157BB" w:rsidP="00A157BB">
      <w:pPr>
        <w:spacing w:line="360" w:lineRule="auto"/>
        <w:ind w:leftChars="50" w:left="399" w:hangingChars="140" w:hanging="294"/>
        <w:jc w:val="left"/>
        <w:rPr>
          <w:rFonts w:eastAsia="楷体_GB2312"/>
          <w:szCs w:val="20"/>
        </w:rPr>
      </w:pPr>
      <w:r w:rsidRPr="00A157BB">
        <w:rPr>
          <w:szCs w:val="20"/>
        </w:rPr>
        <w:t>7</w:t>
      </w:r>
      <w:r w:rsidRPr="00A157BB">
        <w:rPr>
          <w:rFonts w:hint="eastAsia"/>
          <w:szCs w:val="20"/>
        </w:rPr>
        <w:t>．</w:t>
      </w:r>
      <w:r w:rsidRPr="00A157BB">
        <w:rPr>
          <w:rFonts w:eastAsia="黑体" w:hint="eastAsia"/>
          <w:color w:val="FF0000"/>
          <w:szCs w:val="20"/>
        </w:rPr>
        <w:t>【答案】</w:t>
      </w:r>
      <w:r w:rsidRPr="00A157BB">
        <w:rPr>
          <w:szCs w:val="20"/>
        </w:rPr>
        <w:t>A</w:t>
      </w:r>
      <w:r w:rsidRPr="00A157BB">
        <w:rPr>
          <w:rFonts w:eastAsia="黑体" w:hint="eastAsia"/>
          <w:color w:val="FF0000"/>
          <w:szCs w:val="20"/>
        </w:rPr>
        <w:t>【解析】</w:t>
      </w:r>
      <w:r w:rsidRPr="00A157BB">
        <w:rPr>
          <w:rFonts w:eastAsia="楷体_GB2312" w:hint="eastAsia"/>
          <w:szCs w:val="20"/>
        </w:rPr>
        <w:t>根据材料可知，唐太宗认为官场中的人情私交会对国家治理造成严重的不良影响，因此严格执行国家制度，公正秉行十分有必要，故选</w:t>
      </w:r>
      <w:r w:rsidRPr="00A157BB">
        <w:rPr>
          <w:rFonts w:eastAsia="楷体_GB2312"/>
          <w:szCs w:val="20"/>
        </w:rPr>
        <w:t>A</w:t>
      </w:r>
      <w:r w:rsidRPr="00A157BB">
        <w:rPr>
          <w:rFonts w:eastAsia="楷体_GB2312" w:hint="eastAsia"/>
          <w:szCs w:val="20"/>
        </w:rPr>
        <w:t>项；唐太宗谈及了人情徇私的弊端，杜绝徇私舞弊的重要性，但是没有谈论官场现状，排除</w:t>
      </w:r>
      <w:r w:rsidRPr="00A157BB">
        <w:rPr>
          <w:rFonts w:eastAsia="楷体_GB2312"/>
          <w:szCs w:val="20"/>
        </w:rPr>
        <w:t>B</w:t>
      </w:r>
      <w:r w:rsidRPr="00A157BB">
        <w:rPr>
          <w:rFonts w:eastAsia="楷体_GB2312" w:hint="eastAsia"/>
          <w:szCs w:val="20"/>
        </w:rPr>
        <w:t>项；唐太宗只是例举三省六部制设置的目的以阐明严格执行的重要性，而非制度实施的困境，排除</w:t>
      </w:r>
      <w:r w:rsidRPr="00A157BB">
        <w:rPr>
          <w:rFonts w:eastAsia="楷体_GB2312"/>
          <w:szCs w:val="20"/>
        </w:rPr>
        <w:t>C</w:t>
      </w:r>
      <w:r w:rsidRPr="00A157BB">
        <w:rPr>
          <w:rFonts w:eastAsia="楷体_GB2312" w:hint="eastAsia"/>
          <w:szCs w:val="20"/>
        </w:rPr>
        <w:t>项；三省六部制涉及的是决策及执行，而非议政功能，排除</w:t>
      </w:r>
      <w:r w:rsidRPr="00A157BB">
        <w:rPr>
          <w:rFonts w:eastAsia="楷体_GB2312"/>
          <w:szCs w:val="20"/>
        </w:rPr>
        <w:t>D</w:t>
      </w:r>
      <w:r w:rsidRPr="00A157BB">
        <w:rPr>
          <w:rFonts w:eastAsia="楷体_GB2312" w:hint="eastAsia"/>
          <w:szCs w:val="20"/>
        </w:rPr>
        <w:t>项。</w:t>
      </w:r>
    </w:p>
    <w:p w:rsidR="00A157BB" w:rsidRPr="00A157BB" w:rsidRDefault="00A157BB" w:rsidP="00A157BB">
      <w:pPr>
        <w:spacing w:line="360" w:lineRule="auto"/>
        <w:ind w:leftChars="50" w:left="399" w:hangingChars="140" w:hanging="294"/>
        <w:jc w:val="left"/>
        <w:rPr>
          <w:rFonts w:eastAsia="楷体_GB2312"/>
          <w:szCs w:val="20"/>
        </w:rPr>
      </w:pPr>
      <w:r w:rsidRPr="00A157BB">
        <w:rPr>
          <w:szCs w:val="20"/>
        </w:rPr>
        <w:t>8</w:t>
      </w:r>
      <w:r w:rsidRPr="00A157BB">
        <w:rPr>
          <w:rFonts w:hint="eastAsia"/>
          <w:szCs w:val="20"/>
        </w:rPr>
        <w:t>．</w:t>
      </w:r>
      <w:r w:rsidRPr="00A157BB">
        <w:rPr>
          <w:rFonts w:eastAsia="黑体" w:hint="eastAsia"/>
          <w:color w:val="FF0000"/>
          <w:szCs w:val="20"/>
        </w:rPr>
        <w:t>【答案】</w:t>
      </w:r>
      <w:r w:rsidRPr="00A157BB">
        <w:rPr>
          <w:szCs w:val="20"/>
        </w:rPr>
        <w:t>B</w:t>
      </w:r>
      <w:r w:rsidRPr="00A157BB">
        <w:rPr>
          <w:rFonts w:eastAsia="黑体" w:hint="eastAsia"/>
          <w:color w:val="FF0000"/>
          <w:szCs w:val="20"/>
        </w:rPr>
        <w:t>【解析】</w:t>
      </w:r>
      <w:r w:rsidRPr="00A157BB">
        <w:rPr>
          <w:rFonts w:eastAsia="楷体_GB2312" w:hint="eastAsia"/>
          <w:szCs w:val="20"/>
        </w:rPr>
        <w:t>租庸调制是按丁交纳定额赋税并服一定徭役的制度，是对农民人身的一种控制，而两税法“取消租庸调和一切杂税杂役”说明其减轻了对农民的人身控制，故选</w:t>
      </w:r>
      <w:proofErr w:type="spellStart"/>
      <w:r w:rsidRPr="00A157BB">
        <w:rPr>
          <w:rFonts w:eastAsia="楷体_GB2312"/>
          <w:szCs w:val="20"/>
        </w:rPr>
        <w:t>B</w:t>
      </w:r>
      <w:proofErr w:type="spellEnd"/>
      <w:r w:rsidRPr="00A157BB">
        <w:rPr>
          <w:rFonts w:eastAsia="楷体_GB2312" w:hint="eastAsia"/>
          <w:szCs w:val="20"/>
        </w:rPr>
        <w:t>项；两税法简化了税收的种类和项目，减轻了农民的赋税负担而非加重，排除</w:t>
      </w:r>
      <w:r w:rsidRPr="00A157BB">
        <w:rPr>
          <w:rFonts w:eastAsia="楷体_GB2312"/>
          <w:szCs w:val="20"/>
        </w:rPr>
        <w:t>A</w:t>
      </w:r>
      <w:r w:rsidRPr="00A157BB">
        <w:rPr>
          <w:rFonts w:eastAsia="楷体_GB2312" w:hint="eastAsia"/>
          <w:szCs w:val="20"/>
        </w:rPr>
        <w:t>项；材料并未提及两税法对大商人纳税的规定，也并未提及两税法实施的结果，无法看出得出</w:t>
      </w:r>
      <w:r w:rsidRPr="00A157BB">
        <w:rPr>
          <w:rFonts w:eastAsia="楷体_GB2312"/>
          <w:szCs w:val="20"/>
        </w:rPr>
        <w:t>C</w:t>
      </w:r>
      <w:r w:rsidRPr="00A157BB">
        <w:rPr>
          <w:rFonts w:eastAsia="楷体_GB2312" w:hint="eastAsia"/>
          <w:szCs w:val="20"/>
        </w:rPr>
        <w:t>项的结论，排除</w:t>
      </w:r>
      <w:r w:rsidRPr="00A157BB">
        <w:rPr>
          <w:rFonts w:eastAsia="楷体_GB2312"/>
          <w:szCs w:val="20"/>
        </w:rPr>
        <w:t>C</w:t>
      </w:r>
      <w:r w:rsidRPr="00A157BB">
        <w:rPr>
          <w:rFonts w:eastAsia="楷体_GB2312" w:hint="eastAsia"/>
          <w:szCs w:val="20"/>
        </w:rPr>
        <w:t>项；据材料“每户按人丁资产多寡缴纳户税”可知，两税法并未将征税依据由人丁转为财产，其标志是清朝时期的摊丁入亩，排除</w:t>
      </w:r>
      <w:r w:rsidRPr="00A157BB">
        <w:rPr>
          <w:rFonts w:eastAsia="楷体_GB2312"/>
          <w:szCs w:val="20"/>
        </w:rPr>
        <w:t>D</w:t>
      </w:r>
      <w:r w:rsidRPr="00A157BB">
        <w:rPr>
          <w:rFonts w:eastAsia="楷体_GB2312" w:hint="eastAsia"/>
          <w:szCs w:val="20"/>
        </w:rPr>
        <w:t>项。</w:t>
      </w:r>
    </w:p>
    <w:p w:rsidR="00A157BB" w:rsidRPr="00A157BB" w:rsidRDefault="00A157BB" w:rsidP="00A157BB">
      <w:pPr>
        <w:spacing w:line="360" w:lineRule="auto"/>
        <w:ind w:leftChars="50" w:left="399" w:hangingChars="140" w:hanging="294"/>
        <w:jc w:val="left"/>
        <w:rPr>
          <w:rFonts w:eastAsia="楷体_GB2312"/>
          <w:szCs w:val="20"/>
        </w:rPr>
      </w:pPr>
      <w:r w:rsidRPr="00A157BB">
        <w:rPr>
          <w:szCs w:val="20"/>
        </w:rPr>
        <w:t>9</w:t>
      </w:r>
      <w:r w:rsidRPr="00A157BB">
        <w:rPr>
          <w:rFonts w:hint="eastAsia"/>
          <w:szCs w:val="20"/>
        </w:rPr>
        <w:t>．</w:t>
      </w:r>
      <w:r w:rsidRPr="00A157BB">
        <w:rPr>
          <w:rFonts w:eastAsia="黑体" w:hint="eastAsia"/>
          <w:color w:val="FF0000"/>
          <w:szCs w:val="20"/>
        </w:rPr>
        <w:t>【答案】</w:t>
      </w:r>
      <w:r w:rsidRPr="00A157BB">
        <w:rPr>
          <w:szCs w:val="20"/>
        </w:rPr>
        <w:t>D</w:t>
      </w:r>
      <w:r w:rsidRPr="00A157BB">
        <w:rPr>
          <w:rFonts w:eastAsia="黑体" w:hint="eastAsia"/>
          <w:color w:val="FF0000"/>
          <w:szCs w:val="20"/>
        </w:rPr>
        <w:t>【解析】</w:t>
      </w:r>
      <w:r w:rsidRPr="00A157BB">
        <w:rPr>
          <w:rFonts w:eastAsia="楷体_GB2312" w:hint="eastAsia"/>
          <w:szCs w:val="20"/>
        </w:rPr>
        <w:t>继承西晋王朝而为水德，即把自己作为华夏文明的传承者，旨在确立北魏政权的正统地位，故选</w:t>
      </w:r>
      <w:r w:rsidRPr="00A157BB">
        <w:rPr>
          <w:rFonts w:eastAsia="楷体_GB2312"/>
          <w:szCs w:val="20"/>
        </w:rPr>
        <w:t>D</w:t>
      </w:r>
      <w:r w:rsidRPr="00A157BB">
        <w:rPr>
          <w:rFonts w:eastAsia="楷体_GB2312" w:hint="eastAsia"/>
          <w:szCs w:val="20"/>
        </w:rPr>
        <w:t>项；五德学说为传统文化内容，与民族交融无关，排除</w:t>
      </w:r>
      <w:r w:rsidRPr="00A157BB">
        <w:rPr>
          <w:rFonts w:eastAsia="楷体_GB2312"/>
          <w:szCs w:val="20"/>
        </w:rPr>
        <w:t>A</w:t>
      </w:r>
      <w:r w:rsidRPr="00A157BB">
        <w:rPr>
          <w:rFonts w:eastAsia="楷体_GB2312" w:hint="eastAsia"/>
          <w:szCs w:val="20"/>
        </w:rPr>
        <w:t>项；孝文帝认可五德学说目的在于维护政权的合法性，且“消除”的说法过于绝对，排除</w:t>
      </w:r>
      <w:r w:rsidRPr="00A157BB">
        <w:rPr>
          <w:rFonts w:eastAsia="楷体_GB2312"/>
          <w:szCs w:val="20"/>
        </w:rPr>
        <w:t>B</w:t>
      </w:r>
      <w:r w:rsidRPr="00A157BB">
        <w:rPr>
          <w:rFonts w:eastAsia="楷体_GB2312" w:hint="eastAsia"/>
          <w:szCs w:val="20"/>
        </w:rPr>
        <w:t>项；推行中原的文化学说只是维护统治的手段之一，并非根本目的，排除</w:t>
      </w:r>
      <w:r w:rsidRPr="00A157BB">
        <w:rPr>
          <w:rFonts w:eastAsia="楷体_GB2312"/>
          <w:szCs w:val="20"/>
        </w:rPr>
        <w:t>C</w:t>
      </w:r>
      <w:r w:rsidRPr="00A157BB">
        <w:rPr>
          <w:rFonts w:eastAsia="楷体_GB2312" w:hint="eastAsia"/>
          <w:szCs w:val="20"/>
        </w:rPr>
        <w:t>项。</w:t>
      </w:r>
    </w:p>
    <w:p w:rsidR="00A157BB" w:rsidRPr="00A157BB" w:rsidRDefault="00A157BB" w:rsidP="00A157BB">
      <w:pPr>
        <w:spacing w:line="360" w:lineRule="auto"/>
        <w:ind w:left="399" w:hangingChars="190" w:hanging="399"/>
        <w:jc w:val="left"/>
        <w:rPr>
          <w:rFonts w:eastAsia="楷体_GB2312"/>
          <w:szCs w:val="20"/>
        </w:rPr>
      </w:pPr>
      <w:r w:rsidRPr="00A157BB">
        <w:rPr>
          <w:szCs w:val="20"/>
        </w:rPr>
        <w:t>10</w:t>
      </w:r>
      <w:r w:rsidRPr="00A157BB">
        <w:rPr>
          <w:rFonts w:hint="eastAsia"/>
          <w:szCs w:val="20"/>
        </w:rPr>
        <w:t>．</w:t>
      </w:r>
      <w:r w:rsidRPr="00A157BB">
        <w:rPr>
          <w:rFonts w:eastAsia="黑体" w:hint="eastAsia"/>
          <w:color w:val="FF0000"/>
          <w:szCs w:val="20"/>
        </w:rPr>
        <w:t>【答案】</w:t>
      </w:r>
      <w:r w:rsidRPr="00A157BB">
        <w:rPr>
          <w:szCs w:val="20"/>
        </w:rPr>
        <w:t>D</w:t>
      </w:r>
      <w:r w:rsidRPr="00A157BB">
        <w:rPr>
          <w:rFonts w:eastAsia="黑体" w:hint="eastAsia"/>
          <w:color w:val="FF0000"/>
          <w:szCs w:val="20"/>
        </w:rPr>
        <w:t>【解析】</w:t>
      </w:r>
      <w:r w:rsidRPr="00A157BB">
        <w:rPr>
          <w:rFonts w:eastAsia="楷体_GB2312" w:hint="eastAsia"/>
          <w:szCs w:val="20"/>
        </w:rPr>
        <w:t>①是汉代的郡国并行制；②是西周的分封制；③是唐朝的藩镇；④是秦朝的长城；选择</w:t>
      </w:r>
      <w:r w:rsidRPr="00A157BB">
        <w:rPr>
          <w:rFonts w:eastAsia="楷体_GB2312"/>
          <w:szCs w:val="20"/>
        </w:rPr>
        <w:t>D</w:t>
      </w:r>
      <w:r w:rsidRPr="00A157BB">
        <w:rPr>
          <w:rFonts w:eastAsia="楷体_GB2312" w:hint="eastAsia"/>
          <w:szCs w:val="20"/>
        </w:rPr>
        <w:t>项符合题意。</w:t>
      </w:r>
    </w:p>
    <w:p w:rsidR="00A157BB" w:rsidRPr="00A157BB" w:rsidRDefault="00A157BB" w:rsidP="00A157BB">
      <w:pPr>
        <w:spacing w:line="360" w:lineRule="auto"/>
        <w:ind w:left="399" w:hangingChars="190" w:hanging="399"/>
        <w:jc w:val="left"/>
        <w:rPr>
          <w:rFonts w:eastAsia="楷体_GB2312"/>
          <w:szCs w:val="20"/>
        </w:rPr>
      </w:pPr>
      <w:r w:rsidRPr="00A157BB">
        <w:rPr>
          <w:szCs w:val="20"/>
        </w:rPr>
        <w:t>11</w:t>
      </w:r>
      <w:r w:rsidRPr="00A157BB">
        <w:rPr>
          <w:rFonts w:hint="eastAsia"/>
          <w:szCs w:val="20"/>
        </w:rPr>
        <w:t>．</w:t>
      </w:r>
      <w:r w:rsidRPr="00A157BB">
        <w:rPr>
          <w:rFonts w:eastAsia="黑体" w:hint="eastAsia"/>
          <w:color w:val="FF0000"/>
          <w:szCs w:val="20"/>
        </w:rPr>
        <w:t>【答案】</w:t>
      </w:r>
      <w:r w:rsidRPr="00A157BB">
        <w:rPr>
          <w:szCs w:val="20"/>
        </w:rPr>
        <w:t>D</w:t>
      </w:r>
      <w:r w:rsidRPr="00A157BB">
        <w:rPr>
          <w:rFonts w:eastAsia="黑体" w:hint="eastAsia"/>
          <w:color w:val="FF0000"/>
          <w:szCs w:val="20"/>
        </w:rPr>
        <w:t>【解析】</w:t>
      </w:r>
      <w:r w:rsidRPr="00A157BB">
        <w:rPr>
          <w:rFonts w:eastAsia="楷体_GB2312" w:hint="eastAsia"/>
          <w:szCs w:val="20"/>
        </w:rPr>
        <w:t>汉武帝发表“罪己诏”是受董仲舒新儒学的影响；孝文帝先后五次颁发“罪己诏”检讨过失，这说明北魏孝文帝深受儒学影响，故选</w:t>
      </w:r>
      <w:r w:rsidRPr="00A157BB">
        <w:rPr>
          <w:rFonts w:eastAsia="楷体_GB2312"/>
          <w:szCs w:val="20"/>
        </w:rPr>
        <w:t>D</w:t>
      </w:r>
      <w:r w:rsidRPr="00A157BB">
        <w:rPr>
          <w:rFonts w:eastAsia="楷体_GB2312" w:hint="eastAsia"/>
          <w:szCs w:val="20"/>
        </w:rPr>
        <w:t>项；“灾异现象频发”是表象，不是实质，排除</w:t>
      </w:r>
      <w:r w:rsidRPr="00A157BB">
        <w:rPr>
          <w:rFonts w:eastAsia="楷体_GB2312"/>
          <w:szCs w:val="20"/>
        </w:rPr>
        <w:t>A</w:t>
      </w:r>
      <w:r w:rsidRPr="00A157BB">
        <w:rPr>
          <w:rFonts w:eastAsia="楷体_GB2312" w:hint="eastAsia"/>
          <w:szCs w:val="20"/>
        </w:rPr>
        <w:t>项；天人感应学说包括“君权神授”和“灾异说”，“深入人心”说法过于夸张，排除</w:t>
      </w:r>
      <w:r w:rsidRPr="00A157BB">
        <w:rPr>
          <w:rFonts w:eastAsia="楷体_GB2312"/>
          <w:szCs w:val="20"/>
        </w:rPr>
        <w:t>B</w:t>
      </w:r>
      <w:r w:rsidRPr="00A157BB">
        <w:rPr>
          <w:rFonts w:eastAsia="楷体_GB2312" w:hint="eastAsia"/>
          <w:szCs w:val="20"/>
        </w:rPr>
        <w:t>项；汉化包括政治制度、思想文化、社会风俗等，仅凭“罪己诏”不能说明北魏政权实现汉化，排除</w:t>
      </w:r>
      <w:r w:rsidRPr="00A157BB">
        <w:rPr>
          <w:rFonts w:eastAsia="楷体_GB2312"/>
          <w:szCs w:val="20"/>
        </w:rPr>
        <w:t>C</w:t>
      </w:r>
      <w:r w:rsidRPr="00A157BB">
        <w:rPr>
          <w:rFonts w:eastAsia="楷体_GB2312" w:hint="eastAsia"/>
          <w:szCs w:val="20"/>
        </w:rPr>
        <w:t>项。</w:t>
      </w:r>
    </w:p>
    <w:p w:rsidR="00A157BB" w:rsidRPr="00A157BB" w:rsidRDefault="00A157BB" w:rsidP="00A157BB">
      <w:pPr>
        <w:spacing w:line="360" w:lineRule="auto"/>
        <w:ind w:left="399" w:hangingChars="190" w:hanging="399"/>
        <w:jc w:val="left"/>
        <w:rPr>
          <w:rFonts w:eastAsia="楷体_GB2312"/>
          <w:szCs w:val="20"/>
        </w:rPr>
      </w:pPr>
      <w:r w:rsidRPr="00A157BB">
        <w:rPr>
          <w:szCs w:val="20"/>
        </w:rPr>
        <w:t>12</w:t>
      </w:r>
      <w:r w:rsidRPr="00A157BB">
        <w:rPr>
          <w:rFonts w:hint="eastAsia"/>
          <w:szCs w:val="20"/>
        </w:rPr>
        <w:t>．</w:t>
      </w:r>
      <w:r w:rsidRPr="00A157BB">
        <w:rPr>
          <w:rFonts w:eastAsia="黑体" w:hint="eastAsia"/>
          <w:color w:val="FF0000"/>
          <w:szCs w:val="20"/>
        </w:rPr>
        <w:t>【答案】</w:t>
      </w:r>
      <w:r w:rsidRPr="00A157BB">
        <w:rPr>
          <w:szCs w:val="20"/>
        </w:rPr>
        <w:t>D</w:t>
      </w:r>
      <w:r w:rsidRPr="00A157BB">
        <w:rPr>
          <w:rFonts w:eastAsia="黑体" w:hint="eastAsia"/>
          <w:color w:val="FF0000"/>
          <w:szCs w:val="20"/>
        </w:rPr>
        <w:t>【解析】</w:t>
      </w:r>
      <w:r w:rsidRPr="00A157BB">
        <w:rPr>
          <w:rFonts w:eastAsia="楷体_GB2312" w:hint="eastAsia"/>
          <w:szCs w:val="20"/>
        </w:rPr>
        <w:t>北魏拓跋硅自谓黄帝之后，此后多个皇帝通过祭祀承认和延续这一祖先认同，目的是通过认同中原文化确立北魏的正统地位，巩固自己的政治统治，故选</w:t>
      </w:r>
      <w:proofErr w:type="spellStart"/>
      <w:r w:rsidRPr="00A157BB">
        <w:rPr>
          <w:rFonts w:eastAsia="楷体_GB2312"/>
          <w:szCs w:val="20"/>
        </w:rPr>
        <w:t>D</w:t>
      </w:r>
      <w:proofErr w:type="spellEnd"/>
      <w:r w:rsidRPr="00A157BB">
        <w:rPr>
          <w:rFonts w:eastAsia="楷体_GB2312" w:hint="eastAsia"/>
          <w:szCs w:val="20"/>
        </w:rPr>
        <w:t>项；“取代”说法过于绝对，认同汉文化不等于丢弃鲜卑文化，排除</w:t>
      </w:r>
      <w:r w:rsidRPr="00A157BB">
        <w:rPr>
          <w:rFonts w:eastAsia="楷体_GB2312"/>
          <w:szCs w:val="20"/>
        </w:rPr>
        <w:t>A</w:t>
      </w:r>
      <w:r w:rsidRPr="00A157BB">
        <w:rPr>
          <w:rFonts w:eastAsia="楷体_GB2312" w:hint="eastAsia"/>
          <w:szCs w:val="20"/>
        </w:rPr>
        <w:t>项；认同中原文化不是北魏的传统文化教育，排除</w:t>
      </w:r>
      <w:r w:rsidRPr="00A157BB">
        <w:rPr>
          <w:rFonts w:eastAsia="楷体_GB2312"/>
          <w:szCs w:val="20"/>
        </w:rPr>
        <w:t>B</w:t>
      </w:r>
      <w:r w:rsidRPr="00A157BB">
        <w:rPr>
          <w:rFonts w:eastAsia="楷体_GB2312" w:hint="eastAsia"/>
          <w:szCs w:val="20"/>
        </w:rPr>
        <w:t>项；材料是北魏统治者追溯祖先过程及目的，不涉及统治政策，排除</w:t>
      </w:r>
      <w:r w:rsidRPr="00A157BB">
        <w:rPr>
          <w:rFonts w:eastAsia="楷体_GB2312"/>
          <w:szCs w:val="20"/>
        </w:rPr>
        <w:t>C</w:t>
      </w:r>
      <w:r w:rsidRPr="00A157BB">
        <w:rPr>
          <w:rFonts w:eastAsia="楷体_GB2312" w:hint="eastAsia"/>
          <w:szCs w:val="20"/>
        </w:rPr>
        <w:t>项。</w:t>
      </w:r>
    </w:p>
    <w:p w:rsidR="00A157BB" w:rsidRPr="00A157BB" w:rsidRDefault="00A157BB" w:rsidP="00A157BB">
      <w:pPr>
        <w:spacing w:line="360" w:lineRule="auto"/>
        <w:ind w:left="399" w:hangingChars="190" w:hanging="399"/>
        <w:jc w:val="left"/>
        <w:rPr>
          <w:rFonts w:eastAsia="楷体_GB2312"/>
          <w:szCs w:val="20"/>
        </w:rPr>
      </w:pPr>
      <w:r w:rsidRPr="00A157BB">
        <w:rPr>
          <w:szCs w:val="20"/>
        </w:rPr>
        <w:t>13</w:t>
      </w:r>
      <w:r w:rsidRPr="00A157BB">
        <w:rPr>
          <w:rFonts w:hint="eastAsia"/>
          <w:szCs w:val="20"/>
        </w:rPr>
        <w:t>．</w:t>
      </w:r>
      <w:r w:rsidRPr="00A157BB">
        <w:rPr>
          <w:rFonts w:eastAsia="黑体" w:hint="eastAsia"/>
          <w:color w:val="FF0000"/>
          <w:szCs w:val="20"/>
        </w:rPr>
        <w:t>【答案】</w:t>
      </w:r>
      <w:r w:rsidRPr="00A157BB">
        <w:rPr>
          <w:szCs w:val="20"/>
        </w:rPr>
        <w:t>D</w:t>
      </w:r>
      <w:r w:rsidRPr="00A157BB">
        <w:rPr>
          <w:rFonts w:eastAsia="黑体" w:hint="eastAsia"/>
          <w:color w:val="FF0000"/>
          <w:szCs w:val="20"/>
        </w:rPr>
        <w:t>【解析】</w:t>
      </w:r>
      <w:r w:rsidRPr="00A157BB">
        <w:rPr>
          <w:rFonts w:eastAsia="楷体_GB2312" w:hint="eastAsia"/>
          <w:szCs w:val="20"/>
        </w:rPr>
        <w:t>据材料可知，北魏承继汉朝、晋朝，把自己作为华夏文明正统的继承者，故选</w:t>
      </w:r>
      <w:r w:rsidRPr="00A157BB">
        <w:rPr>
          <w:rFonts w:eastAsia="楷体_GB2312"/>
          <w:szCs w:val="20"/>
        </w:rPr>
        <w:t>D</w:t>
      </w:r>
      <w:r w:rsidRPr="00A157BB">
        <w:rPr>
          <w:rFonts w:eastAsia="楷体_GB2312" w:hint="eastAsia"/>
          <w:szCs w:val="20"/>
        </w:rPr>
        <w:t>项；“朕方欲兴灭国于旧邦”指北魏欲伐南齐，“其他”说法不准确，排除</w:t>
      </w:r>
      <w:r w:rsidRPr="00A157BB">
        <w:rPr>
          <w:rFonts w:eastAsia="楷体_GB2312"/>
          <w:szCs w:val="20"/>
        </w:rPr>
        <w:t>A</w:t>
      </w:r>
      <w:r w:rsidRPr="00A157BB">
        <w:rPr>
          <w:rFonts w:eastAsia="楷体_GB2312" w:hint="eastAsia"/>
          <w:szCs w:val="20"/>
        </w:rPr>
        <w:t>项；南朝依次是宋、齐、梁、陈；北朝是北魏、东魏、西魏、北齐、北周，南北朝是后世历史学家的称呼，排除</w:t>
      </w:r>
      <w:r w:rsidRPr="00A157BB">
        <w:rPr>
          <w:rFonts w:eastAsia="楷体_GB2312"/>
          <w:szCs w:val="20"/>
        </w:rPr>
        <w:t>B</w:t>
      </w:r>
      <w:r w:rsidRPr="00A157BB">
        <w:rPr>
          <w:rFonts w:eastAsia="楷体_GB2312" w:hint="eastAsia"/>
          <w:szCs w:val="20"/>
        </w:rPr>
        <w:t>项；材料强调北魏承继华夏文明，并没有剥夺鲜卑贵族政治特权，排除</w:t>
      </w:r>
      <w:r w:rsidRPr="00A157BB">
        <w:rPr>
          <w:rFonts w:eastAsia="楷体_GB2312"/>
          <w:szCs w:val="20"/>
        </w:rPr>
        <w:t>C</w:t>
      </w:r>
      <w:r w:rsidRPr="00A157BB">
        <w:rPr>
          <w:rFonts w:eastAsia="楷体_GB2312" w:hint="eastAsia"/>
          <w:szCs w:val="20"/>
        </w:rPr>
        <w:t>项。</w:t>
      </w:r>
    </w:p>
    <w:p w:rsidR="00A157BB" w:rsidRPr="00A157BB" w:rsidRDefault="00A157BB" w:rsidP="00A157BB">
      <w:pPr>
        <w:spacing w:line="360" w:lineRule="auto"/>
        <w:ind w:left="399" w:hangingChars="190" w:hanging="399"/>
        <w:jc w:val="left"/>
        <w:rPr>
          <w:rFonts w:eastAsia="楷体_GB2312"/>
          <w:szCs w:val="20"/>
        </w:rPr>
      </w:pPr>
      <w:r w:rsidRPr="00A157BB">
        <w:rPr>
          <w:szCs w:val="20"/>
        </w:rPr>
        <w:t>14</w:t>
      </w:r>
      <w:r w:rsidRPr="00A157BB">
        <w:rPr>
          <w:rFonts w:hint="eastAsia"/>
          <w:szCs w:val="20"/>
        </w:rPr>
        <w:t>．</w:t>
      </w:r>
      <w:r w:rsidRPr="00A157BB">
        <w:rPr>
          <w:rFonts w:eastAsia="黑体" w:hint="eastAsia"/>
          <w:color w:val="FF0000"/>
          <w:szCs w:val="20"/>
        </w:rPr>
        <w:t>【答案】</w:t>
      </w:r>
      <w:r w:rsidRPr="00A157BB">
        <w:rPr>
          <w:szCs w:val="20"/>
        </w:rPr>
        <w:t>D</w:t>
      </w:r>
      <w:r w:rsidRPr="00A157BB">
        <w:rPr>
          <w:rFonts w:eastAsia="黑体" w:hint="eastAsia"/>
          <w:color w:val="FF0000"/>
          <w:szCs w:val="20"/>
        </w:rPr>
        <w:t>【解析】</w:t>
      </w:r>
      <w:r w:rsidRPr="00A157BB">
        <w:rPr>
          <w:rFonts w:eastAsia="楷体_GB2312" w:hint="eastAsia"/>
          <w:szCs w:val="20"/>
        </w:rPr>
        <w:t>据材料“取消了北魏的西郊祭天，祭天于南郊圜丘”可知孝文帝更改了祭天的地点，并非放弃了对天神的祭祀，故①错误；据材料“以‘《周官》祀昊天上帝于圜丘，礼之大者’为文献支撑”可知孝文帝推行汉族礼仪制度，故②正确；据材料“《周官》”可知依据周礼进行的政治文化改革，故③正确；据材料信息可知，融合北魏鲜卑族和汉族习俗，是民族交融的体现，故④正确；选择</w:t>
      </w:r>
      <w:proofErr w:type="spellStart"/>
      <w:r w:rsidRPr="00A157BB">
        <w:rPr>
          <w:rFonts w:eastAsia="楷体_GB2312"/>
          <w:szCs w:val="20"/>
        </w:rPr>
        <w:t>D</w:t>
      </w:r>
      <w:proofErr w:type="spellEnd"/>
      <w:r w:rsidRPr="00A157BB">
        <w:rPr>
          <w:rFonts w:eastAsia="楷体_GB2312" w:hint="eastAsia"/>
          <w:szCs w:val="20"/>
        </w:rPr>
        <w:t>项符合题意。</w:t>
      </w:r>
    </w:p>
    <w:p w:rsidR="00A157BB" w:rsidRPr="00A157BB" w:rsidRDefault="00A157BB" w:rsidP="00A157BB">
      <w:pPr>
        <w:spacing w:line="360" w:lineRule="auto"/>
        <w:ind w:left="399" w:hangingChars="190" w:hanging="399"/>
        <w:jc w:val="left"/>
        <w:rPr>
          <w:rFonts w:eastAsia="楷体_GB2312"/>
          <w:szCs w:val="20"/>
        </w:rPr>
      </w:pPr>
      <w:r w:rsidRPr="00A157BB">
        <w:rPr>
          <w:szCs w:val="20"/>
        </w:rPr>
        <w:t>15</w:t>
      </w:r>
      <w:r w:rsidRPr="00A157BB">
        <w:rPr>
          <w:rFonts w:hint="eastAsia"/>
          <w:szCs w:val="20"/>
        </w:rPr>
        <w:t>．</w:t>
      </w:r>
      <w:r w:rsidRPr="00A157BB">
        <w:rPr>
          <w:rFonts w:eastAsia="黑体" w:hint="eastAsia"/>
          <w:color w:val="FF0000"/>
          <w:szCs w:val="20"/>
        </w:rPr>
        <w:t>【答案】</w:t>
      </w:r>
      <w:r w:rsidRPr="00A157BB">
        <w:rPr>
          <w:szCs w:val="20"/>
        </w:rPr>
        <w:t>D</w:t>
      </w:r>
      <w:r w:rsidRPr="00A157BB">
        <w:rPr>
          <w:rFonts w:eastAsia="黑体" w:hint="eastAsia"/>
          <w:color w:val="FF0000"/>
          <w:szCs w:val="20"/>
        </w:rPr>
        <w:t>【解析】</w:t>
      </w:r>
      <w:r w:rsidRPr="00A157BB">
        <w:rPr>
          <w:rFonts w:eastAsia="楷体_GB2312" w:hint="eastAsia"/>
          <w:szCs w:val="20"/>
        </w:rPr>
        <w:t>据材料“到武则天称帝期间，仅明经、进士出身者就激增到二十人，占这个时期宰相总数的一半左右”可知，明经、进士出身的宰相越来越多，说明科举制逐渐得到认可，成为主要的选官制度，这就进一步打破了世家大族对选官的垄断，导致了世家大族的进一步衰落，故选</w:t>
      </w:r>
      <w:proofErr w:type="spellStart"/>
      <w:r w:rsidRPr="00A157BB">
        <w:rPr>
          <w:rFonts w:eastAsia="楷体_GB2312"/>
          <w:szCs w:val="20"/>
        </w:rPr>
        <w:t>D</w:t>
      </w:r>
      <w:proofErr w:type="spellEnd"/>
      <w:r w:rsidRPr="00A157BB">
        <w:rPr>
          <w:rFonts w:eastAsia="楷体_GB2312" w:hint="eastAsia"/>
          <w:szCs w:val="20"/>
        </w:rPr>
        <w:t>项；郡县制的设立已经标志着官僚政治取代贵族政治，排除</w:t>
      </w:r>
      <w:r w:rsidRPr="00A157BB">
        <w:rPr>
          <w:rFonts w:eastAsia="楷体_GB2312"/>
          <w:szCs w:val="20"/>
        </w:rPr>
        <w:t>A</w:t>
      </w:r>
      <w:r w:rsidRPr="00A157BB">
        <w:rPr>
          <w:rFonts w:eastAsia="楷体_GB2312" w:hint="eastAsia"/>
          <w:szCs w:val="20"/>
        </w:rPr>
        <w:t>项；科举出身的宰相数目增多不代表科举制完善并成熟，排除</w:t>
      </w:r>
      <w:r w:rsidRPr="00A157BB">
        <w:rPr>
          <w:rFonts w:eastAsia="楷体_GB2312"/>
          <w:szCs w:val="20"/>
        </w:rPr>
        <w:t>B</w:t>
      </w:r>
      <w:r w:rsidRPr="00A157BB">
        <w:rPr>
          <w:rFonts w:eastAsia="楷体_GB2312" w:hint="eastAsia"/>
          <w:szCs w:val="20"/>
        </w:rPr>
        <w:t>项；题干只提及明经、进士出身者的数量增加，并未提及其主要负责的内容，排除</w:t>
      </w:r>
      <w:r w:rsidRPr="00A157BB">
        <w:rPr>
          <w:rFonts w:eastAsia="楷体_GB2312"/>
          <w:szCs w:val="20"/>
        </w:rPr>
        <w:t>C</w:t>
      </w:r>
      <w:r w:rsidRPr="00A157BB">
        <w:rPr>
          <w:rFonts w:eastAsia="楷体_GB2312" w:hint="eastAsia"/>
          <w:szCs w:val="20"/>
        </w:rPr>
        <w:t>项。</w:t>
      </w:r>
    </w:p>
    <w:p w:rsidR="00A157BB" w:rsidRPr="00A157BB" w:rsidRDefault="00A157BB" w:rsidP="00A157BB">
      <w:pPr>
        <w:spacing w:line="360" w:lineRule="auto"/>
        <w:ind w:leftChars="150" w:left="378" w:hangingChars="30" w:hanging="63"/>
        <w:jc w:val="left"/>
        <w:rPr>
          <w:rFonts w:ascii="楷体" w:eastAsia="楷体" w:hAnsi="楷体"/>
          <w:szCs w:val="20"/>
        </w:rPr>
      </w:pPr>
      <w:r w:rsidRPr="00A157BB">
        <w:rPr>
          <w:rFonts w:ascii="楷体" w:eastAsia="楷体" w:hAnsi="楷体" w:hint="eastAsia"/>
          <w:szCs w:val="20"/>
        </w:rPr>
        <w:t>16.</w:t>
      </w:r>
      <w:r w:rsidRPr="00A157BB">
        <w:rPr>
          <w:rFonts w:ascii="楷体" w:eastAsia="楷体" w:hAnsi="楷体" w:hint="eastAsia"/>
          <w:color w:val="FF0000"/>
          <w:szCs w:val="20"/>
        </w:rPr>
        <w:t>【答案】</w:t>
      </w:r>
      <w:r w:rsidRPr="00A157BB">
        <w:rPr>
          <w:rFonts w:ascii="楷体" w:eastAsia="楷体" w:hAnsi="楷体" w:hint="eastAsia"/>
          <w:szCs w:val="20"/>
        </w:rPr>
        <w:t>A</w:t>
      </w:r>
      <w:r w:rsidRPr="00A157BB">
        <w:rPr>
          <w:rFonts w:ascii="楷体" w:eastAsia="楷体" w:hAnsi="楷体" w:hint="eastAsia"/>
          <w:color w:val="FF0000"/>
          <w:szCs w:val="20"/>
        </w:rPr>
        <w:t>【解析】</w:t>
      </w:r>
      <w:r w:rsidRPr="00A157BB">
        <w:rPr>
          <w:rFonts w:ascii="楷体" w:eastAsia="楷体" w:hAnsi="楷体" w:hint="eastAsia"/>
          <w:szCs w:val="20"/>
        </w:rPr>
        <w:t>根据图例可知，仓粮数较高的区域是在北方黄河流域，仓粮数反映的是当地农业产量高低，所以由图示可知，当时黄河流域依然是全国的经济重心，故选</w:t>
      </w:r>
      <w:proofErr w:type="spellStart"/>
      <w:r w:rsidRPr="00A157BB">
        <w:rPr>
          <w:rFonts w:ascii="楷体" w:eastAsia="楷体" w:hAnsi="楷体" w:hint="eastAsia"/>
          <w:szCs w:val="20"/>
        </w:rPr>
        <w:t>A</w:t>
      </w:r>
      <w:proofErr w:type="spellEnd"/>
      <w:r w:rsidRPr="00A157BB">
        <w:rPr>
          <w:rFonts w:ascii="楷体" w:eastAsia="楷体" w:hAnsi="楷体" w:hint="eastAsia"/>
          <w:szCs w:val="20"/>
        </w:rPr>
        <w:t>项；单纯从图示仓粮分布状况没法得出当时税制改革对农民和农业的作用，B是在分析图示造成的原因，排除B项；江南经济发展并没有衰退，而是发展水平还没有超过北方，排除C项；唐代中期南方经济发展速度是快于北方的，排除D项。</w:t>
      </w:r>
    </w:p>
    <w:p w:rsidR="00A157BB" w:rsidRPr="00A157BB" w:rsidRDefault="00A157BB" w:rsidP="00A157BB">
      <w:pPr>
        <w:spacing w:line="360" w:lineRule="auto"/>
        <w:ind w:leftChars="150" w:left="378" w:hangingChars="30" w:hanging="63"/>
        <w:jc w:val="left"/>
        <w:rPr>
          <w:rFonts w:ascii="楷体" w:eastAsia="楷体" w:hAnsi="楷体"/>
          <w:szCs w:val="20"/>
        </w:rPr>
      </w:pPr>
      <w:r w:rsidRPr="00A157BB">
        <w:rPr>
          <w:rFonts w:ascii="楷体" w:eastAsia="楷体" w:hAnsi="楷体" w:hint="eastAsia"/>
          <w:szCs w:val="20"/>
        </w:rPr>
        <w:t>17.</w:t>
      </w:r>
      <w:r w:rsidRPr="00A157BB">
        <w:rPr>
          <w:rFonts w:ascii="楷体" w:eastAsia="楷体" w:hAnsi="楷体" w:hint="eastAsia"/>
          <w:color w:val="FF0000"/>
          <w:szCs w:val="20"/>
        </w:rPr>
        <w:t>【答案】</w:t>
      </w:r>
      <w:r w:rsidRPr="00A157BB">
        <w:rPr>
          <w:rFonts w:ascii="楷体" w:eastAsia="楷体" w:hAnsi="楷体" w:hint="eastAsia"/>
          <w:szCs w:val="20"/>
        </w:rPr>
        <w:t>D</w:t>
      </w:r>
      <w:r w:rsidRPr="00A157BB">
        <w:rPr>
          <w:rFonts w:ascii="楷体" w:eastAsia="楷体" w:hAnsi="楷体" w:hint="eastAsia"/>
          <w:color w:val="FF0000"/>
          <w:szCs w:val="20"/>
        </w:rPr>
        <w:t>【解析】</w:t>
      </w:r>
      <w:r w:rsidRPr="00A157BB">
        <w:rPr>
          <w:rFonts w:ascii="楷体" w:eastAsia="楷体" w:hAnsi="楷体" w:hint="eastAsia"/>
          <w:szCs w:val="20"/>
        </w:rPr>
        <w:t>通过该制度，官员在日常工作中避免犯显著的过错，以便升迁，满足了常态下大多数官员的升迁诉求，保障了政务的正常运行，故选D项；</w:t>
      </w:r>
      <w:r w:rsidRPr="00A157BB">
        <w:rPr>
          <w:rFonts w:ascii="楷体" w:eastAsia="楷体" w:hAnsi="楷体"/>
          <w:szCs w:val="20"/>
        </w:rPr>
        <w:t>“</w:t>
      </w:r>
      <w:r w:rsidRPr="00A157BB">
        <w:rPr>
          <w:rFonts w:ascii="楷体" w:eastAsia="楷体" w:hAnsi="楷体" w:hint="eastAsia"/>
          <w:szCs w:val="20"/>
        </w:rPr>
        <w:t>保证</w:t>
      </w:r>
      <w:r w:rsidRPr="00A157BB">
        <w:rPr>
          <w:rFonts w:ascii="楷体" w:eastAsia="楷体" w:hAnsi="楷体"/>
          <w:szCs w:val="20"/>
        </w:rPr>
        <w:t>”</w:t>
      </w:r>
      <w:r w:rsidRPr="00A157BB">
        <w:rPr>
          <w:rFonts w:ascii="楷体" w:eastAsia="楷体" w:hAnsi="楷体" w:hint="eastAsia"/>
          <w:szCs w:val="20"/>
        </w:rPr>
        <w:t>说法过于绝对，且该制度下业绩方面的内容被忽视，对人才而言是不公平的，排除A项；</w:t>
      </w:r>
      <w:r w:rsidRPr="00A157BB">
        <w:rPr>
          <w:rFonts w:ascii="楷体" w:eastAsia="楷体" w:hAnsi="楷体"/>
          <w:szCs w:val="20"/>
        </w:rPr>
        <w:t>“</w:t>
      </w:r>
      <w:r w:rsidRPr="00A157BB">
        <w:rPr>
          <w:rFonts w:ascii="楷体" w:eastAsia="楷体" w:hAnsi="楷体" w:hint="eastAsia"/>
          <w:szCs w:val="20"/>
        </w:rPr>
        <w:t>解决</w:t>
      </w:r>
      <w:r w:rsidRPr="00A157BB">
        <w:rPr>
          <w:rFonts w:ascii="楷体" w:eastAsia="楷体" w:hAnsi="楷体"/>
          <w:szCs w:val="20"/>
        </w:rPr>
        <w:t>”</w:t>
      </w:r>
      <w:r w:rsidRPr="00A157BB">
        <w:rPr>
          <w:rFonts w:ascii="楷体" w:eastAsia="楷体" w:hAnsi="楷体" w:hint="eastAsia"/>
          <w:szCs w:val="20"/>
        </w:rPr>
        <w:t>夸大了该制度的作用，排除B项；该制度</w:t>
      </w:r>
      <w:r w:rsidRPr="00A157BB">
        <w:rPr>
          <w:rFonts w:ascii="楷体" w:eastAsia="楷体" w:hAnsi="楷体"/>
          <w:szCs w:val="20"/>
        </w:rPr>
        <w:t>“</w:t>
      </w:r>
      <w:r w:rsidRPr="00A157BB">
        <w:rPr>
          <w:rFonts w:ascii="楷体" w:eastAsia="楷体" w:hAnsi="楷体" w:hint="eastAsia"/>
          <w:szCs w:val="20"/>
        </w:rPr>
        <w:t>论资排辈</w:t>
      </w:r>
      <w:r w:rsidRPr="00A157BB">
        <w:rPr>
          <w:rFonts w:ascii="楷体" w:eastAsia="楷体" w:hAnsi="楷体"/>
          <w:szCs w:val="20"/>
        </w:rPr>
        <w:t>”</w:t>
      </w:r>
      <w:r w:rsidRPr="00A157BB">
        <w:rPr>
          <w:rFonts w:ascii="楷体" w:eastAsia="楷体" w:hAnsi="楷体" w:hint="eastAsia"/>
          <w:szCs w:val="20"/>
        </w:rPr>
        <w:t>，既导致了人才的积压，也造成大量庸官存在，排除C项。</w:t>
      </w:r>
    </w:p>
    <w:p w:rsidR="00A157BB" w:rsidRPr="00A157BB" w:rsidRDefault="00A157BB" w:rsidP="00A157BB">
      <w:pPr>
        <w:spacing w:line="360" w:lineRule="auto"/>
        <w:ind w:leftChars="150" w:left="378" w:hangingChars="30" w:hanging="63"/>
        <w:jc w:val="left"/>
        <w:rPr>
          <w:rFonts w:ascii="楷体" w:eastAsia="楷体" w:hAnsi="楷体"/>
          <w:szCs w:val="20"/>
        </w:rPr>
      </w:pPr>
      <w:r w:rsidRPr="00A157BB">
        <w:rPr>
          <w:rFonts w:ascii="楷体" w:eastAsia="楷体" w:hAnsi="楷体" w:hint="eastAsia"/>
          <w:szCs w:val="22"/>
        </w:rPr>
        <w:t>18.</w:t>
      </w:r>
      <w:r w:rsidRPr="00A157BB">
        <w:rPr>
          <w:rFonts w:ascii="楷体" w:eastAsia="楷体" w:hAnsi="楷体" w:hint="eastAsia"/>
          <w:szCs w:val="20"/>
        </w:rPr>
        <w:t xml:space="preserve"> </w:t>
      </w:r>
      <w:r w:rsidRPr="00A157BB">
        <w:rPr>
          <w:rFonts w:ascii="楷体" w:eastAsia="楷体" w:hAnsi="楷体" w:hint="eastAsia"/>
          <w:color w:val="FF0000"/>
          <w:szCs w:val="20"/>
        </w:rPr>
        <w:t>【答案】</w:t>
      </w:r>
      <w:r w:rsidRPr="00A157BB">
        <w:rPr>
          <w:rFonts w:ascii="楷体" w:eastAsia="楷体" w:hAnsi="楷体" w:hint="eastAsia"/>
          <w:szCs w:val="20"/>
        </w:rPr>
        <w:t>A</w:t>
      </w:r>
      <w:r w:rsidRPr="00A157BB">
        <w:rPr>
          <w:rFonts w:ascii="楷体" w:eastAsia="楷体" w:hAnsi="楷体" w:hint="eastAsia"/>
          <w:color w:val="FF0000"/>
          <w:szCs w:val="20"/>
        </w:rPr>
        <w:t>【解析】</w:t>
      </w:r>
      <w:r w:rsidRPr="00A157BB">
        <w:rPr>
          <w:rFonts w:ascii="楷体" w:eastAsia="楷体" w:hAnsi="楷体" w:hint="eastAsia"/>
          <w:szCs w:val="20"/>
        </w:rPr>
        <w:t>表格体系的是宋代君主御用的信息渠道及侦查手段愈益广泛的表现，君主这样做目的是强化对政事民情的掌控，以维护自身的统治，故选A项；君主了解政治民情的渠道和手段丰富，目的是为了加强和巩固自己的统治，而不是为了体恤百姓，排除B项；题干中君主御用的信息渠道及侦查手段没有针对的具体对象，所以不能说就是针对丞相，排除C项；题干中提到许多机构具有了超出本职的职能，所以不是增加了了解舆情的机构，而是旧有机构增加了新的职能，排除D项。</w:t>
      </w:r>
    </w:p>
    <w:p w:rsidR="00A157BB" w:rsidRPr="00A157BB" w:rsidRDefault="00A157BB" w:rsidP="00A157BB">
      <w:pPr>
        <w:spacing w:line="360" w:lineRule="auto"/>
        <w:ind w:leftChars="150" w:left="378" w:hangingChars="30" w:hanging="63"/>
        <w:jc w:val="left"/>
        <w:rPr>
          <w:rFonts w:ascii="楷体" w:eastAsia="楷体" w:hAnsi="楷体"/>
          <w:szCs w:val="20"/>
        </w:rPr>
      </w:pPr>
      <w:r w:rsidRPr="00A157BB">
        <w:rPr>
          <w:rFonts w:ascii="楷体" w:eastAsia="楷体" w:hAnsi="楷体" w:hint="eastAsia"/>
          <w:szCs w:val="22"/>
        </w:rPr>
        <w:t>19.</w:t>
      </w:r>
      <w:r w:rsidRPr="00A157BB">
        <w:rPr>
          <w:rFonts w:ascii="楷体" w:eastAsia="楷体" w:hAnsi="楷体" w:hint="eastAsia"/>
          <w:color w:val="FF0000"/>
          <w:szCs w:val="20"/>
        </w:rPr>
        <w:t xml:space="preserve"> 【答案】</w:t>
      </w:r>
      <w:r w:rsidRPr="00A157BB">
        <w:rPr>
          <w:rFonts w:ascii="楷体" w:eastAsia="楷体" w:hAnsi="楷体" w:hint="eastAsia"/>
          <w:szCs w:val="20"/>
        </w:rPr>
        <w:t>C</w:t>
      </w:r>
      <w:r w:rsidRPr="00A157BB">
        <w:rPr>
          <w:rFonts w:ascii="楷体" w:eastAsia="楷体" w:hAnsi="楷体" w:hint="eastAsia"/>
          <w:color w:val="FF0000"/>
          <w:szCs w:val="20"/>
        </w:rPr>
        <w:t>【解析】</w:t>
      </w:r>
      <w:r w:rsidRPr="00A157BB">
        <w:rPr>
          <w:rFonts w:ascii="楷体" w:eastAsia="楷体" w:hAnsi="楷体" w:hint="eastAsia"/>
          <w:szCs w:val="20"/>
        </w:rPr>
        <w:t>由题干中的</w:t>
      </w:r>
      <w:r w:rsidRPr="00A157BB">
        <w:rPr>
          <w:rFonts w:ascii="楷体" w:eastAsia="楷体" w:hAnsi="楷体"/>
          <w:szCs w:val="20"/>
        </w:rPr>
        <w:t>“</w:t>
      </w:r>
      <w:r w:rsidRPr="00A157BB">
        <w:rPr>
          <w:rFonts w:ascii="楷体" w:eastAsia="楷体" w:hAnsi="楷体" w:hint="eastAsia"/>
          <w:szCs w:val="20"/>
        </w:rPr>
        <w:t>南至江西，北至淮南，岁一往来，其利甚溥（丰厚）”、</w:t>
      </w:r>
      <w:r w:rsidRPr="00A157BB">
        <w:rPr>
          <w:rFonts w:ascii="楷体" w:eastAsia="楷体" w:hAnsi="楷体"/>
          <w:szCs w:val="20"/>
        </w:rPr>
        <w:t>“</w:t>
      </w:r>
      <w:r w:rsidRPr="00A157BB">
        <w:rPr>
          <w:rFonts w:ascii="楷体" w:eastAsia="楷体" w:hAnsi="楷体" w:hint="eastAsia"/>
          <w:szCs w:val="20"/>
        </w:rPr>
        <w:t>凡大船必为富商所有</w:t>
      </w:r>
      <w:r w:rsidRPr="00A157BB">
        <w:rPr>
          <w:rFonts w:ascii="楷体" w:eastAsia="楷体" w:hAnsi="楷体"/>
          <w:szCs w:val="20"/>
        </w:rPr>
        <w:t>”</w:t>
      </w:r>
      <w:r w:rsidRPr="00A157BB">
        <w:rPr>
          <w:rFonts w:ascii="楷体" w:eastAsia="楷体" w:hAnsi="楷体" w:hint="eastAsia"/>
          <w:szCs w:val="20"/>
        </w:rPr>
        <w:t>等信息可得，当时国内长途贸易繁荣，故选C项；由于题干中提到的航程是国内的</w:t>
      </w:r>
      <w:r w:rsidRPr="00A157BB">
        <w:rPr>
          <w:rFonts w:ascii="楷体" w:eastAsia="楷体" w:hAnsi="楷体"/>
          <w:szCs w:val="20"/>
        </w:rPr>
        <w:t>“</w:t>
      </w:r>
      <w:r w:rsidRPr="00A157BB">
        <w:rPr>
          <w:rFonts w:ascii="楷体" w:eastAsia="楷体" w:hAnsi="楷体" w:hint="eastAsia"/>
          <w:szCs w:val="20"/>
        </w:rPr>
        <w:t>南至江西，北至淮南</w:t>
      </w:r>
      <w:r w:rsidRPr="00A157BB">
        <w:rPr>
          <w:rFonts w:ascii="楷体" w:eastAsia="楷体" w:hAnsi="楷体"/>
          <w:szCs w:val="20"/>
        </w:rPr>
        <w:t>”</w:t>
      </w:r>
      <w:r w:rsidRPr="00A157BB">
        <w:rPr>
          <w:rFonts w:ascii="楷体" w:eastAsia="楷体" w:hAnsi="楷体" w:hint="eastAsia"/>
          <w:szCs w:val="20"/>
        </w:rPr>
        <w:t>，所以不是海外商品贸易，而是国内长途贩运，排除A项；唐朝政府采取的是重农抑商政策，排除B项；唐朝安史之乱之后，经济重心才开始南移，而题干信息也没有体现经济重心南移，排除D项。</w:t>
      </w:r>
    </w:p>
    <w:p w:rsidR="00A157BB" w:rsidRPr="00A157BB" w:rsidRDefault="00A157BB" w:rsidP="00A157BB">
      <w:pPr>
        <w:spacing w:line="360" w:lineRule="auto"/>
        <w:ind w:leftChars="150" w:left="399" w:hangingChars="40" w:hanging="84"/>
        <w:jc w:val="left"/>
        <w:rPr>
          <w:rFonts w:ascii="楷体" w:eastAsia="楷体" w:hAnsi="楷体"/>
          <w:szCs w:val="20"/>
        </w:rPr>
      </w:pPr>
      <w:r w:rsidRPr="00A157BB">
        <w:rPr>
          <w:rFonts w:ascii="楷体" w:eastAsia="楷体" w:hAnsi="楷体" w:hint="eastAsia"/>
          <w:szCs w:val="20"/>
        </w:rPr>
        <w:t>20</w:t>
      </w:r>
      <w:r w:rsidRPr="00A157BB">
        <w:rPr>
          <w:rFonts w:ascii="楷体" w:eastAsia="楷体" w:hAnsi="楷体" w:hint="eastAsia"/>
          <w:color w:val="FF0000"/>
          <w:szCs w:val="20"/>
        </w:rPr>
        <w:t>【答案】</w:t>
      </w:r>
      <w:r w:rsidRPr="00A157BB">
        <w:rPr>
          <w:rFonts w:ascii="楷体" w:eastAsia="楷体" w:hAnsi="楷体" w:hint="eastAsia"/>
          <w:szCs w:val="20"/>
        </w:rPr>
        <w:t>C</w:t>
      </w:r>
      <w:r w:rsidRPr="00A157BB">
        <w:rPr>
          <w:rFonts w:ascii="楷体" w:eastAsia="楷体" w:hAnsi="楷体" w:hint="eastAsia"/>
          <w:color w:val="FF0000"/>
          <w:szCs w:val="20"/>
        </w:rPr>
        <w:t>【解析】据</w:t>
      </w:r>
      <w:r w:rsidRPr="00A157BB">
        <w:rPr>
          <w:rFonts w:ascii="楷体" w:eastAsia="楷体" w:hAnsi="楷体" w:hint="eastAsia"/>
          <w:szCs w:val="20"/>
        </w:rPr>
        <w:t>材料</w:t>
      </w:r>
      <w:r w:rsidRPr="00A157BB">
        <w:rPr>
          <w:rFonts w:ascii="楷体" w:eastAsia="楷体" w:hAnsi="楷体"/>
          <w:szCs w:val="20"/>
        </w:rPr>
        <w:t>“</w:t>
      </w:r>
      <w:r w:rsidRPr="00A157BB">
        <w:rPr>
          <w:rFonts w:ascii="楷体" w:eastAsia="楷体" w:hAnsi="楷体" w:hint="eastAsia"/>
          <w:szCs w:val="20"/>
        </w:rPr>
        <w:t>忍冬纹最早产生于古埃及……随佛教传入……唐朝逐渐发展为……唐草纹</w:t>
      </w:r>
      <w:r w:rsidRPr="00A157BB">
        <w:rPr>
          <w:rFonts w:ascii="楷体" w:eastAsia="楷体" w:hAnsi="楷体"/>
          <w:szCs w:val="20"/>
        </w:rPr>
        <w:t>”</w:t>
      </w:r>
      <w:r w:rsidRPr="00A157BB">
        <w:rPr>
          <w:rFonts w:ascii="楷体" w:eastAsia="楷体" w:hAnsi="楷体" w:hint="eastAsia"/>
          <w:szCs w:val="20"/>
        </w:rPr>
        <w:t>可知唐朝和外国的经济往来带动中外文化交流，忍冬纹发展为唐草纹，故选C项；忍冬纹发展为唐草纹体现了外来文化的本土化，不是观念更新，排除A项；据材料</w:t>
      </w:r>
      <w:r w:rsidRPr="00A157BB">
        <w:rPr>
          <w:rFonts w:ascii="楷体" w:eastAsia="楷体" w:hAnsi="楷体"/>
          <w:szCs w:val="20"/>
        </w:rPr>
        <w:t>“</w:t>
      </w:r>
      <w:r w:rsidRPr="00A157BB">
        <w:rPr>
          <w:rFonts w:ascii="楷体" w:eastAsia="楷体" w:hAnsi="楷体" w:hint="eastAsia"/>
          <w:szCs w:val="20"/>
        </w:rPr>
        <w:t>佛教传入我国</w:t>
      </w:r>
      <w:r w:rsidRPr="00A157BB">
        <w:rPr>
          <w:rFonts w:ascii="楷体" w:eastAsia="楷体" w:hAnsi="楷体"/>
          <w:szCs w:val="20"/>
        </w:rPr>
        <w:t>”</w:t>
      </w:r>
      <w:r w:rsidRPr="00A157BB">
        <w:rPr>
          <w:rFonts w:ascii="楷体" w:eastAsia="楷体" w:hAnsi="楷体" w:hint="eastAsia"/>
          <w:szCs w:val="20"/>
        </w:rPr>
        <w:t>无从得知佛教在中国的发展情况，结合所学知识，佛教在中国实现了本土化，排除B项；仅忍冬纹的传入一个事例无法说明中外交往频繁，以偏概全，排除D项。</w:t>
      </w:r>
    </w:p>
    <w:p w:rsidR="00A157BB" w:rsidRPr="00A157BB" w:rsidRDefault="00A157BB" w:rsidP="00A157BB">
      <w:pPr>
        <w:spacing w:line="360" w:lineRule="auto"/>
      </w:pPr>
    </w:p>
    <w:p w:rsidR="00A157BB" w:rsidRPr="00A157BB" w:rsidRDefault="00A157BB" w:rsidP="00A157BB">
      <w:pPr>
        <w:spacing w:line="360" w:lineRule="auto"/>
        <w:rPr>
          <w:rFonts w:eastAsia="黑体" w:hAnsi="黑体"/>
          <w:b/>
          <w:szCs w:val="21"/>
        </w:rPr>
      </w:pPr>
      <w:r w:rsidRPr="00A157BB">
        <w:rPr>
          <w:rFonts w:eastAsia="黑体" w:hAnsi="黑体" w:hint="eastAsia"/>
          <w:b/>
          <w:szCs w:val="21"/>
        </w:rPr>
        <w:t>二、非选择题</w:t>
      </w:r>
    </w:p>
    <w:p w:rsidR="00A157BB" w:rsidRPr="00A157BB" w:rsidRDefault="00A157BB" w:rsidP="00A157BB">
      <w:pPr>
        <w:spacing w:line="360" w:lineRule="auto"/>
        <w:ind w:left="525" w:hangingChars="250" w:hanging="525"/>
        <w:jc w:val="left"/>
        <w:rPr>
          <w:szCs w:val="20"/>
        </w:rPr>
      </w:pPr>
      <w:r w:rsidRPr="00A157BB">
        <w:rPr>
          <w:rFonts w:hint="eastAsia"/>
          <w:szCs w:val="20"/>
        </w:rPr>
        <w:t>21</w:t>
      </w:r>
      <w:r w:rsidRPr="00A157BB">
        <w:rPr>
          <w:rFonts w:hint="eastAsia"/>
          <w:szCs w:val="20"/>
        </w:rPr>
        <w:t>．</w:t>
      </w:r>
      <w:r w:rsidRPr="00A157BB">
        <w:rPr>
          <w:rFonts w:eastAsia="黑体" w:hint="eastAsia"/>
          <w:color w:val="FF0000"/>
          <w:szCs w:val="20"/>
        </w:rPr>
        <w:t>【答案】</w:t>
      </w:r>
    </w:p>
    <w:p w:rsidR="00A157BB" w:rsidRPr="00A157BB" w:rsidRDefault="00A157BB" w:rsidP="00A157BB">
      <w:pPr>
        <w:autoSpaceDE w:val="0"/>
        <w:autoSpaceDN w:val="0"/>
        <w:spacing w:line="360" w:lineRule="auto"/>
        <w:ind w:leftChars="200" w:left="1575" w:hangingChars="550" w:hanging="1155"/>
        <w:jc w:val="left"/>
        <w:rPr>
          <w:szCs w:val="20"/>
        </w:rPr>
      </w:pPr>
      <w:r w:rsidRPr="00A157BB">
        <w:rPr>
          <w:rFonts w:hint="eastAsia"/>
          <w:szCs w:val="20"/>
        </w:rPr>
        <w:t>（</w:t>
      </w:r>
      <w:r w:rsidRPr="00A157BB">
        <w:rPr>
          <w:szCs w:val="20"/>
        </w:rPr>
        <w:t>1</w:t>
      </w:r>
      <w:r w:rsidRPr="00A157BB">
        <w:rPr>
          <w:rFonts w:hint="eastAsia"/>
          <w:szCs w:val="20"/>
        </w:rPr>
        <w:t>）内容：取消杂役杂税，统一征收货币；以土地和财产为主要征收依据；分夏秋两季征税。（</w:t>
      </w:r>
      <w:r w:rsidRPr="00A157BB">
        <w:rPr>
          <w:szCs w:val="20"/>
        </w:rPr>
        <w:t>6</w:t>
      </w:r>
      <w:r w:rsidRPr="00A157BB">
        <w:rPr>
          <w:rFonts w:hint="eastAsia"/>
          <w:szCs w:val="20"/>
        </w:rPr>
        <w:t>分）</w:t>
      </w:r>
    </w:p>
    <w:p w:rsidR="00A157BB" w:rsidRPr="00A157BB" w:rsidRDefault="00A157BB" w:rsidP="00A157BB">
      <w:pPr>
        <w:autoSpaceDE w:val="0"/>
        <w:autoSpaceDN w:val="0"/>
        <w:spacing w:line="360" w:lineRule="auto"/>
        <w:ind w:leftChars="200" w:left="1365" w:hangingChars="450" w:hanging="945"/>
        <w:jc w:val="left"/>
        <w:rPr>
          <w:szCs w:val="20"/>
        </w:rPr>
      </w:pPr>
      <w:r w:rsidRPr="00A157BB">
        <w:rPr>
          <w:rFonts w:hint="eastAsia"/>
          <w:szCs w:val="20"/>
        </w:rPr>
        <w:t>（</w:t>
      </w:r>
      <w:r w:rsidRPr="00A157BB">
        <w:rPr>
          <w:szCs w:val="20"/>
        </w:rPr>
        <w:t>2</w:t>
      </w:r>
      <w:r w:rsidRPr="00A157BB">
        <w:rPr>
          <w:rFonts w:hint="eastAsia"/>
          <w:szCs w:val="20"/>
        </w:rPr>
        <w:t>）同：利于增加财政收入（缓解财政危机）；利于缓和社会矛盾；客观上有利于商品经济发展；税制变革呈现出一定发展趋势（税种简化；征收货币；以财产为主要依据；人身依附关系松弛）（任取两点得</w:t>
      </w:r>
      <w:r w:rsidRPr="00A157BB">
        <w:rPr>
          <w:szCs w:val="20"/>
        </w:rPr>
        <w:t>4</w:t>
      </w:r>
      <w:r w:rsidRPr="00A157BB">
        <w:rPr>
          <w:rFonts w:hint="eastAsia"/>
          <w:szCs w:val="20"/>
        </w:rPr>
        <w:t>分）</w:t>
      </w:r>
    </w:p>
    <w:p w:rsidR="00A157BB" w:rsidRPr="00A157BB" w:rsidRDefault="00A157BB" w:rsidP="00A157BB">
      <w:pPr>
        <w:autoSpaceDE w:val="0"/>
        <w:autoSpaceDN w:val="0"/>
        <w:spacing w:line="360" w:lineRule="auto"/>
        <w:ind w:leftChars="450" w:left="1365" w:hangingChars="200" w:hanging="420"/>
        <w:jc w:val="left"/>
        <w:rPr>
          <w:szCs w:val="20"/>
        </w:rPr>
      </w:pPr>
      <w:r w:rsidRPr="00A157BB">
        <w:rPr>
          <w:rFonts w:hint="eastAsia"/>
          <w:szCs w:val="20"/>
        </w:rPr>
        <w:t>异：唐代：未直接产生近代化经济因素；</w:t>
      </w:r>
    </w:p>
    <w:p w:rsidR="00A157BB" w:rsidRPr="00A157BB" w:rsidRDefault="00A157BB" w:rsidP="00A157BB">
      <w:pPr>
        <w:autoSpaceDE w:val="0"/>
        <w:autoSpaceDN w:val="0"/>
        <w:spacing w:line="360" w:lineRule="auto"/>
        <w:ind w:leftChars="450" w:left="1575" w:hangingChars="300" w:hanging="630"/>
        <w:jc w:val="left"/>
        <w:rPr>
          <w:szCs w:val="20"/>
        </w:rPr>
      </w:pPr>
      <w:r w:rsidRPr="00A157BB">
        <w:rPr>
          <w:rFonts w:hint="eastAsia"/>
          <w:szCs w:val="20"/>
        </w:rPr>
        <w:t>明代：客观上有利于资本主义萌芽。（</w:t>
      </w:r>
      <w:r w:rsidRPr="00A157BB">
        <w:rPr>
          <w:szCs w:val="20"/>
        </w:rPr>
        <w:t>4</w:t>
      </w:r>
      <w:r w:rsidRPr="00A157BB">
        <w:rPr>
          <w:rFonts w:hint="eastAsia"/>
          <w:szCs w:val="20"/>
        </w:rPr>
        <w:t>分）</w:t>
      </w:r>
    </w:p>
    <w:p w:rsidR="00A157BB" w:rsidRPr="00A157BB" w:rsidRDefault="00A157BB" w:rsidP="00A157BB">
      <w:pPr>
        <w:spacing w:line="360" w:lineRule="auto"/>
        <w:ind w:leftChars="150" w:left="399" w:hangingChars="40" w:hanging="84"/>
        <w:jc w:val="left"/>
        <w:rPr>
          <w:rFonts w:eastAsia="楷体_GB2312"/>
          <w:szCs w:val="20"/>
        </w:rPr>
      </w:pPr>
      <w:r w:rsidRPr="00A157BB">
        <w:rPr>
          <w:rFonts w:eastAsia="黑体" w:hint="eastAsia"/>
          <w:color w:val="FF0000"/>
          <w:szCs w:val="20"/>
        </w:rPr>
        <w:t>【解析】</w:t>
      </w:r>
    </w:p>
    <w:p w:rsidR="00A157BB" w:rsidRPr="00A157BB" w:rsidRDefault="00A157BB" w:rsidP="00A157BB">
      <w:pPr>
        <w:autoSpaceDE w:val="0"/>
        <w:autoSpaceDN w:val="0"/>
        <w:spacing w:line="360" w:lineRule="auto"/>
        <w:ind w:leftChars="200" w:left="945" w:hangingChars="250" w:hanging="525"/>
        <w:jc w:val="left"/>
        <w:rPr>
          <w:rFonts w:eastAsia="楷体_GB2312"/>
          <w:szCs w:val="20"/>
        </w:rPr>
      </w:pPr>
      <w:r w:rsidRPr="00A157BB">
        <w:rPr>
          <w:rFonts w:eastAsia="楷体_GB2312" w:hint="eastAsia"/>
          <w:szCs w:val="20"/>
        </w:rPr>
        <w:t>（</w:t>
      </w:r>
      <w:r w:rsidRPr="00A157BB">
        <w:rPr>
          <w:rFonts w:eastAsia="楷体_GB2312"/>
          <w:szCs w:val="20"/>
        </w:rPr>
        <w:t>1</w:t>
      </w:r>
      <w:r w:rsidRPr="00A157BB">
        <w:rPr>
          <w:rFonts w:eastAsia="楷体_GB2312" w:hint="eastAsia"/>
          <w:szCs w:val="20"/>
        </w:rPr>
        <w:t>）由材料一“凡百役之费，一钱之敛”可得取消杂役杂税，统一征收货币；由材料一“户无主客，以见居为薄，人无丁中，以贫富为差”可得以土地和财产为主要征收依据；由材料一“居人之税，秋夏两征之”可得分夏秋两季征税。</w:t>
      </w:r>
    </w:p>
    <w:p w:rsidR="00A157BB" w:rsidRPr="00A157BB" w:rsidRDefault="00A157BB" w:rsidP="00A157BB">
      <w:pPr>
        <w:autoSpaceDE w:val="0"/>
        <w:autoSpaceDN w:val="0"/>
        <w:spacing w:line="360" w:lineRule="auto"/>
        <w:ind w:leftChars="200" w:left="945" w:hangingChars="250" w:hanging="525"/>
        <w:jc w:val="left"/>
        <w:rPr>
          <w:rFonts w:eastAsia="楷体_GB2312"/>
          <w:szCs w:val="20"/>
        </w:rPr>
      </w:pPr>
      <w:r w:rsidRPr="00A157BB">
        <w:rPr>
          <w:rFonts w:eastAsia="楷体_GB2312" w:hint="eastAsia"/>
          <w:szCs w:val="20"/>
        </w:rPr>
        <w:t>（</w:t>
      </w:r>
      <w:r w:rsidRPr="00A157BB">
        <w:rPr>
          <w:rFonts w:eastAsia="楷体_GB2312"/>
          <w:szCs w:val="20"/>
        </w:rPr>
        <w:t>2</w:t>
      </w:r>
      <w:r w:rsidRPr="00A157BB">
        <w:rPr>
          <w:rFonts w:eastAsia="楷体_GB2312" w:hint="eastAsia"/>
          <w:szCs w:val="20"/>
        </w:rPr>
        <w:t>）第一小问同，结合所学唐代和明代赋税制度变革的背景是当时面临着财政危和土地兼并导致的阶级矛盾激化，可得都有利于增加财政收入（缓解财政危机），利于缓和社会矛盾；由两个材料中提到的赋役都是征收货币可得，客观上有利于商品经济发展；由两个赋税制度变革的具体内容包括税种、赋税形式和主要依据等可得，税制变革呈现出一定发展趋势（税种简化；征收货币；以财产为主要依据；人身依附关系松弛）。第二小问异，结合两个朝代的阶段特征可知，唐代处于封建社会的中期，而明朝处于封建社会末期，当时已经出现资本主义萌芽，所以可知唐代未直接产生近代化经济因素，而明代则在客观上有利于资本主义萌芽的发展。</w:t>
      </w:r>
    </w:p>
    <w:p w:rsidR="00A157BB" w:rsidRPr="00A157BB" w:rsidRDefault="00A157BB" w:rsidP="00A157BB">
      <w:pPr>
        <w:spacing w:line="360" w:lineRule="auto"/>
        <w:ind w:left="525" w:hangingChars="250" w:hanging="525"/>
        <w:jc w:val="left"/>
        <w:rPr>
          <w:szCs w:val="20"/>
        </w:rPr>
      </w:pPr>
      <w:r w:rsidRPr="00A157BB">
        <w:rPr>
          <w:rFonts w:hint="eastAsia"/>
          <w:szCs w:val="20"/>
        </w:rPr>
        <w:t>22</w:t>
      </w:r>
      <w:r w:rsidRPr="00A157BB">
        <w:rPr>
          <w:rFonts w:hint="eastAsia"/>
          <w:szCs w:val="20"/>
        </w:rPr>
        <w:t>．</w:t>
      </w:r>
      <w:r w:rsidRPr="00A157BB">
        <w:rPr>
          <w:rFonts w:eastAsia="黑体" w:hint="eastAsia"/>
          <w:color w:val="FF0000"/>
          <w:szCs w:val="20"/>
        </w:rPr>
        <w:t>【答案】</w:t>
      </w:r>
    </w:p>
    <w:p w:rsidR="00A157BB" w:rsidRPr="00A157BB" w:rsidRDefault="00A157BB" w:rsidP="00A157BB">
      <w:pPr>
        <w:autoSpaceDE w:val="0"/>
        <w:autoSpaceDN w:val="0"/>
        <w:spacing w:line="360" w:lineRule="auto"/>
        <w:ind w:left="420"/>
        <w:jc w:val="left"/>
        <w:rPr>
          <w:szCs w:val="20"/>
        </w:rPr>
      </w:pPr>
      <w:r w:rsidRPr="00A157BB">
        <w:rPr>
          <w:rFonts w:hint="eastAsia"/>
          <w:b/>
          <w:szCs w:val="20"/>
        </w:rPr>
        <w:t>示例：</w:t>
      </w:r>
      <w:r w:rsidRPr="00A157BB">
        <w:rPr>
          <w:rFonts w:hint="eastAsia"/>
          <w:szCs w:val="20"/>
        </w:rPr>
        <w:t>书名：《盛世气象：隋唐五代卷》（</w:t>
      </w:r>
      <w:r w:rsidRPr="00A157BB">
        <w:rPr>
          <w:szCs w:val="20"/>
        </w:rPr>
        <w:t>2</w:t>
      </w:r>
      <w:r w:rsidRPr="00A157BB">
        <w:rPr>
          <w:rFonts w:hint="eastAsia"/>
          <w:szCs w:val="20"/>
        </w:rPr>
        <w:t>分）</w:t>
      </w:r>
    </w:p>
    <w:p w:rsidR="00A157BB" w:rsidRPr="00A157BB" w:rsidRDefault="00A157BB" w:rsidP="00A157BB">
      <w:pPr>
        <w:autoSpaceDE w:val="0"/>
        <w:autoSpaceDN w:val="0"/>
        <w:spacing w:line="360" w:lineRule="auto"/>
        <w:ind w:left="420"/>
        <w:jc w:val="left"/>
        <w:rPr>
          <w:szCs w:val="20"/>
        </w:rPr>
      </w:pPr>
      <w:r w:rsidRPr="00A157BB">
        <w:rPr>
          <w:rFonts w:hint="eastAsia"/>
          <w:b/>
          <w:szCs w:val="20"/>
        </w:rPr>
        <w:t>理由：</w:t>
      </w:r>
      <w:r w:rsidRPr="00A157BB">
        <w:rPr>
          <w:rFonts w:hint="eastAsia"/>
          <w:szCs w:val="20"/>
        </w:rPr>
        <w:t>从已经出版的三本书来看，书名主要是从每一断代的总体社会特征入手进行高度的概括；政治上，这一时期，三省六部制确立，科举制兴起并发展，制度创新能力和国家治理能力进一步提高，专制主义中央集权制度不断完善；经济上，封建经济继续发展，对外贸易海陆并举；文化上，兼收并蓄，三教合流，唐诗盛极一时；科技上，雕版印刷，火药用于军事，科技成就世界领先；对外关系上，中外交流频繁，逐渐形成“中华文化圈”。（</w:t>
      </w:r>
      <w:r w:rsidRPr="00A157BB">
        <w:rPr>
          <w:szCs w:val="20"/>
        </w:rPr>
        <w:t>8</w:t>
      </w:r>
      <w:r w:rsidRPr="00A157BB">
        <w:rPr>
          <w:rFonts w:hint="eastAsia"/>
          <w:szCs w:val="20"/>
        </w:rPr>
        <w:t>分）</w:t>
      </w:r>
    </w:p>
    <w:p w:rsidR="00A157BB" w:rsidRPr="00A157BB" w:rsidRDefault="00A157BB" w:rsidP="00A157BB">
      <w:pPr>
        <w:autoSpaceDE w:val="0"/>
        <w:autoSpaceDN w:val="0"/>
        <w:spacing w:line="360" w:lineRule="auto"/>
        <w:ind w:left="420"/>
        <w:jc w:val="left"/>
        <w:rPr>
          <w:szCs w:val="20"/>
        </w:rPr>
      </w:pPr>
      <w:r w:rsidRPr="00A157BB">
        <w:rPr>
          <w:rFonts w:hint="eastAsia"/>
          <w:b/>
          <w:szCs w:val="20"/>
        </w:rPr>
        <w:t>综上，</w:t>
      </w:r>
      <w:r w:rsidRPr="00A157BB">
        <w:rPr>
          <w:rFonts w:hint="eastAsia"/>
          <w:szCs w:val="20"/>
        </w:rPr>
        <w:t>盛世气象准确地概括了隋唐五代主要的时代特征，用它为书名更能吸引读者。（</w:t>
      </w:r>
      <w:r w:rsidRPr="00A157BB">
        <w:rPr>
          <w:szCs w:val="20"/>
        </w:rPr>
        <w:t>2</w:t>
      </w:r>
      <w:r w:rsidRPr="00A157BB">
        <w:rPr>
          <w:rFonts w:hint="eastAsia"/>
          <w:szCs w:val="20"/>
        </w:rPr>
        <w:t>分）</w:t>
      </w:r>
    </w:p>
    <w:p w:rsidR="00A157BB" w:rsidRPr="00A157BB" w:rsidRDefault="00A157BB" w:rsidP="00A157BB">
      <w:pPr>
        <w:spacing w:line="360" w:lineRule="auto"/>
        <w:jc w:val="left"/>
        <w:rPr>
          <w:rFonts w:ascii="楷体" w:eastAsia="楷体" w:hAnsi="楷体"/>
        </w:rPr>
      </w:pPr>
      <w:r w:rsidRPr="00A157BB">
        <w:rPr>
          <w:rFonts w:ascii="楷体" w:eastAsia="楷体" w:hAnsi="楷体" w:hint="eastAsia"/>
          <w:color w:val="FF0000"/>
        </w:rPr>
        <w:t>【解析】</w:t>
      </w:r>
      <w:r w:rsidRPr="00A157BB">
        <w:rPr>
          <w:rFonts w:ascii="楷体" w:eastAsia="楷体" w:hAnsi="楷体" w:hint="eastAsia"/>
        </w:rPr>
        <w:t>本题为开放性试题，没有固定答案。本题要求选定一个历史时期拟定书名进行论述。据材料“天下大势”、“山河万里”、“乡关何处”等信息可知书名主要是从每一断代的总体社会特征入手进行高度的概括；所以应该从一个历史时期各方面的特征进行总结概括得出书名。如选定隋唐时期，这一时期政治上，这一时期，三省六部制确立，科举制兴起并发展，制度创新能力和国家治理能力进一步提高，专制主义中央集权制度不断完善；经济上，封建经济继续发展，对外贸易海陆并举；文化上，兼收并蓄，三教合流，唐诗盛极一时；科技上，雕版印刷，火药用于军事，科技成就世界领先；对外关系上，中外交流频繁，逐渐形成“中华文化圈”。所以可以确定书名为《盛世气象：隋唐五代卷》。选定其他历史时期进行概括拟定书名亦可</w:t>
      </w:r>
    </w:p>
    <w:p w:rsidR="00A157BB" w:rsidRPr="00A157BB" w:rsidRDefault="00A157BB" w:rsidP="00A157BB">
      <w:pPr>
        <w:spacing w:line="360" w:lineRule="auto"/>
        <w:ind w:leftChars="-30" w:hangingChars="30" w:hanging="63"/>
        <w:jc w:val="left"/>
        <w:rPr>
          <w:szCs w:val="20"/>
        </w:rPr>
      </w:pPr>
      <w:r w:rsidRPr="00A157BB">
        <w:rPr>
          <w:rFonts w:hint="eastAsia"/>
          <w:szCs w:val="20"/>
        </w:rPr>
        <w:t>23.</w:t>
      </w:r>
      <w:r w:rsidRPr="00A157BB">
        <w:rPr>
          <w:rFonts w:eastAsia="黑体" w:hint="eastAsia"/>
          <w:color w:val="FF0000"/>
          <w:szCs w:val="20"/>
        </w:rPr>
        <w:t xml:space="preserve"> </w:t>
      </w:r>
      <w:r w:rsidRPr="00A157BB">
        <w:rPr>
          <w:rFonts w:eastAsia="黑体" w:hint="eastAsia"/>
          <w:color w:val="FF0000"/>
          <w:szCs w:val="20"/>
        </w:rPr>
        <w:t>【答案】</w:t>
      </w:r>
    </w:p>
    <w:p w:rsidR="00A157BB" w:rsidRPr="00A157BB" w:rsidRDefault="00A157BB" w:rsidP="00A157BB">
      <w:pPr>
        <w:autoSpaceDE w:val="0"/>
        <w:autoSpaceDN w:val="0"/>
        <w:spacing w:line="360" w:lineRule="auto"/>
        <w:ind w:left="630" w:hangingChars="300" w:hanging="630"/>
        <w:jc w:val="left"/>
        <w:rPr>
          <w:szCs w:val="20"/>
        </w:rPr>
      </w:pPr>
      <w:r w:rsidRPr="00A157BB">
        <w:rPr>
          <w:rFonts w:hint="eastAsia"/>
          <w:szCs w:val="20"/>
        </w:rPr>
        <w:t>探究：</w:t>
      </w:r>
    </w:p>
    <w:p w:rsidR="00A157BB" w:rsidRPr="00A157BB" w:rsidRDefault="00A157BB" w:rsidP="00A157BB">
      <w:pPr>
        <w:autoSpaceDE w:val="0"/>
        <w:autoSpaceDN w:val="0"/>
        <w:spacing w:line="360" w:lineRule="auto"/>
        <w:ind w:left="630"/>
        <w:jc w:val="left"/>
        <w:rPr>
          <w:szCs w:val="20"/>
        </w:rPr>
      </w:pPr>
      <w:r w:rsidRPr="00A157BB">
        <w:rPr>
          <w:rFonts w:hint="eastAsia"/>
          <w:szCs w:val="20"/>
        </w:rPr>
        <w:t>材料反映了盛唐时期全面繁荣的社会状况。（</w:t>
      </w:r>
      <w:r w:rsidRPr="00A157BB">
        <w:rPr>
          <w:szCs w:val="20"/>
        </w:rPr>
        <w:t>2</w:t>
      </w:r>
      <w:r w:rsidRPr="00A157BB">
        <w:rPr>
          <w:rFonts w:hint="eastAsia"/>
          <w:szCs w:val="20"/>
        </w:rPr>
        <w:t>分）</w:t>
      </w:r>
    </w:p>
    <w:p w:rsidR="00A157BB" w:rsidRPr="00A157BB" w:rsidRDefault="00A157BB" w:rsidP="00A157BB">
      <w:pPr>
        <w:autoSpaceDE w:val="0"/>
        <w:autoSpaceDN w:val="0"/>
        <w:spacing w:line="360" w:lineRule="auto"/>
        <w:ind w:left="630"/>
        <w:jc w:val="left"/>
        <w:rPr>
          <w:szCs w:val="20"/>
        </w:rPr>
      </w:pPr>
      <w:r w:rsidRPr="00A157BB">
        <w:rPr>
          <w:rFonts w:hint="eastAsia"/>
          <w:szCs w:val="20"/>
        </w:rPr>
        <w:t>唐代科举制的进一步完善和发展，有利于社会阶层流动，提高了官员文化素质，扩大了统治基础，加强了中央集权。（</w:t>
      </w:r>
      <w:r w:rsidRPr="00A157BB">
        <w:rPr>
          <w:szCs w:val="20"/>
        </w:rPr>
        <w:t>3</w:t>
      </w:r>
      <w:r w:rsidRPr="00A157BB">
        <w:rPr>
          <w:rFonts w:hint="eastAsia"/>
          <w:szCs w:val="20"/>
        </w:rPr>
        <w:t>分）开明灵活的民族政策，推动民族关系深度交融，统一多民族国家进一步巩固和发展，中华民族多元—</w:t>
      </w:r>
    </w:p>
    <w:p w:rsidR="00A157BB" w:rsidRPr="00A157BB" w:rsidRDefault="00A157BB" w:rsidP="00A157BB">
      <w:pPr>
        <w:autoSpaceDE w:val="0"/>
        <w:autoSpaceDN w:val="0"/>
        <w:spacing w:line="360" w:lineRule="auto"/>
        <w:ind w:left="630" w:hangingChars="300" w:hanging="630"/>
        <w:jc w:val="left"/>
        <w:rPr>
          <w:szCs w:val="20"/>
        </w:rPr>
      </w:pPr>
      <w:r w:rsidRPr="00A157BB">
        <w:rPr>
          <w:rFonts w:hint="eastAsia"/>
          <w:szCs w:val="20"/>
        </w:rPr>
        <w:t>（一）体的格局达到新高度。（</w:t>
      </w:r>
      <w:r w:rsidRPr="00A157BB">
        <w:rPr>
          <w:szCs w:val="20"/>
        </w:rPr>
        <w:t>3</w:t>
      </w:r>
      <w:r w:rsidRPr="00A157BB">
        <w:rPr>
          <w:rFonts w:hint="eastAsia"/>
          <w:szCs w:val="20"/>
        </w:rPr>
        <w:t>分）开放包容的对外政策促进了中国与周边国家的友好交往，推动中华文化广泛传播，中华文化圈不断扩大。（</w:t>
      </w:r>
      <w:r w:rsidRPr="00A157BB">
        <w:rPr>
          <w:szCs w:val="20"/>
        </w:rPr>
        <w:t>2</w:t>
      </w:r>
      <w:r w:rsidRPr="00A157BB">
        <w:rPr>
          <w:rFonts w:hint="eastAsia"/>
          <w:szCs w:val="20"/>
        </w:rPr>
        <w:t>分）统治者调整政策，轻徭薄赋，推动小农经济不断发展，人民安居乐业，社会稳定，至开元年间出现全盛局面。（</w:t>
      </w:r>
      <w:r w:rsidRPr="00A157BB">
        <w:rPr>
          <w:szCs w:val="20"/>
        </w:rPr>
        <w:t>2</w:t>
      </w:r>
      <w:r w:rsidRPr="00A157BB">
        <w:rPr>
          <w:rFonts w:hint="eastAsia"/>
          <w:szCs w:val="20"/>
        </w:rPr>
        <w:t>分）</w:t>
      </w:r>
    </w:p>
    <w:p w:rsidR="00A157BB" w:rsidRPr="00A157BB" w:rsidRDefault="00A157BB" w:rsidP="00A157BB">
      <w:pPr>
        <w:autoSpaceDE w:val="0"/>
        <w:autoSpaceDN w:val="0"/>
        <w:spacing w:line="360" w:lineRule="auto"/>
        <w:ind w:left="630"/>
        <w:jc w:val="left"/>
        <w:rPr>
          <w:szCs w:val="20"/>
        </w:rPr>
      </w:pPr>
      <w:r w:rsidRPr="00A157BB">
        <w:rPr>
          <w:rFonts w:hint="eastAsia"/>
          <w:szCs w:val="20"/>
        </w:rPr>
        <w:t>唐诗是唐代文化繁荣的表现，其丰富的内容反映了唐代社会生活的各个方面，研究唐诗能够史诗互证，有利于探究唐代历史的真相。（</w:t>
      </w:r>
      <w:r w:rsidRPr="00A157BB">
        <w:rPr>
          <w:szCs w:val="20"/>
        </w:rPr>
        <w:t>2</w:t>
      </w:r>
      <w:r w:rsidRPr="00A157BB">
        <w:rPr>
          <w:rFonts w:hint="eastAsia"/>
          <w:szCs w:val="20"/>
        </w:rPr>
        <w:t>分）</w:t>
      </w:r>
    </w:p>
    <w:p w:rsidR="00A157BB" w:rsidRPr="00A157BB" w:rsidRDefault="00A157BB" w:rsidP="00A157BB">
      <w:pPr>
        <w:autoSpaceDE w:val="0"/>
        <w:autoSpaceDN w:val="0"/>
        <w:spacing w:line="360" w:lineRule="auto"/>
        <w:ind w:leftChars="-30" w:hangingChars="30" w:hanging="63"/>
        <w:jc w:val="left"/>
        <w:rPr>
          <w:rFonts w:eastAsia="楷体_GB2312"/>
          <w:szCs w:val="20"/>
        </w:rPr>
      </w:pPr>
      <w:r w:rsidRPr="00A157BB">
        <w:rPr>
          <w:rFonts w:eastAsia="黑体" w:hint="eastAsia"/>
          <w:color w:val="FF0000"/>
          <w:szCs w:val="20"/>
        </w:rPr>
        <w:t>【解析】</w:t>
      </w:r>
      <w:r w:rsidRPr="00A157BB">
        <w:rPr>
          <w:rFonts w:eastAsia="楷体_GB2312" w:hint="eastAsia"/>
          <w:szCs w:val="20"/>
        </w:rPr>
        <w:t>考生首先阅读题目设问，明确题目要求，尤其是小括号里面的要求，知道答案应该包括观点和论述过程，做到逻辑清晰。然后阅读材料，依次分析每首唐诗所反映的领域及具体的表现，通过解读每首唐诗可知，孟郊《登科后》反映的是唐代科举制实施的相关史实，李白《哭晁卿衡》反映的是唐朝与周边国家之间友好的外交关系，温庭筠《送渤海王子归国》反映的是唐朝与周边少数民族政权间友好的民族关系，杜甫《忆昔》反映的是唐朝开元年间社会经济繁荣、农耕经济发展、社会稳定和人民安居乐业的情形。总起来看，四首唐诗反映了唐朝政治、经济、民族关系和对外关系等方面全面繁荣的盛世局面。最后，进行表述，先亮明观点——材料反映了盛唐时期全面繁荣的社会状况，再依次写明四首唐诗分别反映的唐朝发展状况及其原因或者积极意义。表述完上述内容之后，还有最后一步，就是说明通过唐诗这种文学作品去探究唐朝历史有什么积极意义，也借此说明用文学作品探究历史需要与其他史料进行互证，不能单纯依据唐诗得出历史的真相。</w:t>
      </w:r>
    </w:p>
    <w:p w:rsidR="00A157BB" w:rsidRPr="00A157BB" w:rsidRDefault="00A157BB" w:rsidP="00A157BB">
      <w:pPr>
        <w:spacing w:line="360" w:lineRule="auto"/>
        <w:ind w:leftChars="-30" w:hangingChars="30" w:hanging="63"/>
        <w:jc w:val="left"/>
        <w:rPr>
          <w:szCs w:val="20"/>
        </w:rPr>
      </w:pPr>
      <w:r w:rsidRPr="00A157BB">
        <w:rPr>
          <w:rFonts w:eastAsia="黑体" w:hint="eastAsia"/>
          <w:color w:val="FF0000"/>
          <w:szCs w:val="20"/>
        </w:rPr>
        <w:t>24.</w:t>
      </w:r>
      <w:r w:rsidRPr="00A157BB">
        <w:rPr>
          <w:rFonts w:eastAsia="黑体" w:hint="eastAsia"/>
          <w:color w:val="FF0000"/>
          <w:szCs w:val="20"/>
        </w:rPr>
        <w:t>【答案】</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130"/>
      </w:tblGrid>
      <w:tr w:rsidR="00A157BB" w:rsidRPr="00A157BB" w:rsidTr="00EA5A37">
        <w:trPr>
          <w:trHeight w:val="330"/>
          <w:jc w:val="center"/>
        </w:trPr>
        <w:tc>
          <w:tcPr>
            <w:tcW w:w="2262" w:type="dxa"/>
            <w:tcBorders>
              <w:top w:val="single" w:sz="4" w:space="0" w:color="auto"/>
              <w:left w:val="single" w:sz="4" w:space="0" w:color="auto"/>
              <w:bottom w:val="single" w:sz="4" w:space="0" w:color="auto"/>
              <w:right w:val="single" w:sz="4" w:space="0" w:color="auto"/>
            </w:tcBorders>
            <w:shd w:val="clear" w:color="auto" w:fill="auto"/>
            <w:tcMar>
              <w:top w:w="75" w:type="dxa"/>
              <w:left w:w="119" w:type="dxa"/>
              <w:bottom w:w="75" w:type="dxa"/>
              <w:right w:w="119" w:type="dxa"/>
            </w:tcMar>
            <w:vAlign w:val="center"/>
            <w:hideMark/>
          </w:tcPr>
          <w:p w:rsidR="00A157BB" w:rsidRPr="00A157BB" w:rsidRDefault="00A157BB" w:rsidP="00A157BB">
            <w:pPr>
              <w:adjustRightInd w:val="0"/>
              <w:spacing w:line="360" w:lineRule="auto"/>
              <w:jc w:val="center"/>
              <w:textAlignment w:val="baseline"/>
              <w:rPr>
                <w:kern w:val="0"/>
                <w:sz w:val="20"/>
              </w:rPr>
            </w:pPr>
            <w:r w:rsidRPr="00A157BB">
              <w:rPr>
                <w:rFonts w:ascii="宋体" w:hAnsi="宋体" w:hint="eastAsia"/>
                <w:kern w:val="0"/>
                <w:sz w:val="20"/>
              </w:rPr>
              <w:t>信息</w:t>
            </w:r>
          </w:p>
        </w:tc>
        <w:tc>
          <w:tcPr>
            <w:tcW w:w="5839" w:type="dxa"/>
            <w:tcBorders>
              <w:top w:val="single" w:sz="4" w:space="0" w:color="auto"/>
              <w:left w:val="single" w:sz="4" w:space="0" w:color="auto"/>
              <w:bottom w:val="single" w:sz="4" w:space="0" w:color="auto"/>
              <w:right w:val="single" w:sz="4" w:space="0" w:color="auto"/>
            </w:tcBorders>
            <w:shd w:val="clear" w:color="auto" w:fill="auto"/>
            <w:tcMar>
              <w:top w:w="75" w:type="dxa"/>
              <w:left w:w="119" w:type="dxa"/>
              <w:bottom w:w="75" w:type="dxa"/>
              <w:right w:w="119" w:type="dxa"/>
            </w:tcMar>
            <w:vAlign w:val="center"/>
            <w:hideMark/>
          </w:tcPr>
          <w:p w:rsidR="00A157BB" w:rsidRPr="00A157BB" w:rsidRDefault="00A157BB" w:rsidP="00A157BB">
            <w:pPr>
              <w:adjustRightInd w:val="0"/>
              <w:spacing w:line="360" w:lineRule="auto"/>
              <w:jc w:val="center"/>
              <w:textAlignment w:val="baseline"/>
              <w:rPr>
                <w:kern w:val="0"/>
                <w:sz w:val="20"/>
              </w:rPr>
            </w:pPr>
            <w:r w:rsidRPr="00A157BB">
              <w:rPr>
                <w:rFonts w:ascii="宋体" w:hAnsi="宋体" w:hint="eastAsia"/>
                <w:kern w:val="0"/>
                <w:sz w:val="20"/>
              </w:rPr>
              <w:t>说明</w:t>
            </w:r>
          </w:p>
        </w:tc>
      </w:tr>
      <w:tr w:rsidR="00A157BB" w:rsidRPr="00A157BB" w:rsidTr="00EA5A37">
        <w:trPr>
          <w:trHeight w:val="330"/>
          <w:jc w:val="center"/>
        </w:trPr>
        <w:tc>
          <w:tcPr>
            <w:tcW w:w="2262" w:type="dxa"/>
            <w:tcBorders>
              <w:top w:val="single" w:sz="4" w:space="0" w:color="auto"/>
              <w:left w:val="single" w:sz="4" w:space="0" w:color="auto"/>
              <w:bottom w:val="single" w:sz="4" w:space="0" w:color="auto"/>
              <w:right w:val="single" w:sz="4" w:space="0" w:color="auto"/>
            </w:tcBorders>
            <w:shd w:val="clear" w:color="auto" w:fill="auto"/>
            <w:tcMar>
              <w:top w:w="75" w:type="dxa"/>
              <w:left w:w="119" w:type="dxa"/>
              <w:bottom w:w="75" w:type="dxa"/>
              <w:right w:w="119" w:type="dxa"/>
            </w:tcMar>
            <w:vAlign w:val="center"/>
            <w:hideMark/>
          </w:tcPr>
          <w:p w:rsidR="00A157BB" w:rsidRPr="00A157BB" w:rsidRDefault="00A157BB" w:rsidP="00A157BB">
            <w:pPr>
              <w:adjustRightInd w:val="0"/>
              <w:spacing w:line="360" w:lineRule="auto"/>
              <w:textAlignment w:val="baseline"/>
              <w:rPr>
                <w:kern w:val="0"/>
                <w:sz w:val="20"/>
              </w:rPr>
            </w:pPr>
            <w:r w:rsidRPr="00A157BB">
              <w:rPr>
                <w:rFonts w:ascii="宋体" w:hAnsi="宋体" w:hint="eastAsia"/>
                <w:kern w:val="0"/>
                <w:sz w:val="20"/>
              </w:rPr>
              <w:t>图</w:t>
            </w:r>
            <w:r w:rsidRPr="00A157BB">
              <w:rPr>
                <w:rFonts w:eastAsia="Times New Roman"/>
                <w:kern w:val="0"/>
                <w:sz w:val="20"/>
              </w:rPr>
              <w:t>7</w:t>
            </w:r>
            <w:r w:rsidRPr="00A157BB">
              <w:rPr>
                <w:rFonts w:ascii="宋体" w:hAnsi="宋体" w:hint="eastAsia"/>
                <w:kern w:val="0"/>
                <w:sz w:val="20"/>
              </w:rPr>
              <w:t>：北方民族迁往中原</w:t>
            </w:r>
            <w:r w:rsidRPr="00A157BB">
              <w:rPr>
                <w:rFonts w:ascii="宋体" w:hAnsi="宋体" w:cs="宋体"/>
                <w:kern w:val="0"/>
                <w:sz w:val="20"/>
              </w:rPr>
              <w:t>（</w:t>
            </w:r>
            <w:r w:rsidRPr="00A157BB">
              <w:rPr>
                <w:rFonts w:eastAsia="Times New Roman"/>
                <w:kern w:val="0"/>
                <w:sz w:val="20"/>
              </w:rPr>
              <w:t>1</w:t>
            </w:r>
            <w:r w:rsidRPr="00A157BB">
              <w:rPr>
                <w:rFonts w:ascii="宋体" w:hAnsi="宋体" w:hint="eastAsia"/>
                <w:kern w:val="0"/>
                <w:sz w:val="20"/>
              </w:rPr>
              <w:t>分</w:t>
            </w:r>
            <w:r w:rsidRPr="00A157BB">
              <w:rPr>
                <w:rFonts w:ascii="宋体" w:hAnsi="宋体" w:cs="宋体"/>
                <w:kern w:val="0"/>
                <w:sz w:val="20"/>
              </w:rPr>
              <w:t>）</w:t>
            </w:r>
            <w:r w:rsidRPr="00A157BB">
              <w:rPr>
                <w:rFonts w:ascii="宋体" w:hAnsi="宋体" w:hint="eastAsia"/>
                <w:kern w:val="0"/>
                <w:sz w:val="20"/>
              </w:rPr>
              <w:t>，中原汉族迁往江南</w:t>
            </w:r>
            <w:r w:rsidRPr="00A157BB">
              <w:rPr>
                <w:rFonts w:ascii="宋体" w:hAnsi="宋体" w:cs="宋体"/>
                <w:kern w:val="0"/>
                <w:sz w:val="20"/>
              </w:rPr>
              <w:t>（</w:t>
            </w:r>
            <w:r w:rsidRPr="00A157BB">
              <w:rPr>
                <w:rFonts w:eastAsia="Times New Roman"/>
                <w:kern w:val="0"/>
                <w:sz w:val="20"/>
              </w:rPr>
              <w:t>1</w:t>
            </w:r>
            <w:r w:rsidRPr="00A157BB">
              <w:rPr>
                <w:rFonts w:ascii="宋体" w:hAnsi="宋体" w:hint="eastAsia"/>
                <w:kern w:val="0"/>
                <w:sz w:val="20"/>
              </w:rPr>
              <w:t>分</w:t>
            </w:r>
            <w:r w:rsidRPr="00A157BB">
              <w:rPr>
                <w:rFonts w:ascii="宋体" w:hAnsi="宋体" w:cs="宋体"/>
                <w:kern w:val="0"/>
                <w:sz w:val="20"/>
              </w:rPr>
              <w:t>）</w:t>
            </w:r>
            <w:r w:rsidRPr="00A157BB">
              <w:rPr>
                <w:rFonts w:ascii="宋体" w:hAnsi="宋体" w:hint="eastAsia"/>
                <w:kern w:val="0"/>
                <w:sz w:val="20"/>
              </w:rPr>
              <w:t>，总体由北向南。</w:t>
            </w:r>
          </w:p>
          <w:p w:rsidR="00A157BB" w:rsidRPr="00A157BB" w:rsidRDefault="00A157BB" w:rsidP="00A157BB">
            <w:pPr>
              <w:adjustRightInd w:val="0"/>
              <w:spacing w:line="360" w:lineRule="auto"/>
              <w:textAlignment w:val="baseline"/>
              <w:rPr>
                <w:kern w:val="0"/>
                <w:sz w:val="20"/>
              </w:rPr>
            </w:pPr>
            <w:r w:rsidRPr="00A157BB">
              <w:rPr>
                <w:rFonts w:eastAsia="Times New Roman"/>
                <w:kern w:val="0"/>
                <w:sz w:val="20"/>
              </w:rPr>
              <w:t> </w:t>
            </w:r>
          </w:p>
          <w:p w:rsidR="00A157BB" w:rsidRPr="00A157BB" w:rsidRDefault="00A157BB" w:rsidP="00A157BB">
            <w:pPr>
              <w:adjustRightInd w:val="0"/>
              <w:spacing w:line="360" w:lineRule="auto"/>
              <w:textAlignment w:val="baseline"/>
              <w:rPr>
                <w:kern w:val="0"/>
                <w:sz w:val="20"/>
              </w:rPr>
            </w:pPr>
            <w:r w:rsidRPr="00A157BB">
              <w:rPr>
                <w:rFonts w:ascii="宋体" w:hAnsi="宋体" w:hint="eastAsia"/>
                <w:kern w:val="0"/>
                <w:sz w:val="20"/>
              </w:rPr>
              <w:t>图</w:t>
            </w:r>
            <w:r w:rsidRPr="00A157BB">
              <w:rPr>
                <w:rFonts w:eastAsia="Times New Roman"/>
                <w:kern w:val="0"/>
                <w:sz w:val="20"/>
              </w:rPr>
              <w:t>8</w:t>
            </w:r>
            <w:r w:rsidRPr="00A157BB">
              <w:rPr>
                <w:rFonts w:ascii="宋体" w:hAnsi="宋体" w:hint="eastAsia"/>
                <w:kern w:val="0"/>
                <w:sz w:val="20"/>
              </w:rPr>
              <w:t>：向边远地区四散迁移；东南向内地、台湾迁移；华北向西北、东北迁移</w:t>
            </w:r>
            <w:r w:rsidRPr="00A157BB">
              <w:rPr>
                <w:rFonts w:ascii="宋体" w:hAnsi="宋体" w:cs="宋体"/>
                <w:kern w:val="0"/>
                <w:sz w:val="20"/>
              </w:rPr>
              <w:t>（</w:t>
            </w:r>
            <w:r w:rsidRPr="00A157BB">
              <w:rPr>
                <w:rFonts w:ascii="宋体" w:hAnsi="宋体" w:hint="eastAsia"/>
                <w:kern w:val="0"/>
                <w:sz w:val="20"/>
              </w:rPr>
              <w:t>任答</w:t>
            </w:r>
            <w:r w:rsidRPr="00A157BB">
              <w:rPr>
                <w:rFonts w:eastAsia="Times New Roman"/>
                <w:kern w:val="0"/>
                <w:sz w:val="20"/>
              </w:rPr>
              <w:t>1</w:t>
            </w:r>
            <w:r w:rsidRPr="00A157BB">
              <w:rPr>
                <w:rFonts w:ascii="宋体" w:hAnsi="宋体" w:hint="eastAsia"/>
                <w:kern w:val="0"/>
                <w:sz w:val="20"/>
              </w:rPr>
              <w:t>点得</w:t>
            </w:r>
            <w:r w:rsidRPr="00A157BB">
              <w:rPr>
                <w:rFonts w:eastAsia="Times New Roman"/>
                <w:kern w:val="0"/>
                <w:sz w:val="20"/>
              </w:rPr>
              <w:t>1</w:t>
            </w:r>
            <w:r w:rsidRPr="00A157BB">
              <w:rPr>
                <w:rFonts w:ascii="宋体" w:hAnsi="宋体" w:hint="eastAsia"/>
                <w:kern w:val="0"/>
                <w:sz w:val="20"/>
              </w:rPr>
              <w:t>分</w:t>
            </w:r>
            <w:r w:rsidRPr="00A157BB">
              <w:rPr>
                <w:rFonts w:ascii="宋体" w:hAnsi="宋体" w:cs="宋体"/>
                <w:kern w:val="0"/>
                <w:sz w:val="20"/>
              </w:rPr>
              <w:t>）</w:t>
            </w:r>
            <w:r w:rsidRPr="00A157BB">
              <w:rPr>
                <w:rFonts w:ascii="宋体" w:hAnsi="宋体" w:hint="eastAsia"/>
                <w:kern w:val="0"/>
                <w:sz w:val="20"/>
              </w:rPr>
              <w:t>规模大、范围广</w:t>
            </w:r>
            <w:r w:rsidRPr="00A157BB">
              <w:rPr>
                <w:rFonts w:ascii="宋体" w:hAnsi="宋体" w:cs="宋体"/>
                <w:kern w:val="0"/>
                <w:sz w:val="20"/>
              </w:rPr>
              <w:t>（</w:t>
            </w:r>
            <w:r w:rsidRPr="00A157BB">
              <w:rPr>
                <w:rFonts w:ascii="宋体" w:hAnsi="宋体" w:hint="eastAsia"/>
                <w:kern w:val="0"/>
                <w:sz w:val="20"/>
              </w:rPr>
              <w:t>任答</w:t>
            </w:r>
            <w:r w:rsidRPr="00A157BB">
              <w:rPr>
                <w:rFonts w:eastAsia="Times New Roman"/>
                <w:kern w:val="0"/>
                <w:sz w:val="20"/>
              </w:rPr>
              <w:t>1</w:t>
            </w:r>
            <w:r w:rsidRPr="00A157BB">
              <w:rPr>
                <w:rFonts w:ascii="宋体" w:hAnsi="宋体" w:hint="eastAsia"/>
                <w:kern w:val="0"/>
                <w:sz w:val="20"/>
              </w:rPr>
              <w:t>点得</w:t>
            </w:r>
            <w:r w:rsidRPr="00A157BB">
              <w:rPr>
                <w:rFonts w:eastAsia="Times New Roman"/>
                <w:kern w:val="0"/>
                <w:sz w:val="20"/>
              </w:rPr>
              <w:t>1</w:t>
            </w:r>
            <w:r w:rsidRPr="00A157BB">
              <w:rPr>
                <w:rFonts w:ascii="宋体" w:hAnsi="宋体" w:hint="eastAsia"/>
                <w:kern w:val="0"/>
                <w:sz w:val="20"/>
              </w:rPr>
              <w:t>分</w:t>
            </w:r>
            <w:r w:rsidRPr="00A157BB">
              <w:rPr>
                <w:rFonts w:ascii="宋体" w:hAnsi="宋体" w:cs="宋体"/>
                <w:kern w:val="0"/>
                <w:sz w:val="20"/>
              </w:rPr>
              <w:t>）</w:t>
            </w:r>
          </w:p>
        </w:tc>
        <w:tc>
          <w:tcPr>
            <w:tcW w:w="5839" w:type="dxa"/>
            <w:tcBorders>
              <w:top w:val="single" w:sz="4" w:space="0" w:color="auto"/>
              <w:left w:val="single" w:sz="4" w:space="0" w:color="auto"/>
              <w:bottom w:val="single" w:sz="4" w:space="0" w:color="auto"/>
              <w:right w:val="single" w:sz="4" w:space="0" w:color="auto"/>
            </w:tcBorders>
            <w:shd w:val="clear" w:color="auto" w:fill="auto"/>
            <w:tcMar>
              <w:top w:w="75" w:type="dxa"/>
              <w:left w:w="119" w:type="dxa"/>
              <w:bottom w:w="75" w:type="dxa"/>
              <w:right w:w="119" w:type="dxa"/>
            </w:tcMar>
            <w:vAlign w:val="center"/>
            <w:hideMark/>
          </w:tcPr>
          <w:p w:rsidR="00A157BB" w:rsidRPr="00A157BB" w:rsidRDefault="00A157BB" w:rsidP="00A157BB">
            <w:pPr>
              <w:adjustRightInd w:val="0"/>
              <w:spacing w:line="360" w:lineRule="auto"/>
              <w:textAlignment w:val="baseline"/>
              <w:rPr>
                <w:kern w:val="0"/>
                <w:sz w:val="20"/>
              </w:rPr>
            </w:pPr>
            <w:r w:rsidRPr="00A157BB">
              <w:rPr>
                <w:rFonts w:ascii="宋体" w:hAnsi="宋体" w:hint="eastAsia"/>
                <w:kern w:val="0"/>
                <w:sz w:val="20"/>
              </w:rPr>
              <w:t>魏晋南北朝时期，由于北方战乱频繁，民族纷争，社会动荡，以及北魏孝文帝改革的推进，北方各族纷纷内迁。南方社会相对安定，自然条件较优越，统治者重视农业生产，这些因素共同引发了北民南迁的现象。这一时期的迁移带来了劳动力和先进技术，促进了江南地区经济发展，为经济重心南移奠定基础，也推动了民族融合和国家统一。</w:t>
            </w:r>
            <w:r w:rsidRPr="00A157BB">
              <w:rPr>
                <w:rFonts w:ascii="宋体" w:hAnsi="宋体" w:cs="宋体"/>
                <w:kern w:val="0"/>
                <w:sz w:val="20"/>
              </w:rPr>
              <w:t>（</w:t>
            </w:r>
            <w:r w:rsidRPr="00A157BB">
              <w:rPr>
                <w:rFonts w:ascii="宋体" w:hAnsi="宋体" w:hint="eastAsia"/>
                <w:kern w:val="0"/>
                <w:sz w:val="20"/>
              </w:rPr>
              <w:t>从原因和影响两个角度写才能得</w:t>
            </w:r>
            <w:r w:rsidRPr="00A157BB">
              <w:rPr>
                <w:rFonts w:eastAsia="Times New Roman"/>
                <w:kern w:val="0"/>
                <w:sz w:val="20"/>
              </w:rPr>
              <w:t>4</w:t>
            </w:r>
            <w:r w:rsidRPr="00A157BB">
              <w:rPr>
                <w:rFonts w:ascii="宋体" w:hAnsi="宋体" w:hint="eastAsia"/>
                <w:kern w:val="0"/>
                <w:sz w:val="20"/>
              </w:rPr>
              <w:t>分</w:t>
            </w:r>
            <w:r w:rsidRPr="00A157BB">
              <w:rPr>
                <w:rFonts w:ascii="宋体" w:hAnsi="宋体" w:cs="宋体"/>
                <w:kern w:val="0"/>
                <w:sz w:val="20"/>
              </w:rPr>
              <w:t>）</w:t>
            </w:r>
          </w:p>
          <w:p w:rsidR="00A157BB" w:rsidRPr="00A157BB" w:rsidRDefault="00A157BB" w:rsidP="00A157BB">
            <w:pPr>
              <w:adjustRightInd w:val="0"/>
              <w:spacing w:line="360" w:lineRule="auto"/>
              <w:textAlignment w:val="baseline"/>
              <w:rPr>
                <w:kern w:val="0"/>
                <w:sz w:val="20"/>
              </w:rPr>
            </w:pPr>
            <w:r w:rsidRPr="00A157BB">
              <w:rPr>
                <w:rFonts w:ascii="宋体" w:hAnsi="宋体" w:hint="eastAsia"/>
                <w:kern w:val="0"/>
                <w:sz w:val="20"/>
              </w:rPr>
              <w:t>清朝前期，国家统一，疆域辽阔；社会经济继续发展，南方和中原地区人口激增，人地矛盾尖锐；统治者政策调整</w:t>
            </w:r>
            <w:r w:rsidRPr="00A157BB">
              <w:rPr>
                <w:rFonts w:ascii="宋体" w:hAnsi="宋体" w:cs="宋体"/>
                <w:kern w:val="0"/>
                <w:sz w:val="20"/>
              </w:rPr>
              <w:t>（</w:t>
            </w:r>
            <w:r w:rsidRPr="00A157BB">
              <w:rPr>
                <w:rFonts w:ascii="宋体" w:hAnsi="宋体" w:hint="eastAsia"/>
                <w:kern w:val="0"/>
                <w:sz w:val="20"/>
              </w:rPr>
              <w:t>摊丁入亩和闭关锁国政策</w:t>
            </w:r>
            <w:r w:rsidRPr="00A157BB">
              <w:rPr>
                <w:rFonts w:ascii="宋体" w:hAnsi="宋体" w:cs="宋体"/>
                <w:kern w:val="0"/>
                <w:sz w:val="20"/>
              </w:rPr>
              <w:t>）</w:t>
            </w:r>
            <w:r w:rsidRPr="00A157BB">
              <w:rPr>
                <w:rFonts w:ascii="宋体" w:hAnsi="宋体" w:hint="eastAsia"/>
                <w:kern w:val="0"/>
                <w:sz w:val="20"/>
              </w:rPr>
              <w:t>；人身依附关系松弛，这些推动了人口迁移。这一时期的迁移有力推动了边疆地区经济开发；巩固多民族国家统一；缓解了内地人口压力，增加政府收入；促进了文明交流。</w:t>
            </w:r>
            <w:r w:rsidRPr="00A157BB">
              <w:rPr>
                <w:rFonts w:ascii="宋体" w:hAnsi="宋体" w:cs="宋体"/>
                <w:kern w:val="0"/>
                <w:sz w:val="20"/>
              </w:rPr>
              <w:t>（</w:t>
            </w:r>
            <w:r w:rsidRPr="00A157BB">
              <w:rPr>
                <w:rFonts w:ascii="宋体" w:hAnsi="宋体" w:hint="eastAsia"/>
                <w:kern w:val="0"/>
                <w:sz w:val="20"/>
              </w:rPr>
              <w:t>从原因和影响两个角度写才能得</w:t>
            </w:r>
            <w:r w:rsidRPr="00A157BB">
              <w:rPr>
                <w:rFonts w:eastAsia="Times New Roman"/>
                <w:kern w:val="0"/>
                <w:sz w:val="20"/>
              </w:rPr>
              <w:t>4</w:t>
            </w:r>
            <w:r w:rsidRPr="00A157BB">
              <w:rPr>
                <w:rFonts w:ascii="宋体" w:hAnsi="宋体" w:hint="eastAsia"/>
                <w:kern w:val="0"/>
                <w:sz w:val="20"/>
              </w:rPr>
              <w:t>分</w:t>
            </w:r>
            <w:r w:rsidRPr="00A157BB">
              <w:rPr>
                <w:rFonts w:ascii="宋体" w:hAnsi="宋体" w:cs="宋体"/>
                <w:kern w:val="0"/>
                <w:sz w:val="20"/>
              </w:rPr>
              <w:t>）</w:t>
            </w:r>
          </w:p>
          <w:p w:rsidR="00A157BB" w:rsidRPr="00A157BB" w:rsidRDefault="00A157BB" w:rsidP="00A157BB">
            <w:pPr>
              <w:adjustRightInd w:val="0"/>
              <w:spacing w:line="360" w:lineRule="auto"/>
              <w:textAlignment w:val="baseline"/>
              <w:rPr>
                <w:kern w:val="0"/>
                <w:sz w:val="20"/>
              </w:rPr>
            </w:pPr>
            <w:r w:rsidRPr="00A157BB">
              <w:rPr>
                <w:rFonts w:ascii="宋体" w:hAnsi="宋体" w:hint="eastAsia"/>
                <w:kern w:val="0"/>
                <w:sz w:val="20"/>
              </w:rPr>
              <w:t>综上所述，随着时代变迁和社会发展，我国移民呈现出了从民族纷争、生存型移民到开发型移民的不同阶段特征，深刻改变了我国人口布局，推动社会发展。</w:t>
            </w:r>
            <w:r w:rsidRPr="00A157BB">
              <w:rPr>
                <w:rFonts w:ascii="宋体" w:hAnsi="宋体" w:cs="宋体"/>
                <w:kern w:val="0"/>
                <w:sz w:val="20"/>
              </w:rPr>
              <w:t>（</w:t>
            </w:r>
            <w:r w:rsidRPr="00A157BB">
              <w:rPr>
                <w:rFonts w:eastAsia="Times New Roman"/>
                <w:kern w:val="0"/>
                <w:sz w:val="20"/>
              </w:rPr>
              <w:t>1</w:t>
            </w:r>
            <w:r w:rsidRPr="00A157BB">
              <w:rPr>
                <w:rFonts w:ascii="宋体" w:hAnsi="宋体" w:hint="eastAsia"/>
                <w:kern w:val="0"/>
                <w:sz w:val="20"/>
              </w:rPr>
              <w:t>分</w:t>
            </w:r>
            <w:r w:rsidRPr="00A157BB">
              <w:rPr>
                <w:rFonts w:ascii="宋体" w:hAnsi="宋体" w:cs="宋体"/>
                <w:kern w:val="0"/>
                <w:sz w:val="20"/>
              </w:rPr>
              <w:t>）</w:t>
            </w:r>
          </w:p>
        </w:tc>
      </w:tr>
    </w:tbl>
    <w:p w:rsidR="00A157BB" w:rsidRPr="00A157BB" w:rsidRDefault="00A157BB" w:rsidP="00A157BB">
      <w:pPr>
        <w:autoSpaceDE w:val="0"/>
        <w:autoSpaceDN w:val="0"/>
        <w:spacing w:line="360" w:lineRule="auto"/>
        <w:ind w:leftChars="-30" w:hangingChars="30" w:hanging="63"/>
        <w:jc w:val="left"/>
        <w:rPr>
          <w:rFonts w:eastAsia="楷体_GB2312"/>
          <w:szCs w:val="20"/>
        </w:rPr>
      </w:pPr>
      <w:r w:rsidRPr="00A157BB">
        <w:rPr>
          <w:rFonts w:eastAsia="黑体" w:hint="eastAsia"/>
          <w:color w:val="FF0000"/>
          <w:szCs w:val="20"/>
        </w:rPr>
        <w:t>【解析】</w:t>
      </w:r>
      <w:r w:rsidRPr="00A157BB">
        <w:rPr>
          <w:rFonts w:eastAsia="楷体_GB2312" w:hint="eastAsia"/>
          <w:szCs w:val="20"/>
        </w:rPr>
        <w:t>据图</w:t>
      </w:r>
      <w:r w:rsidRPr="00A157BB">
        <w:rPr>
          <w:rFonts w:eastAsia="楷体_GB2312"/>
          <w:szCs w:val="20"/>
        </w:rPr>
        <w:t>7</w:t>
      </w:r>
      <w:r w:rsidRPr="00A157BB">
        <w:rPr>
          <w:rFonts w:eastAsia="楷体_GB2312" w:hint="eastAsia"/>
          <w:szCs w:val="20"/>
        </w:rPr>
        <w:t>“魏晋南北朝时期移民方向示意图”可知，北方民族迁往中原，中原汉族迁往江南，总体由北向南（总结二者共性）；结合时代背景，从原因和影响两个角度入手，原因上：结合所学可知，魏晋南北朝时期，北方战乱频繁，民族纷争，社会动荡，以及北魏孝文帝改革的推进，北方各族纷纷内迁；而南方社会相对安定，自然条件较优越，统治者重视农业生产，这些因素共同引发了北民南迁的现象（从北方、南方两个角度入手）。</w:t>
      </w:r>
    </w:p>
    <w:p w:rsidR="00A157BB" w:rsidRPr="00A157BB" w:rsidRDefault="00A157BB" w:rsidP="00A157BB">
      <w:pPr>
        <w:autoSpaceDE w:val="0"/>
        <w:autoSpaceDN w:val="0"/>
        <w:spacing w:line="360" w:lineRule="auto"/>
        <w:jc w:val="left"/>
        <w:rPr>
          <w:rFonts w:eastAsia="楷体_GB2312"/>
          <w:szCs w:val="20"/>
        </w:rPr>
      </w:pPr>
      <w:r w:rsidRPr="00A157BB">
        <w:rPr>
          <w:rFonts w:eastAsia="楷体_GB2312" w:hint="eastAsia"/>
          <w:szCs w:val="20"/>
        </w:rPr>
        <w:t>影响上：结合所学可知，北民南迁带来了劳动力和先进技术，促进了江南地区经济发展，为经济重心南移奠定基础，也推动了民族融合和国家统一。据图</w:t>
      </w:r>
      <w:r w:rsidRPr="00A157BB">
        <w:rPr>
          <w:rFonts w:eastAsia="楷体_GB2312"/>
          <w:szCs w:val="20"/>
        </w:rPr>
        <w:t>8</w:t>
      </w:r>
      <w:r w:rsidRPr="00A157BB">
        <w:rPr>
          <w:rFonts w:eastAsia="楷体_GB2312" w:hint="eastAsia"/>
          <w:szCs w:val="20"/>
        </w:rPr>
        <w:t>“清朝前期移民方向示意图”可知，向边远地区四散迁移；东南向内地、台湾迁移；华北向西北、东北迁移（注意箭头方向，回答要全面准确）；规模大、范围广（总结）。结合时代背景，从原因和影响两个角度入手，原因上：结合所学可知，清朝前期，国家统一，疆域辽阔；社会经济继续发展，南方和中原地区人口激增，人地矛盾尖锐；统治者政策调整（摊丁入亩和闭关锁国政策）；人身依附关系松弛，这些推动了人口迁移。</w:t>
      </w:r>
    </w:p>
    <w:p w:rsidR="00456077" w:rsidRPr="00A157BB" w:rsidRDefault="00A157BB" w:rsidP="00A157BB">
      <w:r w:rsidRPr="00A157BB">
        <w:rPr>
          <w:rFonts w:eastAsia="楷体_GB2312" w:hint="eastAsia"/>
          <w:szCs w:val="20"/>
        </w:rPr>
        <w:t>影响上：结合所学可从有力推动了边疆地区经济开发；巩固多民族国家统一；缓解了内地人口压力，增加政府收入；促进了文明交流等角度入手。最后，总结概况，随着时代变迁和社会发展，我国移民呈现出了从民族纷争、生存型移民（魏晋南北朝时期移民）到开发型移民（清朝前期移民）的不同阶段特征，深刻改变了我国人口布局，推动社会发展。</w:t>
      </w:r>
    </w:p>
    <w:sectPr w:rsidR="00456077" w:rsidRPr="00A157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BB"/>
    <w:rsid w:val="00266FAC"/>
    <w:rsid w:val="00456077"/>
    <w:rsid w:val="00A1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157BB"/>
    <w:rPr>
      <w:sz w:val="18"/>
      <w:szCs w:val="18"/>
    </w:rPr>
  </w:style>
  <w:style w:type="character" w:customStyle="1" w:styleId="Char">
    <w:name w:val="批注框文本 Char"/>
    <w:basedOn w:val="a0"/>
    <w:link w:val="a3"/>
    <w:uiPriority w:val="99"/>
    <w:semiHidden/>
    <w:rsid w:val="00A157B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157BB"/>
    <w:rPr>
      <w:sz w:val="18"/>
      <w:szCs w:val="18"/>
    </w:rPr>
  </w:style>
  <w:style w:type="character" w:customStyle="1" w:styleId="Char">
    <w:name w:val="批注框文本 Char"/>
    <w:basedOn w:val="a0"/>
    <w:link w:val="a3"/>
    <w:uiPriority w:val="99"/>
    <w:semiHidden/>
    <w:rsid w:val="00A157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1904</Words>
  <Characters>10856</Characters>
  <DocSecurity>0</DocSecurity>
  <Lines>90</Lines>
  <Paragraphs>25</Paragraphs>
  <ScaleCrop>false</ScaleCrop>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2021-11-06T03:04:00Z</dcterms:created>
  <dcterms:modified xsi:type="dcterms:W3CDTF">2021-11-06T04:18:00Z</dcterms:modified>
</cp:coreProperties>
</file>