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3889"/>
          <w:tab w:val="center" w:pos="641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1920" w:firstLineChars="600"/>
        <w:jc w:val="both"/>
        <w:textAlignment w:val="auto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 xml:space="preserve">第10课    </w:t>
      </w:r>
      <w:r>
        <w:rPr>
          <w:rFonts w:hint="eastAsia" w:ascii="黑体" w:hAnsi="黑体" w:eastAsia="黑体"/>
          <w:sz w:val="32"/>
          <w:szCs w:val="32"/>
        </w:rPr>
        <w:t>辽夏金元的统治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3128" w:leftChars="0" w:firstLine="3360" w:firstLineChars="1400"/>
        <w:jc w:val="both"/>
        <w:textAlignment w:val="auto"/>
        <w:rPr>
          <w:rFonts w:hint="default" w:ascii="黑体" w:hAnsi="黑体" w:eastAsia="黑体"/>
          <w:sz w:val="24"/>
          <w:szCs w:val="24"/>
          <w:lang w:val="en-US" w:eastAsia="zh-CN"/>
        </w:rPr>
      </w:pPr>
      <w:r>
        <w:rPr>
          <w:rFonts w:hint="eastAsia" w:ascii="黑体" w:hAnsi="黑体" w:eastAsia="黑体"/>
          <w:sz w:val="24"/>
          <w:szCs w:val="24"/>
          <w:lang w:val="en-US" w:eastAsia="zh-CN"/>
        </w:rPr>
        <w:t>主讲人：x'x'x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/>
          <w:bCs/>
          <w:color w:val="C00000"/>
          <w:sz w:val="24"/>
        </w:rPr>
      </w:pPr>
      <w:r>
        <w:rPr>
          <w:rFonts w:hint="eastAsia"/>
          <w:bCs/>
          <w:color w:val="C00000"/>
          <w:sz w:val="24"/>
        </w:rPr>
        <w:t>【课标要求】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/>
        </w:rPr>
      </w:pPr>
      <w:r>
        <w:rPr>
          <w:rFonts w:hint="eastAsia"/>
        </w:rPr>
        <w:t>通过了解辽夏金元诸政权的建立、发展和相关制度建设，认识北方少数民族政权在统一多民族封建国家发展中的重要作用。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bCs/>
          <w:color w:val="C00000"/>
          <w:sz w:val="24"/>
        </w:rPr>
      </w:pPr>
      <w:r>
        <w:rPr>
          <w:rFonts w:hint="eastAsia"/>
          <w:bCs/>
          <w:color w:val="C00000"/>
          <w:sz w:val="24"/>
        </w:rPr>
        <w:t>【核心素养】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</w:pPr>
      <w:r>
        <w:rPr>
          <w:rFonts w:hint="eastAsia"/>
        </w:rPr>
        <w:t>1.唯物史观：引导学生梳理辽夏金元几个少数民族政权建立、发展的基本线索，认识北方少数民族政权在巩固统一多民族国家的过程中发挥的作用，形成正确的民族观：华夏一体，增强民族团结意识和民族自信！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</w:pPr>
      <w:r>
        <w:rPr>
          <w:rFonts w:hint="eastAsia"/>
        </w:rPr>
        <w:t>2.时空观念：掌握辽夏金元的统治时间和政权存在顺序，引导学生梳理辽夏金元几个少数民族政权建立、发展的基本线索。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</w:pPr>
      <w:r>
        <w:rPr>
          <w:rFonts w:hint="eastAsia"/>
        </w:rPr>
        <w:t>3.史料实证：能够从史料中提取有效信息，作为历史叙述的可靠依据。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</w:pPr>
      <w:r>
        <w:rPr>
          <w:rFonts w:hint="eastAsia"/>
        </w:rPr>
        <w:t>4.历史解释：从政治史的角度简述辽夏金元几个少数民族政权的情况，认识北方少数民族政</w:t>
      </w:r>
      <w:bookmarkStart w:id="0" w:name="_GoBack"/>
      <w:bookmarkEnd w:id="0"/>
      <w:r>
        <w:rPr>
          <w:rFonts w:hint="eastAsia"/>
        </w:rPr>
        <w:t>权在统一多民族封建国家发展中的重要作用。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</w:rPr>
      </w:pPr>
      <w:r>
        <w:rPr>
          <w:rFonts w:hint="eastAsia"/>
        </w:rPr>
        <w:t>5.家国情怀：认识北方少数民族政权在巩固统一多民族国家的过程中发挥的作用，形成正确的民族观；体会中华民族多元一体的发展趋势，培养学生民族团结意识，形成对中华民族的认同感。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/>
          <w:bCs/>
          <w:color w:val="C00000"/>
          <w:sz w:val="24"/>
        </w:rPr>
      </w:pPr>
      <w:r>
        <w:rPr>
          <w:rFonts w:hint="eastAsia"/>
          <w:bCs/>
          <w:color w:val="C00000"/>
          <w:sz w:val="24"/>
        </w:rPr>
        <w:t>【重点难点】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left"/>
        <w:textAlignment w:val="auto"/>
        <w:rPr>
          <w:rFonts w:hint="eastAsia" w:ascii="宋体" w:hAnsi="宋体"/>
          <w:bCs/>
        </w:rPr>
      </w:pPr>
      <w:r>
        <w:rPr>
          <w:rFonts w:hint="eastAsia" w:ascii="宋体" w:hAnsi="宋体"/>
          <w:bCs/>
        </w:rPr>
        <w:t>学习重点：从蒙古崛起到元统一；元朝的民族关系。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left"/>
        <w:textAlignment w:val="auto"/>
        <w:rPr>
          <w:rFonts w:hint="eastAsia"/>
          <w:bCs/>
          <w:color w:val="C00000"/>
          <w:sz w:val="24"/>
        </w:rPr>
      </w:pPr>
      <w:r>
        <w:rPr>
          <w:rFonts w:hint="eastAsia" w:ascii="宋体" w:hAnsi="宋体"/>
          <w:bCs/>
        </w:rPr>
        <w:t>学习难点：辽夏金元少数民族政权的建立及更迭。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/>
          <w:bCs/>
          <w:color w:val="C00000"/>
          <w:sz w:val="24"/>
        </w:rPr>
      </w:pPr>
      <w:r>
        <w:rPr>
          <w:rFonts w:hint="eastAsia"/>
          <w:bCs/>
          <w:color w:val="C00000"/>
          <w:sz w:val="24"/>
        </w:rPr>
        <w:t>【本课概述】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本课主要讲述辽夏金元四个少数民族政权的建立及更迭情况。按照时间顺序设置，主要从政治史角度简述辽夏金元几个少数民族政权的情况。教学过程中注意把握好时空脉络。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left"/>
        <w:textAlignment w:val="auto"/>
        <w:rPr>
          <w:rFonts w:hint="eastAsia" w:ascii="宋体" w:hAnsi="宋体" w:cs="宋体"/>
          <w:color w:val="C00000"/>
          <w:sz w:val="24"/>
        </w:rPr>
      </w:pPr>
      <w:r>
        <w:rPr>
          <w:rFonts w:hint="eastAsia" w:ascii="宋体" w:hAnsi="宋体" w:cs="宋体"/>
          <w:color w:val="C00000"/>
          <w:sz w:val="24"/>
        </w:rPr>
        <w:t>【</w:t>
      </w:r>
      <w:r>
        <w:rPr>
          <w:rFonts w:hint="eastAsia" w:ascii="宋体" w:hAnsi="宋体" w:cs="宋体"/>
          <w:color w:val="C00000"/>
          <w:sz w:val="24"/>
          <w:lang w:val="en-US" w:eastAsia="zh-CN"/>
        </w:rPr>
        <w:t>新课授予</w:t>
      </w:r>
      <w:r>
        <w:rPr>
          <w:rFonts w:hint="eastAsia" w:ascii="宋体" w:hAnsi="宋体" w:cs="宋体"/>
          <w:color w:val="C00000"/>
          <w:sz w:val="24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导入</w:t>
      </w:r>
      <w:r>
        <w:rPr>
          <w:rFonts w:hint="eastAsia" w:ascii="宋体" w:hAnsi="宋体" w:cs="宋体"/>
          <w:szCs w:val="21"/>
        </w:rPr>
        <w:t>：</w:t>
      </w:r>
      <w:r>
        <w:rPr>
          <w:rFonts w:hint="eastAsia" w:ascii="宋体" w:hAnsi="宋体" w:cs="宋体"/>
          <w:szCs w:val="21"/>
          <w:lang w:val="en-US" w:eastAsia="zh-CN"/>
        </w:rPr>
        <w:t>统一是我国古代的时代主题，我们曾建立过九个统一的多民族国家王朝，但也出现过分裂，如魏晋南北朝，五代十国，辽宋夏金，而《天龙八部》就以此为背景。(插入视频）    当时汉族建立的北宋、契丹人建立的辽、党项人建立的西夏，构成了一个民族政权并立的特殊历史时期   今天我们一起来学习第10课 辽夏金元的统治  展示课标要求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auto"/>
        <w:rPr>
          <w:rFonts w:hint="eastAsia" w:ascii="楷体" w:hAnsi="楷体" w:cs="宋体"/>
          <w:szCs w:val="21"/>
          <w:lang w:val="en-US" w:eastAsia="zh-CN"/>
        </w:rPr>
      </w:pPr>
      <w:r>
        <w:rPr>
          <w:rFonts w:hint="eastAsia" w:ascii="楷体" w:hAnsi="楷体" w:cs="宋体"/>
          <w:szCs w:val="21"/>
          <w:lang w:val="en-US" w:eastAsia="zh-CN"/>
        </w:rPr>
        <w:t>通过自主合作，分成四组，根据本课的内容完成以下政权档案卡（5min自由讨论时间）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default" w:ascii="楷体" w:hAnsi="楷体" w:cs="宋体"/>
          <w:szCs w:val="21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84455</wp:posOffset>
            </wp:positionV>
            <wp:extent cx="2335530" cy="1456690"/>
            <wp:effectExtent l="0" t="0" r="1270" b="3810"/>
            <wp:wrapSquare wrapText="bothSides"/>
            <wp:docPr id="3" name="table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Grp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default" w:eastAsiaTheme="minorEastAsia"/>
          <w:bCs/>
          <w:color w:val="000000"/>
          <w:szCs w:val="21"/>
          <w:lang w:val="en-US" w:eastAsia="zh-CN"/>
        </w:rPr>
      </w:pPr>
      <w:r>
        <w:rPr>
          <w:rFonts w:hint="eastAsia"/>
          <w:bCs/>
          <w:color w:val="000000"/>
          <w:szCs w:val="21"/>
          <w:lang w:val="en-US" w:eastAsia="zh-CN"/>
        </w:rPr>
        <w:t>等待时间展示辽夏金元朝代建筑风光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/>
          <w:bCs/>
          <w:color w:val="00000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/>
          <w:bCs/>
          <w:color w:val="000000"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130810</wp:posOffset>
            </wp:positionV>
            <wp:extent cx="1797050" cy="1308735"/>
            <wp:effectExtent l="9525" t="9525" r="9525" b="15240"/>
            <wp:wrapSquare wrapText="bothSides"/>
            <wp:docPr id="2097166" name="Picture 2" descr="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66" name="Picture 2" descr="辽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3087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chemeClr val="tx1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/>
          <w:bCs/>
          <w:color w:val="00000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/>
          <w:bCs/>
          <w:color w:val="00000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/>
          <w:bCs/>
          <w:color w:val="00000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/>
          <w:bCs/>
          <w:color w:val="00000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/>
          <w:bCs/>
          <w:color w:val="000000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华光中雅_CNKI" w:hAnsi="华光中雅_CNKI" w:eastAsia="华光中雅_CNKI" w:cs="华光中雅_CNKI"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华光中雅_CNKI" w:hAnsi="华光中雅_CNKI" w:eastAsia="华光中雅_CNKI" w:cs="华光中雅_CNKI"/>
          <w:bCs/>
          <w:color w:val="000000"/>
          <w:szCs w:val="21"/>
          <w:lang w:val="en-US" w:eastAsia="zh-CN"/>
        </w:rPr>
      </w:pPr>
      <w:r>
        <w:rPr>
          <w:rFonts w:hint="eastAsia" w:ascii="华光中雅_CNKI" w:hAnsi="华光中雅_CNKI" w:eastAsia="华光中雅_CNKI" w:cs="华光中雅_CNKI"/>
          <w:bCs/>
          <w:color w:val="000000"/>
          <w:szCs w:val="21"/>
          <w:lang w:val="en-US" w:eastAsia="zh-CN"/>
        </w:rPr>
        <w:t>一、辽朝——契丹族：（916-1125）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1.概况（学生归纳）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0</wp:posOffset>
            </wp:positionV>
            <wp:extent cx="2600960" cy="1893570"/>
            <wp:effectExtent l="0" t="0" r="2540" b="11430"/>
            <wp:wrapSquare wrapText="bothSides"/>
            <wp:docPr id="4" name="图片 4" descr="16039706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3970632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>2.制度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南北面官制度，北面官负责契丹等游牧民族事务，南面官负责以汉人为主的农耕民族事务。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材料：契丹……官分南北，以国制治契丹，以汉制待汉人……北面治宫帐、部族、属国之政，南面治汉人州县、租赋、军马之事。因俗而治，得其宜矣。——《辽史·百官志一》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师：南北面官制度有什么特点，好处？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生：……（因俗而治、因地制宜，符合当时南北社会政治、经济发展不平衡的客观现实，有利于经济发展、社会稳定、民族融合）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华光中雅_CNKI" w:hAnsi="华光中雅_CNKI" w:eastAsia="华光中雅_CNKI" w:cs="华光中雅_CNKI"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华光中雅_CNKI" w:hAnsi="华光中雅_CNKI" w:eastAsia="华光中雅_CNKI" w:cs="华光中雅_CNKI"/>
          <w:bCs/>
          <w:color w:val="000000"/>
          <w:szCs w:val="21"/>
          <w:lang w:val="en-US" w:eastAsia="zh-CN"/>
        </w:rPr>
      </w:pPr>
      <w:r>
        <w:rPr>
          <w:rFonts w:hint="eastAsia" w:ascii="华光中雅_CNKI" w:hAnsi="华光中雅_CNKI" w:eastAsia="华光中雅_CNKI" w:cs="华光中雅_CNKI"/>
          <w:bCs/>
          <w:color w:val="000000"/>
          <w:szCs w:val="21"/>
          <w:lang w:val="en-US" w:eastAsia="zh-CN"/>
        </w:rPr>
        <w:t>二、西夏——党项族：（1038-1227）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1.概况（学生归纳）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12390" cy="2020570"/>
            <wp:effectExtent l="0" t="0" r="3810" b="11430"/>
            <wp:wrapSquare wrapText="bothSides"/>
            <wp:docPr id="6" name="图片 6" descr="16039705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0397059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>2.制度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师：制度基本模仿北宋，中央机构除汉式官称外，同时有一套本民族称谓的官称。北宋灭亡后，向金称臣，仍然保持事实上的独立。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华光中雅_CNKI" w:hAnsi="华光中雅_CNKI" w:eastAsia="华光中雅_CNKI" w:cs="华光中雅_CNKI"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华光中雅_CNKI" w:hAnsi="华光中雅_CNKI" w:eastAsia="华光中雅_CNKI" w:cs="华光中雅_CNKI"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华光中雅_CNKI" w:hAnsi="华光中雅_CNKI" w:eastAsia="华光中雅_CNKI" w:cs="华光中雅_CNKI"/>
          <w:bCs/>
          <w:color w:val="000000"/>
          <w:szCs w:val="21"/>
          <w:lang w:val="en-US" w:eastAsia="zh-CN"/>
        </w:rPr>
        <w:t>三、金朝——女真族：（1115-1234</w:t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>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1.概况（学生归纳）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65405</wp:posOffset>
            </wp:positionV>
            <wp:extent cx="2756535" cy="1962150"/>
            <wp:effectExtent l="0" t="0" r="12065" b="6350"/>
            <wp:wrapSquare wrapText="bothSides"/>
            <wp:docPr id="7" name="图片 7" descr="16039706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0397066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>2.制度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师：金朝制度基本沿袭唐宋，同时保持了一套本民族的管理系统，叫作“猛安谋克”的制度。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兵民合一的政治体制，女真民户，每300户编为一谋克，10谋克编为一猛安。后迁入中原，在汉族村落之间筑寨居住，平时耕猎，战时选拔丁壮出征。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华光中雅_CNKI" w:hAnsi="华光中雅_CNKI" w:eastAsia="华光中雅_CNKI" w:cs="华光中雅_CNKI"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华光中雅_CNKI" w:hAnsi="华光中雅_CNKI" w:eastAsia="华光中雅_CNKI" w:cs="华光中雅_CNKI"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 w:ascii="华光中雅_CNKI" w:hAnsi="华光中雅_CNKI" w:eastAsia="华光中雅_CNKI" w:cs="华光中雅_CNKI"/>
          <w:bCs/>
          <w:color w:val="000000"/>
          <w:szCs w:val="21"/>
          <w:lang w:val="en-US" w:eastAsia="zh-CN"/>
        </w:rPr>
      </w:pPr>
      <w:r>
        <w:rPr>
          <w:rFonts w:hint="eastAsia" w:ascii="华光中雅_CNKI" w:hAnsi="华光中雅_CNKI" w:eastAsia="华光中雅_CNKI" w:cs="华光中雅_CNKI"/>
          <w:bCs/>
          <w:color w:val="000000"/>
          <w:szCs w:val="21"/>
          <w:lang w:val="en-US" w:eastAsia="zh-CN"/>
        </w:rPr>
        <w:t>四、元朝——蒙古族（1271-1368）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50165</wp:posOffset>
            </wp:positionV>
            <wp:extent cx="2686685" cy="2061845"/>
            <wp:effectExtent l="0" t="0" r="5715" b="8255"/>
            <wp:wrapSquare wrapText="bothSides"/>
            <wp:docPr id="9" name="图片 9" descr="16039706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0397068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>1.概况（学生概况）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1206年，统一草原各部落，建立蒙古汗国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先后灭掉西辽、西夏和金朝，招降吐蕃诸部，兼并云南的大理政权，还远征到中亚、西亚、东欧地区；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1271年，定国号为大元，定都大都；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1279年，元军击败南宋余部，完成统一。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2.制度：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情境设置，探究：</w:t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br w:type="textWrapping"/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>如果你是元朝的统治者，在当时的交通、通讯技术条件下，怎么解决三大难题：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其一：如何有效的统治庞大的国土？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其二：如何管辖边远民族地区？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其三：征服南宋后，作为少数民族入主中原，面对各地的反抗，如何处理民族关系、稳定统治？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生：……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①中央：中央集权制度。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default" w:ascii="宋体" w:hAnsi="宋体"/>
          <w:bCs/>
          <w:color w:val="000000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3166745</wp:posOffset>
            </wp:positionH>
            <wp:positionV relativeFrom="paragraph">
              <wp:posOffset>45720</wp:posOffset>
            </wp:positionV>
            <wp:extent cx="2240915" cy="1423670"/>
            <wp:effectExtent l="0" t="0" r="6985" b="5080"/>
            <wp:wrapSquare wrapText="bothSides"/>
            <wp:docPr id="12" name="图片 12" descr="16039737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03973739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>元朝中书省相当于今天的中央人民政府（即国务院），管理全国行政事务；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在当时，大都及其周围地区（山东、山西和河北）由中书省直接管辖。称之为“腹里”，那腹里之外怎么管理？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生：……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3315970</wp:posOffset>
            </wp:positionH>
            <wp:positionV relativeFrom="paragraph">
              <wp:posOffset>151130</wp:posOffset>
            </wp:positionV>
            <wp:extent cx="2548890" cy="1761490"/>
            <wp:effectExtent l="0" t="0" r="3810" b="10160"/>
            <wp:wrapSquare wrapText="bothSides"/>
            <wp:docPr id="24577" name="Picture 2" descr="2004129143155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7" name="Picture 2" descr="20041291431552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761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>②地方：行省制度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师：（总结）其他地区，除了吐蕃、畏兀儿地区之外，设置了岭北等10个行省，由中书省派省臣到各地方行省执政，称为行中书省，简称行省。省下面有路、府（州）、县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Q:那边疆特殊少数民族地区实行的特殊管理政策有哪些？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生：……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师：吐蕃地区：由中央政府的宣政院进行管理。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西域地区：设北庭都元帅府、宣慰司等管理军政事务。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台湾地区：设澎湖巡检司履行行政管理职能。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古代划分行政区域一般分为两种，山川形便：根据山脉河流等自然地理特征划分行政区域，如汉唐；犬牙交错：交界线很曲折，像狗牙参差不齐，相互交错，如元，使各省无山川险阻可依，便于中央进行政治控权和军事镇压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 xml:space="preserve">Q:行省制什么影响？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生：……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师：（1）行省拥有军政大权，提高行政效率；（2）行省要受中央节制，加强中央集权。（3）是中国古代地方行政制度的重大变革，是我国省制的开端，对后世影响深远；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宋体" w:hAnsi="宋体"/>
          <w:bCs/>
          <w:color w:val="000000"/>
          <w:szCs w:val="21"/>
          <w:lang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同时在地方</w:t>
      </w:r>
      <w:r>
        <w:rPr>
          <w:rFonts w:hint="eastAsia" w:ascii="宋体" w:hAnsi="宋体"/>
          <w:bCs/>
          <w:color w:val="000000"/>
          <w:szCs w:val="21"/>
        </w:rPr>
        <w:t>修筑驿道，设立驿站</w:t>
      </w:r>
      <w:r>
        <w:rPr>
          <w:rFonts w:hint="eastAsia" w:ascii="宋体" w:hAnsi="宋体"/>
          <w:bCs/>
          <w:color w:val="000000"/>
          <w:szCs w:val="21"/>
          <w:lang w:eastAsia="zh-CN"/>
        </w:rPr>
        <w:t>。提高了物资和信息传递效率，加强了中央政府对地方有效管理，巩固了统一。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default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23495</wp:posOffset>
            </wp:positionV>
            <wp:extent cx="2028190" cy="967740"/>
            <wp:effectExtent l="0" t="0" r="3810" b="10160"/>
            <wp:wrapSquare wrapText="bothSides"/>
            <wp:docPr id="13" name="图片 13" descr="1603975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039759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>后进行小结：继承和创新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宋体" w:hAnsi="宋体"/>
          <w:bCs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宋体" w:hAnsi="宋体"/>
          <w:bCs/>
          <w:color w:val="00000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宋体" w:hAnsi="宋体"/>
          <w:bCs/>
          <w:color w:val="00000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宋体" w:hAnsi="宋体"/>
          <w:bCs/>
          <w:color w:val="000000"/>
          <w:szCs w:val="21"/>
        </w:rPr>
      </w:pPr>
      <w:r>
        <w:rPr>
          <w:rFonts w:hint="eastAsia" w:ascii="宋体" w:hAnsi="宋体" w:eastAsiaTheme="minorEastAsia"/>
          <w:bCs/>
          <w:color w:val="000000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2145030</wp:posOffset>
            </wp:positionH>
            <wp:positionV relativeFrom="paragraph">
              <wp:posOffset>18415</wp:posOffset>
            </wp:positionV>
            <wp:extent cx="3736340" cy="1454150"/>
            <wp:effectExtent l="0" t="0" r="10160" b="6350"/>
            <wp:wrapSquare wrapText="bothSides"/>
            <wp:docPr id="14" name="图片 14" descr="16039763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03976374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>③民族政策</w:t>
      </w:r>
      <w:r>
        <w:rPr>
          <w:rFonts w:hint="eastAsia" w:ascii="宋体" w:hAnsi="宋体"/>
          <w:bCs/>
          <w:color w:val="000000"/>
          <w:szCs w:val="21"/>
        </w:rPr>
        <w:t>——四等人制。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宋体" w:hAnsi="宋体"/>
          <w:bCs/>
          <w:color w:val="000000"/>
          <w:szCs w:val="21"/>
        </w:rPr>
      </w:pPr>
      <w:r>
        <w:rPr>
          <w:rFonts w:hint="eastAsia" w:ascii="宋体" w:hAnsi="宋体"/>
          <w:bCs/>
          <w:color w:val="000000"/>
          <w:szCs w:val="21"/>
        </w:rPr>
        <w:t>为保障蒙古贵族利益，元朝对不同民族实行差别对待的政策，被称为“四等人制”,依次为蒙古人、色目人、汉人、南人。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宋体" w:hAnsi="宋体"/>
          <w:bCs/>
          <w:color w:val="000000"/>
          <w:szCs w:val="21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Q:</w:t>
      </w:r>
      <w:r>
        <w:rPr>
          <w:rFonts w:hint="eastAsia" w:ascii="宋体" w:hAnsi="宋体"/>
          <w:bCs/>
          <w:color w:val="000000"/>
          <w:szCs w:val="21"/>
        </w:rPr>
        <w:t>如何评价四等人制？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生：……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师：</w:t>
      </w:r>
      <w:r>
        <w:rPr>
          <w:rFonts w:hint="eastAsia" w:ascii="宋体" w:hAnsi="宋体"/>
          <w:bCs/>
          <w:color w:val="000000"/>
          <w:szCs w:val="21"/>
        </w:rPr>
        <w:t>民族矛盾更加尖锐</w:t>
      </w:r>
      <w:r>
        <w:rPr>
          <w:rFonts w:hint="eastAsia" w:ascii="宋体" w:hAnsi="宋体"/>
          <w:bCs/>
          <w:color w:val="000000"/>
          <w:szCs w:val="21"/>
          <w:lang w:eastAsia="zh-CN"/>
        </w:rPr>
        <w:t>；</w:t>
      </w:r>
      <w:r>
        <w:rPr>
          <w:rFonts w:hint="eastAsia" w:ascii="宋体" w:hAnsi="宋体"/>
          <w:bCs/>
          <w:color w:val="000000"/>
          <w:szCs w:val="21"/>
        </w:rPr>
        <w:t>有利于稳定统治、发展经济；民族间的交往和交融也得到进一步加强。</w:t>
      </w:r>
      <w:r>
        <w:rPr>
          <w:rFonts w:hint="eastAsia" w:ascii="宋体" w:hAnsi="宋体"/>
          <w:bCs/>
          <w:color w:val="000000"/>
          <w:szCs w:val="21"/>
          <w:lang w:eastAsia="zh-CN"/>
        </w:rPr>
        <w:t>（</w:t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>展示民族交融的图片</w:t>
      </w:r>
      <w:r>
        <w:rPr>
          <w:rFonts w:hint="eastAsia" w:ascii="宋体" w:hAnsi="宋体"/>
          <w:bCs/>
          <w:color w:val="000000"/>
          <w:szCs w:val="21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【升华思想】北方少数民族政权在统一多民族国家发展中的重要作用？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default" w:ascii="宋体" w:hAnsi="宋体"/>
          <w:bCs/>
          <w:color w:val="000000"/>
          <w:szCs w:val="21"/>
          <w:lang w:val="en-US" w:eastAsia="zh-CN"/>
        </w:rPr>
      </w:pPr>
      <w:r>
        <w:rPr>
          <w:rFonts w:hint="default" w:ascii="宋体" w:hAnsi="宋体"/>
          <w:bCs/>
          <w:color w:val="000000"/>
          <w:szCs w:val="21"/>
          <w:lang w:val="en-US" w:eastAsia="zh-CN"/>
        </w:rPr>
        <w:t>居天地之中者曰中国，居天地之偏者曰四夷。四夷外也，中国内也。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default" w:ascii="宋体" w:hAnsi="宋体"/>
          <w:bCs/>
          <w:color w:val="000000"/>
          <w:szCs w:val="21"/>
          <w:lang w:val="en-US" w:eastAsia="zh-CN"/>
        </w:rPr>
      </w:pPr>
      <w:r>
        <w:rPr>
          <w:rFonts w:hint="default" w:ascii="宋体" w:hAnsi="宋体"/>
          <w:bCs/>
          <w:color w:val="000000"/>
          <w:szCs w:val="21"/>
          <w:lang w:val="en-US" w:eastAsia="zh-CN"/>
        </w:rPr>
        <w:t xml:space="preserve"> ——（宋）石介《中国论》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default" w:ascii="宋体" w:hAnsi="宋体"/>
          <w:bCs/>
          <w:color w:val="000000"/>
          <w:szCs w:val="21"/>
          <w:lang w:val="en-US" w:eastAsia="zh-CN"/>
        </w:rPr>
      </w:pPr>
      <w:r>
        <w:rPr>
          <w:rFonts w:hint="default" w:ascii="宋体" w:hAnsi="宋体"/>
          <w:bCs/>
          <w:color w:val="000000"/>
          <w:szCs w:val="21"/>
          <w:lang w:val="en-US" w:eastAsia="zh-CN"/>
        </w:rPr>
        <w:t>吾修文物，彬彬不异中华。</w:t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 xml:space="preserve">                                         </w:t>
      </w:r>
      <w:r>
        <w:rPr>
          <w:rFonts w:hint="default" w:ascii="宋体" w:hAnsi="宋体"/>
          <w:bCs/>
          <w:color w:val="000000"/>
          <w:szCs w:val="21"/>
          <w:lang w:val="en-US" w:eastAsia="zh-CN"/>
        </w:rPr>
        <w:t>——辽道宗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default" w:ascii="宋体" w:hAnsi="宋体"/>
          <w:bCs/>
          <w:color w:val="000000"/>
          <w:szCs w:val="21"/>
          <w:lang w:val="en-US" w:eastAsia="zh-CN"/>
        </w:rPr>
      </w:pPr>
      <w:r>
        <w:rPr>
          <w:rFonts w:hint="default" w:ascii="宋体" w:hAnsi="宋体"/>
          <w:bCs/>
          <w:color w:val="000000"/>
          <w:szCs w:val="21"/>
          <w:lang w:val="en-US" w:eastAsia="zh-CN"/>
        </w:rPr>
        <w:t>盖国家（辽）亦系轩辕皇帝之后。</w:t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 xml:space="preserve">                           </w:t>
      </w:r>
      <w:r>
        <w:rPr>
          <w:rFonts w:hint="default" w:ascii="宋体" w:hAnsi="宋体"/>
          <w:bCs/>
          <w:color w:val="000000"/>
          <w:szCs w:val="21"/>
          <w:lang w:val="en-US" w:eastAsia="zh-CN"/>
        </w:rPr>
        <w:t xml:space="preserve"> ——辽《永清公主墓志》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default" w:ascii="宋体" w:hAnsi="宋体"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default" w:ascii="宋体" w:hAnsi="宋体"/>
          <w:bCs/>
          <w:color w:val="000000"/>
          <w:szCs w:val="21"/>
          <w:lang w:val="en-US" w:eastAsia="zh-CN"/>
        </w:rPr>
      </w:pPr>
      <w:r>
        <w:rPr>
          <w:rFonts w:hint="default" w:ascii="宋体" w:hAnsi="宋体"/>
          <w:bCs/>
          <w:color w:val="000000"/>
          <w:szCs w:val="21"/>
          <w:lang w:val="en-US" w:eastAsia="zh-CN"/>
        </w:rPr>
        <w:t>元朝以前的中国历史，包括汉、唐在内，本质上属于“小中国”。到了元朝，加上此前辽金等北方民族政权的影响，中国才变成了“大中国”。</w:t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 xml:space="preserve">              </w:t>
      </w:r>
      <w:r>
        <w:rPr>
          <w:rFonts w:hint="default" w:ascii="宋体" w:hAnsi="宋体"/>
          <w:bCs/>
          <w:color w:val="000000"/>
          <w:szCs w:val="21"/>
          <w:lang w:val="en-US" w:eastAsia="zh-CN"/>
        </w:rPr>
        <w:t>——[日本]杉山正明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生：……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default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师：</w:t>
      </w:r>
      <w:r>
        <w:rPr>
          <w:rFonts w:hint="default" w:ascii="宋体" w:hAnsi="宋体"/>
          <w:bCs/>
          <w:color w:val="000000"/>
          <w:szCs w:val="21"/>
          <w:lang w:val="en-US" w:eastAsia="zh-CN"/>
        </w:rPr>
        <w:t>（1）创新制度，影响深远（2）发展生产，开发边疆（3）学习汉制，民族交融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default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>（</w:t>
      </w:r>
      <w:r>
        <w:rPr>
          <w:rFonts w:hint="default" w:ascii="宋体" w:hAnsi="宋体"/>
          <w:bCs/>
          <w:color w:val="000000"/>
          <w:szCs w:val="21"/>
          <w:lang w:val="en-US" w:eastAsia="zh-CN"/>
        </w:rPr>
        <w:t>中华文化是中华各民族人民智慧的结晶，</w:t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>不论是</w:t>
      </w:r>
      <w:r>
        <w:rPr>
          <w:rFonts w:hint="default" w:ascii="宋体" w:hAnsi="宋体"/>
          <w:bCs/>
          <w:color w:val="000000"/>
          <w:szCs w:val="21"/>
          <w:lang w:val="en-US" w:eastAsia="zh-CN"/>
        </w:rPr>
        <w:t>草原文化</w:t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>、</w:t>
      </w:r>
      <w:r>
        <w:rPr>
          <w:rFonts w:hint="default" w:ascii="宋体" w:hAnsi="宋体"/>
          <w:bCs/>
          <w:color w:val="000000"/>
          <w:szCs w:val="21"/>
          <w:lang w:val="en-US" w:eastAsia="zh-CN"/>
        </w:rPr>
        <w:t>黄河文化</w:t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>还是</w:t>
      </w:r>
      <w:r>
        <w:rPr>
          <w:rFonts w:hint="default" w:ascii="宋体" w:hAnsi="宋体"/>
          <w:bCs/>
          <w:color w:val="000000"/>
          <w:szCs w:val="21"/>
          <w:lang w:val="en-US" w:eastAsia="zh-CN"/>
        </w:rPr>
        <w:t>长江文化</w:t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>，都</w:t>
      </w:r>
      <w:r>
        <w:rPr>
          <w:rFonts w:hint="default" w:ascii="宋体" w:hAnsi="宋体"/>
          <w:bCs/>
          <w:color w:val="000000"/>
          <w:szCs w:val="21"/>
          <w:lang w:val="en-US" w:eastAsia="zh-CN"/>
        </w:rPr>
        <w:t>为中华文化绵延提供了不竭的动力。</w:t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宋体" w:hAnsi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1023620</wp:posOffset>
            </wp:positionH>
            <wp:positionV relativeFrom="paragraph">
              <wp:posOffset>53975</wp:posOffset>
            </wp:positionV>
            <wp:extent cx="2025015" cy="1535430"/>
            <wp:effectExtent l="0" t="0" r="13335" b="7620"/>
            <wp:wrapSquare wrapText="bothSides"/>
            <wp:docPr id="15" name="图片 15" descr="16039772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03977220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本课小结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课后练习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 w:ascii="楷体" w:hAnsi="楷体" w:eastAsia="楷体" w:cs="Arial"/>
          <w:bCs/>
          <w:szCs w:val="21"/>
          <w:lang w:val="en-US" w:eastAsia="zh-CN"/>
        </w:rPr>
      </w:pPr>
      <w:r>
        <w:rPr>
          <w:rFonts w:hint="eastAsia" w:ascii="楷体" w:hAnsi="楷体" w:eastAsia="楷体" w:cs="Arial"/>
          <w:bCs/>
          <w:szCs w:val="21"/>
          <w:lang w:val="en-US" w:eastAsia="zh-CN"/>
        </w:rPr>
        <w:t>1.时空观是历史考察的基本素养之一，下列图示能直观反映北宋与少数民族政权并立的是：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32480" cy="962660"/>
            <wp:effectExtent l="0" t="0" r="7620" b="0"/>
            <wp:wrapSquare wrapText="bothSides"/>
            <wp:docPr id="24" name="图片 2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 w:ascii="楷体" w:hAnsi="楷体" w:eastAsia="楷体" w:cs="Arial"/>
          <w:bCs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 w:ascii="楷体" w:hAnsi="楷体" w:eastAsia="楷体" w:cs="Arial"/>
          <w:bCs/>
          <w:szCs w:val="21"/>
          <w:lang w:val="en-US" w:eastAsia="zh-CN"/>
        </w:rPr>
      </w:pPr>
      <w:r>
        <w:rPr>
          <w:rFonts w:hint="eastAsia" w:ascii="楷体" w:hAnsi="楷体" w:eastAsia="楷体" w:cs="Arial"/>
          <w:bCs/>
          <w:szCs w:val="21"/>
          <w:lang w:val="en-US" w:eastAsia="zh-CN"/>
        </w:rPr>
        <w:t>某剧组打算拍摄一部关于辽宋夏金元政权并立时期的历史剧，请你当历史顾问，那么金政权对应的政治制度应该是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default" w:ascii="楷体" w:hAnsi="楷体" w:eastAsia="楷体" w:cs="Arial"/>
          <w:bCs/>
          <w:szCs w:val="21"/>
          <w:lang w:val="en-US" w:eastAsia="zh-CN"/>
        </w:rPr>
      </w:pPr>
      <w:r>
        <w:rPr>
          <w:rFonts w:hint="eastAsia" w:ascii="楷体" w:hAnsi="楷体" w:eastAsia="楷体" w:cs="Arial"/>
          <w:bCs/>
          <w:szCs w:val="21"/>
          <w:lang w:val="en-US" w:eastAsia="zh-CN"/>
        </w:rPr>
        <w:t xml:space="preserve"> A、南北面官制         B、行省制          C、八旗制          D、猛安谋克制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 w:ascii="楷体" w:hAnsi="楷体" w:eastAsia="楷体" w:cs="Arial"/>
          <w:bCs/>
          <w:szCs w:val="21"/>
          <w:lang w:val="en-US" w:eastAsia="zh-CN"/>
        </w:rPr>
      </w:pPr>
      <w:r>
        <w:rPr>
          <w:rFonts w:hint="eastAsia" w:ascii="楷体" w:hAnsi="楷体" w:eastAsia="楷体" w:cs="Arial"/>
          <w:bCs/>
          <w:szCs w:val="21"/>
          <w:lang w:val="en-US" w:eastAsia="zh-CN"/>
        </w:rPr>
        <w:t>古代中国新统一的王朝通常会编写前朝的历史，既是对前朝的“盖棺论定”。也表明对前朝正统的继承。元朝在修前朝历史时，统治者将金、辽、宋均奉为正统。据此推断，该举措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 w:ascii="楷体" w:hAnsi="楷体" w:eastAsia="楷体" w:cs="Arial"/>
          <w:bCs/>
          <w:szCs w:val="21"/>
          <w:lang w:val="en-US" w:eastAsia="zh-CN"/>
        </w:rPr>
      </w:pPr>
      <w:r>
        <w:rPr>
          <w:rFonts w:hint="eastAsia" w:ascii="楷体" w:hAnsi="楷体" w:eastAsia="楷体" w:cs="Arial"/>
          <w:bCs/>
          <w:szCs w:val="21"/>
          <w:lang w:val="en-US" w:eastAsia="zh-CN"/>
        </w:rPr>
        <w:t>A、激化了帝国内部的民族矛盾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 w:ascii="楷体" w:hAnsi="楷体" w:eastAsia="楷体" w:cs="Arial"/>
          <w:bCs/>
          <w:szCs w:val="21"/>
          <w:lang w:val="en-US" w:eastAsia="zh-CN"/>
        </w:rPr>
      </w:pPr>
      <w:r>
        <w:rPr>
          <w:rFonts w:hint="eastAsia" w:ascii="楷体" w:hAnsi="楷体" w:eastAsia="楷体" w:cs="Arial"/>
          <w:bCs/>
          <w:szCs w:val="21"/>
          <w:lang w:val="en-US" w:eastAsia="zh-CN"/>
        </w:rPr>
        <w:t>B、消除了正统观念对政治的影响 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 w:ascii="楷体" w:hAnsi="楷体" w:eastAsia="楷体" w:cs="Arial"/>
          <w:bCs/>
          <w:szCs w:val="21"/>
          <w:lang w:val="en-US" w:eastAsia="zh-CN"/>
        </w:rPr>
      </w:pPr>
      <w:r>
        <w:rPr>
          <w:rFonts w:hint="eastAsia" w:ascii="楷体" w:hAnsi="楷体" w:eastAsia="楷体" w:cs="Arial"/>
          <w:bCs/>
          <w:szCs w:val="21"/>
          <w:lang w:val="en-US" w:eastAsia="zh-CN"/>
        </w:rPr>
        <w:t>C、有利于推动元朝的政教合一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 w:ascii="楷体" w:hAnsi="楷体" w:eastAsia="楷体" w:cs="Arial"/>
          <w:bCs/>
          <w:szCs w:val="21"/>
          <w:lang w:val="en-US" w:eastAsia="zh-CN"/>
        </w:rPr>
      </w:pPr>
      <w:r>
        <w:rPr>
          <w:rFonts w:hint="eastAsia" w:ascii="楷体" w:hAnsi="楷体" w:eastAsia="楷体" w:cs="Arial"/>
          <w:bCs/>
          <w:szCs w:val="21"/>
          <w:lang w:val="en-US" w:eastAsia="zh-CN"/>
        </w:rPr>
        <w:t>D、打破了传统的中原中心观念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板书设计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辽夏金元的统治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辽</w:t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概况</w:t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制度：南北面官制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西夏</w:t>
      </w:r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概况</w:t>
      </w:r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制度：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金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1概况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2.制度：猛安谋克制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元</w:t>
      </w:r>
    </w:p>
    <w:p>
      <w:pPr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概况</w:t>
      </w:r>
    </w:p>
    <w:p>
      <w:pPr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制度：中央：中书省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 xml:space="preserve">         地方：行省制度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 xml:space="preserve">         民族政策：四等人制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教学反思</w:t>
      </w:r>
    </w:p>
    <w:p>
      <w:pPr>
        <w:widowControl/>
        <w:ind w:firstLine="480" w:firstLineChars="200"/>
        <w:rPr>
          <w:rFonts w:hint="eastAsia" w:cs="宋体"/>
          <w:kern w:val="0"/>
          <w:sz w:val="24"/>
          <w:lang w:eastAsia="zh-CN"/>
        </w:rPr>
      </w:pPr>
      <w:r>
        <w:rPr>
          <w:rFonts w:hint="eastAsia" w:cs="宋体"/>
          <w:kern w:val="0"/>
          <w:sz w:val="24"/>
          <w:lang w:val="en-US" w:eastAsia="zh-CN"/>
        </w:rPr>
        <w:t>本节课内容较多，时间跨度大，</w:t>
      </w:r>
      <w:r>
        <w:rPr>
          <w:rFonts w:hint="eastAsia" w:cs="宋体"/>
          <w:kern w:val="0"/>
          <w:sz w:val="24"/>
        </w:rPr>
        <w:t>主要阐述</w:t>
      </w:r>
      <w:r>
        <w:rPr>
          <w:rFonts w:hint="eastAsia" w:cs="宋体"/>
          <w:kern w:val="0"/>
          <w:sz w:val="24"/>
          <w:lang w:val="en-US" w:eastAsia="zh-CN"/>
        </w:rPr>
        <w:t>辽夏金元时期各少数民族的统治，</w:t>
      </w:r>
      <w:r>
        <w:rPr>
          <w:rFonts w:hint="eastAsia" w:cs="宋体"/>
          <w:kern w:val="0"/>
          <w:sz w:val="24"/>
        </w:rPr>
        <w:t>头绪多，涉及到一个“</w:t>
      </w:r>
      <w:r>
        <w:rPr>
          <w:rFonts w:hint="eastAsia" w:cs="宋体"/>
          <w:kern w:val="0"/>
          <w:sz w:val="24"/>
          <w:lang w:val="en-US" w:eastAsia="zh-CN"/>
        </w:rPr>
        <w:t>线索</w:t>
      </w:r>
      <w:r>
        <w:rPr>
          <w:rFonts w:hint="eastAsia" w:cs="宋体"/>
          <w:kern w:val="0"/>
          <w:sz w:val="24"/>
        </w:rPr>
        <w:t>”——辽夏金元几个少数民族政权建立、发展</w:t>
      </w:r>
      <w:r>
        <w:rPr>
          <w:rFonts w:hint="eastAsia" w:cs="宋体"/>
          <w:kern w:val="0"/>
          <w:sz w:val="24"/>
          <w:lang w:eastAsia="zh-CN"/>
        </w:rPr>
        <w:t>，</w:t>
      </w:r>
      <w:r>
        <w:rPr>
          <w:rFonts w:hint="eastAsia" w:cs="宋体"/>
          <w:kern w:val="0"/>
          <w:sz w:val="24"/>
        </w:rPr>
        <w:t>以及“隐性”知识点，即</w:t>
      </w:r>
      <w:r>
        <w:rPr>
          <w:rFonts w:hint="eastAsia" w:cs="宋体"/>
          <w:kern w:val="0"/>
          <w:sz w:val="24"/>
          <w:lang w:val="en-US" w:eastAsia="zh-CN"/>
        </w:rPr>
        <w:t>多民族融合</w:t>
      </w:r>
      <w:r>
        <w:rPr>
          <w:rFonts w:hint="eastAsia" w:cs="宋体"/>
          <w:kern w:val="0"/>
          <w:sz w:val="24"/>
        </w:rPr>
        <w:t>。这“隐性”知识点也是教学中的难点，因受课时的影响，教学中又不能过多渲染，但又要使学生明白。因此教师在备课时要下一番功夫，以精炼的知识去讲授。另外，</w:t>
      </w:r>
      <w:r>
        <w:rPr>
          <w:rFonts w:hint="eastAsia" w:cs="宋体"/>
          <w:kern w:val="0"/>
          <w:sz w:val="24"/>
          <w:lang w:val="en-US" w:eastAsia="zh-CN"/>
        </w:rPr>
        <w:t>元朝版图很大，学生缺少时空观念，</w:t>
      </w:r>
      <w:r>
        <w:rPr>
          <w:rFonts w:hint="eastAsia" w:cs="宋体"/>
          <w:kern w:val="0"/>
          <w:sz w:val="24"/>
        </w:rPr>
        <w:t>也是知识的盲点，教学中要恰当处理好。</w:t>
      </w:r>
      <w:r>
        <w:rPr>
          <w:rFonts w:hint="eastAsia" w:cs="宋体"/>
          <w:kern w:val="0"/>
          <w:sz w:val="24"/>
          <w:lang w:val="en-US" w:eastAsia="zh-CN"/>
        </w:rPr>
        <w:t>同时，</w:t>
      </w:r>
      <w:r>
        <w:rPr>
          <w:rFonts w:hint="eastAsia" w:cs="宋体"/>
          <w:kern w:val="0"/>
          <w:sz w:val="24"/>
        </w:rPr>
        <w:t>对了解掌握历史上各种</w:t>
      </w:r>
      <w:r>
        <w:rPr>
          <w:rFonts w:hint="eastAsia" w:cs="宋体"/>
          <w:kern w:val="0"/>
          <w:sz w:val="24"/>
          <w:lang w:val="en-US" w:eastAsia="zh-CN"/>
        </w:rPr>
        <w:t>制度</w:t>
      </w:r>
      <w:r>
        <w:rPr>
          <w:rFonts w:hint="eastAsia" w:cs="宋体"/>
          <w:kern w:val="0"/>
          <w:sz w:val="24"/>
        </w:rPr>
        <w:t>，包括有比较大的难度，这些内容比较枯燥，又难以理解，因此教师在教学中必须要充分准备，精心设计，生动形象，深入浅出，努力提高教学效益</w:t>
      </w:r>
      <w:r>
        <w:rPr>
          <w:rFonts w:hint="eastAsia" w:cs="宋体"/>
          <w:kern w:val="0"/>
          <w:sz w:val="24"/>
          <w:lang w:eastAsia="zh-CN"/>
        </w:rPr>
        <w:t>。</w:t>
      </w:r>
    </w:p>
    <w:p>
      <w:pPr>
        <w:widowControl/>
        <w:ind w:firstLine="480" w:firstLineChars="200"/>
        <w:rPr>
          <w:rFonts w:hint="default" w:cs="宋体"/>
          <w:kern w:val="0"/>
          <w:sz w:val="24"/>
          <w:lang w:val="en-US" w:eastAsia="zh-CN"/>
        </w:rPr>
      </w:pPr>
      <w:r>
        <w:rPr>
          <w:rFonts w:hint="eastAsia" w:cs="宋体"/>
          <w:kern w:val="0"/>
          <w:sz w:val="24"/>
          <w:lang w:val="en-US" w:eastAsia="zh-CN"/>
        </w:rPr>
        <w:t>由于本人的教学经验有限，在教学中出现了失误，对分组讨论各民族政权时间给与太多，导致后来元朝的制度讲述时间过少，下次必须将时间简练。同时，在教学中应充分发挥学生的积极性，体现学生的主体作用，以及板书这都是我要加强的地方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 w:ascii="微软雅黑" w:hAnsi="微软雅黑" w:eastAsia="微软雅黑" w:cs="微软雅黑"/>
          <w:b/>
          <w:bCs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光中雅_CNKI">
    <w:altName w:val="宋体"/>
    <w:panose1 w:val="02000500000000000000"/>
    <w:charset w:val="86"/>
    <w:family w:val="auto"/>
    <w:pitch w:val="default"/>
    <w:sig w:usb0="00000000" w:usb1="00000000" w:usb2="0000003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3477FC"/>
    <w:multiLevelType w:val="singleLevel"/>
    <w:tmpl w:val="8D3477F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32CC4CC"/>
    <w:multiLevelType w:val="singleLevel"/>
    <w:tmpl w:val="932CC4C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A918C03"/>
    <w:multiLevelType w:val="singleLevel"/>
    <w:tmpl w:val="DA918C03"/>
    <w:lvl w:ilvl="0" w:tentative="0">
      <w:start w:val="10"/>
      <w:numFmt w:val="decimal"/>
      <w:suff w:val="space"/>
      <w:lvlText w:val="第%1课"/>
      <w:lvlJc w:val="left"/>
    </w:lvl>
  </w:abstractNum>
  <w:abstractNum w:abstractNumId="3">
    <w:nsid w:val="EC08DFA3"/>
    <w:multiLevelType w:val="singleLevel"/>
    <w:tmpl w:val="EC08DFA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FC69E611"/>
    <w:multiLevelType w:val="singleLevel"/>
    <w:tmpl w:val="FC69E61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6DFA8356"/>
    <w:multiLevelType w:val="singleLevel"/>
    <w:tmpl w:val="6DFA835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FC0E8C"/>
    <w:rsid w:val="086E666D"/>
    <w:rsid w:val="0DCE08EE"/>
    <w:rsid w:val="383A7697"/>
    <w:rsid w:val="42D234BA"/>
    <w:rsid w:val="43FC0E8C"/>
    <w:rsid w:val="6132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3">
    <w:name w:val="Normal (Web)"/>
    <w:basedOn w:val="1"/>
    <w:uiPriority w:val="0"/>
    <w:rPr>
      <w:sz w:val="24"/>
    </w:rPr>
  </w:style>
  <w:style w:type="paragraph" w:customStyle="1" w:styleId="6">
    <w:name w:val="p17"/>
    <w:basedOn w:val="1"/>
    <w:qFormat/>
    <w:uiPriority w:val="0"/>
    <w:pPr>
      <w:jc w:val="both"/>
    </w:pPr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0</Characters>
  <DocSecurity>0</DocSecurity>
  <Lines>0</Lines>
  <Paragraphs>0</Paragraphs>
  <ScaleCrop>false</ScaleCrop>
  <LinksUpToDate>false</LinksUpToDate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2020-10-29T10:23:00Z</dcterms:created>
  <dcterms:modified xsi:type="dcterms:W3CDTF">2021-11-13T11:30:31Z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F22CCE507E7049538C275E782D40721C</vt:lpwstr>
  </property>
</Properties>
</file>