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8D064" w14:textId="29CCB19A" w:rsidR="0043380F" w:rsidRDefault="00F5170B">
      <w:pPr>
        <w:tabs>
          <w:tab w:val="left" w:pos="0"/>
        </w:tabs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40"/>
          <w:szCs w:val="48"/>
        </w:rPr>
        <w:t>初中部公开课教案</w:t>
      </w:r>
      <w:r>
        <w:rPr>
          <w:b/>
          <w:bCs/>
          <w:sz w:val="40"/>
          <w:szCs w:val="48"/>
        </w:rPr>
        <w:t xml:space="preserve">   </w:t>
      </w:r>
      <w:r>
        <w:rPr>
          <w:rFonts w:hint="eastAsia"/>
          <w:b/>
          <w:bCs/>
          <w:sz w:val="40"/>
          <w:szCs w:val="48"/>
        </w:rPr>
        <w:t xml:space="preserve"> </w:t>
      </w:r>
    </w:p>
    <w:tbl>
      <w:tblPr>
        <w:tblpPr w:leftFromText="180" w:rightFromText="180" w:vertAnchor="text" w:horzAnchor="page" w:tblpX="1455" w:tblpY="166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440"/>
        <w:gridCol w:w="1440"/>
        <w:gridCol w:w="2592"/>
      </w:tblGrid>
      <w:tr w:rsidR="0043380F" w14:paraId="28EDA56B" w14:textId="77777777">
        <w:trPr>
          <w:trHeight w:val="705"/>
        </w:trPr>
        <w:tc>
          <w:tcPr>
            <w:tcW w:w="1368" w:type="dxa"/>
            <w:vAlign w:val="center"/>
          </w:tcPr>
          <w:p w14:paraId="238F7EE5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260" w:type="dxa"/>
            <w:vAlign w:val="center"/>
          </w:tcPr>
          <w:p w14:paraId="5303E69D" w14:textId="6452A491" w:rsidR="0043380F" w:rsidRDefault="002225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九年级</w:t>
            </w:r>
          </w:p>
        </w:tc>
        <w:tc>
          <w:tcPr>
            <w:tcW w:w="1260" w:type="dxa"/>
            <w:vAlign w:val="center"/>
          </w:tcPr>
          <w:p w14:paraId="57B3038E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授课人</w:t>
            </w:r>
          </w:p>
        </w:tc>
        <w:tc>
          <w:tcPr>
            <w:tcW w:w="1440" w:type="dxa"/>
            <w:vAlign w:val="center"/>
          </w:tcPr>
          <w:p w14:paraId="099C355B" w14:textId="2CC62E0C" w:rsidR="0043380F" w:rsidRDefault="0043380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8B7A492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科</w:t>
            </w:r>
          </w:p>
        </w:tc>
        <w:tc>
          <w:tcPr>
            <w:tcW w:w="2592" w:type="dxa"/>
            <w:vAlign w:val="center"/>
          </w:tcPr>
          <w:p w14:paraId="48315DF0" w14:textId="790110DE" w:rsidR="0043380F" w:rsidRDefault="002225D8">
            <w:pPr>
              <w:ind w:firstLineChars="147" w:firstLine="35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历史</w:t>
            </w:r>
          </w:p>
        </w:tc>
      </w:tr>
      <w:tr w:rsidR="0043380F" w14:paraId="3DEC8C76" w14:textId="77777777">
        <w:trPr>
          <w:trHeight w:val="660"/>
        </w:trPr>
        <w:tc>
          <w:tcPr>
            <w:tcW w:w="1368" w:type="dxa"/>
            <w:vAlign w:val="center"/>
          </w:tcPr>
          <w:p w14:paraId="3FEFBC8F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授课地点</w:t>
            </w:r>
          </w:p>
        </w:tc>
        <w:tc>
          <w:tcPr>
            <w:tcW w:w="1260" w:type="dxa"/>
            <w:vAlign w:val="center"/>
          </w:tcPr>
          <w:p w14:paraId="6B2186C0" w14:textId="1EA22712" w:rsidR="0043380F" w:rsidRDefault="0043380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3B5490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7F27BF7F" w14:textId="77777777" w:rsidR="0043380F" w:rsidRDefault="0043380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EA6B44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授课时间</w:t>
            </w:r>
          </w:p>
        </w:tc>
        <w:tc>
          <w:tcPr>
            <w:tcW w:w="2592" w:type="dxa"/>
            <w:vAlign w:val="center"/>
          </w:tcPr>
          <w:p w14:paraId="6621E8CA" w14:textId="42F7270E" w:rsidR="0043380F" w:rsidRDefault="00F51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第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节</w:t>
            </w:r>
            <w:r>
              <w:rPr>
                <w:b/>
                <w:sz w:val="24"/>
              </w:rPr>
              <w:t xml:space="preserve">  </w:t>
            </w:r>
          </w:p>
        </w:tc>
      </w:tr>
      <w:tr w:rsidR="0043380F" w14:paraId="7D4B4546" w14:textId="77777777">
        <w:trPr>
          <w:trHeight w:val="795"/>
        </w:trPr>
        <w:tc>
          <w:tcPr>
            <w:tcW w:w="1368" w:type="dxa"/>
            <w:vAlign w:val="center"/>
          </w:tcPr>
          <w:p w14:paraId="36D5671B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组长签字</w:t>
            </w:r>
          </w:p>
        </w:tc>
        <w:tc>
          <w:tcPr>
            <w:tcW w:w="1260" w:type="dxa"/>
            <w:vAlign w:val="center"/>
          </w:tcPr>
          <w:p w14:paraId="33E1414A" w14:textId="77777777" w:rsidR="0043380F" w:rsidRDefault="0043380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927C7D" w14:textId="77777777" w:rsidR="0043380F" w:rsidRDefault="00F51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题</w:t>
            </w:r>
          </w:p>
        </w:tc>
        <w:tc>
          <w:tcPr>
            <w:tcW w:w="5472" w:type="dxa"/>
            <w:gridSpan w:val="3"/>
            <w:vAlign w:val="center"/>
          </w:tcPr>
          <w:p w14:paraId="05BEA1A1" w14:textId="67650193" w:rsidR="0043380F" w:rsidRDefault="002225D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中世纪城市和大学的兴起</w:t>
            </w:r>
          </w:p>
        </w:tc>
      </w:tr>
      <w:tr w:rsidR="0043380F" w14:paraId="5ED91788" w14:textId="77777777">
        <w:trPr>
          <w:trHeight w:val="3912"/>
        </w:trPr>
        <w:tc>
          <w:tcPr>
            <w:tcW w:w="9360" w:type="dxa"/>
            <w:gridSpan w:val="6"/>
            <w:vAlign w:val="center"/>
          </w:tcPr>
          <w:p w14:paraId="4BAD7994" w14:textId="77777777" w:rsidR="0043380F" w:rsidRDefault="00F5170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一、教学目标：</w:t>
            </w:r>
          </w:p>
          <w:p w14:paraId="591DF303" w14:textId="77777777" w:rsidR="0043380F" w:rsidRDefault="00F5170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【知识与技能】</w:t>
            </w:r>
          </w:p>
          <w:p w14:paraId="6D00A888" w14:textId="728E5A77" w:rsidR="0043380F" w:rsidRDefault="00F5170B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2225D8">
              <w:rPr>
                <w:rFonts w:hint="eastAsia"/>
                <w:sz w:val="24"/>
              </w:rPr>
              <w:t>了解西欧城市兴起及取得自由和自治的方式；了解市民阶层的形成；知道大学兴起的概况。</w:t>
            </w:r>
          </w:p>
          <w:p w14:paraId="4D4E5F91" w14:textId="77777777" w:rsidR="0043380F" w:rsidRDefault="00F5170B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【过程与方法】</w:t>
            </w:r>
          </w:p>
          <w:p w14:paraId="52B528BF" w14:textId="2EF18372" w:rsidR="0043380F" w:rsidRDefault="00F5170B">
            <w:pPr>
              <w:ind w:firstLine="4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25D8">
              <w:rPr>
                <w:rFonts w:hint="eastAsia"/>
                <w:sz w:val="24"/>
              </w:rPr>
              <w:t>通过书籍和教师的讲解，用历史的眼光认识西欧城市发展的进程。</w:t>
            </w:r>
            <w:r>
              <w:rPr>
                <w:sz w:val="24"/>
              </w:rPr>
              <w:t xml:space="preserve">   </w:t>
            </w:r>
          </w:p>
          <w:p w14:paraId="0AE916E2" w14:textId="77777777" w:rsidR="0043380F" w:rsidRDefault="00F5170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【情感态度与价值观】</w:t>
            </w:r>
          </w:p>
          <w:p w14:paraId="2B1F9A5E" w14:textId="7E3ECDB1" w:rsidR="0043380F" w:rsidRDefault="00F5170B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2225D8">
              <w:rPr>
                <w:rFonts w:hint="eastAsia"/>
                <w:sz w:val="24"/>
              </w:rPr>
              <w:t>城市兴起后，产生了早期的资产阶级，为欧洲资本主义的兴起准备了条件，了解大学的兴起使欧洲的教育出现新的变化，被认为是中世纪“最美好的花朵”。</w:t>
            </w:r>
          </w:p>
          <w:p w14:paraId="7671DFD0" w14:textId="77777777" w:rsidR="0043380F" w:rsidRDefault="00F5170B">
            <w:pPr>
              <w:tabs>
                <w:tab w:val="left" w:pos="3307"/>
                <w:tab w:val="right" w:pos="8306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二、教学重难点：</w:t>
            </w:r>
          </w:p>
          <w:p w14:paraId="09A41C56" w14:textId="55C0A804" w:rsidR="0043380F" w:rsidRDefault="00F5170B">
            <w:pPr>
              <w:tabs>
                <w:tab w:val="left" w:pos="3307"/>
                <w:tab w:val="right" w:pos="8306"/>
              </w:tabs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【重点】</w:t>
            </w:r>
            <w:r w:rsidR="002225D8" w:rsidRPr="00C72D86">
              <w:rPr>
                <w:rFonts w:hint="eastAsia"/>
                <w:sz w:val="24"/>
              </w:rPr>
              <w:t>中世纪的城市和欧洲早期的大学</w:t>
            </w:r>
          </w:p>
          <w:p w14:paraId="77DFC6C3" w14:textId="63A056D8" w:rsidR="0043380F" w:rsidRDefault="00F5170B">
            <w:r>
              <w:rPr>
                <w:rFonts w:hint="eastAsia"/>
                <w:b/>
                <w:bCs/>
                <w:sz w:val="24"/>
              </w:rPr>
              <w:t>【难点】</w:t>
            </w:r>
            <w:r w:rsidR="002225D8" w:rsidRPr="00C72D86">
              <w:rPr>
                <w:rFonts w:hint="eastAsia"/>
                <w:sz w:val="24"/>
              </w:rPr>
              <w:t>西欧城市的兴起对欧洲文明发展的作用</w:t>
            </w:r>
          </w:p>
        </w:tc>
      </w:tr>
    </w:tbl>
    <w:p w14:paraId="49689D70" w14:textId="77777777" w:rsidR="0043380F" w:rsidRDefault="00F5170B">
      <w:pPr>
        <w:tabs>
          <w:tab w:val="left" w:pos="3307"/>
          <w:tab w:val="right" w:pos="8306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三、教学过程：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7304"/>
      </w:tblGrid>
      <w:tr w:rsidR="0043380F" w14:paraId="6EDB148D" w14:textId="77777777">
        <w:tc>
          <w:tcPr>
            <w:tcW w:w="1723" w:type="dxa"/>
          </w:tcPr>
          <w:p w14:paraId="4D6CB425" w14:textId="77777777" w:rsidR="0043380F" w:rsidRDefault="00F5170B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新课导入</w:t>
            </w:r>
          </w:p>
          <w:p w14:paraId="5E47BCD7" w14:textId="77777777" w:rsidR="0043380F" w:rsidRDefault="0043380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04" w:type="dxa"/>
          </w:tcPr>
          <w:p w14:paraId="0124764D" w14:textId="08DADEA2" w:rsidR="0043380F" w:rsidRDefault="00F5170B" w:rsidP="00C72D86">
            <w:pPr>
              <w:spacing w:befor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C75AF">
              <w:rPr>
                <w:sz w:val="28"/>
                <w:szCs w:val="28"/>
              </w:rPr>
              <w:t xml:space="preserve"> </w:t>
            </w:r>
            <w:r w:rsidR="00C72D86" w:rsidRPr="00C72D86">
              <w:rPr>
                <w:rFonts w:hint="eastAsia"/>
                <w:sz w:val="24"/>
              </w:rPr>
              <w:t>故事导入：通过中古西欧福特庄园农奴米勒一家的生活情况引入新课，为了改善生活，追求自由，米勒一家决定逃离庄园，进入城市。</w:t>
            </w:r>
            <w:r w:rsidRPr="00C72D86">
              <w:rPr>
                <w:sz w:val="24"/>
              </w:rPr>
              <w:t xml:space="preserve"> </w:t>
            </w:r>
          </w:p>
        </w:tc>
      </w:tr>
      <w:tr w:rsidR="0043380F" w14:paraId="21C4064D" w14:textId="77777777">
        <w:trPr>
          <w:trHeight w:val="3957"/>
        </w:trPr>
        <w:tc>
          <w:tcPr>
            <w:tcW w:w="1723" w:type="dxa"/>
          </w:tcPr>
          <w:p w14:paraId="65B06859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3B9FFEC4" w14:textId="77777777" w:rsidR="0043380F" w:rsidRDefault="0043380F">
            <w:pPr>
              <w:jc w:val="left"/>
              <w:rPr>
                <w:b/>
                <w:bCs/>
                <w:sz w:val="24"/>
              </w:rPr>
            </w:pPr>
          </w:p>
          <w:p w14:paraId="03FD7648" w14:textId="77777777" w:rsidR="0043380F" w:rsidRDefault="0043380F">
            <w:pPr>
              <w:jc w:val="left"/>
              <w:rPr>
                <w:b/>
                <w:bCs/>
                <w:sz w:val="24"/>
              </w:rPr>
            </w:pPr>
          </w:p>
          <w:p w14:paraId="2DAF49CD" w14:textId="77777777" w:rsidR="0043380F" w:rsidRDefault="0043380F">
            <w:pPr>
              <w:jc w:val="left"/>
              <w:rPr>
                <w:b/>
                <w:bCs/>
                <w:sz w:val="24"/>
              </w:rPr>
            </w:pPr>
          </w:p>
          <w:p w14:paraId="38AF064E" w14:textId="77777777" w:rsidR="0043380F" w:rsidRDefault="0043380F">
            <w:pPr>
              <w:jc w:val="left"/>
              <w:rPr>
                <w:b/>
                <w:bCs/>
                <w:sz w:val="24"/>
              </w:rPr>
            </w:pPr>
          </w:p>
          <w:p w14:paraId="2D91A718" w14:textId="77777777" w:rsidR="0043380F" w:rsidRDefault="00F5170B"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新课讲授</w:t>
            </w:r>
          </w:p>
          <w:p w14:paraId="47C40581" w14:textId="77777777" w:rsidR="0043380F" w:rsidRDefault="0043380F">
            <w:pPr>
              <w:jc w:val="left"/>
              <w:rPr>
                <w:b/>
                <w:bCs/>
                <w:sz w:val="24"/>
              </w:rPr>
            </w:pPr>
          </w:p>
          <w:p w14:paraId="46141222" w14:textId="77777777" w:rsidR="0043380F" w:rsidRDefault="0043380F">
            <w:pPr>
              <w:jc w:val="left"/>
              <w:rPr>
                <w:b/>
                <w:bCs/>
                <w:sz w:val="24"/>
              </w:rPr>
            </w:pPr>
          </w:p>
          <w:p w14:paraId="0B088E40" w14:textId="77777777" w:rsidR="0043380F" w:rsidRDefault="0043380F">
            <w:pPr>
              <w:jc w:val="left"/>
              <w:rPr>
                <w:b/>
                <w:bCs/>
                <w:sz w:val="24"/>
              </w:rPr>
            </w:pPr>
          </w:p>
          <w:p w14:paraId="6245F64E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3106EBFF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7198716C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004429A2" w14:textId="77777777" w:rsidR="0043380F" w:rsidRDefault="0043380F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51FDE6D2" w14:textId="77777777" w:rsidR="0043380F" w:rsidRDefault="0043380F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148CDE42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7B375547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14CF73B1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7595FA2E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15ABAF59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7672ADE3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2885E563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33BDCDA0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1386319E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1E2A409C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55FD5BB7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73B45A69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68FD73AA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5E4B34F8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063C03BC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4767FD84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7B758FF5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6820B67E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4A05EFCA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60CD076D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34A2C1C8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  <w:p w14:paraId="62F0DFAF" w14:textId="77777777" w:rsidR="0043380F" w:rsidRDefault="0043380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4" w:type="dxa"/>
          </w:tcPr>
          <w:p w14:paraId="4DC22819" w14:textId="4FBE9EC1" w:rsidR="0043380F" w:rsidRPr="00F21747" w:rsidRDefault="00F5170B">
            <w:pPr>
              <w:jc w:val="left"/>
              <w:rPr>
                <w:b/>
                <w:bCs/>
                <w:sz w:val="24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C72D86" w:rsidRPr="00F21747">
              <w:rPr>
                <w:rFonts w:hint="eastAsia"/>
                <w:b/>
                <w:bCs/>
                <w:sz w:val="24"/>
              </w:rPr>
              <w:t>一：自由和自治的城市</w:t>
            </w:r>
          </w:p>
          <w:p w14:paraId="2F0F48A2" w14:textId="1A2C6027" w:rsidR="00C72D86" w:rsidRPr="00C72D86" w:rsidRDefault="00C72D86" w:rsidP="00C72D86">
            <w:r>
              <w:rPr>
                <w:sz w:val="24"/>
              </w:rPr>
              <w:t xml:space="preserve"> </w:t>
            </w:r>
            <w:r w:rsidR="00DC75AF">
              <w:rPr>
                <w:sz w:val="24"/>
              </w:rPr>
              <w:t xml:space="preserve">   </w:t>
            </w:r>
            <w:r w:rsidRPr="00DC75AF">
              <w:rPr>
                <w:rFonts w:hint="eastAsia"/>
                <w:b/>
                <w:bCs/>
                <w:sz w:val="24"/>
              </w:rPr>
              <w:t>展示材料：</w:t>
            </w:r>
            <w:r w:rsidRPr="00C72D86">
              <w:rPr>
                <w:rFonts w:hint="eastAsia"/>
                <w:b/>
                <w:bCs/>
              </w:rPr>
              <w:t xml:space="preserve">    </w:t>
            </w:r>
            <w:r w:rsidRPr="00C72D86">
              <w:rPr>
                <w:rFonts w:hint="eastAsia"/>
                <w:b/>
                <w:bCs/>
              </w:rPr>
              <w:t>在蛮族征战西欧之时，当年繁华的城市走向衰败。罗马就是当年盛况的一个残影。这座在古代有</w:t>
            </w:r>
            <w:r w:rsidRPr="00C72D86">
              <w:rPr>
                <w:rFonts w:hint="eastAsia"/>
                <w:b/>
                <w:bCs/>
              </w:rPr>
              <w:t>100</w:t>
            </w:r>
            <w:r w:rsidRPr="00C72D86">
              <w:rPr>
                <w:rFonts w:hint="eastAsia"/>
                <w:b/>
                <w:bCs/>
              </w:rPr>
              <w:t>万人居住的帝国都城，居民数量仅为</w:t>
            </w:r>
            <w:r w:rsidRPr="00C72D86">
              <w:rPr>
                <w:rFonts w:hint="eastAsia"/>
                <w:b/>
                <w:bCs/>
              </w:rPr>
              <w:t>2</w:t>
            </w:r>
            <w:r w:rsidRPr="00C72D86">
              <w:rPr>
                <w:rFonts w:hint="eastAsia"/>
                <w:b/>
                <w:bCs/>
              </w:rPr>
              <w:t>万人左右。有时像座鬼城，其中的宏伟建筑已人去楼空。</w:t>
            </w:r>
          </w:p>
          <w:p w14:paraId="786249BD" w14:textId="0F1501AF" w:rsidR="00C72D86" w:rsidRPr="00C72D86" w:rsidRDefault="00C72D86" w:rsidP="00C72D86">
            <w:pPr>
              <w:jc w:val="left"/>
              <w:rPr>
                <w:sz w:val="24"/>
              </w:rPr>
            </w:pPr>
            <w:r w:rsidRPr="00C72D86">
              <w:rPr>
                <w:rFonts w:hint="eastAsia"/>
                <w:b/>
                <w:bCs/>
                <w:sz w:val="24"/>
              </w:rPr>
              <w:t xml:space="preserve">                        </w:t>
            </w:r>
            <w:r>
              <w:rPr>
                <w:b/>
                <w:bCs/>
                <w:sz w:val="24"/>
              </w:rPr>
              <w:t xml:space="preserve">        </w:t>
            </w:r>
            <w:r w:rsidRPr="00C72D86">
              <w:rPr>
                <w:rFonts w:hint="eastAsia"/>
                <w:b/>
                <w:bCs/>
                <w:sz w:val="24"/>
              </w:rPr>
              <w:t>——《中世纪盛期的欧洲》</w:t>
            </w:r>
          </w:p>
          <w:p w14:paraId="5EDD3B76" w14:textId="475E47A0" w:rsidR="00C72D86" w:rsidRPr="00DC75AF" w:rsidRDefault="00C72D86" w:rsidP="00DC75AF">
            <w:pPr>
              <w:ind w:firstLineChars="200" w:firstLine="482"/>
              <w:jc w:val="left"/>
              <w:rPr>
                <w:b/>
                <w:bCs/>
                <w:sz w:val="24"/>
              </w:rPr>
            </w:pPr>
            <w:r w:rsidRPr="00DC75AF">
              <w:rPr>
                <w:rFonts w:hint="eastAsia"/>
                <w:b/>
                <w:bCs/>
                <w:sz w:val="24"/>
              </w:rPr>
              <w:t>结合课本，指出中世纪城市兴起的历史背景</w:t>
            </w:r>
            <w:r w:rsidR="00441924" w:rsidRPr="00DC75AF">
              <w:rPr>
                <w:rFonts w:hint="eastAsia"/>
                <w:b/>
                <w:bCs/>
                <w:sz w:val="24"/>
              </w:rPr>
              <w:t>？</w:t>
            </w:r>
          </w:p>
          <w:p w14:paraId="06EEAA5B" w14:textId="02192BFE" w:rsidR="00441924" w:rsidRDefault="0044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生：从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世纪起，西欧开始恢复，农业技术提高，农业剩余产品增加，人口曾长。</w:t>
            </w:r>
          </w:p>
          <w:p w14:paraId="2CC60D7E" w14:textId="4F9CD899" w:rsidR="00441924" w:rsidRDefault="0044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讲解：这些现象的出现，归根结底是商品经济的迅速发展。这些复苏和新兴的城市一般出现在</w:t>
            </w:r>
            <w:r w:rsidR="006A7CA3">
              <w:rPr>
                <w:rFonts w:hint="eastAsia"/>
                <w:sz w:val="24"/>
              </w:rPr>
              <w:t>什么</w:t>
            </w:r>
            <w:r>
              <w:rPr>
                <w:rFonts w:hint="eastAsia"/>
                <w:sz w:val="24"/>
              </w:rPr>
              <w:t>地方呢？</w:t>
            </w:r>
          </w:p>
          <w:p w14:paraId="2F908E34" w14:textId="5544CEF7" w:rsidR="00441924" w:rsidRDefault="0044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生：主要集中在交通便利，相对安全，能够吸引人聚居的地方，一般坐落在封建领主的领地上。</w:t>
            </w:r>
          </w:p>
          <w:p w14:paraId="23A8AE85" w14:textId="091DD30F" w:rsidR="00441924" w:rsidRPr="00DC75AF" w:rsidRDefault="00441924" w:rsidP="00DC75AF">
            <w:pPr>
              <w:ind w:firstLineChars="200" w:firstLine="482"/>
              <w:jc w:val="left"/>
              <w:rPr>
                <w:b/>
                <w:bCs/>
                <w:sz w:val="24"/>
              </w:rPr>
            </w:pPr>
            <w:r w:rsidRPr="00DC75AF">
              <w:rPr>
                <w:rFonts w:hint="eastAsia"/>
                <w:b/>
                <w:bCs/>
                <w:sz w:val="24"/>
              </w:rPr>
              <w:t>阅读课文</w:t>
            </w:r>
            <w:r w:rsidRPr="00DC75AF">
              <w:rPr>
                <w:rFonts w:hint="eastAsia"/>
                <w:b/>
                <w:bCs/>
                <w:sz w:val="24"/>
              </w:rPr>
              <w:t>42</w:t>
            </w:r>
            <w:r w:rsidRPr="00DC75AF">
              <w:rPr>
                <w:rFonts w:hint="eastAsia"/>
                <w:b/>
                <w:bCs/>
                <w:sz w:val="24"/>
              </w:rPr>
              <w:t>页的相关史实，总结出中世纪西欧城市的特点，并指出中古西欧城市和中国封建社会城市的不同点？</w:t>
            </w:r>
          </w:p>
          <w:p w14:paraId="583690C8" w14:textId="4BC4C88D" w:rsidR="00441924" w:rsidRDefault="0044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生：交通便利，相对安全，规模小，人口少</w:t>
            </w:r>
          </w:p>
          <w:p w14:paraId="3E129078" w14:textId="7CCA25E4" w:rsidR="00441924" w:rsidRDefault="0044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生：中古西欧城市规模小、人口少，一般作为一个地区的经济重心。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67673CBD" w14:textId="456A990C" w:rsidR="00441924" w:rsidRDefault="0044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中国封建社会城市规模大，人口多，即是经济中心，也是政治中心。</w:t>
            </w:r>
          </w:p>
          <w:p w14:paraId="778D3F48" w14:textId="66B6DFA7" w:rsidR="008A2885" w:rsidRDefault="008A288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过渡：米勒一家决定迁往城市，但不同的城市有不同权利，不同权利的城市，类型也不相同。米勒一家该去哪种城市呢？请你帮他们分析一下！</w:t>
            </w:r>
          </w:p>
          <w:p w14:paraId="10AEEA67" w14:textId="1B52021A" w:rsidR="008A2885" w:rsidRPr="00DC75AF" w:rsidRDefault="00E75FB2">
            <w:pPr>
              <w:jc w:val="left"/>
              <w:rPr>
                <w:b/>
                <w:bCs/>
                <w:sz w:val="24"/>
              </w:rPr>
            </w:pPr>
            <w:r w:rsidRPr="00DC75AF">
              <w:rPr>
                <w:rFonts w:hint="eastAsia"/>
                <w:b/>
                <w:bCs/>
                <w:sz w:val="24"/>
              </w:rPr>
              <w:t>结合课文</w:t>
            </w:r>
            <w:r w:rsidRPr="00DC75AF">
              <w:rPr>
                <w:rFonts w:hint="eastAsia"/>
                <w:b/>
                <w:bCs/>
                <w:sz w:val="24"/>
              </w:rPr>
              <w:t>43</w:t>
            </w:r>
            <w:r w:rsidRPr="00DC75AF">
              <w:rPr>
                <w:rFonts w:hint="eastAsia"/>
                <w:b/>
                <w:bCs/>
                <w:sz w:val="24"/>
              </w:rPr>
              <w:t>页相关史实，分析下列问题</w:t>
            </w:r>
          </w:p>
          <w:p w14:paraId="72495152" w14:textId="77777777" w:rsidR="00E75FB2" w:rsidRPr="00E75FB2" w:rsidRDefault="00E75FB2" w:rsidP="00E75FB2">
            <w:pPr>
              <w:jc w:val="left"/>
              <w:rPr>
                <w:sz w:val="24"/>
              </w:rPr>
            </w:pPr>
            <w:r w:rsidRPr="00E75FB2">
              <w:rPr>
                <w:rFonts w:hint="eastAsia"/>
                <w:sz w:val="24"/>
              </w:rPr>
              <w:t>1</w:t>
            </w:r>
            <w:r w:rsidRPr="00E75FB2">
              <w:rPr>
                <w:rFonts w:hint="eastAsia"/>
                <w:sz w:val="24"/>
              </w:rPr>
              <w:t>、城市争取自治的原因？</w:t>
            </w:r>
          </w:p>
          <w:p w14:paraId="01C1A829" w14:textId="77777777" w:rsidR="00E75FB2" w:rsidRPr="00E75FB2" w:rsidRDefault="00E75FB2" w:rsidP="00E75FB2">
            <w:pPr>
              <w:jc w:val="left"/>
              <w:rPr>
                <w:sz w:val="24"/>
              </w:rPr>
            </w:pPr>
            <w:r w:rsidRPr="00E75FB2">
              <w:rPr>
                <w:rFonts w:hint="eastAsia"/>
                <w:sz w:val="24"/>
              </w:rPr>
              <w:t>2</w:t>
            </w:r>
            <w:r w:rsidRPr="00E75FB2">
              <w:rPr>
                <w:rFonts w:hint="eastAsia"/>
                <w:sz w:val="24"/>
              </w:rPr>
              <w:t>、城市居民争取自治的手段？</w:t>
            </w:r>
          </w:p>
          <w:p w14:paraId="7D5CD9A0" w14:textId="77777777" w:rsidR="00E75FB2" w:rsidRPr="00E75FB2" w:rsidRDefault="00E75FB2" w:rsidP="00E75FB2">
            <w:pPr>
              <w:jc w:val="left"/>
              <w:rPr>
                <w:sz w:val="24"/>
              </w:rPr>
            </w:pPr>
            <w:r w:rsidRPr="00E75FB2">
              <w:rPr>
                <w:rFonts w:hint="eastAsia"/>
                <w:sz w:val="24"/>
              </w:rPr>
              <w:t>3</w:t>
            </w:r>
            <w:r w:rsidRPr="00E75FB2">
              <w:rPr>
                <w:rFonts w:hint="eastAsia"/>
                <w:sz w:val="24"/>
              </w:rPr>
              <w:t>、法兰西的</w:t>
            </w:r>
            <w:r w:rsidRPr="00E75FB2">
              <w:rPr>
                <w:rFonts w:hint="eastAsia"/>
                <w:sz w:val="24"/>
              </w:rPr>
              <w:t>____</w:t>
            </w:r>
            <w:r w:rsidRPr="00E75FB2">
              <w:rPr>
                <w:rFonts w:hint="eastAsia"/>
                <w:sz w:val="24"/>
              </w:rPr>
              <w:t>取得自治的过程最为典型。</w:t>
            </w:r>
          </w:p>
          <w:p w14:paraId="6E15B9D3" w14:textId="77777777" w:rsidR="00E75FB2" w:rsidRPr="00E75FB2" w:rsidRDefault="00E75FB2" w:rsidP="00E75FB2">
            <w:pPr>
              <w:jc w:val="left"/>
              <w:rPr>
                <w:sz w:val="24"/>
              </w:rPr>
            </w:pPr>
            <w:r w:rsidRPr="00E75FB2">
              <w:rPr>
                <w:rFonts w:hint="eastAsia"/>
                <w:sz w:val="24"/>
              </w:rPr>
              <w:t>4</w:t>
            </w:r>
            <w:r w:rsidRPr="00E75FB2">
              <w:rPr>
                <w:rFonts w:hint="eastAsia"/>
                <w:sz w:val="24"/>
              </w:rPr>
              <w:t>、城市取得自由和自治的形式是什么？</w:t>
            </w:r>
          </w:p>
          <w:p w14:paraId="333FC821" w14:textId="5286B762" w:rsidR="00441924" w:rsidRDefault="00E75FB2" w:rsidP="00E75FB2">
            <w:pPr>
              <w:jc w:val="left"/>
              <w:rPr>
                <w:sz w:val="24"/>
              </w:rPr>
            </w:pPr>
            <w:r w:rsidRPr="00E75FB2">
              <w:rPr>
                <w:rFonts w:hint="eastAsia"/>
                <w:sz w:val="24"/>
              </w:rPr>
              <w:t>5</w:t>
            </w:r>
            <w:r w:rsidRPr="00E75FB2">
              <w:rPr>
                <w:rFonts w:hint="eastAsia"/>
                <w:sz w:val="24"/>
              </w:rPr>
              <w:t>、自由城市和自治城市的特点</w:t>
            </w:r>
          </w:p>
          <w:p w14:paraId="589F254D" w14:textId="40AAE258" w:rsidR="00C72D86" w:rsidRPr="00DC75AF" w:rsidRDefault="00E75FB2">
            <w:pPr>
              <w:jc w:val="left"/>
              <w:rPr>
                <w:b/>
                <w:bCs/>
                <w:sz w:val="24"/>
              </w:rPr>
            </w:pPr>
            <w:r w:rsidRPr="00DC75AF">
              <w:rPr>
                <w:rFonts w:hint="eastAsia"/>
                <w:b/>
                <w:bCs/>
                <w:sz w:val="24"/>
              </w:rPr>
              <w:t>学生思考，并回答</w:t>
            </w:r>
          </w:p>
          <w:p w14:paraId="76BA1711" w14:textId="78797EA2" w:rsidR="00E75FB2" w:rsidRDefault="00E75FB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生：由于城市一般坐落在封建领主的领地上，领主像控制庄园一样，对城市</w:t>
            </w:r>
            <w:r w:rsidR="00B1143B">
              <w:rPr>
                <w:rFonts w:hint="eastAsia"/>
                <w:sz w:val="24"/>
              </w:rPr>
              <w:t>居民任意征税，甚至要求居民像佃户一样履行义务</w:t>
            </w:r>
          </w:p>
          <w:p w14:paraId="67FC0FFA" w14:textId="3486037C" w:rsidR="00B1143B" w:rsidRDefault="00B114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生：金钱赎买和武力斗争</w:t>
            </w:r>
          </w:p>
          <w:p w14:paraId="14408344" w14:textId="087E0DBB" w:rsidR="00B1143B" w:rsidRDefault="00B114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</w:t>
            </w:r>
            <w:r>
              <w:rPr>
                <w:rFonts w:hint="eastAsia"/>
                <w:sz w:val="24"/>
              </w:rPr>
              <w:t>1112</w:t>
            </w:r>
            <w:r>
              <w:rPr>
                <w:rFonts w:hint="eastAsia"/>
                <w:sz w:val="24"/>
              </w:rPr>
              <w:t>年法兰西琅城起义最为典型</w:t>
            </w:r>
          </w:p>
          <w:p w14:paraId="66E1860A" w14:textId="14D6A280" w:rsidR="00B1143B" w:rsidRDefault="00B114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生：从国王或领主手里取得“特许状”</w:t>
            </w:r>
          </w:p>
          <w:p w14:paraId="2F505546" w14:textId="77777777" w:rsidR="00B1143B" w:rsidRPr="00B1143B" w:rsidRDefault="00B1143B" w:rsidP="00B1143B">
            <w:pPr>
              <w:rPr>
                <w:rFonts w:asciiTheme="minorHAnsi" w:hAnsiTheme="minorHAnsi" w:cstheme="minorHAnsi"/>
                <w:sz w:val="24"/>
              </w:rPr>
            </w:pPr>
            <w:r w:rsidRPr="00B1143B">
              <w:rPr>
                <w:rFonts w:asciiTheme="minorHAnsi" w:hAnsiTheme="minorHAnsi" w:cstheme="minorHAnsi"/>
                <w:sz w:val="24"/>
              </w:rPr>
              <w:t>生：在自由城市里，市民是自由人，享有财产权，领主不得非法剥夺市民的财产，不得向市民任意征税</w:t>
            </w:r>
          </w:p>
          <w:p w14:paraId="5296D2B3" w14:textId="77777777" w:rsidR="00B1143B" w:rsidRPr="00B1143B" w:rsidRDefault="00B1143B" w:rsidP="00B1143B">
            <w:pPr>
              <w:rPr>
                <w:rFonts w:asciiTheme="minorHAnsi" w:hAnsiTheme="minorHAnsi" w:cstheme="minorHAnsi"/>
                <w:sz w:val="24"/>
              </w:rPr>
            </w:pPr>
            <w:r w:rsidRPr="00B1143B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Pr="00B1143B">
              <w:rPr>
                <w:rFonts w:asciiTheme="minorHAnsi" w:hAnsiTheme="minorHAnsi" w:cstheme="minorHAnsi"/>
                <w:sz w:val="24"/>
              </w:rPr>
              <w:t>自治城市除拥有自由城市拥有的权利外，还有权选举市长、市政官员、设立城市法庭。</w:t>
            </w:r>
          </w:p>
          <w:p w14:paraId="0924B2FD" w14:textId="573D83FF" w:rsidR="00B1143B" w:rsidRPr="00DC75AF" w:rsidRDefault="00B1143B" w:rsidP="00DC75AF">
            <w:pPr>
              <w:ind w:firstLineChars="200" w:firstLine="482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>总结：根据同学们的回答，有两个问题需要注意：</w:t>
            </w:r>
            <w:r w:rsidRPr="00DC75AF">
              <w:rPr>
                <w:rFonts w:asciiTheme="minorHAnsi" w:eastAsia="STKaiti" w:hAnsiTheme="minorHAnsi" w:cstheme="minorHAnsi"/>
                <w:b/>
                <w:bCs/>
                <w:sz w:val="24"/>
              </w:rPr>
              <w:t>①</w:t>
            </w: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>自由城市和自治城市有什么关系？</w:t>
            </w:r>
            <w:r w:rsidRPr="00DC75AF">
              <w:rPr>
                <w:rFonts w:asciiTheme="minorHAnsi" w:eastAsia="STKaiti" w:hAnsiTheme="minorHAnsi" w:cstheme="minorHAnsi"/>
                <w:b/>
                <w:bCs/>
                <w:sz w:val="24"/>
              </w:rPr>
              <w:t>②</w:t>
            </w: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>国王给城市颁发</w:t>
            </w: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>“</w:t>
            </w: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>特许状</w:t>
            </w: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>”</w:t>
            </w: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>有什么影响？</w:t>
            </w:r>
          </w:p>
          <w:p w14:paraId="6DFDAB4B" w14:textId="3009D667" w:rsidR="00B1143B" w:rsidRDefault="00B1143B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75AF">
              <w:rPr>
                <w:rFonts w:asciiTheme="minorHAnsi" w:hAnsiTheme="minorHAnsi" w:cstheme="minorHAnsi" w:hint="eastAsia"/>
                <w:b/>
                <w:bCs/>
                <w:sz w:val="24"/>
              </w:rPr>
              <w:t>学生讨论，老师归纳</w:t>
            </w:r>
            <w:r w:rsidR="00DC75AF" w:rsidRPr="00DC75AF">
              <w:rPr>
                <w:rFonts w:asciiTheme="minorHAnsi" w:hAnsiTheme="minorHAnsi" w:cstheme="minorHAnsi" w:hint="eastAsia"/>
                <w:b/>
                <w:bCs/>
                <w:sz w:val="24"/>
              </w:rPr>
              <w:t>：自由城市不一定是自治城市，但自治城市一定是自由城市。国王颁发“特许状”</w:t>
            </w:r>
            <w:r w:rsidR="006A7CA3">
              <w:rPr>
                <w:rFonts w:asciiTheme="minorHAnsi" w:hAnsiTheme="minorHAnsi" w:cstheme="minorHAnsi" w:hint="eastAsia"/>
                <w:b/>
                <w:bCs/>
                <w:sz w:val="24"/>
              </w:rPr>
              <w:t>给</w:t>
            </w:r>
            <w:r w:rsidR="00DC75AF" w:rsidRPr="00DC75AF">
              <w:rPr>
                <w:rFonts w:asciiTheme="minorHAnsi" w:hAnsiTheme="minorHAnsi" w:cstheme="minorHAnsi" w:hint="eastAsia"/>
                <w:b/>
                <w:bCs/>
                <w:sz w:val="24"/>
              </w:rPr>
              <w:t>城市，削弱了封建割据势力，赢得了城市的支持，但是城市并不能完全摆脱国王和领主的控制，城市贵族一般也是国王的支持者。</w:t>
            </w:r>
          </w:p>
          <w:p w14:paraId="5D0151FF" w14:textId="6AB8C00B" w:rsidR="00145014" w:rsidRPr="00DC75AF" w:rsidRDefault="00145014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24"/>
              </w:rPr>
              <w:t>二：城市居民的身份</w:t>
            </w:r>
          </w:p>
          <w:p w14:paraId="364DE198" w14:textId="10B4FDA0" w:rsidR="00DC75AF" w:rsidRPr="00DC75AF" w:rsidRDefault="00DC75AF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 w:hint="eastAsia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  <w:r w:rsidRPr="00DC75AF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Pr="00DC75AF">
              <w:rPr>
                <w:rFonts w:asciiTheme="minorHAnsi" w:hAnsiTheme="minorHAnsi" w:cstheme="minorHAnsi" w:hint="eastAsia"/>
                <w:b/>
                <w:bCs/>
                <w:sz w:val="24"/>
              </w:rPr>
              <w:t>城市的发展离不开城市居民，阅读课文城市居民的身份，回答下列问题</w:t>
            </w:r>
          </w:p>
          <w:p w14:paraId="7FAFBAA5" w14:textId="439BACC2" w:rsidR="0043380F" w:rsidRDefault="00DC75AF" w:rsidP="00DC75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DC75AF">
              <w:rPr>
                <w:rFonts w:hint="eastAsia"/>
                <w:sz w:val="24"/>
              </w:rPr>
              <w:t>城市基本居民的身份</w:t>
            </w:r>
          </w:p>
          <w:p w14:paraId="2031A0E0" w14:textId="2511E3D6" w:rsidR="00DC75AF" w:rsidRDefault="00DC75AF" w:rsidP="00DC75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、他们一般从哪里来</w:t>
            </w:r>
          </w:p>
          <w:p w14:paraId="679DF8EF" w14:textId="00D6F869" w:rsidR="00DC75AF" w:rsidRDefault="00DC75AF" w:rsidP="00DC75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、在城市居住多久能获得自由</w:t>
            </w:r>
          </w:p>
          <w:p w14:paraId="52048752" w14:textId="18888513" w:rsidR="00DC75AF" w:rsidRDefault="00DC75AF" w:rsidP="00DC75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、他们为什么愿意到城市里生活</w:t>
            </w:r>
          </w:p>
          <w:p w14:paraId="4865E3AC" w14:textId="18F022F7" w:rsidR="00DC75AF" w:rsidRDefault="00DC75AF" w:rsidP="00DC75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、他们靠什么维持生活</w:t>
            </w:r>
          </w:p>
          <w:p w14:paraId="4F7A0A2A" w14:textId="3FC9E197" w:rsidR="00DC75AF" w:rsidRDefault="00DC75AF" w:rsidP="00DC75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学生阅读课文并回答</w:t>
            </w:r>
          </w:p>
          <w:p w14:paraId="3EE043D5" w14:textId="1054D0D8" w:rsidR="00E921BE" w:rsidRPr="00E921BE" w:rsidRDefault="00E921BE" w:rsidP="00DC75AF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E921BE">
              <w:rPr>
                <w:rFonts w:hint="eastAsia"/>
                <w:b/>
                <w:bCs/>
                <w:sz w:val="24"/>
              </w:rPr>
              <w:t>总结：这些人长期居住在城市中，形成了一个新的阶层——市民阶层。随着商品经济的发展，市民阶层出现分化，一部分市民成为雇佣工人，另一部分分则成为了大手工作坊主、商人、银行家即早期资产阶级，这为资本主义的兴起准备了条件。</w:t>
            </w:r>
          </w:p>
          <w:p w14:paraId="20DCAE03" w14:textId="6787EF89" w:rsidR="00E921BE" w:rsidRDefault="00E921BE" w:rsidP="00DC75AF">
            <w:pPr>
              <w:jc w:val="left"/>
              <w:rPr>
                <w:b/>
                <w:bCs/>
                <w:sz w:val="24"/>
              </w:rPr>
            </w:pPr>
            <w:r w:rsidRPr="00E921BE">
              <w:rPr>
                <w:rFonts w:hint="eastAsia"/>
                <w:b/>
                <w:bCs/>
                <w:sz w:val="24"/>
              </w:rPr>
              <w:t xml:space="preserve"> </w:t>
            </w:r>
            <w:r w:rsidRPr="00E921BE"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 xml:space="preserve"> </w:t>
            </w:r>
            <w:r w:rsidRPr="00E921BE">
              <w:rPr>
                <w:rFonts w:hint="eastAsia"/>
                <w:b/>
                <w:bCs/>
                <w:sz w:val="24"/>
              </w:rPr>
              <w:t>城市的兴起有</w:t>
            </w:r>
            <w:r>
              <w:rPr>
                <w:rFonts w:hint="eastAsia"/>
                <w:b/>
                <w:bCs/>
                <w:sz w:val="24"/>
              </w:rPr>
              <w:t>什么</w:t>
            </w:r>
            <w:r w:rsidRPr="00E921BE">
              <w:rPr>
                <w:rFonts w:hint="eastAsia"/>
                <w:b/>
                <w:bCs/>
                <w:sz w:val="24"/>
              </w:rPr>
              <w:t>历史作用呢？</w:t>
            </w:r>
          </w:p>
          <w:p w14:paraId="6475B226" w14:textId="0672832E" w:rsidR="00E921BE" w:rsidRDefault="00E921BE" w:rsidP="00DC75AF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生：经济上：推动了商品经济的发展，使西欧单一的经济结构趋向多元化；市民阶层的形成，为资本主义的兴起准备了条件。</w:t>
            </w:r>
          </w:p>
          <w:p w14:paraId="721F1D5A" w14:textId="7DDDCBAB" w:rsidR="00E921BE" w:rsidRDefault="00E921BE" w:rsidP="00E921BE">
            <w:pPr>
              <w:ind w:firstLine="48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政治上</w:t>
            </w:r>
            <w:r>
              <w:rPr>
                <w:b/>
                <w:bCs/>
                <w:sz w:val="24"/>
              </w:rPr>
              <w:t>:</w:t>
            </w:r>
            <w:r>
              <w:rPr>
                <w:rFonts w:hint="eastAsia"/>
                <w:b/>
                <w:bCs/>
                <w:sz w:val="24"/>
              </w:rPr>
              <w:t>国王和城市的联合，有利于国家的统一。</w:t>
            </w:r>
          </w:p>
          <w:p w14:paraId="779DDABF" w14:textId="4ABACB17" w:rsidR="00E921BE" w:rsidRDefault="00E921BE" w:rsidP="00E921BE">
            <w:pPr>
              <w:ind w:firstLine="48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文化上：随着市民阶层的形成，世俗文化出现，打破了宗教文化的垄断，为日后文艺复兴奠定了基础。</w:t>
            </w:r>
          </w:p>
          <w:p w14:paraId="7B0E1D53" w14:textId="0B2E5355" w:rsidR="00E921BE" w:rsidRDefault="00E921BE" w:rsidP="00E921BE">
            <w:pPr>
              <w:ind w:firstLine="48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过渡：</w:t>
            </w:r>
            <w:r w:rsidR="00F21747">
              <w:rPr>
                <w:rFonts w:hint="eastAsia"/>
                <w:b/>
                <w:bCs/>
                <w:sz w:val="24"/>
              </w:rPr>
              <w:t>米勒一家搬到了自治城市，并通过自己的辛苦工作，从一个裁缝变成一个作坊主，孩子也长大了，米勒决定让孩子学习法律。他该把孩子送到什么地方去呢？</w:t>
            </w:r>
          </w:p>
          <w:p w14:paraId="1574F19E" w14:textId="1A7C4E35" w:rsidR="00E921BE" w:rsidRPr="00F21747" w:rsidRDefault="00145014" w:rsidP="00DC75AF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 w:rsidR="00F21747" w:rsidRPr="00F21747">
              <w:rPr>
                <w:rFonts w:hint="eastAsia"/>
                <w:b/>
                <w:bCs/>
                <w:sz w:val="24"/>
              </w:rPr>
              <w:t>：大学的兴起</w:t>
            </w:r>
          </w:p>
          <w:p w14:paraId="0C20AF76" w14:textId="6A5E91A7" w:rsidR="00DC75AF" w:rsidRDefault="00F21747" w:rsidP="00DC75AF">
            <w:pPr>
              <w:rPr>
                <w:b/>
                <w:bCs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F21747">
              <w:rPr>
                <w:rFonts w:hint="eastAsia"/>
                <w:b/>
                <w:bCs/>
                <w:sz w:val="24"/>
              </w:rPr>
              <w:t>阅读课本</w:t>
            </w:r>
            <w:r w:rsidRPr="00F21747">
              <w:rPr>
                <w:rFonts w:hint="eastAsia"/>
                <w:b/>
                <w:bCs/>
                <w:sz w:val="24"/>
              </w:rPr>
              <w:t>44</w:t>
            </w:r>
            <w:r w:rsidRPr="00F21747">
              <w:rPr>
                <w:rFonts w:hint="eastAsia"/>
                <w:b/>
                <w:bCs/>
                <w:sz w:val="24"/>
              </w:rPr>
              <w:t>页相关史实并结合课本回答下列问题：大学兴起的背景、时间、起源、代表</w:t>
            </w:r>
          </w:p>
          <w:p w14:paraId="2223DF68" w14:textId="771BA130" w:rsidR="00F21747" w:rsidRDefault="00F21747" w:rsidP="00DC75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学生回答</w:t>
            </w:r>
          </w:p>
          <w:p w14:paraId="6734B136" w14:textId="6B7F5E39" w:rsidR="00F21747" w:rsidRPr="00F5170B" w:rsidRDefault="00F21747" w:rsidP="00F21747">
            <w:pPr>
              <w:ind w:firstLine="480"/>
              <w:rPr>
                <w:b/>
                <w:bCs/>
                <w:sz w:val="24"/>
              </w:rPr>
            </w:pPr>
            <w:r w:rsidRPr="00F5170B">
              <w:rPr>
                <w:rFonts w:hint="eastAsia"/>
                <w:b/>
                <w:bCs/>
                <w:sz w:val="24"/>
              </w:rPr>
              <w:t>总结：同学们回答的很好，这些大学代表中的牛津大学是英语世界中最古老的大学，巴黎大学则被誉为“欧洲大学之母”。</w:t>
            </w:r>
          </w:p>
          <w:p w14:paraId="749CA54B" w14:textId="77777777" w:rsidR="00F21747" w:rsidRPr="00F5170B" w:rsidRDefault="00F21747" w:rsidP="00F21747">
            <w:pPr>
              <w:ind w:firstLine="480"/>
              <w:rPr>
                <w:b/>
                <w:bCs/>
                <w:sz w:val="24"/>
              </w:rPr>
            </w:pPr>
            <w:r w:rsidRPr="00F5170B">
              <w:rPr>
                <w:rFonts w:hint="eastAsia"/>
                <w:b/>
                <w:bCs/>
                <w:sz w:val="24"/>
              </w:rPr>
              <w:t>学校的发展经历了怎么的历程呢？</w:t>
            </w:r>
          </w:p>
          <w:p w14:paraId="6D4CD142" w14:textId="77777777" w:rsidR="00F21747" w:rsidRDefault="00F21747" w:rsidP="00F21747">
            <w:pPr>
              <w:rPr>
                <w:sz w:val="24"/>
              </w:rPr>
            </w:pPr>
            <w:r w:rsidRPr="00F21747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：略</w:t>
            </w:r>
          </w:p>
          <w:p w14:paraId="129F2A4F" w14:textId="7E2B9018" w:rsidR="00F5170B" w:rsidRDefault="00F5170B" w:rsidP="00F5170B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国王和教皇为什么支持大学的发展呢？大学有哪些权利呢？</w:t>
            </w:r>
          </w:p>
          <w:p w14:paraId="11652ACF" w14:textId="77777777" w:rsidR="00F21747" w:rsidRDefault="00F5170B" w:rsidP="00F51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生：国王：希望大学成为教育和文化中心；教皇：扩大神学的研究和传播</w:t>
            </w:r>
          </w:p>
          <w:p w14:paraId="4C853819" w14:textId="77777777" w:rsidR="00F5170B" w:rsidRDefault="00F5170B" w:rsidP="00F51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生：免赋税特权、教育自主权、司法特权</w:t>
            </w:r>
          </w:p>
          <w:p w14:paraId="6D94AC9B" w14:textId="56111B03" w:rsidR="00F5170B" w:rsidRDefault="00F5170B" w:rsidP="00F5170B">
            <w:pPr>
              <w:ind w:firstLine="480"/>
              <w:rPr>
                <w:b/>
                <w:bCs/>
                <w:sz w:val="24"/>
              </w:rPr>
            </w:pPr>
            <w:r w:rsidRPr="00F5170B">
              <w:rPr>
                <w:rFonts w:hint="eastAsia"/>
                <w:b/>
                <w:bCs/>
                <w:sz w:val="24"/>
              </w:rPr>
              <w:t>从上面内容可以看出，中世纪西欧大学具有相当大的独立性，这也为大学的发展创造了条件</w:t>
            </w:r>
          </w:p>
          <w:p w14:paraId="694615A2" w14:textId="39407080" w:rsidR="00F5170B" w:rsidRPr="00F5170B" w:rsidRDefault="00F5170B" w:rsidP="00F5170B">
            <w:pPr>
              <w:ind w:firstLine="4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米勒的孩子想学习法学，能直接在大学中学习吗？</w:t>
            </w:r>
            <w:r w:rsidR="00AE0335">
              <w:rPr>
                <w:rFonts w:hint="eastAsia"/>
                <w:b/>
                <w:bCs/>
                <w:sz w:val="24"/>
              </w:rPr>
              <w:t>大学课程设置有什么特点呢？</w:t>
            </w:r>
          </w:p>
          <w:p w14:paraId="16E51007" w14:textId="764A9EC1" w:rsidR="00F5170B" w:rsidRDefault="00AE0335" w:rsidP="00F5170B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总结：大学课程的设置，一方面反应了经济和社会发展的要求，另一方面仍然受到基督教会的影响。</w:t>
            </w:r>
          </w:p>
          <w:p w14:paraId="27B950E5" w14:textId="346FF289" w:rsidR="00AE0335" w:rsidRDefault="00AE0335" w:rsidP="00F5170B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大学的兴起有什么作用呢？</w:t>
            </w:r>
          </w:p>
          <w:p w14:paraId="3D830F18" w14:textId="429A9A14" w:rsidR="00AE0335" w:rsidRDefault="00AE0335" w:rsidP="00566808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生：略</w:t>
            </w:r>
          </w:p>
          <w:p w14:paraId="2C8913A9" w14:textId="2421F2A2" w:rsidR="00AE0335" w:rsidRPr="00F5170B" w:rsidRDefault="00AE0335" w:rsidP="00AE0335">
            <w:pPr>
              <w:rPr>
                <w:sz w:val="24"/>
              </w:rPr>
            </w:pPr>
          </w:p>
        </w:tc>
      </w:tr>
      <w:tr w:rsidR="0043380F" w14:paraId="14F1ABB0" w14:textId="77777777">
        <w:trPr>
          <w:trHeight w:val="1976"/>
        </w:trPr>
        <w:tc>
          <w:tcPr>
            <w:tcW w:w="1723" w:type="dxa"/>
          </w:tcPr>
          <w:p w14:paraId="4ED2117E" w14:textId="77777777" w:rsidR="0043380F" w:rsidRDefault="00F5170B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总结</w:t>
            </w:r>
          </w:p>
          <w:p w14:paraId="6BF5FF8A" w14:textId="77777777" w:rsidR="0043380F" w:rsidRDefault="0043380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04" w:type="dxa"/>
          </w:tcPr>
          <w:p w14:paraId="57593922" w14:textId="6D3815E9" w:rsidR="0043380F" w:rsidRDefault="00566808" w:rsidP="0056680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中世纪西欧城市的兴起具有重要的历史意义。随着城市的发展和工商业的繁荣，西欧的教育与学术出现了新的气象。大学成为当时培养人才的摇篮和传播知识的基地</w:t>
            </w:r>
          </w:p>
        </w:tc>
      </w:tr>
      <w:tr w:rsidR="0043380F" w14:paraId="68C993B9" w14:textId="77777777">
        <w:tc>
          <w:tcPr>
            <w:tcW w:w="1723" w:type="dxa"/>
          </w:tcPr>
          <w:p w14:paraId="16544CB7" w14:textId="77777777" w:rsidR="0043380F" w:rsidRDefault="00F5170B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板书</w:t>
            </w:r>
          </w:p>
        </w:tc>
        <w:tc>
          <w:tcPr>
            <w:tcW w:w="7304" w:type="dxa"/>
          </w:tcPr>
          <w:p w14:paraId="016375BE" w14:textId="54809E22" w:rsidR="00566808" w:rsidRPr="00A67DE7" w:rsidRDefault="00566808" w:rsidP="00A67DE7">
            <w:pPr>
              <w:jc w:val="center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第</w:t>
            </w:r>
            <w:r w:rsidRPr="00A67DE7">
              <w:rPr>
                <w:rFonts w:hint="eastAsia"/>
                <w:sz w:val="24"/>
              </w:rPr>
              <w:t>9</w:t>
            </w:r>
            <w:r w:rsidRPr="00A67DE7">
              <w:rPr>
                <w:rFonts w:hint="eastAsia"/>
                <w:sz w:val="24"/>
              </w:rPr>
              <w:t>课</w:t>
            </w:r>
            <w:r w:rsidRPr="00A67DE7">
              <w:rPr>
                <w:sz w:val="24"/>
              </w:rPr>
              <w:t xml:space="preserve">  </w:t>
            </w:r>
            <w:r w:rsidRPr="00A67DE7">
              <w:rPr>
                <w:rFonts w:hint="eastAsia"/>
                <w:sz w:val="24"/>
              </w:rPr>
              <w:t>中世纪城市和大学的兴</w:t>
            </w:r>
            <w:r w:rsidR="00A67DE7" w:rsidRPr="00A67DE7">
              <w:rPr>
                <w:rFonts w:hint="eastAsia"/>
                <w:sz w:val="24"/>
              </w:rPr>
              <w:t>起</w:t>
            </w:r>
          </w:p>
          <w:p w14:paraId="653F5AE3" w14:textId="4A8E9CD1" w:rsidR="00A67DE7" w:rsidRPr="00A67DE7" w:rsidRDefault="00A67DE7">
            <w:pPr>
              <w:jc w:val="left"/>
              <w:rPr>
                <w:sz w:val="24"/>
              </w:rPr>
            </w:pPr>
          </w:p>
          <w:p w14:paraId="5C22DC69" w14:textId="6CF73964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一：自由和自治城市</w:t>
            </w:r>
          </w:p>
          <w:p w14:paraId="6361A52A" w14:textId="760A6B11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1</w:t>
            </w:r>
            <w:r w:rsidRPr="00A67DE7">
              <w:rPr>
                <w:rFonts w:hint="eastAsia"/>
                <w:sz w:val="24"/>
              </w:rPr>
              <w:t>、背景</w:t>
            </w:r>
          </w:p>
          <w:p w14:paraId="08BA7426" w14:textId="2C2388BA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2</w:t>
            </w:r>
            <w:r w:rsidRPr="00A67DE7">
              <w:rPr>
                <w:rFonts w:hint="eastAsia"/>
                <w:sz w:val="24"/>
              </w:rPr>
              <w:t>、特点</w:t>
            </w:r>
          </w:p>
          <w:p w14:paraId="6A410B3A" w14:textId="0EAD6840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3</w:t>
            </w:r>
            <w:r w:rsidRPr="00A67DE7">
              <w:rPr>
                <w:rFonts w:hint="eastAsia"/>
                <w:sz w:val="24"/>
              </w:rPr>
              <w:t>、城市自治</w:t>
            </w:r>
          </w:p>
          <w:p w14:paraId="2D850F21" w14:textId="04349910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二：城市居民的身份</w:t>
            </w:r>
          </w:p>
          <w:p w14:paraId="70E0AAD7" w14:textId="738B7DE3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1</w:t>
            </w:r>
            <w:r w:rsidRPr="00A67DE7">
              <w:rPr>
                <w:rFonts w:hint="eastAsia"/>
                <w:sz w:val="24"/>
              </w:rPr>
              <w:t>、居民来源</w:t>
            </w:r>
          </w:p>
          <w:p w14:paraId="496963B4" w14:textId="0C598FBD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2</w:t>
            </w:r>
            <w:r w:rsidRPr="00A67DE7">
              <w:rPr>
                <w:rFonts w:hint="eastAsia"/>
                <w:sz w:val="24"/>
              </w:rPr>
              <w:t>、手工业和商业</w:t>
            </w:r>
          </w:p>
          <w:p w14:paraId="62EBEAAC" w14:textId="4210E6FD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3</w:t>
            </w:r>
            <w:r w:rsidRPr="00A67DE7">
              <w:rPr>
                <w:rFonts w:hint="eastAsia"/>
                <w:sz w:val="24"/>
              </w:rPr>
              <w:t>、市民阶层</w:t>
            </w:r>
          </w:p>
          <w:p w14:paraId="1D7A5C77" w14:textId="56A59A81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三：大学的兴起</w:t>
            </w:r>
          </w:p>
          <w:p w14:paraId="2A251F5B" w14:textId="2F31BE14" w:rsidR="00A67DE7" w:rsidRPr="00A67DE7" w:rsidRDefault="00A67DE7">
            <w:pPr>
              <w:jc w:val="left"/>
              <w:rPr>
                <w:sz w:val="24"/>
              </w:rPr>
            </w:pPr>
            <w:r w:rsidRPr="00A67DE7">
              <w:rPr>
                <w:rFonts w:hint="eastAsia"/>
                <w:sz w:val="24"/>
              </w:rPr>
              <w:t>1</w:t>
            </w:r>
            <w:r w:rsidRPr="00A67DE7">
              <w:rPr>
                <w:rFonts w:hint="eastAsia"/>
                <w:sz w:val="24"/>
              </w:rPr>
              <w:t>、形成</w:t>
            </w:r>
            <w:r w:rsidRPr="00A67DE7">
              <w:rPr>
                <w:rFonts w:hint="eastAsia"/>
                <w:sz w:val="24"/>
              </w:rPr>
              <w:t xml:space="preserve"> </w:t>
            </w:r>
            <w:r w:rsidRPr="00A67DE7">
              <w:rPr>
                <w:sz w:val="24"/>
              </w:rPr>
              <w:t xml:space="preserve">    </w:t>
            </w:r>
            <w:r w:rsidRPr="00A67DE7">
              <w:rPr>
                <w:rFonts w:hint="eastAsia"/>
                <w:sz w:val="24"/>
              </w:rPr>
              <w:t>2</w:t>
            </w:r>
            <w:r w:rsidRPr="00A67DE7">
              <w:rPr>
                <w:rFonts w:hint="eastAsia"/>
                <w:sz w:val="24"/>
              </w:rPr>
              <w:t>、自治地位</w:t>
            </w:r>
            <w:r w:rsidRPr="00A67DE7">
              <w:rPr>
                <w:rFonts w:hint="eastAsia"/>
                <w:sz w:val="24"/>
              </w:rPr>
              <w:t xml:space="preserve"> </w:t>
            </w:r>
            <w:r w:rsidRPr="00A67DE7">
              <w:rPr>
                <w:sz w:val="24"/>
              </w:rPr>
              <w:t xml:space="preserve">   </w:t>
            </w:r>
            <w:r w:rsidRPr="00A67DE7">
              <w:rPr>
                <w:rFonts w:hint="eastAsia"/>
                <w:sz w:val="24"/>
              </w:rPr>
              <w:t>3</w:t>
            </w:r>
            <w:r w:rsidRPr="00A67DE7">
              <w:rPr>
                <w:rFonts w:hint="eastAsia"/>
                <w:sz w:val="24"/>
              </w:rPr>
              <w:t>、课程</w:t>
            </w:r>
          </w:p>
          <w:p w14:paraId="3B0FD0C9" w14:textId="233845B3" w:rsidR="00566808" w:rsidRDefault="00566808">
            <w:pPr>
              <w:jc w:val="left"/>
              <w:rPr>
                <w:szCs w:val="21"/>
              </w:rPr>
            </w:pPr>
          </w:p>
        </w:tc>
      </w:tr>
      <w:tr w:rsidR="00ED4E4B" w14:paraId="5096354C" w14:textId="77777777" w:rsidTr="00ED4E4B">
        <w:trPr>
          <w:trHeight w:val="565"/>
        </w:trPr>
        <w:tc>
          <w:tcPr>
            <w:tcW w:w="1723" w:type="dxa"/>
          </w:tcPr>
          <w:p w14:paraId="1834FED8" w14:textId="128CBFC0" w:rsidR="00ED4E4B" w:rsidRDefault="00ED4E4B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作业布置</w:t>
            </w:r>
          </w:p>
        </w:tc>
        <w:tc>
          <w:tcPr>
            <w:tcW w:w="7304" w:type="dxa"/>
          </w:tcPr>
          <w:p w14:paraId="442167C1" w14:textId="77777777" w:rsidR="00ED4E4B" w:rsidRDefault="00ED4E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ED4E4B" w14:paraId="527A02E9" w14:textId="77777777">
        <w:trPr>
          <w:trHeight w:val="565"/>
        </w:trPr>
        <w:tc>
          <w:tcPr>
            <w:tcW w:w="1723" w:type="dxa"/>
          </w:tcPr>
          <w:p w14:paraId="1BD1CF94" w14:textId="75E72DC1" w:rsidR="00ED4E4B" w:rsidRDefault="00ED4E4B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教学反思</w:t>
            </w:r>
          </w:p>
        </w:tc>
        <w:tc>
          <w:tcPr>
            <w:tcW w:w="7304" w:type="dxa"/>
          </w:tcPr>
          <w:p w14:paraId="5B1512AB" w14:textId="77777777" w:rsidR="00ED4E4B" w:rsidRDefault="00ED4E4B">
            <w:pPr>
              <w:jc w:val="left"/>
              <w:rPr>
                <w:sz w:val="28"/>
                <w:szCs w:val="28"/>
              </w:rPr>
            </w:pPr>
          </w:p>
        </w:tc>
      </w:tr>
    </w:tbl>
    <w:p w14:paraId="2D878AD0" w14:textId="77777777" w:rsidR="0043380F" w:rsidRDefault="0043380F"/>
    <w:sectPr w:rsidR="0043380F">
      <w:pgSz w:w="11906" w:h="16838"/>
      <w:pgMar w:top="1043" w:right="1519" w:bottom="1043" w:left="151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878B8"/>
    <w:multiLevelType w:val="hybridMultilevel"/>
    <w:tmpl w:val="CD6093B0"/>
    <w:lvl w:ilvl="0" w:tplc="DF08DC88">
      <w:start w:val="1"/>
      <w:numFmt w:val="decimal"/>
      <w:lvlText w:val="%1、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20"/>
      </w:pPr>
    </w:lvl>
    <w:lvl w:ilvl="2" w:tplc="0409001B" w:tentative="1">
      <w:start w:val="1"/>
      <w:numFmt w:val="lowerRoman"/>
      <w:lvlText w:val="%3."/>
      <w:lvlJc w:val="righ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9" w:tentative="1">
      <w:start w:val="1"/>
      <w:numFmt w:val="lowerLetter"/>
      <w:lvlText w:val="%5)"/>
      <w:lvlJc w:val="left"/>
      <w:pPr>
        <w:ind w:left="2440" w:hanging="420"/>
      </w:pPr>
    </w:lvl>
    <w:lvl w:ilvl="5" w:tplc="0409001B" w:tentative="1">
      <w:start w:val="1"/>
      <w:numFmt w:val="lowerRoman"/>
      <w:lvlText w:val="%6."/>
      <w:lvlJc w:val="righ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9" w:tentative="1">
      <w:start w:val="1"/>
      <w:numFmt w:val="lowerLetter"/>
      <w:lvlText w:val="%8)"/>
      <w:lvlJc w:val="left"/>
      <w:pPr>
        <w:ind w:left="3700" w:hanging="420"/>
      </w:pPr>
    </w:lvl>
    <w:lvl w:ilvl="8" w:tplc="0409001B" w:tentative="1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0F"/>
    <w:rsid w:val="000F3768"/>
    <w:rsid w:val="00145014"/>
    <w:rsid w:val="002225D8"/>
    <w:rsid w:val="0043380F"/>
    <w:rsid w:val="00441924"/>
    <w:rsid w:val="00566808"/>
    <w:rsid w:val="006A7CA3"/>
    <w:rsid w:val="008A2885"/>
    <w:rsid w:val="00A67DE7"/>
    <w:rsid w:val="00AE0335"/>
    <w:rsid w:val="00B1143B"/>
    <w:rsid w:val="00C72D86"/>
    <w:rsid w:val="00D27FAD"/>
    <w:rsid w:val="00DC521B"/>
    <w:rsid w:val="00DC75AF"/>
    <w:rsid w:val="00E75FB2"/>
    <w:rsid w:val="00E921BE"/>
    <w:rsid w:val="00ED4E4B"/>
    <w:rsid w:val="00F21747"/>
    <w:rsid w:val="00F5170B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0FC20"/>
  <w15:docId w15:val="{786AD70C-839E-4D45-8566-BFF9935F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DC7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兴举</cp:lastModifiedBy>
  <cp:revision>18</cp:revision>
  <cp:lastPrinted>2018-09-28T11:01:00Z</cp:lastPrinted>
  <dcterms:created xsi:type="dcterms:W3CDTF">2020-09-23T06:53:00Z</dcterms:created>
  <dcterms:modified xsi:type="dcterms:W3CDTF">2020-09-24T12:20:00Z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