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历史教师应具备的基本素质</w:t>
      </w:r>
    </w:p>
    <w:p>
      <w:pPr>
        <w:jc w:val="center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24"/>
          <w:szCs w:val="24"/>
          <w:lang w:eastAsia="zh-CN"/>
        </w:rPr>
        <w:t>四川省眉山中学校</w:t>
      </w:r>
      <w:r>
        <w:rPr>
          <w:rFonts w:hint="eastAsia"/>
          <w:b/>
          <w:bCs/>
          <w:sz w:val="24"/>
          <w:szCs w:val="24"/>
          <w:lang w:val="en-US" w:eastAsia="zh-CN"/>
        </w:rPr>
        <w:t xml:space="preserve">  管莉鸿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最近，某地中小学新教师招聘，笔者担任了评委，共有20多人应聘，大多是刚毕业的本科师范生，有少数已工作了几年准备跳槽的</w:t>
      </w:r>
      <w:r>
        <w:rPr>
          <w:rFonts w:hint="eastAsia"/>
          <w:lang w:eastAsia="zh-CN"/>
        </w:rPr>
        <w:t>在职教师</w:t>
      </w:r>
      <w:r>
        <w:rPr>
          <w:rFonts w:hint="eastAsia"/>
        </w:rPr>
        <w:t>。这些应聘者笔试均已合格，在面试的关键环节，应聘者的素质高低</w:t>
      </w:r>
      <w:r>
        <w:rPr>
          <w:rFonts w:hint="eastAsia"/>
          <w:lang w:eastAsia="zh-CN"/>
        </w:rPr>
        <w:t>及其差距充分</w:t>
      </w:r>
      <w:r>
        <w:rPr>
          <w:rFonts w:hint="eastAsia"/>
        </w:rPr>
        <w:t>表现出来。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作为一个站</w:t>
      </w:r>
      <w:r>
        <w:rPr>
          <w:rFonts w:hint="eastAsia"/>
          <w:lang w:eastAsia="zh-CN"/>
        </w:rPr>
        <w:t>立</w:t>
      </w:r>
      <w:r>
        <w:rPr>
          <w:rFonts w:hint="eastAsia"/>
        </w:rPr>
        <w:t>讲坛三十多年的老教师，对于年轻人抱有很大的期望，“长江后浪推前浪，世人新人胜旧人”，国家需要更多优秀人才，而教师的素养决定着教育改革的成败，我们应当</w:t>
      </w:r>
      <w:r>
        <w:rPr>
          <w:rFonts w:hint="eastAsia"/>
          <w:lang w:eastAsia="zh-CN"/>
        </w:rPr>
        <w:t>具备</w:t>
      </w:r>
      <w:r>
        <w:rPr>
          <w:rFonts w:hint="eastAsia"/>
        </w:rPr>
        <w:t>强烈的</w:t>
      </w:r>
      <w:r>
        <w:rPr>
          <w:rFonts w:hint="eastAsia"/>
          <w:lang w:eastAsia="zh-CN"/>
        </w:rPr>
        <w:t>忧患意</w:t>
      </w:r>
      <w:bookmarkStart w:id="0" w:name="_GoBack"/>
      <w:bookmarkEnd w:id="0"/>
      <w:r>
        <w:rPr>
          <w:rFonts w:hint="eastAsia"/>
          <w:lang w:eastAsia="zh-CN"/>
        </w:rPr>
        <w:t>识</w:t>
      </w:r>
      <w:r>
        <w:rPr>
          <w:rFonts w:hint="eastAsia"/>
        </w:rPr>
        <w:t>，在实践中不断提升自我，紧跟时代前进的步伐，有感而发，希望抛砖引玉，与同行们共同探讨，为历史教育事业</w:t>
      </w:r>
      <w:r>
        <w:rPr>
          <w:rFonts w:hint="eastAsia"/>
          <w:lang w:eastAsia="zh-CN"/>
        </w:rPr>
        <w:t>添砖加瓦</w:t>
      </w:r>
      <w:r>
        <w:rPr>
          <w:rFonts w:hint="eastAsia"/>
        </w:rPr>
        <w:t>。</w:t>
      </w:r>
    </w:p>
    <w:p>
      <w:pPr>
        <w:rPr>
          <w:rFonts w:hint="eastAsia"/>
        </w:rPr>
      </w:pPr>
      <w:r>
        <w:rPr>
          <w:rFonts w:hint="eastAsia"/>
        </w:rPr>
        <w:t>首先，</w:t>
      </w:r>
      <w:r>
        <w:rPr>
          <w:rFonts w:hint="eastAsia"/>
          <w:lang w:eastAsia="zh-CN"/>
        </w:rPr>
        <w:t>分析</w:t>
      </w:r>
      <w:r>
        <w:rPr>
          <w:rFonts w:hint="eastAsia"/>
        </w:rPr>
        <w:t>面试分数较高者的共同点。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此次面试以说课方式进行。由主办方提供一个指定题目《自由放任的美国》，历史必修二专题六第一课。应聘者可以准备十分钟时间。五六个人得了90以上的高分。综合考察其共同点有：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仪态大方，声音洪亮，表达流畅。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思路清晰，逻辑严密，重点突出。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紧密联系现实，中外对比，体现出“以史为鉴”的指导思想。</w:t>
      </w:r>
    </w:p>
    <w:p>
      <w:pPr>
        <w:pStyle w:val="4"/>
        <w:numPr>
          <w:ilvl w:val="0"/>
          <w:numId w:val="1"/>
        </w:numPr>
        <w:ind w:firstLineChars="0"/>
        <w:rPr>
          <w:rFonts w:hint="eastAsia"/>
        </w:rPr>
      </w:pPr>
      <w:r>
        <w:rPr>
          <w:rFonts w:hint="eastAsia"/>
        </w:rPr>
        <w:t>将核心素养的提升与说课内容有机结合，水乳交融。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刚出场两分钟，给评委教师的第一印象非常重要，这几位衣着得体，讲课时眼睛平视</w:t>
      </w:r>
      <w:r>
        <w:rPr>
          <w:rFonts w:hint="eastAsia"/>
          <w:lang w:eastAsia="zh-CN"/>
        </w:rPr>
        <w:t>前方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与评委有必要的目光交流，</w:t>
      </w:r>
      <w:r>
        <w:rPr>
          <w:rFonts w:hint="eastAsia"/>
        </w:rPr>
        <w:t>不卑不亢，胸有成竹，并辅之以必要的手势，按照说教材、说教法学法、说重点难点、说教学过程、板书设计、小结作业等顺序，讲解如行云流水，一气呵成，十分钟内完成以上步骤，</w:t>
      </w:r>
      <w:r>
        <w:rPr>
          <w:rFonts w:hint="eastAsia"/>
          <w:lang w:eastAsia="zh-CN"/>
        </w:rPr>
        <w:t>神态自然，有时</w:t>
      </w:r>
      <w:r>
        <w:rPr>
          <w:rFonts w:hint="eastAsia"/>
        </w:rPr>
        <w:t>露出亲切微笑，仿佛稳操胜券。更重要的是对教材内容特别熟悉，基本功扎实。师范生本科四年的勤奋求知非常关键！这是一个厚积薄发的过程。</w:t>
      </w:r>
    </w:p>
    <w:p>
      <w:pPr>
        <w:pStyle w:val="4"/>
        <w:ind w:left="360" w:firstLine="0" w:firstLineChars="0"/>
        <w:rPr>
          <w:rFonts w:hint="eastAsia"/>
        </w:rPr>
      </w:pPr>
      <w:r>
        <w:rPr>
          <w:rFonts w:hint="eastAsia"/>
        </w:rPr>
        <w:t>其次，说说面试分数较低者</w:t>
      </w:r>
      <w:r>
        <w:rPr>
          <w:rFonts w:hint="eastAsia"/>
          <w:lang w:eastAsia="zh-CN"/>
        </w:rPr>
        <w:t>存在</w:t>
      </w:r>
      <w:r>
        <w:rPr>
          <w:rFonts w:hint="eastAsia"/>
        </w:rPr>
        <w:t>的共同问题。</w:t>
      </w:r>
    </w:p>
    <w:p>
      <w:pPr>
        <w:pStyle w:val="4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紧张拘束，语言拖沓不流利。</w:t>
      </w:r>
    </w:p>
    <w:p>
      <w:pPr>
        <w:pStyle w:val="4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逻辑不清楚，前言不搭后语。</w:t>
      </w:r>
    </w:p>
    <w:p>
      <w:pPr>
        <w:pStyle w:val="4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偏离主题，读错字或写错别字。</w:t>
      </w:r>
    </w:p>
    <w:p>
      <w:pPr>
        <w:pStyle w:val="4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死记硬背教案，讲些空洞的理论，未联系实际。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</w:rPr>
        <w:t>前苏联教育家马卡连柯说：“学生可以原谅老师的吹毛求疵，却不能原谅老师的不学无术”，在应聘者中竟然有人写错别字，读错字，病入膏肓写成“病</w:t>
      </w:r>
      <w:r>
        <w:rPr>
          <w:rFonts w:hint="eastAsia"/>
          <w:lang w:eastAsia="zh-CN"/>
        </w:rPr>
        <w:t>入</w:t>
      </w:r>
      <w:r>
        <w:rPr>
          <w:rFonts w:hint="eastAsia"/>
        </w:rPr>
        <w:t>膏荒”，读成“病入膏mang</w:t>
      </w:r>
      <w:r>
        <w:t>”</w:t>
      </w:r>
      <w:r>
        <w:rPr>
          <w:rFonts w:hint="eastAsia"/>
        </w:rPr>
        <w:t>，让评委们担心：这样的</w:t>
      </w:r>
      <w:r>
        <w:rPr>
          <w:rFonts w:hint="eastAsia"/>
          <w:lang w:eastAsia="zh-CN"/>
        </w:rPr>
        <w:t>人当</w:t>
      </w:r>
      <w:r>
        <w:rPr>
          <w:rFonts w:hint="eastAsia"/>
        </w:rPr>
        <w:t>老师恐怕误人子弟啊！有的如木桩一般站在讲台前，紧张得手足无措，甚至讲了六七分钟就讲不下去了，尴尬地退出教室。还有的机械背诵教案材料，</w:t>
      </w:r>
      <w:r>
        <w:rPr>
          <w:rFonts w:hint="eastAsia"/>
          <w:lang w:eastAsia="zh-CN"/>
        </w:rPr>
        <w:t>味同爵醋</w:t>
      </w:r>
      <w:r>
        <w:rPr>
          <w:rFonts w:hint="eastAsia"/>
        </w:rPr>
        <w:t>，背完之后如释重负等待宣判。最奇葩的一位，从头到尾把《自由放任的美国》讲了一遍，完全未涉及教材、教法学法、重点难点，说课的基本要求都未弄清楚，南辕北辙，令评委们苦笑无语。</w:t>
      </w:r>
    </w:p>
    <w:p>
      <w:pPr>
        <w:pStyle w:val="4"/>
        <w:ind w:left="720" w:firstLine="0" w:firstLineChars="0"/>
        <w:rPr>
          <w:rFonts w:hint="eastAsia"/>
          <w:lang w:eastAsia="zh-CN"/>
        </w:rPr>
      </w:pPr>
      <w:r>
        <w:rPr>
          <w:rFonts w:hint="eastAsia"/>
        </w:rPr>
        <w:t>最后，谈</w:t>
      </w:r>
      <w:r>
        <w:rPr>
          <w:rFonts w:hint="eastAsia"/>
          <w:lang w:eastAsia="zh-CN"/>
        </w:rPr>
        <w:t>谈历史教师应当具备的基本素质。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其一，基本功扎实。精通历史，熟练驾驭教材，对重大事件、人物，重要历史现象，如数家珍，滔滔不绝，口若悬河。能营造出富有生命力的课堂，妥善把握讲课节奏，调动学生的求知欲和好奇心，每个人潜意识里都渴望自己成为探究者，教师的天职是唤醒学生内心深处沉睡的巨人，引导他们在历史长河中尽情邀游，教给方法，而不是灌输现成的结论或答案。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其二，具有深厚的人文底蕴和学科素养，苏轼说“腹有诗书气自华”。博览群书，摘取精华；史料实证，鉴别真伪；知识渊博，古今贯通；唯物史观，画龙点睛。关注时政热点，绝不是“两耳不闻窗外事”的书呆子，对民族、国家怀有强烈的责任感，使命感，把立德树人作为自己终身追求的职业理想，绝非仅仅作为一种谋生的手段。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其三，有鲜明的个性和人格魅力，有些学生喜欢历史却不喜欢历史课。问题的症结何在？教师的讲课千篇一律，或照本宣科，划书背书抄书，历史被当成一具尸体摆在解剖台上，这样的历史课只能使学生望而生畏、敬而远之。人类历史纷繁复杂，需要师生共同探讨，透过现象挖掘本质。教师应杜绝人云亦云，巧妙设置问题，运用不同的史料解读历史，在不同的时空环境中观察历史，鼓励学生各抒己见，独立思考。在教师的潜移默化感染之下，学生才能具备创新思维、辩证思维，从历史中汲取更多智慧。</w:t>
      </w:r>
    </w:p>
    <w:p>
      <w:pPr>
        <w:ind w:firstLine="42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当前，我国正处于发展的重要战略机遇期，面临的国际局势日趋复杂多变，为了实现“两个一百年”的目标，为国家培养更多栋梁之材，最重要的是提升教师自身的综合素质，在新课程改革的浪潮中迎难而上。将五千年优秀传统文化，中共党史九十多年创造的红色文化，马克思主义诞生一百七十多年来形成的先进文化三者有机结合，自觉指导历史教学实践，推陈出新，这样才能使历史这门古老的学科焕发出崭新的活力，将中华文明的精髓一代代传承下去。山再高，往上攀，总能登顶；路再长，不停步，定能到达！</w:t>
      </w:r>
    </w:p>
    <w:p>
      <w:pPr>
        <w:ind w:firstLine="420" w:firstLineChars="200"/>
        <w:rPr>
          <w:rFonts w:hint="eastAsia"/>
          <w:lang w:eastAsia="zh-CN"/>
        </w:rPr>
      </w:pPr>
    </w:p>
    <w:p>
      <w:pPr>
        <w:ind w:firstLine="420" w:firstLineChars="200"/>
        <w:jc w:val="right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2020年8月17日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5E09FE"/>
    <w:multiLevelType w:val="multilevel"/>
    <w:tmpl w:val="4C5E09F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74E7A77"/>
    <w:multiLevelType w:val="multilevel"/>
    <w:tmpl w:val="674E7A7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1278C"/>
    <w:rsid w:val="000B7D18"/>
    <w:rsid w:val="00101908"/>
    <w:rsid w:val="00112115"/>
    <w:rsid w:val="003A1312"/>
    <w:rsid w:val="00794CCC"/>
    <w:rsid w:val="007F5787"/>
    <w:rsid w:val="00812901"/>
    <w:rsid w:val="00A065FA"/>
    <w:rsid w:val="00C65B1E"/>
    <w:rsid w:val="00C77AD6"/>
    <w:rsid w:val="00D40140"/>
    <w:rsid w:val="00E1278C"/>
    <w:rsid w:val="02C36739"/>
    <w:rsid w:val="654510F8"/>
    <w:rsid w:val="6B8D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1</Pages>
  <Words>150</Words>
  <Characters>860</Characters>
  <Lines>7</Lines>
  <Paragraphs>2</Paragraphs>
  <TotalTime>9</TotalTime>
  <ScaleCrop>false</ScaleCrop>
  <LinksUpToDate>false</LinksUpToDate>
  <CharactersWithSpaces>1008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2020-08-16T06:58:00Z</dcterms:created>
  <dc:creator>lenovo</dc:creator>
  <cp:lastModifiedBy>lenovo</cp:lastModifiedBy>
  <dcterms:modified xsi:type="dcterms:W3CDTF">2020-08-17T14:03:05Z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