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124" w:firstLineChars="4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10515600</wp:posOffset>
            </wp:positionH>
            <wp:positionV relativeFrom="topMargin">
              <wp:posOffset>11607800</wp:posOffset>
            </wp:positionV>
            <wp:extent cx="279400" cy="393700"/>
            <wp:effectExtent l="0" t="0" r="6350" b="635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28"/>
          <w:szCs w:val="28"/>
        </w:rPr>
        <w:t>专题一  第3节</w:t>
      </w:r>
      <w:r>
        <w:rPr>
          <w:rFonts w:hint="eastAsia" w:ascii="宋体" w:hAnsi="宋体"/>
          <w:b/>
          <w:bCs/>
          <w:sz w:val="28"/>
          <w:szCs w:val="28"/>
        </w:rPr>
        <w:t>古代中国的商业经济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学习目标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概述古代中国商业发展的概貌，了解古代中国商业发展的特点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重点难点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重点：掌握中国古代不同历史时期“市”的发展和演变。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难点：理解中国古代“市”对时间和空间上限制的突破和商品经济的内在联系。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【自主学习】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一、富商大贾周流天下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——中国古代商品生产和转运贸易的发展概况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1.在我国远古时期就出现了早期的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2.商业在商代有了</w:t>
      </w:r>
      <w:r>
        <w:rPr>
          <w:rFonts w:hint="eastAsia" w:ascii="宋体" w:hAnsi="宋体"/>
          <w:sz w:val="21"/>
          <w:szCs w:val="21"/>
          <w:u w:val="single"/>
        </w:rPr>
        <w:t xml:space="preserve">          </w:t>
      </w:r>
      <w:r>
        <w:rPr>
          <w:rFonts w:hint="eastAsia" w:ascii="宋体" w:hAnsi="宋体"/>
          <w:sz w:val="21"/>
          <w:szCs w:val="21"/>
        </w:rPr>
        <w:t>，商人在商品交换中，使用海贝、骨贝等货币，且商业为官府控制。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3.西周时期，随着商业的进步，交易活动日益频繁，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需求量增加。可以看到流通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和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的情形。</w:t>
      </w:r>
    </w:p>
    <w:p>
      <w:pP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4.</w:t>
      </w:r>
      <w:r>
        <w:rPr>
          <w:rFonts w:hint="eastAsia" w:ascii="宋体" w:hAnsi="宋体"/>
          <w:sz w:val="21"/>
          <w:szCs w:val="21"/>
          <w:u w:val="none"/>
          <w:lang w:eastAsia="zh-CN"/>
        </w:rPr>
        <w:t>春秋战国</w:t>
      </w:r>
      <w:r>
        <w:rPr>
          <w:rFonts w:hint="eastAsia" w:ascii="宋体" w:hAnsi="宋体"/>
          <w:sz w:val="21"/>
          <w:szCs w:val="21"/>
          <w:u w:val="none"/>
          <w:lang w:val="en-US" w:eastAsia="zh-CN"/>
        </w:rPr>
        <w:t>时期，商业得到了良好的发展条件，出现了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和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  <w:u w:val="none"/>
          <w:lang w:eastAsia="zh-CN"/>
        </w:rPr>
        <w:t>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5汉代商运活跃，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成为古代社会交往活动中最为活跃的人群之一。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6.唐代“俞大娘航船”、客舍、邸店、车坊等</w:t>
      </w:r>
      <w:r>
        <w:rPr>
          <w:rFonts w:hint="eastAsia" w:ascii="宋体" w:hAnsi="宋体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sz w:val="21"/>
          <w:szCs w:val="21"/>
        </w:rPr>
        <w:t>场所生意十分兴隆。</w:t>
      </w:r>
    </w:p>
    <w:p>
      <w:pPr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7.宋元时期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hint="eastAsia" w:ascii="宋体" w:hAnsi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sz w:val="21"/>
          <w:szCs w:val="21"/>
          <w:u w:val="none"/>
          <w:lang w:eastAsia="zh-CN"/>
        </w:rPr>
        <w:t>发展迅速，</w:t>
      </w:r>
      <w:r>
        <w:rPr>
          <w:rFonts w:hint="eastAsia" w:ascii="宋体" w:hAnsi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sz w:val="21"/>
          <w:szCs w:val="21"/>
        </w:rPr>
        <w:t>成为国家财政收入的重要来源之一。</w:t>
      </w:r>
      <w:r>
        <w:rPr>
          <w:rFonts w:hint="eastAsia" w:ascii="宋体" w:hAnsi="宋体"/>
          <w:sz w:val="21"/>
          <w:szCs w:val="21"/>
          <w:lang w:eastAsia="zh-CN"/>
        </w:rPr>
        <w:t>北宋出现了世界上最早的纸币</w:t>
      </w:r>
      <w:r>
        <w:rPr>
          <w:rFonts w:hint="eastAsia" w:ascii="宋体" w:hAnsi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sz w:val="21"/>
          <w:szCs w:val="21"/>
          <w:u w:val="none"/>
          <w:lang w:eastAsia="zh-CN"/>
        </w:rPr>
        <w:t>。</w:t>
      </w:r>
    </w:p>
    <w:p>
      <w:pPr>
        <w:rPr>
          <w:rFonts w:hint="eastAsia" w:ascii="宋体" w:hAnsi="宋体"/>
          <w:sz w:val="21"/>
          <w:szCs w:val="21"/>
          <w:u w:val="none"/>
          <w:lang w:eastAsia="zh-CN"/>
        </w:rPr>
      </w:pPr>
      <w:r>
        <w:rPr>
          <w:rFonts w:hint="eastAsia" w:ascii="宋体" w:hAnsi="宋体"/>
          <w:sz w:val="21"/>
          <w:szCs w:val="21"/>
        </w:rPr>
        <w:t>8.明清时期</w:t>
      </w:r>
      <w:r>
        <w:rPr>
          <w:rFonts w:hint="eastAsia" w:ascii="宋体" w:hAnsi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sz w:val="21"/>
          <w:szCs w:val="21"/>
        </w:rPr>
        <w:t>出现</w:t>
      </w:r>
      <w:r>
        <w:rPr>
          <w:rFonts w:hint="eastAsia" w:ascii="宋体" w:hAnsi="宋体"/>
          <w:sz w:val="21"/>
          <w:szCs w:val="21"/>
          <w:lang w:eastAsia="zh-CN"/>
        </w:rPr>
        <w:t>，会馆是</w:t>
      </w:r>
      <w:r>
        <w:rPr>
          <w:rFonts w:hint="eastAsia" w:ascii="宋体" w:hAnsi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sz w:val="21"/>
          <w:szCs w:val="21"/>
          <w:lang w:eastAsia="zh-CN"/>
        </w:rPr>
        <w:t>的商人</w:t>
      </w:r>
      <w:r>
        <w:rPr>
          <w:rFonts w:hint="eastAsia" w:ascii="宋体" w:hAnsi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sz w:val="21"/>
          <w:szCs w:val="21"/>
          <w:u w:val="none"/>
        </w:rPr>
        <w:t xml:space="preserve"> </w:t>
      </w:r>
      <w:r>
        <w:rPr>
          <w:rFonts w:hint="eastAsia" w:ascii="宋体" w:hAnsi="宋体"/>
          <w:sz w:val="21"/>
          <w:szCs w:val="21"/>
          <w:u w:val="none"/>
          <w:lang w:eastAsia="zh-CN"/>
        </w:rPr>
        <w:t>、</w:t>
      </w:r>
      <w:r>
        <w:rPr>
          <w:rFonts w:hint="eastAsia" w:ascii="宋体" w:hAnsi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sz w:val="21"/>
          <w:szCs w:val="21"/>
          <w:u w:val="none"/>
          <w:lang w:eastAsia="zh-CN"/>
        </w:rPr>
        <w:t>、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sz w:val="21"/>
          <w:szCs w:val="21"/>
          <w:u w:val="none"/>
          <w:lang w:eastAsia="zh-CN"/>
        </w:rPr>
        <w:t>的重要场所。在壮大的</w:t>
      </w:r>
      <w:r>
        <w:rPr>
          <w:rFonts w:hint="eastAsia" w:ascii="宋体" w:hAnsi="宋体"/>
          <w:sz w:val="21"/>
          <w:szCs w:val="21"/>
        </w:rPr>
        <w:t>商帮</w:t>
      </w:r>
      <w:r>
        <w:rPr>
          <w:rFonts w:hint="eastAsia" w:ascii="宋体" w:hAnsi="宋体"/>
          <w:sz w:val="21"/>
          <w:szCs w:val="21"/>
          <w:lang w:eastAsia="zh-CN"/>
        </w:rPr>
        <w:t>中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ascii="宋体" w:hAnsi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sz w:val="21"/>
          <w:szCs w:val="21"/>
        </w:rPr>
        <w:t>和</w:t>
      </w:r>
      <w:r>
        <w:rPr>
          <w:rFonts w:hint="eastAsia" w:ascii="宋体" w:hAnsi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sz w:val="21"/>
          <w:szCs w:val="21"/>
        </w:rPr>
        <w:t>的势力最为强大。</w:t>
      </w:r>
    </w:p>
    <w:p>
      <w:pPr>
        <w:pStyle w:val="3"/>
        <w:tabs>
          <w:tab w:val="left" w:pos="4620"/>
        </w:tabs>
        <w:snapToGrid w:val="0"/>
        <w:spacing w:line="240" w:lineRule="exact"/>
        <w:jc w:val="left"/>
        <w:rPr>
          <w:rFonts w:hint="eastAsia" w:ascii="楷体_GB2312" w:eastAsia="楷体_GB2312"/>
        </w:rPr>
      </w:pPr>
      <w:r>
        <w:rPr>
          <w:rFonts w:hint="eastAsia" w:hAnsi="宋体" w:cs="Times New Roman"/>
          <w:lang w:val="en-US" w:eastAsia="zh-CN"/>
        </w:rPr>
        <w:t>[</w:t>
      </w:r>
      <w:r>
        <w:rPr>
          <w:rFonts w:hAnsi="宋体" w:cs="Times New Roman"/>
        </w:rPr>
        <w:t>概念阐释</w:t>
      </w:r>
      <w:r>
        <w:rPr>
          <w:rFonts w:hint="eastAsia" w:hAnsi="宋体" w:cs="Times New Roman"/>
          <w:lang w:val="en-US" w:eastAsia="zh-CN"/>
        </w:rPr>
        <w:t>]</w:t>
      </w: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  <w:lang w:eastAsia="zh-CN"/>
        </w:rPr>
        <w:t>①</w:t>
      </w:r>
      <w:r>
        <w:rPr>
          <w:rFonts w:hint="eastAsia" w:ascii="楷体_GB2312" w:eastAsia="楷体_GB2312"/>
        </w:rPr>
        <w:t>“</w:t>
      </w:r>
      <w:r>
        <w:rPr>
          <w:rFonts w:ascii="楷体_GB2312" w:eastAsia="楷体_GB2312"/>
        </w:rPr>
        <w:t>工商食官”制度是西周官营手工业制度，指当时的手工业者和商贾都是</w:t>
      </w:r>
      <w:r>
        <w:rPr>
          <w:rFonts w:ascii="楷体_GB2312" w:eastAsia="楷体_GB2312"/>
        </w:rPr>
        <w:fldChar w:fldCharType="begin"/>
      </w:r>
      <w:r>
        <w:rPr>
          <w:rFonts w:ascii="楷体_GB2312" w:eastAsia="楷体_GB2312"/>
        </w:rPr>
        <w:instrText xml:space="preserve"> HYPERLINK "http://baike.baidu.com/view/708520.htm" \t "_blank" </w:instrText>
      </w:r>
      <w:r>
        <w:rPr>
          <w:rFonts w:ascii="楷体_GB2312" w:eastAsia="楷体_GB2312"/>
        </w:rPr>
        <w:fldChar w:fldCharType="separate"/>
      </w:r>
      <w:r>
        <w:rPr>
          <w:rFonts w:ascii="楷体_GB2312" w:eastAsia="楷体_GB2312"/>
        </w:rPr>
        <w:t>官府</w:t>
      </w:r>
      <w:r>
        <w:rPr>
          <w:rFonts w:ascii="楷体_GB2312" w:eastAsia="楷体_GB2312"/>
        </w:rPr>
        <w:fldChar w:fldCharType="end"/>
      </w:r>
      <w:r>
        <w:rPr>
          <w:rFonts w:ascii="楷体_GB2312" w:eastAsia="楷体_GB2312"/>
        </w:rPr>
        <w:t>管的</w:t>
      </w:r>
      <w:r>
        <w:rPr>
          <w:rFonts w:ascii="楷体_GB2312" w:eastAsia="楷体_GB2312"/>
        </w:rPr>
        <w:fldChar w:fldCharType="begin"/>
      </w:r>
      <w:r>
        <w:rPr>
          <w:rFonts w:ascii="楷体_GB2312" w:eastAsia="楷体_GB2312"/>
        </w:rPr>
        <w:instrText xml:space="preserve"> HYPERLINK "http://baike.baidu.com/view/2825675.htm" \t "_blank" </w:instrText>
      </w:r>
      <w:r>
        <w:rPr>
          <w:rFonts w:ascii="楷体_GB2312" w:eastAsia="楷体_GB2312"/>
        </w:rPr>
        <w:fldChar w:fldCharType="separate"/>
      </w:r>
      <w:r>
        <w:rPr>
          <w:rFonts w:ascii="楷体_GB2312" w:eastAsia="楷体_GB2312"/>
        </w:rPr>
        <w:t>奴仆</w:t>
      </w:r>
      <w:r>
        <w:rPr>
          <w:rFonts w:ascii="楷体_GB2312" w:eastAsia="楷体_GB2312"/>
        </w:rPr>
        <w:fldChar w:fldCharType="end"/>
      </w:r>
      <w:r>
        <w:rPr>
          <w:rFonts w:ascii="楷体_GB2312" w:eastAsia="楷体_GB2312"/>
        </w:rPr>
        <w:t>，他们必须按照</w:t>
      </w:r>
      <w:r>
        <w:rPr>
          <w:rFonts w:ascii="楷体_GB2312" w:eastAsia="楷体_GB2312"/>
        </w:rPr>
        <w:fldChar w:fldCharType="begin"/>
      </w:r>
      <w:r>
        <w:rPr>
          <w:rFonts w:ascii="楷体_GB2312" w:eastAsia="楷体_GB2312"/>
        </w:rPr>
        <w:instrText xml:space="preserve"> HYPERLINK "http://baike.baidu.com/view/708520.htm" \t "_blank" </w:instrText>
      </w:r>
      <w:r>
        <w:rPr>
          <w:rFonts w:ascii="楷体_GB2312" w:eastAsia="楷体_GB2312"/>
        </w:rPr>
        <w:fldChar w:fldCharType="separate"/>
      </w:r>
      <w:r>
        <w:rPr>
          <w:rFonts w:ascii="楷体_GB2312" w:eastAsia="楷体_GB2312"/>
        </w:rPr>
        <w:t>官府</w:t>
      </w:r>
      <w:r>
        <w:rPr>
          <w:rFonts w:ascii="楷体_GB2312" w:eastAsia="楷体_GB2312"/>
        </w:rPr>
        <w:fldChar w:fldCharType="end"/>
      </w:r>
      <w:r>
        <w:rPr>
          <w:rFonts w:ascii="楷体_GB2312" w:eastAsia="楷体_GB2312"/>
        </w:rPr>
        <w:t>的规定和要求从事生产和</w:t>
      </w:r>
      <w:r>
        <w:rPr>
          <w:rFonts w:ascii="楷体_GB2312" w:eastAsia="楷体_GB2312"/>
        </w:rPr>
        <w:fldChar w:fldCharType="begin"/>
      </w:r>
      <w:r>
        <w:rPr>
          <w:rFonts w:ascii="楷体_GB2312" w:eastAsia="楷体_GB2312"/>
        </w:rPr>
        <w:instrText xml:space="preserve"> HYPERLINK "http://baike.baidu.com/view/13505.htm" \t "_blank" </w:instrText>
      </w:r>
      <w:r>
        <w:rPr>
          <w:rFonts w:ascii="楷体_GB2312" w:eastAsia="楷体_GB2312"/>
        </w:rPr>
        <w:fldChar w:fldCharType="separate"/>
      </w:r>
      <w:r>
        <w:rPr>
          <w:rFonts w:ascii="楷体_GB2312" w:eastAsia="楷体_GB2312"/>
        </w:rPr>
        <w:t>贸易</w:t>
      </w:r>
      <w:r>
        <w:rPr>
          <w:rFonts w:ascii="楷体_GB2312" w:eastAsia="楷体_GB2312"/>
        </w:rPr>
        <w:fldChar w:fldCharType="end"/>
      </w:r>
      <w:r>
        <w:rPr>
          <w:rFonts w:hint="eastAsia" w:ascii="楷体_GB2312" w:eastAsia="楷体_GB2312"/>
        </w:rPr>
        <w:t>。</w:t>
      </w: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  <w:lang w:eastAsia="zh-CN"/>
        </w:rPr>
        <w:t>②</w:t>
      </w:r>
      <w:r>
        <w:rPr>
          <w:rFonts w:hint="eastAsia" w:ascii="楷体_GB2312" w:eastAsia="楷体_GB2312"/>
        </w:rPr>
        <w:t>邸 店：是为远距离和大宗商品交易服务的机构，兼营</w:t>
      </w:r>
      <w:r>
        <w:rPr>
          <w:rFonts w:hint="eastAsia" w:ascii="楷体_GB2312" w:eastAsia="楷体_GB2312"/>
          <w:u w:val="single"/>
        </w:rPr>
        <w:t>旅店、货栈</w:t>
      </w:r>
      <w:r>
        <w:rPr>
          <w:rFonts w:hint="eastAsia" w:ascii="楷体_GB2312" w:eastAsia="楷体_GB2312"/>
        </w:rPr>
        <w:t>的场所，利润丰厚。东晋时已出现，唐朝时各大商业城市大量兴办。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  <w:lang w:eastAsia="zh-CN"/>
        </w:rPr>
        <w:t>③</w:t>
      </w:r>
      <w:r>
        <w:rPr>
          <w:rFonts w:hint="eastAsia" w:ascii="楷体_GB2312" w:eastAsia="楷体_GB2312"/>
        </w:rPr>
        <w:t>柜 坊：从邸店中分离出来的专营货币借贷和存放的场所，这是银行的雏形，比地中海金融机构早六、七百年的时间。</w:t>
      </w:r>
    </w:p>
    <w:p>
      <w:pPr>
        <w:rPr>
          <w:rFonts w:hint="eastAsia" w:ascii="楷体_GB2312" w:eastAsia="楷体_GB2312"/>
          <w:lang w:eastAsia="zh-CN"/>
        </w:rPr>
      </w:pPr>
      <w:r>
        <w:rPr>
          <w:rFonts w:hint="eastAsia" w:ascii="楷体_GB2312" w:eastAsia="楷体_GB2312"/>
          <w:lang w:eastAsia="zh-CN"/>
        </w:rPr>
        <w:t>④</w:t>
      </w:r>
      <w:r>
        <w:rPr>
          <w:rFonts w:hint="eastAsia" w:ascii="楷体_GB2312" w:eastAsia="楷体_GB2312"/>
        </w:rPr>
        <w:t>飞钱：又称“便换”，是我国早期的汇兑业务形式，类似于后世的汇票。</w:t>
      </w:r>
    </w:p>
    <w:p>
      <w:pPr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中国古代“市”的发展</w:t>
      </w:r>
    </w:p>
    <w:p>
      <w:pPr>
        <w:ind w:firstLine="420" w:firstLineChars="200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z w:val="21"/>
          <w:szCs w:val="21"/>
        </w:rPr>
        <w:t>城市的由来：古代的“城”是统治者居住的地方，是政治中心，“市”是商品交换的场所。以后“城”、“市”结合，成为社会的中心，商业的繁荣也就总是与城市联系在一起。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 秦代管理“市”的法律规定，商品买卖必须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。从事手工业和为官府出售产品的人，收受金钱时必须当面把钱投入陶制容钱器之中，违反法令者要受到处罚。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 汉代进行集中贸易的“市”有专门的</w:t>
      </w:r>
      <w:r>
        <w:rPr>
          <w:rFonts w:hint="eastAsia" w:ascii="宋体" w:hAnsi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sz w:val="21"/>
          <w:szCs w:val="21"/>
        </w:rPr>
        <w:t>。“市”的中央设置亭楼，四面建有门、墙，可见管理是相当严格的。据说西汉都城长安，有正式的“市”</w:t>
      </w:r>
      <w:r>
        <w:rPr>
          <w:rFonts w:hint="eastAsia" w:ascii="宋体" w:hAnsi="宋体"/>
          <w:sz w:val="21"/>
          <w:szCs w:val="21"/>
          <w:lang w:eastAsia="zh-CN"/>
        </w:rPr>
        <w:t>九</w:t>
      </w:r>
      <w:r>
        <w:rPr>
          <w:rFonts w:hint="eastAsia" w:ascii="宋体" w:hAnsi="宋体"/>
          <w:sz w:val="21"/>
          <w:szCs w:val="21"/>
        </w:rPr>
        <w:t>处。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3.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1"/>
          <w:szCs w:val="21"/>
        </w:rPr>
        <w:t>时代，在离城镇稍远、交通便利的一些地点自然形成了民间集市----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。《南齐书》中提及“草市尉”一职，说明政府对于这种“草市”也实行行政管理。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4.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1"/>
          <w:szCs w:val="21"/>
        </w:rPr>
        <w:t>代“草市”的作用已经十分显著。“草市”作为自然形成的乡村集市，也逐渐演进为相对集中的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1"/>
          <w:szCs w:val="21"/>
        </w:rPr>
        <w:t>。唐代“夜市”比较繁荣，“夜市”的繁盛，反映了商业的发展。在当时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已经不能完全适应新的经济形势了。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 宋代的“市”，突破了原先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和</w:t>
      </w:r>
      <w:r>
        <w:rPr>
          <w:rFonts w:hint="eastAsia" w:ascii="宋体" w:hAnsi="宋体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</w:rPr>
        <w:t>上的限制。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“市”已经不再被封闭在政府规定的墙垣之内，而是分散于宅屋之间，有的街道上店铺鳞次栉比，形成了繁荣的</w:t>
      </w:r>
      <w:r>
        <w:rPr>
          <w:rFonts w:hint="eastAsia" w:ascii="宋体" w:hAnsi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rPr>
          <w:rFonts w:hint="eastAsia" w:ascii="宋体" w:hAnsi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 xml:space="preserve">  原先不允许设置“市”的城郊和乡村，也出现了“市”，方便了交易，商业活动不再受到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的直接监管。</w:t>
      </w:r>
      <w:r>
        <w:rPr>
          <w:rFonts w:hint="eastAsia" w:ascii="宋体" w:hAnsi="宋体"/>
          <w:sz w:val="21"/>
          <w:szCs w:val="21"/>
          <w:lang w:eastAsia="zh-CN"/>
        </w:rPr>
        <w:t>宋代的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  <w:u w:val="none"/>
          <w:lang w:eastAsia="zh-CN"/>
        </w:rPr>
        <w:t>已经具有比较完备的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</w:t>
      </w:r>
    </w:p>
    <w:p>
      <w:pPr>
        <w:rPr>
          <w:rFonts w:hint="default" w:ascii="宋体" w:hAnsi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1"/>
          <w:szCs w:val="21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明清都市中的商业区已经相当繁华。</w:t>
      </w:r>
    </w:p>
    <w:p>
      <w:pPr>
        <w:pStyle w:val="3"/>
        <w:tabs>
          <w:tab w:val="left" w:pos="4620"/>
        </w:tabs>
        <w:snapToGrid w:val="0"/>
        <w:spacing w:line="240" w:lineRule="exact"/>
        <w:jc w:val="left"/>
        <w:rPr>
          <w:rFonts w:hint="eastAsia" w:hAnsi="宋体" w:eastAsia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[</w:t>
      </w:r>
      <w:r>
        <w:rPr>
          <w:rFonts w:hAnsi="宋体" w:cs="Times New Roman"/>
        </w:rPr>
        <w:t>概念阐释</w:t>
      </w:r>
      <w:r>
        <w:rPr>
          <w:rFonts w:hint="eastAsia" w:hAnsi="宋体" w:cs="Times New Roman"/>
          <w:lang w:val="en-US" w:eastAsia="zh-CN"/>
        </w:rPr>
        <w:t>]</w:t>
      </w:r>
    </w:p>
    <w:p>
      <w:pPr>
        <w:pStyle w:val="3"/>
        <w:tabs>
          <w:tab w:val="left" w:pos="4620"/>
        </w:tabs>
        <w:snapToGrid w:val="0"/>
        <w:spacing w:line="240" w:lineRule="exact"/>
        <w:jc w:val="left"/>
        <w:rPr>
          <w:rFonts w:hAnsi="宋体" w:cs="Times New Roman"/>
        </w:rPr>
      </w:pPr>
      <w:r>
        <w:rPr>
          <w:rFonts w:hAnsi="宋体" w:cs="Times New Roman"/>
        </w:rPr>
        <w:t>市、草市、夜市、晓市</w:t>
      </w:r>
    </w:p>
    <w:p>
      <w:pPr>
        <w:pStyle w:val="3"/>
        <w:tabs>
          <w:tab w:val="left" w:pos="4620"/>
        </w:tabs>
        <w:snapToGrid w:val="0"/>
        <w:spacing w:line="240" w:lineRule="exact"/>
        <w:ind w:firstLine="210" w:firstLineChars="100"/>
        <w:jc w:val="left"/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-SA"/>
        </w:rPr>
        <w:t>①城市中的市是指城市中集中贸易的地点或场所，有时间和地域上的限制，同时受到官吏的直接监管，这种情况到宋朝时发生改变。</w:t>
      </w:r>
    </w:p>
    <w:p>
      <w:pPr>
        <w:pStyle w:val="3"/>
        <w:tabs>
          <w:tab w:val="left" w:pos="4620"/>
        </w:tabs>
        <w:snapToGrid w:val="0"/>
        <w:spacing w:line="240" w:lineRule="exact"/>
        <w:ind w:firstLine="210" w:firstLineChars="100"/>
        <w:jc w:val="left"/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-SA"/>
        </w:rPr>
        <w:t>②草市主要是指农村交通便利的地方自然形成的民间集市，打破了市的地域限制。</w:t>
      </w:r>
    </w:p>
    <w:p>
      <w:pPr>
        <w:pStyle w:val="3"/>
        <w:tabs>
          <w:tab w:val="left" w:pos="4620"/>
        </w:tabs>
        <w:snapToGrid w:val="0"/>
        <w:spacing w:line="240" w:lineRule="exact"/>
        <w:ind w:firstLine="210" w:firstLineChars="100"/>
        <w:jc w:val="left"/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-SA"/>
        </w:rPr>
        <w:t>③夜市指城市中的“市”在时间上延长到夜间贸易，冲破了政府对市的时间限制。</w:t>
      </w:r>
    </w:p>
    <w:p>
      <w:pPr>
        <w:pStyle w:val="3"/>
        <w:tabs>
          <w:tab w:val="left" w:pos="4620"/>
        </w:tabs>
        <w:snapToGrid w:val="0"/>
        <w:spacing w:line="240" w:lineRule="exact"/>
        <w:ind w:firstLine="210" w:firstLineChars="1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楷体_GB2312" w:hAnsi="楷体_GB2312" w:eastAsia="楷体_GB2312" w:cs="楷体_GB2312"/>
          <w:kern w:val="2"/>
          <w:sz w:val="21"/>
          <w:szCs w:val="21"/>
          <w:lang w:val="en-US" w:eastAsia="zh-CN" w:bidi="ar-SA"/>
        </w:rPr>
        <w:t>④晓市即早市，也冲破了政府对市的时间限制。</w:t>
      </w:r>
    </w:p>
    <w:p>
      <w:pPr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三、商业都会的崛起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1.战国时期，有的城市已经表现出称作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的商业区。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2.汉代以繁荣的“市”为重要标志的全国性的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已经形成。王莽时期，曾在长安和“五都”设“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”官，控制市场物价。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3.唐代长安的市已经由定时而聚的形式发展为常设的</w:t>
      </w:r>
      <w:r>
        <w:rPr>
          <w:rFonts w:hint="eastAsia" w:ascii="宋体" w:hAnsi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sz w:val="21"/>
          <w:szCs w:val="21"/>
        </w:rPr>
        <w:t>，除长安、洛阳的商业最为繁盛以外，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也是“雄富冠天下”。随着</w:t>
      </w:r>
      <w:r>
        <w:rPr>
          <w:rFonts w:hint="eastAsia" w:ascii="宋体" w:hAnsi="宋体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sz w:val="21"/>
          <w:szCs w:val="21"/>
        </w:rPr>
        <w:t>的发展，杭州、湖州也成为商业发达的都会。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宋代都市商业繁盛。汴京商市繁荣，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直至三更才结束，五更又开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，还有定时一聚的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，商贾云集。</w:t>
      </w:r>
    </w:p>
    <w:p>
      <w:pPr>
        <w:pStyle w:val="2"/>
        <w:spacing w:after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5.清乾隆时，</w:t>
      </w:r>
      <w:r>
        <w:rPr>
          <w:rFonts w:hint="eastAsia" w:ascii="宋体" w:hAnsi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sz w:val="21"/>
          <w:szCs w:val="21"/>
        </w:rPr>
        <w:t>拥有“十万烟火”财富“甲于天下”，天下四镇分别是</w:t>
      </w:r>
      <w:r>
        <w:rPr>
          <w:rFonts w:hint="eastAsia" w:ascii="宋体" w:hAnsi="宋体"/>
          <w:sz w:val="21"/>
          <w:szCs w:val="21"/>
          <w:u w:val="single"/>
        </w:rPr>
        <w:t xml:space="preserve">          </w:t>
      </w:r>
      <w:r>
        <w:rPr>
          <w:rFonts w:hint="eastAsia" w:ascii="宋体" w:hAnsi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【史料探究】</w:t>
      </w:r>
    </w:p>
    <w:p>
      <w:pPr>
        <w:spacing w:line="240" w:lineRule="exact"/>
        <w:jc w:val="left"/>
        <w:rPr>
          <w:rFonts w:hint="eastAsia" w:ascii="宋体" w:hAnsi="宋体" w:eastAsia="宋体"/>
          <w:b w:val="0"/>
          <w:bCs w:val="0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请同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学们</w:t>
      </w:r>
      <w:r>
        <w:rPr>
          <w:rFonts w:hint="eastAsia" w:ascii="宋体" w:hAnsi="宋体"/>
          <w:b w:val="0"/>
          <w:bCs w:val="0"/>
          <w:szCs w:val="21"/>
        </w:rPr>
        <w:t>阅读材料，完成下列问题</w:t>
      </w:r>
      <w:r>
        <w:rPr>
          <w:rFonts w:hint="eastAsia" w:ascii="宋体" w:hAnsi="宋体"/>
          <w:b w:val="0"/>
          <w:bCs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探究</w:t>
      </w:r>
      <w:r>
        <w:rPr>
          <w:rFonts w:hint="eastAsia" w:ascii="宋体" w:hAnsi="宋体"/>
          <w:b/>
          <w:bCs/>
          <w:szCs w:val="21"/>
        </w:rPr>
        <w:t xml:space="preserve">一　古代中国市变化的阶段特点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Cs w:val="21"/>
        </w:rPr>
        <w:t>材料一　</w:t>
      </w:r>
      <w:r>
        <w:rPr>
          <w:rFonts w:hint="eastAsia" w:ascii="楷体_GB2312" w:hAnsi="楷体_GB2312" w:eastAsia="楷体_GB2312" w:cs="楷体_GB2312"/>
          <w:bCs/>
          <w:szCs w:val="21"/>
        </w:rPr>
        <w:t xml:space="preserve">自春秋战国至唐代，国家和政府设市于都邑之中，市处于城中特定位置，以墙垣围住并与民居隔开，设有市师、肆师、质人等分掌市内各项事务。《唐六典》记载：“凡市，以日中击鼓三百声而众以会，日入前七刻击钲三百声而众以散。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600"/>
        <w:textAlignment w:val="auto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楷体_GB2312" w:hAnsi="楷体_GB2312" w:eastAsia="楷体_GB2312" w:cs="楷体_GB2312"/>
          <w:bCs/>
          <w:szCs w:val="21"/>
        </w:rPr>
        <w:t xml:space="preserve">——韩国磐《中国古代的市和市井市肆》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Cs w:val="21"/>
        </w:rPr>
        <w:t>材料二　</w:t>
      </w:r>
      <w:r>
        <w:rPr>
          <w:rFonts w:hint="eastAsia" w:ascii="楷体_GB2312" w:hAnsi="楷体_GB2312" w:eastAsia="楷体_GB2312" w:cs="楷体_GB2312"/>
          <w:bCs/>
          <w:szCs w:val="21"/>
        </w:rPr>
        <w:t>宋神宗时，开封已有户20万……城内店铺林立，各地的货物云集于此。处处都有商铺、邸店、酒楼、质库(即后来的当铺)，以及各种手工作坊。晚间有夜市至三更，到五更又再开张。“耍闹去处，通晓不绝”。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0" w:firstLineChars="2400"/>
        <w:textAlignment w:val="auto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楷体_GB2312" w:hAnsi="楷体_GB2312" w:eastAsia="楷体_GB2312" w:cs="楷体_GB2312"/>
          <w:bCs/>
          <w:szCs w:val="21"/>
        </w:rPr>
        <w:t xml:space="preserve">——《中国古代史》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Cs w:val="21"/>
        </w:rPr>
        <w:t>材料三　</w:t>
      </w:r>
      <w:r>
        <w:rPr>
          <w:rFonts w:hint="eastAsia" w:ascii="楷体_GB2312" w:hAnsi="楷体_GB2312" w:eastAsia="楷体_GB2312" w:cs="楷体_GB2312"/>
          <w:bCs/>
          <w:szCs w:val="21"/>
        </w:rPr>
        <w:t>草市是民间“自为聚落”、私相贸易的集市，宋代在商品经济发达和交通方便的地方出现各种集市，如“山市、河市、庙</w:t>
      </w:r>
      <w:r>
        <w:rPr>
          <w:rFonts w:hint="eastAsia" w:ascii="楷体_GB2312" w:hAnsi="楷体_GB2312" w:eastAsia="楷体_GB2312" w:cs="楷体_GB2312"/>
          <w:bCs/>
          <w:szCs w:val="21"/>
        </w:rPr>
        <w:drawing>
          <wp:inline distT="0" distB="0" distL="0" distR="0">
            <wp:extent cx="20320" cy="1524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bCs/>
          <w:szCs w:val="21"/>
        </w:rPr>
        <w:t>市”等，解决了农民“买食用盐茶农具”问题。“民计每岁种食之外，余米尽以贸易”(叶适《水心文集》)，明州农民，同时“为工、为匠、为镊、为负贩”。草市镇内小儿学、义塾、镇学的兴办日益增多，有的镇市还建立了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2000"/>
        <w:textAlignment w:val="auto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楷体_GB2312" w:hAnsi="楷体_GB2312" w:eastAsia="楷体_GB2312" w:cs="楷体_GB2312"/>
          <w:bCs/>
          <w:szCs w:val="21"/>
        </w:rPr>
        <w:t>——傅宗文《宋代的草市镇》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Cs w:val="21"/>
        </w:rPr>
        <w:t>材料四　</w:t>
      </w:r>
      <w:r>
        <w:rPr>
          <w:rFonts w:hint="eastAsia" w:ascii="楷体_GB2312" w:hAnsi="楷体_GB2312" w:eastAsia="楷体_GB2312" w:cs="楷体_GB2312"/>
          <w:bCs/>
          <w:szCs w:val="21"/>
        </w:rPr>
        <w:t>明清时期，在工商业发达地区和交通要冲，兴起了一大批以经济功能为主的中小工商业市镇，尤以江南地区为盛。这些市镇商业繁荣、人口密集，有的多达数万人。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0" w:firstLineChars="2400"/>
        <w:textAlignment w:val="auto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楷体_GB2312" w:hAnsi="楷体_GB2312" w:eastAsia="楷体_GB2312" w:cs="楷体_GB2312"/>
          <w:bCs/>
          <w:szCs w:val="21"/>
        </w:rPr>
        <w:t>——《中国古代史》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思考</w:t>
      </w:r>
      <w:r>
        <w:rPr>
          <w:rFonts w:hint="eastAsia" w:ascii="宋体" w:hAnsi="宋体"/>
          <w:b/>
          <w:bCs/>
          <w:szCs w:val="21"/>
        </w:rPr>
        <w:drawing>
          <wp:inline distT="0" distB="0" distL="0" distR="0">
            <wp:extent cx="21590" cy="1270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：</w:t>
      </w:r>
      <w:r>
        <w:rPr>
          <w:rFonts w:ascii="宋体" w:hAnsi="宋体"/>
          <w:b/>
          <w:bCs/>
          <w:color w:val="FFFFFF"/>
          <w:sz w:val="4"/>
          <w:szCs w:val="21"/>
        </w:rPr>
        <w:t>[来源:学§科§网Z§X§X§K]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根据材料一，指出春秋战国至唐代“市”的特点。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根据材料二，分析宋代的“市”与前代相比发生了什么变化。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比较材料一、二、三，指出“草市”与“市”的区别。“草市”的出现有何意义？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“市”的发展、“草市”的兴起和商业市镇的繁荣说明了什么？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Cs/>
          <w:szCs w:val="21"/>
        </w:rPr>
      </w:pPr>
    </w:p>
    <w:p>
      <w:pPr>
        <w:spacing w:line="360" w:lineRule="auto"/>
        <w:rPr>
          <w:rFonts w:hint="eastAsia" w:ascii="楷体_GB2312" w:hAnsi="楷体_GB2312" w:eastAsia="楷体_GB2312" w:cs="楷体_GB2312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探究</w:t>
      </w:r>
      <w:r>
        <w:rPr>
          <w:rFonts w:hint="eastAsia" w:ascii="宋体" w:hAnsi="宋体"/>
          <w:b/>
          <w:bCs/>
          <w:szCs w:val="21"/>
        </w:rPr>
        <w:t xml:space="preserve">二　古代中国城市的发展变化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Cs w:val="21"/>
        </w:rPr>
        <w:t>材料一　</w:t>
      </w:r>
      <w:r>
        <w:rPr>
          <w:rFonts w:hint="eastAsia" w:ascii="楷体_GB2312" w:hAnsi="楷体_GB2312" w:eastAsia="楷体_GB2312" w:cs="楷体_GB2312"/>
          <w:bCs/>
          <w:szCs w:val="21"/>
        </w:rPr>
        <w:t>隋唐时期，政治上的统一和大运河的开通，密切了南北方的经济往来。扬州等城市成为闻名中外的大都会。西域以及阿拉伯、波斯商人来往经商频繁，陆上和海上丝绸之路都呈现空前繁荣的景象。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textAlignment w:val="auto"/>
        <w:rPr>
          <w:rFonts w:ascii="楷体" w:hAnsi="楷体" w:eastAsia="楷体"/>
          <w:bCs/>
          <w:szCs w:val="21"/>
        </w:rPr>
      </w:pPr>
      <w:r>
        <w:rPr>
          <w:rFonts w:hint="eastAsia" w:ascii="楷体_GB2312" w:hAnsi="楷体_GB2312" w:eastAsia="楷体_GB2312" w:cs="楷体_GB2312"/>
          <w:bCs/>
          <w:szCs w:val="21"/>
        </w:rPr>
        <w:t>——摘自岳麓版高中新课程《历史》必修Ⅱ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楷体" w:hAnsi="楷体" w:eastAsia="楷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1138555</wp:posOffset>
            </wp:positionH>
            <wp:positionV relativeFrom="paragraph">
              <wp:posOffset>200660</wp:posOffset>
            </wp:positionV>
            <wp:extent cx="1924050" cy="1292860"/>
            <wp:effectExtent l="0" t="0" r="0" b="2540"/>
            <wp:wrapSquare wrapText="bothSides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Cs w:val="21"/>
        </w:rPr>
        <w:t>材料二　</w:t>
      </w:r>
      <w:r>
        <w:rPr>
          <w:rFonts w:hint="eastAsia" w:ascii="楷体_GB2312" w:hAnsi="楷体_GB2312" w:eastAsia="楷体_GB2312" w:cs="楷体_GB2312"/>
          <w:bCs/>
          <w:szCs w:val="21"/>
        </w:rPr>
        <w:t>读图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黑体" w:hAnsi="黑体" w:eastAsia="黑体"/>
          <w:b/>
          <w:bCs/>
          <w:szCs w:val="21"/>
        </w:rPr>
        <w:t>材料三</w:t>
      </w:r>
      <w:r>
        <w:rPr>
          <w:rFonts w:hint="eastAsia" w:ascii="宋体" w:hAnsi="宋体"/>
          <w:b/>
          <w:bCs/>
          <w:szCs w:val="21"/>
        </w:rPr>
        <w:t>　</w:t>
      </w:r>
      <w:r>
        <w:rPr>
          <w:rFonts w:hint="eastAsia" w:ascii="楷体_GB2312" w:hAnsi="楷体_GB2312" w:eastAsia="楷体_GB2312" w:cs="楷体_GB2312"/>
          <w:bCs/>
          <w:szCs w:val="21"/>
        </w:rPr>
        <w:t xml:space="preserve">夜市灯火连星汉，水郭帆樯近斗牛。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80" w:firstLineChars="1800"/>
        <w:textAlignment w:val="auto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楷体_GB2312" w:hAnsi="楷体_GB2312" w:eastAsia="楷体_GB2312" w:cs="楷体_GB2312"/>
          <w:bCs/>
          <w:szCs w:val="21"/>
        </w:rPr>
        <w:t>——摘自唐代诗人李绅的《宿扬州》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黑体" w:hAnsi="黑体" w:eastAsia="黑体"/>
          <w:b/>
          <w:bCs/>
          <w:szCs w:val="21"/>
        </w:rPr>
        <w:t>材料四</w:t>
      </w:r>
      <w:r>
        <w:rPr>
          <w:rFonts w:hint="eastAsia" w:ascii="宋体" w:hAnsi="宋体"/>
          <w:b/>
          <w:bCs/>
          <w:szCs w:val="21"/>
        </w:rPr>
        <w:t>　</w:t>
      </w:r>
      <w:r>
        <w:rPr>
          <w:rFonts w:hint="eastAsia" w:ascii="楷体_GB2312" w:hAnsi="楷体_GB2312" w:eastAsia="楷体_GB2312" w:cs="楷体_GB2312"/>
          <w:bCs/>
          <w:szCs w:val="21"/>
        </w:rPr>
        <w:t>明清时期，江南地区出现了一些城市，如棉纺业发达的</w:t>
      </w:r>
      <w:r>
        <w:rPr>
          <w:rFonts w:hint="eastAsia" w:ascii="楷体_GB2312" w:hAnsi="楷体_GB2312" w:eastAsia="楷体_GB2312" w:cs="楷体_GB2312"/>
          <w:bCs/>
          <w:szCs w:val="21"/>
        </w:rPr>
        <w:drawing>
          <wp:inline distT="0" distB="0" distL="0" distR="0">
            <wp:extent cx="20320" cy="1524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bCs/>
          <w:szCs w:val="21"/>
        </w:rPr>
        <w:t>松江、陶瓷业发达的景德镇、冶铁业发达的佛山、长江的商品转运码头汉口等地。……丝织巨镇盛泽镇，本是青草滩上一荒村，“明初居民止五六十家，嘉靖间倍之，以绫绸为业，始称为市”，因“丝绸之利日扩”，到乾隆时，“居民百倍于昔，绫绸之聚亦且十倍</w:t>
      </w:r>
      <w:r>
        <w:rPr>
          <w:rFonts w:hint="eastAsia" w:ascii="楷体_GB2312" w:hAnsi="楷体_GB2312" w:eastAsia="楷体_GB2312" w:cs="楷体_GB2312"/>
          <w:bCs/>
          <w:szCs w:val="21"/>
        </w:rPr>
        <w:drawing>
          <wp:inline distT="0" distB="0" distL="0" distR="0">
            <wp:extent cx="17145" cy="19050"/>
            <wp:effectExtent l="0" t="0" r="1905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bCs/>
          <w:szCs w:val="21"/>
        </w:rPr>
        <w:t>……盖其繁阜喧盛，实为邑中诸镇之第一”。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30" w:firstLineChars="1300"/>
        <w:textAlignment w:val="auto"/>
        <w:rPr>
          <w:rFonts w:ascii="楷体" w:hAnsi="楷体" w:eastAsia="楷体"/>
          <w:bCs/>
          <w:szCs w:val="21"/>
        </w:rPr>
      </w:pPr>
      <w:r>
        <w:rPr>
          <w:rFonts w:hint="eastAsia" w:ascii="楷体_GB2312" w:hAnsi="楷体_GB2312" w:eastAsia="楷体_GB2312" w:cs="楷体_GB2312"/>
          <w:bCs/>
          <w:szCs w:val="21"/>
        </w:rPr>
        <w:t>——摘自岳麓版高中新课程《历史》必修Ⅱ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思考：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25" w:hanging="525" w:hangingChars="25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唐朝后期，扬州有“天下之盛，扬为首”的说法。结合材料一、二、三概括指出扬州繁华的表现。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25" w:leftChars="0" w:hanging="525" w:hangingChars="25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据材料四指出明清时期城市</w:t>
      </w:r>
      <w:r>
        <w:rPr>
          <w:rFonts w:hint="eastAsia" w:ascii="宋体" w:hAnsi="宋体"/>
        </w:rPr>
        <w:drawing>
          <wp:inline distT="0" distB="0" distL="0" distR="0">
            <wp:extent cx="22225" cy="15875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发展的主要原因。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25" w:leftChars="0" w:hanging="525" w:hangingChars="25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结合材料和所学知</w:t>
      </w:r>
      <w:r>
        <w:rPr>
          <w:rFonts w:hint="eastAsia" w:ascii="宋体" w:hAnsi="宋体"/>
        </w:rPr>
        <w:drawing>
          <wp:inline distT="0" distB="0" distL="0" distR="0">
            <wp:extent cx="19050" cy="1524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识，概括指出明清时期城市经济发展的新特点。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【重点背诵】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宋</w:t>
      </w:r>
      <w:r>
        <w:rPr>
          <w:rFonts w:hint="eastAsia"/>
          <w:lang w:eastAsia="zh-CN"/>
        </w:rPr>
        <w:t>代</w:t>
      </w:r>
      <w:r>
        <w:rPr>
          <w:rFonts w:hint="eastAsia"/>
        </w:rPr>
        <w:t>时期商业繁荣</w:t>
      </w:r>
      <w:r>
        <w:rPr>
          <w:rFonts w:hint="eastAsia"/>
          <w:lang w:eastAsia="zh-CN"/>
        </w:rPr>
        <w:t>的表现</w:t>
      </w:r>
    </w:p>
    <w:p>
      <w:r>
        <w:rPr>
          <w:rFonts w:hint="eastAsia"/>
        </w:rPr>
        <w:t>①宋代城市繁荣，彻底打破</w:t>
      </w:r>
      <w:r>
        <w:t>“</w:t>
      </w:r>
      <w:r>
        <w:rPr>
          <w:rFonts w:hint="eastAsia"/>
        </w:rPr>
        <w:t>市</w:t>
      </w:r>
      <w:r>
        <w:t>”“</w:t>
      </w:r>
      <w:r>
        <w:rPr>
          <w:rFonts w:hint="eastAsia"/>
        </w:rPr>
        <w:t>坊</w:t>
      </w:r>
      <w:r>
        <w:t>”</w:t>
      </w:r>
      <w:r>
        <w:rPr>
          <w:rFonts w:hint="eastAsia"/>
        </w:rPr>
        <w:t>界限，商业活动不受时间限制；</w:t>
      </w:r>
    </w:p>
    <w:p>
      <w:pPr>
        <w:rPr>
          <w:rFonts w:hint="eastAsia"/>
        </w:rPr>
      </w:pPr>
      <w:r>
        <w:rPr>
          <w:rFonts w:hint="eastAsia" w:ascii="宋体" w:hAnsi="宋体"/>
        </w:rPr>
        <w:t>②</w:t>
      </w:r>
      <w:r>
        <w:rPr>
          <w:rFonts w:hint="eastAsia"/>
        </w:rPr>
        <w:t>宋代边境贸易（榷场）发达；</w:t>
      </w:r>
    </w:p>
    <w:p>
      <w:pPr>
        <w:rPr>
          <w:rFonts w:hint="eastAsia" w:ascii="楷体_GB2312" w:eastAsia="楷体_GB2312"/>
        </w:rPr>
      </w:pPr>
      <w:r>
        <w:rPr>
          <w:rFonts w:ascii="楷体_GB2312" w:eastAsia="楷体_GB2312"/>
        </w:rPr>
        <w:t>榷场：指中国辽、宋、西夏、金政权各在接界地点设置的互市市场。</w:t>
      </w:r>
    </w:p>
    <w:p>
      <w:pPr>
        <w:rPr>
          <w:rFonts w:hint="eastAsia"/>
        </w:rPr>
      </w:pPr>
      <w:r>
        <w:rPr>
          <w:rFonts w:hint="eastAsia" w:ascii="宋体" w:hAnsi="宋体"/>
        </w:rPr>
        <w:t>③</w:t>
      </w:r>
      <w:r>
        <w:rPr>
          <w:rFonts w:hint="eastAsia"/>
        </w:rPr>
        <w:t>宋代海外商运发展迅速，海外贸易税成为宋朝重要税源；</w:t>
      </w:r>
    </w:p>
    <w:p>
      <w:pPr>
        <w:rPr>
          <w:rFonts w:hint="eastAsia"/>
        </w:rPr>
      </w:pPr>
      <w:r>
        <w:rPr>
          <w:rFonts w:hint="eastAsia" w:ascii="宋体" w:hAnsi="宋体"/>
        </w:rPr>
        <w:t>④</w:t>
      </w:r>
      <w:r>
        <w:rPr>
          <w:rFonts w:hint="eastAsia"/>
        </w:rPr>
        <w:t>随着商业的发展，北宋益州出现了世界上最早纸币交子；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明清时期商业</w:t>
      </w:r>
      <w:r>
        <w:rPr>
          <w:rFonts w:hint="eastAsia"/>
          <w:lang w:eastAsia="zh-CN"/>
        </w:rPr>
        <w:t>繁荣的表现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①</w:t>
      </w:r>
      <w:r>
        <w:rPr>
          <w:rFonts w:hint="eastAsia"/>
        </w:rPr>
        <w:t>工商业市镇繁荣；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②</w:t>
      </w:r>
      <w:r>
        <w:rPr>
          <w:rFonts w:hint="eastAsia"/>
        </w:rPr>
        <w:t xml:space="preserve">农副产品大量进入市场； </w:t>
      </w:r>
    </w:p>
    <w:p>
      <w:pPr>
        <w:rPr>
          <w:rFonts w:hint="eastAsia"/>
        </w:rPr>
      </w:pPr>
      <w:r>
        <w:rPr>
          <w:rFonts w:hint="eastAsia" w:ascii="宋体" w:hAnsi="宋体"/>
          <w:lang w:eastAsia="zh-CN"/>
        </w:rPr>
        <w:t>③</w:t>
      </w:r>
      <w:r>
        <w:rPr>
          <w:rFonts w:hint="eastAsia" w:ascii="宋体" w:hAnsi="宋体"/>
        </w:rPr>
        <w:t>区域间</w:t>
      </w:r>
      <w:r>
        <w:rPr>
          <w:rFonts w:hint="eastAsia"/>
        </w:rPr>
        <w:t>长途贩运发展快；</w:t>
      </w:r>
    </w:p>
    <w:p>
      <w:pPr>
        <w:rPr>
          <w:rFonts w:hint="eastAsia"/>
        </w:rPr>
      </w:pPr>
      <w:r>
        <w:rPr>
          <w:rFonts w:hint="eastAsia" w:ascii="宋体" w:hAnsi="宋体"/>
          <w:lang w:eastAsia="zh-CN"/>
        </w:rPr>
        <w:t>④</w:t>
      </w:r>
      <w:r>
        <w:rPr>
          <w:rFonts w:hint="eastAsia"/>
        </w:rPr>
        <w:t>出现按地域结成的商帮，其中，晋商和徽商最为强大，在京城、省城和大商埠出现了会馆；</w:t>
      </w:r>
    </w:p>
    <w:p>
      <w:pPr>
        <w:rPr>
          <w:rFonts w:hint="eastAsia"/>
        </w:rPr>
      </w:pPr>
      <w:r>
        <w:rPr>
          <w:rFonts w:hint="eastAsia" w:ascii="宋体" w:hAnsi="宋体"/>
          <w:lang w:eastAsia="zh-CN"/>
        </w:rPr>
        <w:t>⑤</w:t>
      </w:r>
      <w:r>
        <w:rPr>
          <w:rFonts w:hint="eastAsia"/>
        </w:rPr>
        <w:t>白银广泛使用，逐渐成为主要流通货币；</w:t>
      </w:r>
    </w:p>
    <w:p>
      <w:pPr>
        <w:rPr>
          <w:rFonts w:hint="eastAsia"/>
        </w:rPr>
      </w:pPr>
      <w:r>
        <w:rPr>
          <w:rFonts w:hint="eastAsia" w:ascii="宋体" w:hAnsi="宋体"/>
          <w:lang w:eastAsia="zh-CN"/>
        </w:rPr>
        <w:t>⑥</w:t>
      </w:r>
      <w:r>
        <w:rPr>
          <w:rFonts w:hint="eastAsia"/>
        </w:rPr>
        <w:t>资本主义萌芽产生并缓慢发展。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【理解记忆】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中国古代商业的主要特征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①起源较早，与农业、手工业的发展紧密相连、相辅相成。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②国内、边境、对外贸易相对繁荣（存在阶段性和不平衡性）。特别是以陆上丝绸之路和海上丝绸之路为主要渠道的对外贸易发达，并促使沿途商业城市兴盛。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③货币种类不断丰富。在货币流通领域，北宋时期出现了世界上最早的纸币；明朝时形成了以银为主，以钱为辅的钱、银并行的货币流通制度。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④商人群体活跃。到明清时期，实力雄厚的区域性商人群体组成了商帮，如徽商、晋商等。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⑤商业市场形式多样。如城市中的市，乡村中的草市、夜市和晓市等形成和发展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⑥城市逐渐增多，城市的商业性和经济功能逐步加强。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⑦古代商业的发展始终处于封建政府的压抑和控制之下，但政府对商业的控制逐渐减少；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⑧商业及商人地位低下。商业长期受到重农抑商政策的压制，商人的社会地位较低；商业始终作为农耕经济的补充而未能占据中国古代经济的主导地位。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归纳中国古代城市的发展特点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①从城市的商业活动看，政府对商业活动的控制在逐渐放松；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②从城市的功能看，经济功能不断增强。（从先秦到唐，城市主要是政治中心或军事重镇，商业和市场规模较小；宋代后，城市经济功能不断增强；明清出现以经济功能为主的市镇）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③从地区分布看，随经济重心南移，城市分布区域也发生相应变化。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④从城市数量和规模看，明清规模巨大的城市数量不断增多，还兴起大量的工商业市镇。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 w:val="0"/>
          <w:bCs w:val="0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 w:val="0"/>
          <w:bCs w:val="0"/>
          <w:color w:val="FF000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古代中国商业经济导学案  参考答案</w:t>
      </w:r>
    </w:p>
    <w:p>
      <w:pP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【自主学习】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</w:rPr>
        <w:t>一、富商大贾周流天下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——中国古代商品生产和转运贸易的发展概况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1、商业交换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2、初步发展；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3、货币；骨贝、铜贝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4、富足巨商、商业中心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5、商人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6、经营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7、商业、海外贸易税、交子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8、会馆、同一地域、停宿、储运、交际、晋商、徽商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二、中国古代“市”的发展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1、明码标价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2、管理机构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3、南北朝、草市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4、唐代、地方商业中心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5、空间、时间、商业街、官吏、草市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三、商业都会的崛起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1、“市井”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2、商业中心、五均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3、商业区、扬州、江南商品经济、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4、夜市、晓市、庙会集市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5、苏州、汉口镇、佛山镇、景德镇、朱仙镇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探究一（1）“市”为政府所设置，设在都邑之忠，设置官吏管理，有一定范围，交易有时间限制。</w:t>
      </w:r>
    </w:p>
    <w:p>
      <w:pPr>
        <w:rPr>
          <w:rFonts w:hint="eastAsia"/>
        </w:rPr>
      </w:pPr>
      <w:r>
        <w:rPr>
          <w:rFonts w:hint="eastAsia"/>
        </w:rPr>
        <w:t>（2）突破了时间与空间的限制。</w:t>
      </w:r>
    </w:p>
    <w:p>
      <w:pPr>
        <w:rPr>
          <w:rFonts w:hint="eastAsia"/>
        </w:rPr>
      </w:pPr>
      <w:r>
        <w:rPr>
          <w:rFonts w:hint="eastAsia"/>
        </w:rPr>
        <w:t>（3）区别：“市”设在都邑中，“草市”在交通便利和商品经济发达的地方形成；“市”为政府所设置，“草市”为民间兴起的集市。</w:t>
      </w:r>
    </w:p>
    <w:p>
      <w:pPr>
        <w:rPr>
          <w:rFonts w:hint="eastAsia"/>
        </w:rPr>
      </w:pPr>
      <w:r>
        <w:rPr>
          <w:rFonts w:hint="eastAsia"/>
        </w:rPr>
        <w:t>意义：方便百姓日常生活，促进了农村商品经济、手工业技术和文化的发展。</w:t>
      </w:r>
    </w:p>
    <w:p>
      <w:pPr>
        <w:rPr>
          <w:rFonts w:hint="eastAsia"/>
        </w:rPr>
      </w:pPr>
      <w:r>
        <w:rPr>
          <w:rFonts w:hint="eastAsia"/>
        </w:rPr>
        <w:t>（4）商品经济不断发展，并且逐步向农村扩展。</w:t>
      </w:r>
    </w:p>
    <w:p>
      <w:pPr>
        <w:rPr>
          <w:rFonts w:hint="eastAsia"/>
        </w:rPr>
      </w:pPr>
      <w:r>
        <w:rPr>
          <w:rFonts w:hint="eastAsia"/>
        </w:rPr>
        <w:t>探究二（1）表现：手工业发达；商业大都会；水运发达；外商云集；繁华夜市</w:t>
      </w:r>
    </w:p>
    <w:p>
      <w:pPr>
        <w:rPr>
          <w:rFonts w:hint="eastAsia"/>
        </w:rPr>
      </w:pPr>
      <w:r>
        <w:rPr>
          <w:rFonts w:hint="eastAsia"/>
        </w:rPr>
        <w:t>（2）原因：交通要冲；手工业、商业发达；城市人口增加</w:t>
      </w:r>
    </w:p>
    <w:p>
      <w:r>
        <w:rPr>
          <w:rFonts w:hint="eastAsia"/>
        </w:rPr>
        <w:t>（3）特点：专业化城市出现；经济功能加强；资本主义萌芽产生。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b w:val="0"/>
          <w:bCs w:val="0"/>
          <w:color w:val="FF000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873" w:right="1236" w:bottom="873" w:left="1236" w:header="851" w:footer="992" w:gutter="0"/>
      <w:cols w:space="427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E8A76"/>
    <w:multiLevelType w:val="singleLevel"/>
    <w:tmpl w:val="8F1E8A7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7E18E0B"/>
    <w:multiLevelType w:val="singleLevel"/>
    <w:tmpl w:val="07E18E0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BF9C549"/>
    <w:multiLevelType w:val="singleLevel"/>
    <w:tmpl w:val="5BF9C549"/>
    <w:lvl w:ilvl="0" w:tentative="0">
      <w:start w:val="6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65265"/>
    <w:rsid w:val="05F03632"/>
    <w:rsid w:val="17E814A8"/>
    <w:rsid w:val="1EB05549"/>
    <w:rsid w:val="1EF96CCA"/>
    <w:rsid w:val="20BC6F08"/>
    <w:rsid w:val="22E3519D"/>
    <w:rsid w:val="29BC3EE7"/>
    <w:rsid w:val="2C143651"/>
    <w:rsid w:val="312D73C9"/>
    <w:rsid w:val="394D4618"/>
    <w:rsid w:val="3A3C7495"/>
    <w:rsid w:val="3BD2221F"/>
    <w:rsid w:val="3F1A49A4"/>
    <w:rsid w:val="47BA0D58"/>
    <w:rsid w:val="4934786E"/>
    <w:rsid w:val="5BAB674D"/>
    <w:rsid w:val="633D206C"/>
    <w:rsid w:val="64085937"/>
    <w:rsid w:val="700856AB"/>
    <w:rsid w:val="7AF6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../../../&#26041;&#27491;&#23567;&#26679;/8&#26376;&#20221;/&#20154;&#27665;&#21382;&#21490;&#24517;&#20462;&#20108;&#25945;&#24072;&#20070;/19.TIF" TargetMode="Externa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2020-02-12T06:27:00Z</dcterms:created>
  <dc:creator>admin</dc:creator>
  <cp:lastModifiedBy>Administrator</cp:lastModifiedBy>
  <dcterms:modified xsi:type="dcterms:W3CDTF">2020-03-10T01:11:07Z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