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989"/>
        <w:gridCol w:w="1672"/>
        <w:gridCol w:w="2014"/>
        <w:gridCol w:w="1331"/>
        <w:gridCol w:w="1331"/>
      </w:tblGrid>
      <w:tr w:rsidR="00135F52" w:rsidRPr="00FB3BC5" w:rsidTr="00C13391">
        <w:trPr>
          <w:trHeight w:val="696"/>
        </w:trPr>
        <w:tc>
          <w:tcPr>
            <w:tcW w:w="1185" w:type="dxa"/>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案例名称</w:t>
            </w:r>
          </w:p>
        </w:tc>
        <w:tc>
          <w:tcPr>
            <w:tcW w:w="7337" w:type="dxa"/>
            <w:gridSpan w:val="5"/>
            <w:vAlign w:val="center"/>
          </w:tcPr>
          <w:p w:rsidR="00135F52" w:rsidRPr="00FB3BC5" w:rsidRDefault="00135F52" w:rsidP="00487813">
            <w:pPr>
              <w:spacing w:line="360" w:lineRule="auto"/>
              <w:rPr>
                <w:rFonts w:asciiTheme="minorEastAsia" w:hAnsiTheme="minorEastAsia"/>
                <w:sz w:val="24"/>
              </w:rPr>
            </w:pPr>
            <w:r>
              <w:rPr>
                <w:rFonts w:asciiTheme="minorEastAsia" w:hAnsiTheme="minorEastAsia" w:hint="eastAsia"/>
                <w:sz w:val="24"/>
              </w:rPr>
              <w:t>唐朝的中外文化交流</w:t>
            </w:r>
            <w:r w:rsidR="00F757FD">
              <w:rPr>
                <w:rFonts w:asciiTheme="minorEastAsia" w:hAnsiTheme="minorEastAsia" w:hint="eastAsia"/>
                <w:sz w:val="24"/>
              </w:rPr>
              <w:t>(</w:t>
            </w:r>
            <w:r w:rsidR="00777632">
              <w:rPr>
                <w:rFonts w:asciiTheme="minorEastAsia" w:hAnsiTheme="minorEastAsia" w:hint="eastAsia"/>
                <w:sz w:val="24"/>
              </w:rPr>
              <w:t>文化传播与融合，是“中国梦”也是“世界梦”！</w:t>
            </w:r>
            <w:r w:rsidR="00F757FD">
              <w:rPr>
                <w:rFonts w:asciiTheme="minorEastAsia" w:hAnsiTheme="minorEastAsia" w:hint="eastAsia"/>
                <w:sz w:val="24"/>
              </w:rPr>
              <w:t>)</w:t>
            </w:r>
          </w:p>
        </w:tc>
      </w:tr>
      <w:tr w:rsidR="00135F52" w:rsidRPr="00FB3BC5" w:rsidTr="00C13391">
        <w:trPr>
          <w:trHeight w:val="535"/>
        </w:trPr>
        <w:tc>
          <w:tcPr>
            <w:tcW w:w="1185" w:type="dxa"/>
            <w:tcBorders>
              <w:bottom w:val="single" w:sz="4" w:space="0" w:color="auto"/>
            </w:tcBorders>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科目</w:t>
            </w:r>
          </w:p>
        </w:tc>
        <w:tc>
          <w:tcPr>
            <w:tcW w:w="989" w:type="dxa"/>
            <w:tcBorders>
              <w:bottom w:val="single" w:sz="4" w:space="0" w:color="auto"/>
            </w:tcBorders>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历史</w:t>
            </w:r>
          </w:p>
        </w:tc>
        <w:tc>
          <w:tcPr>
            <w:tcW w:w="1672" w:type="dxa"/>
            <w:tcBorders>
              <w:bottom w:val="single" w:sz="4" w:space="0" w:color="auto"/>
            </w:tcBorders>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教学对象</w:t>
            </w:r>
          </w:p>
        </w:tc>
        <w:tc>
          <w:tcPr>
            <w:tcW w:w="2014" w:type="dxa"/>
            <w:tcBorders>
              <w:bottom w:val="single" w:sz="4" w:space="0" w:color="auto"/>
            </w:tcBorders>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七年级学生</w:t>
            </w:r>
          </w:p>
        </w:tc>
        <w:tc>
          <w:tcPr>
            <w:tcW w:w="1331" w:type="dxa"/>
            <w:tcBorders>
              <w:bottom w:val="single" w:sz="4" w:space="0" w:color="auto"/>
            </w:tcBorders>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提供者</w:t>
            </w:r>
          </w:p>
        </w:tc>
        <w:tc>
          <w:tcPr>
            <w:tcW w:w="1331" w:type="dxa"/>
            <w:tcBorders>
              <w:bottom w:val="single" w:sz="4" w:space="0" w:color="auto"/>
            </w:tcBorders>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洪玉华</w:t>
            </w:r>
          </w:p>
        </w:tc>
      </w:tr>
      <w:tr w:rsidR="00135F52" w:rsidRPr="00FB3BC5" w:rsidTr="00C13391">
        <w:trPr>
          <w:cantSplit/>
          <w:trHeight w:val="526"/>
        </w:trPr>
        <w:tc>
          <w:tcPr>
            <w:tcW w:w="8522" w:type="dxa"/>
            <w:gridSpan w:val="6"/>
            <w:shd w:val="clear" w:color="auto" w:fill="F3F3F3"/>
            <w:vAlign w:val="center"/>
          </w:tcPr>
          <w:p w:rsidR="00135F52" w:rsidRPr="00FB3BC5" w:rsidRDefault="00135F52" w:rsidP="00487813">
            <w:pPr>
              <w:spacing w:line="360" w:lineRule="auto"/>
              <w:rPr>
                <w:rFonts w:asciiTheme="minorEastAsia" w:hAnsiTheme="minorEastAsia"/>
                <w:sz w:val="24"/>
              </w:rPr>
            </w:pPr>
            <w:r w:rsidRPr="00FB3BC5">
              <w:rPr>
                <w:rFonts w:asciiTheme="minorEastAsia" w:hAnsiTheme="minorEastAsia" w:hint="eastAsia"/>
                <w:sz w:val="24"/>
              </w:rPr>
              <w:t>一、教材内容分析</w:t>
            </w:r>
          </w:p>
        </w:tc>
      </w:tr>
      <w:tr w:rsidR="00135F52" w:rsidRPr="00FB3BC5" w:rsidTr="00C13391">
        <w:trPr>
          <w:cantSplit/>
          <w:trHeight w:val="1073"/>
        </w:trPr>
        <w:tc>
          <w:tcPr>
            <w:tcW w:w="8522" w:type="dxa"/>
            <w:gridSpan w:val="6"/>
            <w:tcBorders>
              <w:bottom w:val="single" w:sz="4" w:space="0" w:color="auto"/>
            </w:tcBorders>
            <w:vAlign w:val="center"/>
          </w:tcPr>
          <w:p w:rsidR="00135F52" w:rsidRPr="00FB3BC5" w:rsidRDefault="004E6AC7" w:rsidP="00487813">
            <w:pPr>
              <w:pStyle w:val="msolistparagraph0"/>
              <w:widowControl/>
              <w:numPr>
                <w:ilvl w:val="0"/>
                <w:numId w:val="1"/>
              </w:numPr>
              <w:spacing w:line="360" w:lineRule="auto"/>
              <w:ind w:firstLineChars="0" w:firstLine="0"/>
              <w:rPr>
                <w:rFonts w:asciiTheme="minorEastAsia" w:eastAsiaTheme="minorEastAsia" w:hAnsiTheme="minorEastAsia"/>
                <w:i/>
                <w:sz w:val="24"/>
                <w:szCs w:val="24"/>
              </w:rPr>
            </w:pPr>
            <w:r>
              <w:rPr>
                <w:rFonts w:asciiTheme="minorEastAsia" w:eastAsiaTheme="minorEastAsia" w:hAnsiTheme="minorEastAsia" w:cs="宋体" w:hint="eastAsia"/>
                <w:sz w:val="24"/>
                <w:szCs w:val="24"/>
              </w:rPr>
              <w:t>本课是</w:t>
            </w:r>
            <w:r w:rsidR="006A2855">
              <w:rPr>
                <w:rFonts w:asciiTheme="minorEastAsia" w:eastAsiaTheme="minorEastAsia" w:hAnsiTheme="minorEastAsia" w:cs="宋体" w:hint="eastAsia"/>
                <w:sz w:val="24"/>
                <w:szCs w:val="24"/>
              </w:rPr>
              <w:t>2016部</w:t>
            </w:r>
            <w:proofErr w:type="gramStart"/>
            <w:r w:rsidR="006A2855">
              <w:rPr>
                <w:rFonts w:asciiTheme="minorEastAsia" w:eastAsiaTheme="minorEastAsia" w:hAnsiTheme="minorEastAsia" w:cs="宋体" w:hint="eastAsia"/>
                <w:sz w:val="24"/>
                <w:szCs w:val="24"/>
              </w:rPr>
              <w:t>编版</w:t>
            </w:r>
            <w:r>
              <w:rPr>
                <w:rFonts w:asciiTheme="minorEastAsia" w:eastAsiaTheme="minorEastAsia" w:hAnsiTheme="minorEastAsia" w:cs="宋体" w:hint="eastAsia"/>
                <w:sz w:val="24"/>
                <w:szCs w:val="24"/>
              </w:rPr>
              <w:t>历史七</w:t>
            </w:r>
            <w:proofErr w:type="gramEnd"/>
            <w:r>
              <w:rPr>
                <w:rFonts w:asciiTheme="minorEastAsia" w:eastAsiaTheme="minorEastAsia" w:hAnsiTheme="minorEastAsia" w:cs="宋体" w:hint="eastAsia"/>
                <w:sz w:val="24"/>
                <w:szCs w:val="24"/>
              </w:rPr>
              <w:t>年级下册第一单元第四</w:t>
            </w:r>
            <w:r w:rsidR="00135F52" w:rsidRPr="00FB3BC5">
              <w:rPr>
                <w:rFonts w:asciiTheme="minorEastAsia" w:eastAsiaTheme="minorEastAsia" w:hAnsiTheme="minorEastAsia" w:cs="宋体" w:hint="eastAsia"/>
                <w:sz w:val="24"/>
                <w:szCs w:val="24"/>
              </w:rPr>
              <w:t>课，这一单元</w:t>
            </w:r>
            <w:proofErr w:type="gramStart"/>
            <w:r w:rsidR="00135F52" w:rsidRPr="00FB3BC5">
              <w:rPr>
                <w:rFonts w:asciiTheme="minorEastAsia" w:eastAsiaTheme="minorEastAsia" w:hAnsiTheme="minorEastAsia" w:cs="宋体" w:hint="eastAsia"/>
                <w:sz w:val="24"/>
                <w:szCs w:val="24"/>
              </w:rPr>
              <w:t>将要带</w:t>
            </w:r>
            <w:proofErr w:type="gramEnd"/>
            <w:r w:rsidR="00135F52" w:rsidRPr="00FB3BC5">
              <w:rPr>
                <w:rFonts w:asciiTheme="minorEastAsia" w:eastAsiaTheme="minorEastAsia" w:hAnsiTheme="minorEastAsia" w:cs="宋体" w:hint="eastAsia"/>
                <w:sz w:val="24"/>
                <w:szCs w:val="24"/>
              </w:rPr>
              <w:t>学生进入“繁荣与开放的社会”——隋唐时期，隋唐是在魏晋南北朝之后出现的统一的王朝，是中国古代文明在经历一次长期的民族大融合过程之后呈现的一个突显出整体性社会发展与文化整合的重要历史时期，在我国历史上占有重要地位，是中国古代社会的繁荣鼎盛时期，无论在制度建设、经济和文化发展、民族和睦，还是在对外交流上都有着辉煌的成就，影响深远。</w:t>
            </w:r>
          </w:p>
          <w:p w:rsidR="00135F52" w:rsidRPr="00FB3BC5" w:rsidRDefault="00135F52" w:rsidP="00487813">
            <w:pPr>
              <w:pStyle w:val="msolistparagraph0"/>
              <w:widowControl/>
              <w:numPr>
                <w:ilvl w:val="0"/>
                <w:numId w:val="1"/>
              </w:numPr>
              <w:spacing w:line="360" w:lineRule="auto"/>
              <w:ind w:firstLineChars="0" w:firstLine="0"/>
              <w:rPr>
                <w:rFonts w:asciiTheme="minorEastAsia" w:eastAsiaTheme="minorEastAsia" w:hAnsiTheme="minorEastAsia"/>
                <w:i/>
                <w:sz w:val="24"/>
                <w:szCs w:val="24"/>
              </w:rPr>
            </w:pPr>
            <w:r w:rsidRPr="00FB3BC5">
              <w:rPr>
                <w:rFonts w:asciiTheme="minorEastAsia" w:eastAsiaTheme="minorEastAsia" w:hAnsiTheme="minorEastAsia" w:cs="宋体" w:hint="eastAsia"/>
                <w:sz w:val="24"/>
                <w:szCs w:val="24"/>
              </w:rPr>
              <w:t>而在本课中</w:t>
            </w:r>
            <w:r w:rsidR="004E6AC7">
              <w:rPr>
                <w:rFonts w:asciiTheme="minorEastAsia" w:eastAsiaTheme="minorEastAsia" w:hAnsiTheme="minorEastAsia" w:cs="宋体" w:hint="eastAsia"/>
                <w:sz w:val="24"/>
                <w:szCs w:val="24"/>
              </w:rPr>
              <w:t>，主要为唐朝与印度、日本之间的文化交流，交流是相互的、双方的，这一点更体现了单元主题的“开放”；具体内容中有关唐文化的世界地位更体现了“繁荣”。本课紧紧扣住单元主题，同时</w:t>
            </w:r>
            <w:r w:rsidR="003F7555">
              <w:rPr>
                <w:rFonts w:asciiTheme="minorEastAsia" w:eastAsiaTheme="minorEastAsia" w:hAnsiTheme="minorEastAsia" w:cs="宋体" w:hint="eastAsia"/>
                <w:sz w:val="24"/>
                <w:szCs w:val="24"/>
              </w:rPr>
              <w:t>又立足于对外的友好交往。</w:t>
            </w:r>
            <w:r w:rsidR="00842095">
              <w:rPr>
                <w:rFonts w:asciiTheme="minorEastAsia" w:eastAsiaTheme="minorEastAsia" w:hAnsiTheme="minorEastAsia" w:cs="宋体" w:hint="eastAsia"/>
                <w:sz w:val="24"/>
                <w:szCs w:val="24"/>
              </w:rPr>
              <w:t>由于课标上没有关于遣唐使的具体要求，因此本课将</w:t>
            </w:r>
            <w:proofErr w:type="gramStart"/>
            <w:r w:rsidR="00842095">
              <w:rPr>
                <w:rFonts w:asciiTheme="minorEastAsia" w:eastAsiaTheme="minorEastAsia" w:hAnsiTheme="minorEastAsia" w:cs="宋体" w:hint="eastAsia"/>
                <w:sz w:val="24"/>
                <w:szCs w:val="24"/>
              </w:rPr>
              <w:t>略带讲</w:t>
            </w:r>
            <w:proofErr w:type="gramEnd"/>
            <w:r w:rsidR="00842095">
              <w:rPr>
                <w:rFonts w:asciiTheme="minorEastAsia" w:eastAsiaTheme="minorEastAsia" w:hAnsiTheme="minorEastAsia" w:cs="宋体" w:hint="eastAsia"/>
                <w:sz w:val="24"/>
                <w:szCs w:val="24"/>
              </w:rPr>
              <w:t>过，重点放在鉴真东渡和玄奘西行。</w:t>
            </w:r>
          </w:p>
          <w:p w:rsidR="00135F52" w:rsidRPr="00FB3BC5" w:rsidRDefault="00135F52" w:rsidP="00487813">
            <w:pPr>
              <w:spacing w:line="360" w:lineRule="auto"/>
              <w:rPr>
                <w:rFonts w:asciiTheme="minorEastAsia" w:hAnsiTheme="minorEastAsia"/>
                <w:sz w:val="24"/>
              </w:rPr>
            </w:pPr>
          </w:p>
        </w:tc>
      </w:tr>
      <w:tr w:rsidR="00135F52" w:rsidRPr="00FB3BC5" w:rsidTr="00C13391">
        <w:trPr>
          <w:cantSplit/>
          <w:trHeight w:val="588"/>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135F52" w:rsidRPr="00FB3BC5" w:rsidRDefault="00135F52" w:rsidP="00487813">
            <w:pPr>
              <w:pStyle w:val="msolistparagraph0"/>
              <w:widowControl/>
              <w:spacing w:line="360" w:lineRule="auto"/>
              <w:ind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二、教学目标（知识，技能，情感态度、价值观）</w:t>
            </w:r>
          </w:p>
        </w:tc>
      </w:tr>
      <w:tr w:rsidR="00135F52" w:rsidRPr="00AE428A" w:rsidTr="00C13391">
        <w:trPr>
          <w:cantSplit/>
          <w:trHeight w:val="1073"/>
        </w:trPr>
        <w:tc>
          <w:tcPr>
            <w:tcW w:w="8522" w:type="dxa"/>
            <w:gridSpan w:val="6"/>
            <w:tcBorders>
              <w:top w:val="single" w:sz="4" w:space="0" w:color="auto"/>
              <w:left w:val="single" w:sz="4" w:space="0" w:color="auto"/>
              <w:bottom w:val="single" w:sz="4" w:space="0" w:color="auto"/>
              <w:right w:val="single" w:sz="4" w:space="0" w:color="auto"/>
            </w:tcBorders>
            <w:vAlign w:val="center"/>
          </w:tcPr>
          <w:p w:rsidR="00135F52" w:rsidRPr="00FB3BC5" w:rsidRDefault="00135F52"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知识与能力：</w:t>
            </w:r>
            <w:r w:rsidR="00471E97">
              <w:rPr>
                <w:rFonts w:asciiTheme="minorEastAsia" w:eastAsiaTheme="minorEastAsia" w:hAnsiTheme="minorEastAsia" w:cs="宋体" w:hint="eastAsia"/>
                <w:sz w:val="24"/>
                <w:szCs w:val="24"/>
              </w:rPr>
              <w:t>通过教师的讲述，使学生了解唐朝对外文化交流的基本史实，</w:t>
            </w:r>
            <w:r w:rsidRPr="00FB3BC5">
              <w:rPr>
                <w:rFonts w:asciiTheme="minorEastAsia" w:eastAsiaTheme="minorEastAsia" w:hAnsiTheme="minorEastAsia" w:cs="宋体" w:hint="eastAsia"/>
                <w:sz w:val="24"/>
                <w:szCs w:val="24"/>
              </w:rPr>
              <w:t>初步学会在具体时空条件下考查历史的能力；</w:t>
            </w:r>
            <w:r w:rsidR="00D56D33">
              <w:rPr>
                <w:rFonts w:asciiTheme="minorEastAsia" w:eastAsiaTheme="minorEastAsia" w:hAnsiTheme="minorEastAsia" w:cs="宋体" w:hint="eastAsia"/>
                <w:sz w:val="24"/>
                <w:szCs w:val="24"/>
              </w:rPr>
              <w:t>了解</w:t>
            </w:r>
            <w:r w:rsidR="00471E97">
              <w:rPr>
                <w:rFonts w:asciiTheme="minorEastAsia" w:eastAsiaTheme="minorEastAsia" w:hAnsiTheme="minorEastAsia" w:cs="宋体" w:hint="eastAsia"/>
                <w:sz w:val="24"/>
                <w:szCs w:val="24"/>
              </w:rPr>
              <w:t>7-8世纪唐朝在世界上的文化地位</w:t>
            </w:r>
            <w:r w:rsidRPr="00FB3BC5">
              <w:rPr>
                <w:rFonts w:asciiTheme="minorEastAsia" w:eastAsiaTheme="minorEastAsia" w:hAnsiTheme="minorEastAsia" w:cs="宋体"/>
                <w:sz w:val="24"/>
                <w:szCs w:val="24"/>
              </w:rPr>
              <w:t>,</w:t>
            </w:r>
            <w:r w:rsidRPr="00FB3BC5">
              <w:rPr>
                <w:rFonts w:asciiTheme="minorEastAsia" w:eastAsiaTheme="minorEastAsia" w:hAnsiTheme="minorEastAsia" w:cs="宋体" w:hint="eastAsia"/>
                <w:sz w:val="24"/>
                <w:szCs w:val="24"/>
              </w:rPr>
              <w:t>逐步培养学生识读历史地图和从各个方面上把握历史的能力；</w:t>
            </w:r>
            <w:r w:rsidR="006A2855" w:rsidRPr="00FB3BC5">
              <w:rPr>
                <w:rFonts w:asciiTheme="minorEastAsia" w:eastAsiaTheme="minorEastAsia" w:hAnsiTheme="minorEastAsia" w:cs="宋体"/>
                <w:sz w:val="24"/>
                <w:szCs w:val="24"/>
              </w:rPr>
              <w:t xml:space="preserve"> </w:t>
            </w:r>
          </w:p>
          <w:p w:rsidR="00135F52" w:rsidRPr="00FB3BC5" w:rsidRDefault="00135F52"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过程与方法：</w:t>
            </w:r>
            <w:r w:rsidR="00E45501">
              <w:rPr>
                <w:rFonts w:asciiTheme="minorEastAsia" w:eastAsiaTheme="minorEastAsia" w:hAnsiTheme="minorEastAsia" w:cs="宋体" w:hint="eastAsia"/>
                <w:sz w:val="24"/>
                <w:szCs w:val="24"/>
              </w:rPr>
              <w:t>通过</w:t>
            </w:r>
            <w:r w:rsidR="008D1657">
              <w:rPr>
                <w:rFonts w:asciiTheme="minorEastAsia" w:eastAsiaTheme="minorEastAsia" w:hAnsiTheme="minorEastAsia" w:cs="宋体" w:hint="eastAsia"/>
                <w:sz w:val="24"/>
                <w:szCs w:val="24"/>
              </w:rPr>
              <w:t>故事串讲的方法，使学生在故事情境中感受交流的发展；通过教师的引导</w:t>
            </w:r>
            <w:r w:rsidR="00E45501">
              <w:rPr>
                <w:rFonts w:asciiTheme="minorEastAsia" w:eastAsiaTheme="minorEastAsia" w:hAnsiTheme="minorEastAsia" w:cs="宋体" w:hint="eastAsia"/>
                <w:sz w:val="24"/>
                <w:szCs w:val="24"/>
              </w:rPr>
              <w:t>，</w:t>
            </w:r>
            <w:r w:rsidR="006A2855">
              <w:rPr>
                <w:rFonts w:asciiTheme="minorEastAsia" w:eastAsiaTheme="minorEastAsia" w:hAnsiTheme="minorEastAsia" w:cs="宋体" w:hint="eastAsia"/>
                <w:sz w:val="24"/>
                <w:szCs w:val="24"/>
              </w:rPr>
              <w:t>学生积极主动思考；通过史料分析与小组讨论，使学生</w:t>
            </w:r>
            <w:r w:rsidR="006A2855" w:rsidRPr="00FB3BC5">
              <w:rPr>
                <w:rFonts w:asciiTheme="minorEastAsia" w:eastAsiaTheme="minorEastAsia" w:hAnsiTheme="minorEastAsia" w:cs="宋体" w:hint="eastAsia"/>
                <w:sz w:val="24"/>
                <w:szCs w:val="24"/>
              </w:rPr>
              <w:t>初步学会交流合作和多种渠道获取历史信息</w:t>
            </w:r>
            <w:r w:rsidR="006A2855">
              <w:rPr>
                <w:rFonts w:asciiTheme="minorEastAsia" w:eastAsiaTheme="minorEastAsia" w:hAnsiTheme="minorEastAsia" w:cs="宋体" w:hint="eastAsia"/>
                <w:sz w:val="24"/>
                <w:szCs w:val="24"/>
              </w:rPr>
              <w:t>。</w:t>
            </w:r>
          </w:p>
          <w:p w:rsidR="00135F52" w:rsidRPr="00FB3BC5" w:rsidRDefault="003F7555"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情感态度与价值观：通过学习唐朝时期的对外文化交流，使学生体会唐朝的繁荣强盛与自由开放</w:t>
            </w:r>
            <w:r w:rsidR="00AE428A">
              <w:rPr>
                <w:rFonts w:asciiTheme="minorEastAsia" w:eastAsiaTheme="minorEastAsia" w:hAnsiTheme="minorEastAsia" w:cs="宋体" w:hint="eastAsia"/>
                <w:sz w:val="24"/>
                <w:szCs w:val="24"/>
              </w:rPr>
              <w:t>，增强学生的民族自豪感；</w:t>
            </w:r>
            <w:r w:rsidR="00CB1A1B" w:rsidRPr="00CB1A1B">
              <w:rPr>
                <w:rFonts w:asciiTheme="minorEastAsia" w:eastAsiaTheme="minorEastAsia" w:hAnsiTheme="minorEastAsia" w:cs="宋体" w:hint="eastAsia"/>
                <w:sz w:val="24"/>
                <w:szCs w:val="24"/>
              </w:rPr>
              <w:t>了解唐朝在与日本、印度的交往中互相影响、互相促进的史实，使学生认识实行对外开放，加强中外交流的重要意义</w:t>
            </w:r>
            <w:r w:rsidR="00CB1A1B">
              <w:rPr>
                <w:rFonts w:asciiTheme="minorEastAsia" w:eastAsiaTheme="minorEastAsia" w:hAnsiTheme="minorEastAsia" w:cs="宋体" w:hint="eastAsia"/>
                <w:sz w:val="24"/>
                <w:szCs w:val="24"/>
              </w:rPr>
              <w:t>；</w:t>
            </w:r>
            <w:r w:rsidR="00AE428A">
              <w:rPr>
                <w:rFonts w:asciiTheme="minorEastAsia" w:eastAsiaTheme="minorEastAsia" w:hAnsiTheme="minorEastAsia" w:cs="宋体" w:hint="eastAsia"/>
                <w:sz w:val="24"/>
                <w:szCs w:val="24"/>
              </w:rPr>
              <w:t>通过教师讲述鉴真东渡与玄奘西行之路途艰难，但他们仍然坚持不懈，使学生从这种坚忍不拔的意志和献身精神中得到启迪。</w:t>
            </w:r>
            <w:r w:rsidRPr="00FB3BC5">
              <w:rPr>
                <w:rFonts w:asciiTheme="minorEastAsia" w:eastAsiaTheme="minorEastAsia" w:hAnsiTheme="minorEastAsia" w:cs="宋体"/>
                <w:sz w:val="24"/>
                <w:szCs w:val="24"/>
              </w:rPr>
              <w:t xml:space="preserve"> </w:t>
            </w:r>
          </w:p>
          <w:p w:rsidR="00135F52" w:rsidRPr="00FB3BC5" w:rsidRDefault="00135F52" w:rsidP="00487813">
            <w:pPr>
              <w:pStyle w:val="msolistparagraph0"/>
              <w:widowControl/>
              <w:spacing w:line="360" w:lineRule="auto"/>
              <w:ind w:left="420" w:firstLineChars="0" w:firstLine="0"/>
              <w:rPr>
                <w:rFonts w:asciiTheme="minorEastAsia" w:eastAsiaTheme="minorEastAsia" w:hAnsiTheme="minorEastAsia" w:cs="宋体"/>
                <w:sz w:val="24"/>
                <w:szCs w:val="24"/>
              </w:rPr>
            </w:pPr>
          </w:p>
        </w:tc>
      </w:tr>
      <w:tr w:rsidR="00135F52" w:rsidRPr="00FB3BC5" w:rsidTr="00C13391">
        <w:trPr>
          <w:cantSplit/>
          <w:trHeight w:val="379"/>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135F52" w:rsidRPr="00FB3BC5" w:rsidRDefault="00135F52" w:rsidP="00487813">
            <w:pPr>
              <w:pStyle w:val="msolistparagraph0"/>
              <w:widowControl/>
              <w:spacing w:line="360" w:lineRule="auto"/>
              <w:ind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lastRenderedPageBreak/>
              <w:t>三、学习</w:t>
            </w:r>
            <w:proofErr w:type="gramStart"/>
            <w:r w:rsidRPr="00FB3BC5">
              <w:rPr>
                <w:rFonts w:asciiTheme="minorEastAsia" w:eastAsiaTheme="minorEastAsia" w:hAnsiTheme="minorEastAsia" w:cs="宋体" w:hint="eastAsia"/>
                <w:sz w:val="24"/>
                <w:szCs w:val="24"/>
              </w:rPr>
              <w:t>者特征</w:t>
            </w:r>
            <w:proofErr w:type="gramEnd"/>
            <w:r w:rsidRPr="00FB3BC5">
              <w:rPr>
                <w:rFonts w:asciiTheme="minorEastAsia" w:eastAsiaTheme="minorEastAsia" w:hAnsiTheme="minorEastAsia" w:cs="宋体" w:hint="eastAsia"/>
                <w:sz w:val="24"/>
                <w:szCs w:val="24"/>
              </w:rPr>
              <w:t>分析</w:t>
            </w:r>
          </w:p>
        </w:tc>
      </w:tr>
      <w:tr w:rsidR="00135F52" w:rsidRPr="00FB3BC5" w:rsidTr="00C13391">
        <w:trPr>
          <w:cantSplit/>
          <w:trHeight w:val="1073"/>
        </w:trPr>
        <w:tc>
          <w:tcPr>
            <w:tcW w:w="8522" w:type="dxa"/>
            <w:gridSpan w:val="6"/>
            <w:tcBorders>
              <w:top w:val="single" w:sz="4" w:space="0" w:color="auto"/>
              <w:left w:val="single" w:sz="4" w:space="0" w:color="auto"/>
              <w:bottom w:val="single" w:sz="4" w:space="0" w:color="auto"/>
              <w:right w:val="single" w:sz="4" w:space="0" w:color="auto"/>
            </w:tcBorders>
            <w:vAlign w:val="center"/>
          </w:tcPr>
          <w:p w:rsidR="00135F52" w:rsidRPr="00FB3BC5" w:rsidRDefault="00135F52" w:rsidP="00487813">
            <w:pPr>
              <w:pStyle w:val="msolistparagraph0"/>
              <w:widowControl/>
              <w:spacing w:line="360" w:lineRule="auto"/>
              <w:ind w:left="420" w:firstLineChars="0" w:firstLine="0"/>
              <w:jc w:val="left"/>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共性：七年级学生刚刚接触历史，知识层面、理解能力都不强，但他们对历史充满兴趣、对历史知识有无限的探索欲望，因此在授课过程中要提供大量学生感兴趣的材料，启发学生的积极性，同时通过材料分析与分组讨论，使学生初步了解历史，提高对历史的理解能力。</w:t>
            </w:r>
          </w:p>
          <w:p w:rsidR="00135F52" w:rsidRPr="00FB3BC5" w:rsidRDefault="00135F52"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个性：</w:t>
            </w:r>
            <w:r w:rsidR="003F7555" w:rsidRPr="00FB3BC5">
              <w:rPr>
                <w:rFonts w:asciiTheme="minorEastAsia" w:eastAsiaTheme="minorEastAsia" w:hAnsiTheme="minorEastAsia" w:cs="宋体"/>
                <w:sz w:val="24"/>
                <w:szCs w:val="24"/>
              </w:rPr>
              <w:t xml:space="preserve"> </w:t>
            </w:r>
            <w:r w:rsidR="003F7555">
              <w:rPr>
                <w:rFonts w:asciiTheme="minorEastAsia" w:eastAsiaTheme="minorEastAsia" w:hAnsiTheme="minorEastAsia" w:cs="宋体"/>
                <w:sz w:val="24"/>
                <w:szCs w:val="24"/>
              </w:rPr>
              <w:t>学生容易受到《西游记》的主导作用，在学习玄奘西行时，不自觉地引入唐僧及西游记的情节，这需要教师的正确引导或纠正。</w:t>
            </w:r>
          </w:p>
        </w:tc>
      </w:tr>
      <w:tr w:rsidR="00135F52" w:rsidRPr="00FB3BC5" w:rsidTr="00C13391">
        <w:trPr>
          <w:cantSplit/>
          <w:trHeight w:val="427"/>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135F52" w:rsidRPr="00FB3BC5" w:rsidRDefault="00135F52" w:rsidP="00487813">
            <w:pPr>
              <w:pStyle w:val="msolistparagraph0"/>
              <w:widowControl/>
              <w:spacing w:line="360" w:lineRule="auto"/>
              <w:ind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四、教学策略选择与设计</w:t>
            </w:r>
          </w:p>
        </w:tc>
      </w:tr>
      <w:tr w:rsidR="00135F52" w:rsidRPr="00FB3BC5" w:rsidTr="00C13391">
        <w:trPr>
          <w:cantSplit/>
          <w:trHeight w:val="1073"/>
        </w:trPr>
        <w:tc>
          <w:tcPr>
            <w:tcW w:w="8522" w:type="dxa"/>
            <w:gridSpan w:val="6"/>
            <w:tcBorders>
              <w:top w:val="single" w:sz="4" w:space="0" w:color="auto"/>
              <w:left w:val="single" w:sz="4" w:space="0" w:color="auto"/>
              <w:bottom w:val="single" w:sz="4" w:space="0" w:color="auto"/>
              <w:right w:val="single" w:sz="4" w:space="0" w:color="auto"/>
            </w:tcBorders>
            <w:vAlign w:val="center"/>
          </w:tcPr>
          <w:p w:rsidR="0013075B" w:rsidRDefault="00135F52" w:rsidP="0013075B">
            <w:pPr>
              <w:pStyle w:val="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教法：</w:t>
            </w:r>
          </w:p>
          <w:p w:rsidR="0013075B" w:rsidRDefault="0013075B" w:rsidP="0013075B">
            <w:pPr>
              <w:pStyle w:val="1"/>
              <w:ind w:firstLineChars="200" w:firstLine="480"/>
            </w:pPr>
            <w:proofErr w:type="gramStart"/>
            <w:r>
              <w:rPr>
                <w:rFonts w:ascii="宋体" w:hAnsi="宋体" w:hint="eastAsia"/>
                <w:sz w:val="24"/>
                <w:szCs w:val="24"/>
              </w:rPr>
              <w:t>学案导</w:t>
            </w:r>
            <w:proofErr w:type="gramEnd"/>
            <w:r>
              <w:rPr>
                <w:rFonts w:ascii="宋体" w:hAnsi="宋体" w:hint="eastAsia"/>
                <w:sz w:val="24"/>
                <w:szCs w:val="24"/>
              </w:rPr>
              <w:t>学法：根据2011年</w:t>
            </w:r>
            <w:proofErr w:type="gramStart"/>
            <w:r>
              <w:rPr>
                <w:rFonts w:ascii="宋体" w:hAnsi="宋体" w:hint="eastAsia"/>
                <w:sz w:val="24"/>
                <w:szCs w:val="24"/>
              </w:rPr>
              <w:t>课标要求</w:t>
            </w:r>
            <w:proofErr w:type="gramEnd"/>
            <w:r>
              <w:rPr>
                <w:rFonts w:ascii="宋体" w:hAnsi="宋体" w:hint="eastAsia"/>
                <w:sz w:val="24"/>
                <w:szCs w:val="24"/>
              </w:rPr>
              <w:t>及教材内容，准备本次讲课内容，学生可提前预习。</w:t>
            </w:r>
          </w:p>
          <w:p w:rsidR="0013075B" w:rsidRDefault="00135F52" w:rsidP="0013075B">
            <w:pPr>
              <w:pStyle w:val="msolistparagraph0"/>
              <w:widowControl/>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讲述</w:t>
            </w:r>
            <w:r w:rsidRPr="00FB3BC5">
              <w:rPr>
                <w:rFonts w:asciiTheme="minorEastAsia" w:eastAsiaTheme="minorEastAsia" w:hAnsiTheme="minorEastAsia" w:cs="宋体" w:hint="eastAsia"/>
                <w:sz w:val="24"/>
                <w:szCs w:val="24"/>
              </w:rPr>
              <w:t>法</w:t>
            </w:r>
            <w:r w:rsidR="0013075B">
              <w:rPr>
                <w:rFonts w:asciiTheme="minorEastAsia" w:eastAsiaTheme="minorEastAsia" w:hAnsiTheme="minorEastAsia" w:cs="宋体" w:hint="eastAsia"/>
                <w:sz w:val="24"/>
                <w:szCs w:val="24"/>
              </w:rPr>
              <w:t>：通过教师辅之以基础的讲述，学生基本了解唐朝对外文化交流的基本史实。</w:t>
            </w:r>
          </w:p>
          <w:p w:rsidR="0013075B" w:rsidRDefault="0013075B" w:rsidP="0013075B">
            <w:pPr>
              <w:pStyle w:val="1"/>
              <w:ind w:firstLine="480"/>
            </w:pPr>
            <w:r>
              <w:rPr>
                <w:rFonts w:asciiTheme="minorEastAsia" w:eastAsiaTheme="minorEastAsia" w:hAnsiTheme="minorEastAsia" w:cs="宋体" w:hint="eastAsia"/>
                <w:sz w:val="24"/>
                <w:szCs w:val="24"/>
              </w:rPr>
              <w:t>谈话法：</w:t>
            </w:r>
            <w:r>
              <w:rPr>
                <w:rFonts w:ascii="宋体" w:hAnsi="宋体" w:hint="eastAsia"/>
                <w:sz w:val="24"/>
                <w:szCs w:val="24"/>
              </w:rPr>
              <w:t>通过教师与学生简单的问答，使学生积极参与教学活动，主动思考。</w:t>
            </w:r>
          </w:p>
          <w:p w:rsidR="0013075B" w:rsidRPr="0013075B" w:rsidRDefault="0013075B"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史料分析法：适当性的选择史料或简单的材料，学生抽取有利信息并回答</w:t>
            </w:r>
            <w:r w:rsidRPr="0013075B">
              <w:rPr>
                <w:rFonts w:asciiTheme="minorEastAsia" w:eastAsiaTheme="minorEastAsia" w:hAnsiTheme="minorEastAsia" w:cs="宋体" w:hint="eastAsia"/>
                <w:sz w:val="24"/>
                <w:szCs w:val="24"/>
              </w:rPr>
              <w:t>。</w:t>
            </w:r>
          </w:p>
          <w:p w:rsidR="0013075B" w:rsidRPr="0013075B" w:rsidRDefault="0013075B"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小组讨论法：引导学生结合史料，进行交流合作。</w:t>
            </w:r>
          </w:p>
          <w:p w:rsidR="0013075B" w:rsidRDefault="00135F52"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学</w:t>
            </w:r>
            <w:r w:rsidR="0013075B">
              <w:rPr>
                <w:rFonts w:asciiTheme="minorEastAsia" w:eastAsiaTheme="minorEastAsia" w:hAnsiTheme="minorEastAsia" w:cs="宋体" w:hint="eastAsia"/>
                <w:sz w:val="24"/>
                <w:szCs w:val="24"/>
              </w:rPr>
              <w:t>法：</w:t>
            </w:r>
          </w:p>
          <w:p w:rsidR="0013075B" w:rsidRDefault="0013075B" w:rsidP="00487813">
            <w:pPr>
              <w:pStyle w:val="msolistparagraph0"/>
              <w:widowControl/>
              <w:spacing w:line="360" w:lineRule="auto"/>
              <w:ind w:left="420"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自主学习法：学生自主学习基本内容，加强对本课内容的基础认识。</w:t>
            </w:r>
          </w:p>
          <w:p w:rsidR="00135F52" w:rsidRPr="00FB3BC5" w:rsidRDefault="0013075B" w:rsidP="0013075B">
            <w:pPr>
              <w:pStyle w:val="msolistparagraph0"/>
              <w:widowControl/>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观察学习法：学生</w:t>
            </w:r>
            <w:r w:rsidR="0073148D" w:rsidRPr="0073148D">
              <w:rPr>
                <w:rFonts w:asciiTheme="minorEastAsia" w:eastAsiaTheme="minorEastAsia" w:hAnsiTheme="minorEastAsia" w:cs="宋体" w:hint="eastAsia"/>
                <w:sz w:val="24"/>
                <w:szCs w:val="24"/>
              </w:rPr>
              <w:t>主动地运用自己的观察力从各种历史材料中获取有效历史信息</w:t>
            </w:r>
          </w:p>
        </w:tc>
      </w:tr>
      <w:tr w:rsidR="00135F52" w:rsidRPr="00FB3BC5" w:rsidTr="00C13391">
        <w:trPr>
          <w:cantSplit/>
          <w:trHeight w:val="579"/>
        </w:trPr>
        <w:tc>
          <w:tcPr>
            <w:tcW w:w="8522"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135F52" w:rsidRPr="00FB3BC5" w:rsidRDefault="00135F52" w:rsidP="00487813">
            <w:pPr>
              <w:pStyle w:val="msolistparagraph0"/>
              <w:widowControl/>
              <w:spacing w:line="360" w:lineRule="auto"/>
              <w:ind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五、教学重难点</w:t>
            </w:r>
          </w:p>
        </w:tc>
      </w:tr>
      <w:tr w:rsidR="00135F52" w:rsidRPr="00FB3BC5" w:rsidTr="00C13391">
        <w:trPr>
          <w:cantSplit/>
          <w:trHeight w:val="1834"/>
        </w:trPr>
        <w:tc>
          <w:tcPr>
            <w:tcW w:w="8522" w:type="dxa"/>
            <w:gridSpan w:val="6"/>
            <w:tcBorders>
              <w:top w:val="single" w:sz="4" w:space="0" w:color="auto"/>
              <w:left w:val="single" w:sz="4" w:space="0" w:color="auto"/>
              <w:bottom w:val="single" w:sz="4" w:space="0" w:color="auto"/>
              <w:right w:val="single" w:sz="4" w:space="0" w:color="auto"/>
            </w:tcBorders>
            <w:vAlign w:val="center"/>
          </w:tcPr>
          <w:p w:rsidR="00135F52" w:rsidRPr="00FB3BC5" w:rsidRDefault="00135F52" w:rsidP="00487813">
            <w:pPr>
              <w:pStyle w:val="msolistparagraph0"/>
              <w:widowControl/>
              <w:spacing w:line="360" w:lineRule="auto"/>
              <w:ind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重点：</w:t>
            </w:r>
            <w:r w:rsidR="003F7555">
              <w:rPr>
                <w:rFonts w:asciiTheme="minorEastAsia" w:eastAsiaTheme="minorEastAsia" w:hAnsiTheme="minorEastAsia" w:cs="宋体" w:hint="eastAsia"/>
                <w:sz w:val="24"/>
                <w:szCs w:val="24"/>
              </w:rPr>
              <w:t>鉴真东渡；玄奘西行</w:t>
            </w:r>
          </w:p>
          <w:p w:rsidR="00135F52" w:rsidRPr="00FB3BC5" w:rsidRDefault="00135F52" w:rsidP="009D5187">
            <w:pPr>
              <w:pStyle w:val="msolistparagraph0"/>
              <w:widowControl/>
              <w:spacing w:line="360" w:lineRule="auto"/>
              <w:ind w:firstLineChars="0" w:firstLine="0"/>
              <w:rPr>
                <w:rFonts w:asciiTheme="minorEastAsia" w:eastAsiaTheme="minorEastAsia" w:hAnsiTheme="minorEastAsia" w:cs="宋体"/>
                <w:sz w:val="24"/>
                <w:szCs w:val="24"/>
              </w:rPr>
            </w:pPr>
            <w:r w:rsidRPr="00FB3BC5">
              <w:rPr>
                <w:rFonts w:asciiTheme="minorEastAsia" w:eastAsiaTheme="minorEastAsia" w:hAnsiTheme="minorEastAsia" w:cs="宋体" w:hint="eastAsia"/>
                <w:sz w:val="24"/>
                <w:szCs w:val="24"/>
              </w:rPr>
              <w:t>难点：</w:t>
            </w:r>
            <w:r w:rsidR="009D5187">
              <w:rPr>
                <w:rFonts w:asciiTheme="minorEastAsia" w:eastAsiaTheme="minorEastAsia" w:hAnsiTheme="minorEastAsia" w:hint="eastAsia"/>
                <w:sz w:val="24"/>
                <w:szCs w:val="24"/>
              </w:rPr>
              <w:t>学生</w:t>
            </w:r>
            <w:r w:rsidR="00FB00FB">
              <w:rPr>
                <w:rFonts w:asciiTheme="minorEastAsia" w:eastAsiaTheme="minorEastAsia" w:hAnsiTheme="minorEastAsia" w:hint="eastAsia"/>
                <w:sz w:val="24"/>
                <w:szCs w:val="24"/>
              </w:rPr>
              <w:t>如何从唐朝对外交往中得到启示</w:t>
            </w:r>
          </w:p>
        </w:tc>
      </w:tr>
    </w:tbl>
    <w:p w:rsidR="00525230" w:rsidRDefault="00525230" w:rsidP="00487813">
      <w:pPr>
        <w:spacing w:line="360" w:lineRule="auto"/>
      </w:pPr>
    </w:p>
    <w:p w:rsidR="00AE428A" w:rsidRDefault="00AE428A" w:rsidP="00487813">
      <w:pPr>
        <w:pStyle w:val="msolistparagraph0"/>
        <w:widowControl/>
        <w:numPr>
          <w:ilvl w:val="0"/>
          <w:numId w:val="3"/>
        </w:numPr>
        <w:spacing w:line="360" w:lineRule="auto"/>
        <w:ind w:firstLineChars="0" w:firstLine="0"/>
        <w:rPr>
          <w:rFonts w:asciiTheme="minorEastAsia" w:eastAsiaTheme="minorEastAsia" w:hAnsiTheme="minorEastAsia" w:cs="宋体"/>
          <w:sz w:val="24"/>
          <w:szCs w:val="24"/>
        </w:rPr>
      </w:pPr>
      <w:r w:rsidRPr="00AE428A">
        <w:rPr>
          <w:rFonts w:asciiTheme="minorEastAsia" w:eastAsiaTheme="minorEastAsia" w:hAnsiTheme="minorEastAsia" w:cs="宋体"/>
          <w:sz w:val="24"/>
          <w:szCs w:val="24"/>
        </w:rPr>
        <w:t>教学过程</w:t>
      </w:r>
    </w:p>
    <w:p w:rsidR="008665A5" w:rsidRPr="00121EDE" w:rsidRDefault="008665A5" w:rsidP="00487813">
      <w:pPr>
        <w:pStyle w:val="msolistparagraph0"/>
        <w:widowControl/>
        <w:spacing w:line="360" w:lineRule="auto"/>
        <w:ind w:firstLineChars="0" w:firstLine="0"/>
        <w:rPr>
          <w:rFonts w:asciiTheme="minorEastAsia" w:eastAsiaTheme="minorEastAsia" w:hAnsiTheme="minorEastAsia" w:cs="宋体"/>
          <w:b/>
          <w:sz w:val="24"/>
          <w:szCs w:val="24"/>
        </w:rPr>
      </w:pPr>
      <w:r w:rsidRPr="00121EDE">
        <w:rPr>
          <w:rFonts w:asciiTheme="minorEastAsia" w:eastAsiaTheme="minorEastAsia" w:hAnsiTheme="minorEastAsia" w:cs="宋体" w:hint="eastAsia"/>
          <w:b/>
          <w:sz w:val="24"/>
          <w:szCs w:val="24"/>
        </w:rPr>
        <w:t>导入</w:t>
      </w:r>
    </w:p>
    <w:p w:rsidR="003435FB" w:rsidRDefault="003435FB" w:rsidP="00487813">
      <w:pPr>
        <w:pStyle w:val="msolistparagraph0"/>
        <w:widowControl/>
        <w:numPr>
          <w:ilvl w:val="0"/>
          <w:numId w:val="2"/>
        </w:numPr>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图片导入（出示古代</w:t>
      </w:r>
      <w:proofErr w:type="gramStart"/>
      <w:r>
        <w:rPr>
          <w:rFonts w:asciiTheme="minorEastAsia" w:eastAsiaTheme="minorEastAsia" w:hAnsiTheme="minorEastAsia" w:cs="宋体" w:hint="eastAsia"/>
          <w:sz w:val="24"/>
          <w:szCs w:val="24"/>
        </w:rPr>
        <w:t>蹴鞠图</w:t>
      </w:r>
      <w:proofErr w:type="gramEnd"/>
      <w:r>
        <w:rPr>
          <w:rFonts w:asciiTheme="minorEastAsia" w:eastAsiaTheme="minorEastAsia" w:hAnsiTheme="minorEastAsia" w:cs="宋体" w:hint="eastAsia"/>
          <w:sz w:val="24"/>
          <w:szCs w:val="24"/>
        </w:rPr>
        <w:t>与日本手鞠球）</w:t>
      </w:r>
    </w:p>
    <w:p w:rsidR="008665A5" w:rsidRDefault="008665A5" w:rsidP="00487813">
      <w:pPr>
        <w:pStyle w:val="msolistparagraph0"/>
        <w:widowControl/>
        <w:spacing w:line="360" w:lineRule="auto"/>
        <w:ind w:firstLineChars="0" w:firstLine="0"/>
        <w:rPr>
          <w:rFonts w:asciiTheme="minorEastAsia" w:eastAsiaTheme="minorEastAsia" w:hAnsiTheme="minorEastAsia" w:cs="宋体"/>
          <w:sz w:val="24"/>
          <w:szCs w:val="24"/>
        </w:rPr>
      </w:pPr>
      <w:r w:rsidRPr="003435FB">
        <w:rPr>
          <w:rFonts w:asciiTheme="minorEastAsia" w:eastAsiaTheme="minorEastAsia" w:hAnsiTheme="minorEastAsia" w:cs="宋体" w:hint="eastAsia"/>
          <w:sz w:val="24"/>
          <w:szCs w:val="24"/>
        </w:rPr>
        <w:t>蹴鞠是中国古代一项传统运动，7</w:t>
      </w:r>
      <w:r w:rsidR="004D55D2">
        <w:rPr>
          <w:rFonts w:asciiTheme="minorEastAsia" w:eastAsiaTheme="minorEastAsia" w:hAnsiTheme="minorEastAsia" w:cs="宋体" w:hint="eastAsia"/>
          <w:sz w:val="24"/>
          <w:szCs w:val="24"/>
        </w:rPr>
        <w:t>世纪左右这项运动传入</w:t>
      </w:r>
      <w:r w:rsidRPr="003435FB">
        <w:rPr>
          <w:rFonts w:asciiTheme="minorEastAsia" w:eastAsiaTheme="minorEastAsia" w:hAnsiTheme="minorEastAsia" w:cs="宋体" w:hint="eastAsia"/>
          <w:sz w:val="24"/>
          <w:szCs w:val="24"/>
        </w:rPr>
        <w:t>日本。在日本经过几个世纪的传承，蹴鞠使用的“鞠”发展为一种民间手工艺术品，唤作手鞠球，是一</w:t>
      </w:r>
      <w:r w:rsidRPr="003435FB">
        <w:rPr>
          <w:rFonts w:asciiTheme="minorEastAsia" w:eastAsiaTheme="minorEastAsia" w:hAnsiTheme="minorEastAsia" w:cs="宋体" w:hint="eastAsia"/>
          <w:sz w:val="24"/>
          <w:szCs w:val="24"/>
        </w:rPr>
        <w:lastRenderedPageBreak/>
        <w:t>种女孩子特别喜欢的玩具。</w:t>
      </w:r>
      <w:r w:rsidR="004D55D2">
        <w:rPr>
          <w:rFonts w:asciiTheme="minorEastAsia" w:eastAsiaTheme="minorEastAsia" w:hAnsiTheme="minorEastAsia" w:cs="宋体" w:hint="eastAsia"/>
          <w:sz w:val="24"/>
          <w:szCs w:val="24"/>
        </w:rPr>
        <w:t>而</w:t>
      </w:r>
      <w:r w:rsidR="003435FB" w:rsidRPr="003435FB">
        <w:rPr>
          <w:rFonts w:asciiTheme="minorEastAsia" w:eastAsiaTheme="minorEastAsia" w:hAnsiTheme="minorEastAsia" w:cs="宋体" w:hint="eastAsia"/>
          <w:sz w:val="24"/>
          <w:szCs w:val="24"/>
        </w:rPr>
        <w:t>手</w:t>
      </w:r>
      <w:proofErr w:type="gramStart"/>
      <w:r w:rsidR="003435FB" w:rsidRPr="003435FB">
        <w:rPr>
          <w:rFonts w:asciiTheme="minorEastAsia" w:eastAsiaTheme="minorEastAsia" w:hAnsiTheme="minorEastAsia" w:cs="宋体" w:hint="eastAsia"/>
          <w:sz w:val="24"/>
          <w:szCs w:val="24"/>
        </w:rPr>
        <w:t>鞠</w:t>
      </w:r>
      <w:proofErr w:type="gramEnd"/>
      <w:r w:rsidR="003435FB" w:rsidRPr="003435FB">
        <w:rPr>
          <w:rFonts w:asciiTheme="minorEastAsia" w:eastAsiaTheme="minorEastAsia" w:hAnsiTheme="minorEastAsia" w:cs="宋体" w:hint="eastAsia"/>
          <w:sz w:val="24"/>
          <w:szCs w:val="24"/>
        </w:rPr>
        <w:t>与和服有着密切的联系，和服穿坏以后，余下的丝绸和服饰就被作为零碎原材料制作成这种玩具球在贵族和皇室风行一时。</w:t>
      </w:r>
      <w:r w:rsidRPr="003435FB">
        <w:rPr>
          <w:rFonts w:asciiTheme="minorEastAsia" w:eastAsiaTheme="minorEastAsia" w:hAnsiTheme="minorEastAsia" w:cs="宋体" w:hint="eastAsia"/>
          <w:sz w:val="24"/>
          <w:szCs w:val="24"/>
        </w:rPr>
        <w:t>日本在元旦新年的时候，有父母赠送手</w:t>
      </w:r>
      <w:proofErr w:type="gramStart"/>
      <w:r w:rsidRPr="003435FB">
        <w:rPr>
          <w:rFonts w:asciiTheme="minorEastAsia" w:eastAsiaTheme="minorEastAsia" w:hAnsiTheme="minorEastAsia" w:cs="宋体" w:hint="eastAsia"/>
          <w:sz w:val="24"/>
          <w:szCs w:val="24"/>
        </w:rPr>
        <w:t>鞠</w:t>
      </w:r>
      <w:proofErr w:type="gramEnd"/>
      <w:r w:rsidRPr="003435FB">
        <w:rPr>
          <w:rFonts w:asciiTheme="minorEastAsia" w:eastAsiaTheme="minorEastAsia" w:hAnsiTheme="minorEastAsia" w:cs="宋体" w:hint="eastAsia"/>
          <w:sz w:val="24"/>
          <w:szCs w:val="24"/>
        </w:rPr>
        <w:t>给孩子的传统，在球里面还藏有长辈给孩子的祝福语纸条。如今手鞠球作为非物质文化遗产保护项目已经在日本东京盛行起来</w:t>
      </w:r>
      <w:r w:rsidR="003435FB" w:rsidRPr="003435FB">
        <w:rPr>
          <w:rFonts w:asciiTheme="minorEastAsia" w:eastAsiaTheme="minorEastAsia" w:hAnsiTheme="minorEastAsia" w:cs="宋体" w:hint="eastAsia"/>
          <w:sz w:val="24"/>
          <w:szCs w:val="24"/>
        </w:rPr>
        <w:t>。</w:t>
      </w:r>
    </w:p>
    <w:p w:rsidR="003A5DB3" w:rsidRDefault="003A5DB3"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设计意图：通过日本精美艺术品吸引学生注意力，再将手鞠球与遣唐使联系起来，从现实入手，切入历史，一方面为学生进行知识扩展，另一方面又可以拉近历史与现实的距离，使学生学会由历史来理解现实，提升学生的认识，同时由遣唐使转入本课的学习。</w:t>
      </w:r>
    </w:p>
    <w:p w:rsidR="004D55D2" w:rsidRDefault="004D55D2" w:rsidP="00487813">
      <w:pPr>
        <w:pStyle w:val="msolistparagraph0"/>
        <w:widowControl/>
        <w:spacing w:line="360" w:lineRule="auto"/>
        <w:ind w:firstLineChars="0" w:firstLine="0"/>
        <w:rPr>
          <w:rFonts w:asciiTheme="minorEastAsia" w:eastAsiaTheme="minorEastAsia" w:hAnsiTheme="minorEastAsia" w:cs="宋体"/>
          <w:sz w:val="24"/>
          <w:szCs w:val="24"/>
        </w:rPr>
      </w:pPr>
    </w:p>
    <w:p w:rsidR="00555E33" w:rsidRPr="00555E33" w:rsidRDefault="003D1C7B" w:rsidP="00487813">
      <w:pPr>
        <w:pStyle w:val="msolistparagraph0"/>
        <w:widowControl/>
        <w:numPr>
          <w:ilvl w:val="0"/>
          <w:numId w:val="2"/>
        </w:numPr>
        <w:spacing w:line="360" w:lineRule="auto"/>
        <w:ind w:firstLineChars="0" w:firstLine="0"/>
        <w:rPr>
          <w:rFonts w:asciiTheme="minorEastAsia" w:eastAsiaTheme="minorEastAsia" w:hAnsiTheme="minorEastAsia" w:cs="宋体"/>
          <w:sz w:val="24"/>
          <w:szCs w:val="24"/>
        </w:rPr>
      </w:pPr>
      <w:r w:rsidRPr="00555E33">
        <w:rPr>
          <w:rFonts w:asciiTheme="minorEastAsia" w:eastAsiaTheme="minorEastAsia" w:hAnsiTheme="minorEastAsia" w:cs="宋体" w:hint="eastAsia"/>
          <w:sz w:val="24"/>
          <w:szCs w:val="24"/>
        </w:rPr>
        <w:t>（出示2010年上海</w:t>
      </w:r>
      <w:proofErr w:type="gramStart"/>
      <w:r w:rsidRPr="00555E33">
        <w:rPr>
          <w:rFonts w:asciiTheme="minorEastAsia" w:eastAsiaTheme="minorEastAsia" w:hAnsiTheme="minorEastAsia" w:cs="宋体" w:hint="eastAsia"/>
          <w:sz w:val="24"/>
          <w:szCs w:val="24"/>
        </w:rPr>
        <w:t>世</w:t>
      </w:r>
      <w:proofErr w:type="gramEnd"/>
      <w:r w:rsidRPr="00555E33">
        <w:rPr>
          <w:rFonts w:asciiTheme="minorEastAsia" w:eastAsiaTheme="minorEastAsia" w:hAnsiTheme="minorEastAsia" w:cs="宋体" w:hint="eastAsia"/>
          <w:sz w:val="24"/>
          <w:szCs w:val="24"/>
        </w:rPr>
        <w:t>博会日本馆</w:t>
      </w:r>
      <w:r w:rsidR="00555E33" w:rsidRPr="00555E33">
        <w:rPr>
          <w:rFonts w:asciiTheme="minorEastAsia" w:eastAsiaTheme="minorEastAsia" w:hAnsiTheme="minorEastAsia" w:cs="宋体" w:hint="eastAsia"/>
          <w:sz w:val="24"/>
          <w:szCs w:val="24"/>
        </w:rPr>
        <w:t>展出的遣唐使船</w:t>
      </w:r>
      <w:r w:rsidRPr="00555E33">
        <w:rPr>
          <w:rFonts w:asciiTheme="minorEastAsia" w:eastAsiaTheme="minorEastAsia" w:hAnsiTheme="minorEastAsia" w:cs="宋体" w:hint="eastAsia"/>
          <w:sz w:val="24"/>
          <w:szCs w:val="24"/>
        </w:rPr>
        <w:t>）</w:t>
      </w:r>
    </w:p>
    <w:p w:rsidR="004D55D2" w:rsidRDefault="00555E33"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这是2010年上海</w:t>
      </w:r>
      <w:proofErr w:type="gramStart"/>
      <w:r>
        <w:rPr>
          <w:rFonts w:asciiTheme="minorEastAsia" w:eastAsiaTheme="minorEastAsia" w:hAnsiTheme="minorEastAsia" w:cs="宋体" w:hint="eastAsia"/>
          <w:sz w:val="24"/>
          <w:szCs w:val="24"/>
        </w:rPr>
        <w:t>世</w:t>
      </w:r>
      <w:proofErr w:type="gramEnd"/>
      <w:r>
        <w:rPr>
          <w:rFonts w:asciiTheme="minorEastAsia" w:eastAsiaTheme="minorEastAsia" w:hAnsiTheme="minorEastAsia" w:cs="宋体" w:hint="eastAsia"/>
          <w:sz w:val="24"/>
          <w:szCs w:val="24"/>
        </w:rPr>
        <w:t>博会上日本馆里展出的仿真遣唐使船，它按照了历史上的真实路线，从大阪起航行使了一个多月后，驶入了上海港口，作为一大亮点活动来到了上海</w:t>
      </w:r>
      <w:proofErr w:type="gramStart"/>
      <w:r>
        <w:rPr>
          <w:rFonts w:asciiTheme="minorEastAsia" w:eastAsiaTheme="minorEastAsia" w:hAnsiTheme="minorEastAsia" w:cs="宋体" w:hint="eastAsia"/>
          <w:sz w:val="24"/>
          <w:szCs w:val="24"/>
        </w:rPr>
        <w:t>世</w:t>
      </w:r>
      <w:proofErr w:type="gramEnd"/>
      <w:r>
        <w:rPr>
          <w:rFonts w:asciiTheme="minorEastAsia" w:eastAsiaTheme="minorEastAsia" w:hAnsiTheme="minorEastAsia" w:cs="宋体" w:hint="eastAsia"/>
          <w:sz w:val="24"/>
          <w:szCs w:val="24"/>
        </w:rPr>
        <w:t>博会。</w:t>
      </w:r>
      <w:r w:rsidRPr="00555E33">
        <w:rPr>
          <w:rFonts w:asciiTheme="minorEastAsia" w:eastAsiaTheme="minorEastAsia" w:hAnsiTheme="minorEastAsia" w:cs="宋体" w:hint="eastAsia"/>
          <w:sz w:val="24"/>
          <w:szCs w:val="24"/>
        </w:rPr>
        <w:t>日本遣唐使船，是中国隋唐时代，日本向中国派遣遣唐使的重要交通工具，也是中日交流史上重要的文化凭证，中国隋唐时代的先进文化在一</w:t>
      </w:r>
      <w:r w:rsidR="004D55D2">
        <w:rPr>
          <w:rFonts w:asciiTheme="minorEastAsia" w:eastAsiaTheme="minorEastAsia" w:hAnsiTheme="minorEastAsia" w:cs="宋体" w:hint="eastAsia"/>
          <w:sz w:val="24"/>
          <w:szCs w:val="24"/>
        </w:rPr>
        <w:t>艘艘遣唐使船的运载下，为日本封建时代的建设做出了极其重要的贡献。</w:t>
      </w:r>
    </w:p>
    <w:p w:rsidR="00555E33" w:rsidRDefault="004D55D2"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现在我们就回到一千多年前，看看遣唐使船所承载的中日文化交流史，看看唐朝是怎样与他国进行文化交流的。</w:t>
      </w:r>
    </w:p>
    <w:p w:rsidR="00F74091" w:rsidRDefault="003A5DB3"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设计意图：通</w:t>
      </w:r>
      <w:r w:rsidR="00F74091">
        <w:rPr>
          <w:rFonts w:asciiTheme="minorEastAsia" w:eastAsiaTheme="minorEastAsia" w:hAnsiTheme="minorEastAsia" w:cs="宋体" w:hint="eastAsia"/>
          <w:sz w:val="24"/>
          <w:szCs w:val="24"/>
        </w:rPr>
        <w:t>过世博会的图片展示，学生真实了解遣唐使船对中日文化交流的重要性，从现实入手，切入历史，拉近历史与现实的距离，使学生学会由历史来理解现实，</w:t>
      </w:r>
      <w:r w:rsidR="000433A9">
        <w:rPr>
          <w:rFonts w:asciiTheme="minorEastAsia" w:eastAsiaTheme="minorEastAsia" w:hAnsiTheme="minorEastAsia" w:cs="宋体" w:hint="eastAsia"/>
          <w:sz w:val="24"/>
          <w:szCs w:val="24"/>
        </w:rPr>
        <w:t>更好理解中日交流，</w:t>
      </w:r>
      <w:r w:rsidR="00F74091">
        <w:rPr>
          <w:rFonts w:asciiTheme="minorEastAsia" w:eastAsiaTheme="minorEastAsia" w:hAnsiTheme="minorEastAsia" w:cs="宋体" w:hint="eastAsia"/>
          <w:sz w:val="24"/>
          <w:szCs w:val="24"/>
        </w:rPr>
        <w:t>提升学生的认识，同时由遣唐使转入本课的学习。</w:t>
      </w:r>
    </w:p>
    <w:p w:rsidR="004B367C" w:rsidRDefault="004B367C" w:rsidP="00487813">
      <w:pPr>
        <w:pStyle w:val="msolistparagraph0"/>
        <w:widowControl/>
        <w:spacing w:line="360" w:lineRule="auto"/>
        <w:ind w:firstLineChars="0" w:firstLine="0"/>
        <w:rPr>
          <w:rFonts w:asciiTheme="minorEastAsia" w:eastAsiaTheme="minorEastAsia" w:hAnsiTheme="minorEastAsia" w:cs="宋体"/>
          <w:sz w:val="24"/>
          <w:szCs w:val="24"/>
        </w:rPr>
      </w:pPr>
    </w:p>
    <w:p w:rsidR="004B367C" w:rsidRDefault="004B367C" w:rsidP="00487813">
      <w:pPr>
        <w:pStyle w:val="msolistparagraph0"/>
        <w:widowControl/>
        <w:numPr>
          <w:ilvl w:val="0"/>
          <w:numId w:val="2"/>
        </w:numPr>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井真成墓志铭</w:t>
      </w:r>
    </w:p>
    <w:p w:rsidR="009A5618" w:rsidRDefault="004B367C"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这是2004年在西安发现的一个墓志铭，墓志</w:t>
      </w:r>
      <w:r w:rsidR="00200CA8">
        <w:rPr>
          <w:rFonts w:asciiTheme="minorEastAsia" w:eastAsiaTheme="minorEastAsia" w:hAnsiTheme="minorEastAsia" w:cs="宋体" w:hint="eastAsia"/>
          <w:sz w:val="24"/>
          <w:szCs w:val="24"/>
        </w:rPr>
        <w:t>铭文</w:t>
      </w:r>
      <w:r>
        <w:rPr>
          <w:rFonts w:asciiTheme="minorEastAsia" w:eastAsiaTheme="minorEastAsia" w:hAnsiTheme="minorEastAsia" w:cs="宋体" w:hint="eastAsia"/>
          <w:sz w:val="24"/>
          <w:szCs w:val="24"/>
        </w:rPr>
        <w:t>上面是一个墓志盖，其实也许是因为有这个</w:t>
      </w:r>
      <w:proofErr w:type="gramStart"/>
      <w:r>
        <w:rPr>
          <w:rFonts w:asciiTheme="minorEastAsia" w:eastAsiaTheme="minorEastAsia" w:hAnsiTheme="minorEastAsia" w:cs="宋体" w:hint="eastAsia"/>
          <w:sz w:val="24"/>
          <w:szCs w:val="24"/>
        </w:rPr>
        <w:t>墓志盖才保存</w:t>
      </w:r>
      <w:proofErr w:type="gramEnd"/>
      <w:r>
        <w:rPr>
          <w:rFonts w:asciiTheme="minorEastAsia" w:eastAsiaTheme="minorEastAsia" w:hAnsiTheme="minorEastAsia" w:cs="宋体" w:hint="eastAsia"/>
          <w:sz w:val="24"/>
          <w:szCs w:val="24"/>
        </w:rPr>
        <w:t>的这么完整</w:t>
      </w:r>
      <w:r w:rsidR="00EA0EED">
        <w:rPr>
          <w:rFonts w:asciiTheme="minorEastAsia" w:eastAsiaTheme="minorEastAsia" w:hAnsiTheme="minorEastAsia" w:cs="宋体" w:hint="eastAsia"/>
          <w:sz w:val="24"/>
          <w:szCs w:val="24"/>
        </w:rPr>
        <w:t>。大家看，“赠尚衣奉御井府君墓志之铭”</w:t>
      </w:r>
      <w:r w:rsidR="001F3192">
        <w:rPr>
          <w:rFonts w:asciiTheme="minorEastAsia" w:eastAsiaTheme="minorEastAsia" w:hAnsiTheme="minorEastAsia" w:cs="宋体" w:hint="eastAsia"/>
          <w:sz w:val="24"/>
          <w:szCs w:val="24"/>
        </w:rPr>
        <w:t>，</w:t>
      </w:r>
      <w:proofErr w:type="gramStart"/>
      <w:r w:rsidR="001F3192">
        <w:rPr>
          <w:rFonts w:asciiTheme="minorEastAsia" w:eastAsiaTheme="minorEastAsia" w:hAnsiTheme="minorEastAsia" w:cs="宋体" w:hint="eastAsia"/>
          <w:sz w:val="24"/>
          <w:szCs w:val="24"/>
        </w:rPr>
        <w:t>尚衣奉御</w:t>
      </w:r>
      <w:proofErr w:type="gramEnd"/>
      <w:r w:rsidR="001F3192">
        <w:rPr>
          <w:rFonts w:asciiTheme="minorEastAsia" w:eastAsiaTheme="minorEastAsia" w:hAnsiTheme="minorEastAsia" w:cs="宋体" w:hint="eastAsia"/>
          <w:sz w:val="24"/>
          <w:szCs w:val="24"/>
        </w:rPr>
        <w:t>为官名，府君则是表示对已故者的敬称。而墓志铭</w:t>
      </w:r>
      <w:r w:rsidR="006B663F">
        <w:rPr>
          <w:rFonts w:asciiTheme="minorEastAsia" w:eastAsiaTheme="minorEastAsia" w:hAnsiTheme="minorEastAsia" w:cs="宋体" w:hint="eastAsia"/>
          <w:sz w:val="24"/>
          <w:szCs w:val="24"/>
        </w:rPr>
        <w:t>文有12行，171</w:t>
      </w:r>
      <w:r w:rsidR="009A5618">
        <w:rPr>
          <w:rFonts w:asciiTheme="minorEastAsia" w:eastAsiaTheme="minorEastAsia" w:hAnsiTheme="minorEastAsia" w:cs="宋体" w:hint="eastAsia"/>
          <w:sz w:val="24"/>
          <w:szCs w:val="24"/>
        </w:rPr>
        <w:t>字，</w:t>
      </w:r>
      <w:r w:rsidR="00200CA8">
        <w:rPr>
          <w:rFonts w:asciiTheme="minorEastAsia" w:eastAsiaTheme="minorEastAsia" w:hAnsiTheme="minorEastAsia" w:cs="宋体" w:hint="eastAsia"/>
          <w:sz w:val="24"/>
          <w:szCs w:val="24"/>
        </w:rPr>
        <w:t>“</w:t>
      </w:r>
      <w:r w:rsidR="00200CA8" w:rsidRPr="00200CA8">
        <w:rPr>
          <w:rFonts w:asciiTheme="minorEastAsia" w:eastAsiaTheme="minorEastAsia" w:hAnsiTheme="minorEastAsia" w:cs="宋体" w:hint="eastAsia"/>
          <w:sz w:val="24"/>
          <w:szCs w:val="24"/>
        </w:rPr>
        <w:t>公姓井，字真成。国号日本，才称天纵。</w:t>
      </w:r>
      <w:r w:rsidR="00200CA8">
        <w:rPr>
          <w:rFonts w:asciiTheme="minorEastAsia" w:eastAsiaTheme="minorEastAsia" w:hAnsiTheme="minorEastAsia" w:cs="宋体" w:hint="eastAsia"/>
          <w:sz w:val="24"/>
          <w:szCs w:val="24"/>
        </w:rPr>
        <w:t>”这就说了这个人叫井真成，从日本来，</w:t>
      </w:r>
      <w:r w:rsidR="009A5618">
        <w:rPr>
          <w:rFonts w:asciiTheme="minorEastAsia" w:eastAsiaTheme="minorEastAsia" w:hAnsiTheme="minorEastAsia" w:cs="宋体" w:hint="eastAsia"/>
          <w:sz w:val="24"/>
          <w:szCs w:val="24"/>
        </w:rPr>
        <w:t>由这些也就知道</w:t>
      </w:r>
      <w:proofErr w:type="gramStart"/>
      <w:r w:rsidR="009A5618">
        <w:rPr>
          <w:rFonts w:asciiTheme="minorEastAsia" w:eastAsiaTheme="minorEastAsia" w:hAnsiTheme="minorEastAsia" w:cs="宋体" w:hint="eastAsia"/>
          <w:sz w:val="24"/>
          <w:szCs w:val="24"/>
        </w:rPr>
        <w:t>井真成就</w:t>
      </w:r>
      <w:proofErr w:type="gramEnd"/>
      <w:r w:rsidR="009A5618">
        <w:rPr>
          <w:rFonts w:asciiTheme="minorEastAsia" w:eastAsiaTheme="minorEastAsia" w:hAnsiTheme="minorEastAsia" w:cs="宋体" w:hint="eastAsia"/>
          <w:sz w:val="24"/>
          <w:szCs w:val="24"/>
        </w:rPr>
        <w:t>是唐玄宗时期跟随遣唐使团来华的留学生，后来就</w:t>
      </w:r>
      <w:r w:rsidR="009A5618">
        <w:rPr>
          <w:rFonts w:asciiTheme="minorEastAsia" w:eastAsiaTheme="minorEastAsia" w:hAnsiTheme="minorEastAsia" w:cs="宋体" w:hint="eastAsia"/>
          <w:sz w:val="24"/>
          <w:szCs w:val="24"/>
        </w:rPr>
        <w:lastRenderedPageBreak/>
        <w:t>留在中国当了这么个五品官员。</w:t>
      </w:r>
      <w:r w:rsidR="00200CA8">
        <w:rPr>
          <w:rFonts w:asciiTheme="minorEastAsia" w:eastAsiaTheme="minorEastAsia" w:hAnsiTheme="minorEastAsia" w:cs="宋体" w:hint="eastAsia"/>
          <w:sz w:val="24"/>
          <w:szCs w:val="24"/>
        </w:rPr>
        <w:t>这个墓志的发现在当时呢是引起了中日学界的关注，</w:t>
      </w:r>
      <w:r w:rsidR="00200CA8" w:rsidRPr="00200CA8">
        <w:rPr>
          <w:rFonts w:asciiTheme="minorEastAsia" w:eastAsiaTheme="minorEastAsia" w:hAnsiTheme="minorEastAsia" w:cs="宋体" w:hint="eastAsia"/>
          <w:sz w:val="24"/>
          <w:szCs w:val="24"/>
        </w:rPr>
        <w:t>这是迄今为止，中国发现的唯一有关遣唐使的实物资料</w:t>
      </w:r>
      <w:r w:rsidR="00200CA8">
        <w:rPr>
          <w:rFonts w:asciiTheme="minorEastAsia" w:eastAsiaTheme="minorEastAsia" w:hAnsiTheme="minorEastAsia" w:cs="宋体" w:hint="eastAsia"/>
          <w:sz w:val="24"/>
          <w:szCs w:val="24"/>
        </w:rPr>
        <w:t>。</w:t>
      </w:r>
    </w:p>
    <w:p w:rsidR="00200CA8" w:rsidRDefault="00260F8D"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日本中央大学妹尾达彦教授曾经感慨说：“在井真成那座小小的坟墓中，浓缩了哪个时期长安的政治状况和城市文化状况。”事实上，</w:t>
      </w:r>
      <w:r w:rsidR="00200CA8">
        <w:rPr>
          <w:rFonts w:asciiTheme="minorEastAsia" w:eastAsiaTheme="minorEastAsia" w:hAnsiTheme="minorEastAsia" w:cs="宋体" w:hint="eastAsia"/>
          <w:sz w:val="24"/>
          <w:szCs w:val="24"/>
        </w:rPr>
        <w:t>在唐朝如此强盛的时期，中国可以说是东方的国际文化中心，它与日本、天竺是怎样的进行文化交流的？今天我们就一起来学习第四课，唐朝的对外文化交流。</w:t>
      </w:r>
    </w:p>
    <w:p w:rsidR="004C73A3" w:rsidRDefault="004C73A3" w:rsidP="00487813">
      <w:pPr>
        <w:pStyle w:val="msolistparagraph0"/>
        <w:widowControl/>
        <w:spacing w:line="360" w:lineRule="auto"/>
        <w:ind w:firstLineChars="0" w:firstLine="0"/>
        <w:rPr>
          <w:rFonts w:asciiTheme="minorEastAsia" w:eastAsiaTheme="minorEastAsia" w:hAnsiTheme="minorEastAsia" w:cs="宋体"/>
          <w:sz w:val="24"/>
          <w:szCs w:val="24"/>
        </w:rPr>
      </w:pPr>
      <w:r w:rsidRPr="00D56D33">
        <w:rPr>
          <w:rFonts w:asciiTheme="minorEastAsia" w:eastAsiaTheme="minorEastAsia" w:hAnsiTheme="minorEastAsia" w:cs="宋体" w:hint="eastAsia"/>
          <w:b/>
          <w:sz w:val="24"/>
          <w:szCs w:val="24"/>
        </w:rPr>
        <w:t>设计意图：</w:t>
      </w:r>
      <w:r>
        <w:rPr>
          <w:rFonts w:asciiTheme="minorEastAsia" w:eastAsiaTheme="minorEastAsia" w:hAnsiTheme="minorEastAsia" w:cs="宋体" w:hint="eastAsia"/>
          <w:sz w:val="24"/>
          <w:szCs w:val="24"/>
        </w:rPr>
        <w:t>通过井真成墓志铭吸引学生注意，学生由历史遗留之物来了解日本遣唐使的真实情况，从现实入手，切入历史，拉近历史与现实的距离，使学生学会由历史来理解现实，更好理解中日交流，提升学生的认识，同时由遣唐使转入本课的学习。</w:t>
      </w:r>
    </w:p>
    <w:p w:rsidR="004C73A3" w:rsidRPr="00681D80" w:rsidRDefault="004C73A3" w:rsidP="00487813">
      <w:pPr>
        <w:pStyle w:val="msolistparagraph0"/>
        <w:widowControl/>
        <w:spacing w:line="360" w:lineRule="auto"/>
        <w:ind w:firstLineChars="0" w:firstLine="0"/>
        <w:rPr>
          <w:rFonts w:asciiTheme="minorEastAsia" w:eastAsiaTheme="minorEastAsia" w:hAnsiTheme="minorEastAsia" w:cs="宋体"/>
          <w:sz w:val="24"/>
          <w:szCs w:val="24"/>
        </w:rPr>
      </w:pPr>
    </w:p>
    <w:p w:rsidR="00FA2746" w:rsidRDefault="00FA2746" w:rsidP="00487813">
      <w:pPr>
        <w:pStyle w:val="msolistparagraph0"/>
        <w:widowControl/>
        <w:spacing w:line="360" w:lineRule="auto"/>
        <w:ind w:firstLineChars="0" w:firstLine="0"/>
        <w:rPr>
          <w:rFonts w:asciiTheme="minorEastAsia" w:eastAsiaTheme="minorEastAsia" w:hAnsiTheme="minorEastAsia" w:cs="宋体"/>
          <w:sz w:val="24"/>
          <w:szCs w:val="24"/>
        </w:rPr>
      </w:pPr>
    </w:p>
    <w:p w:rsidR="00516705" w:rsidRPr="0023325A" w:rsidRDefault="0023325A" w:rsidP="00487813">
      <w:pPr>
        <w:pStyle w:val="msolistparagraph0"/>
        <w:widowControl/>
        <w:spacing w:line="360" w:lineRule="auto"/>
        <w:ind w:firstLineChars="0" w:firstLine="0"/>
        <w:rPr>
          <w:rFonts w:asciiTheme="minorEastAsia" w:eastAsiaTheme="minorEastAsia" w:hAnsiTheme="minorEastAsia" w:cs="宋体"/>
          <w:b/>
          <w:sz w:val="24"/>
          <w:szCs w:val="24"/>
        </w:rPr>
      </w:pPr>
      <w:r w:rsidRPr="0023325A">
        <w:rPr>
          <w:rFonts w:asciiTheme="minorEastAsia" w:eastAsiaTheme="minorEastAsia" w:hAnsiTheme="minorEastAsia" w:cs="宋体" w:hint="eastAsia"/>
          <w:b/>
          <w:sz w:val="24"/>
          <w:szCs w:val="24"/>
        </w:rPr>
        <w:t>新课讲授</w:t>
      </w:r>
    </w:p>
    <w:p w:rsidR="0023325A" w:rsidRDefault="001024A5" w:rsidP="001024A5">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shd w:val="pct15" w:color="auto" w:fill="FFFFFF"/>
        </w:rPr>
        <w:t>一、</w:t>
      </w:r>
      <w:r w:rsidR="0023325A" w:rsidRPr="00C0627D">
        <w:rPr>
          <w:rFonts w:asciiTheme="minorEastAsia" w:eastAsiaTheme="minorEastAsia" w:hAnsiTheme="minorEastAsia" w:cs="宋体" w:hint="eastAsia"/>
          <w:sz w:val="24"/>
          <w:szCs w:val="24"/>
          <w:shd w:val="pct15" w:color="auto" w:fill="FFFFFF"/>
        </w:rPr>
        <w:t>遣唐使</w:t>
      </w:r>
      <w:r w:rsidR="00C63F2E">
        <w:rPr>
          <w:rFonts w:asciiTheme="minorEastAsia" w:eastAsiaTheme="minorEastAsia" w:hAnsiTheme="minorEastAsia" w:cs="宋体" w:hint="eastAsia"/>
          <w:sz w:val="24"/>
          <w:szCs w:val="24"/>
        </w:rPr>
        <w:t>（）</w:t>
      </w:r>
    </w:p>
    <w:p w:rsidR="001024A5" w:rsidRDefault="008426E9" w:rsidP="001024A5">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教师：（</w:t>
      </w:r>
      <w:r w:rsidRPr="008426E9">
        <w:rPr>
          <w:rFonts w:asciiTheme="minorEastAsia" w:eastAsiaTheme="minorEastAsia" w:hAnsiTheme="minorEastAsia" w:cs="宋体" w:hint="eastAsia"/>
          <w:color w:val="FF0000"/>
          <w:sz w:val="24"/>
          <w:szCs w:val="24"/>
        </w:rPr>
        <w:t>小故事的形式</w:t>
      </w:r>
      <w:r>
        <w:rPr>
          <w:rFonts w:asciiTheme="minorEastAsia" w:eastAsiaTheme="minorEastAsia" w:hAnsiTheme="minorEastAsia" w:cs="宋体" w:hint="eastAsia"/>
          <w:sz w:val="24"/>
          <w:szCs w:val="24"/>
        </w:rPr>
        <w:t>）</w:t>
      </w:r>
      <w:r w:rsidR="001024A5">
        <w:rPr>
          <w:rFonts w:asciiTheme="minorEastAsia" w:eastAsiaTheme="minorEastAsia" w:hAnsiTheme="minorEastAsia" w:cs="宋体" w:hint="eastAsia"/>
          <w:sz w:val="24"/>
          <w:szCs w:val="24"/>
        </w:rPr>
        <w:t>唐朝时期，有这么一个团队，他们历经千辛万苦坐船从日本来到长安，学习中国的文化。这样的一个团队里面有僧人、使者、留学生、翻译、医师等等，还有各种文化技术人员，他们当中有人甚至和我们熟悉的李白结交成为好朋友。但是对于他们来说，</w:t>
      </w:r>
      <w:r w:rsidR="001024A5" w:rsidRPr="001024A5">
        <w:rPr>
          <w:rFonts w:asciiTheme="minorEastAsia" w:eastAsiaTheme="minorEastAsia" w:hAnsiTheme="minorEastAsia" w:cs="宋体" w:hint="eastAsia"/>
          <w:sz w:val="24"/>
          <w:szCs w:val="24"/>
        </w:rPr>
        <w:t>去就等于是在冒险赌命，因为在7-8世纪那时的在海上完全是靠风力和人力的，万一遇到大风大浪，那就是很危险的事情的。所以当时的</w:t>
      </w:r>
      <w:r w:rsidR="001024A5">
        <w:rPr>
          <w:rFonts w:asciiTheme="minorEastAsia" w:eastAsiaTheme="minorEastAsia" w:hAnsiTheme="minorEastAsia" w:cs="宋体" w:hint="eastAsia"/>
          <w:sz w:val="24"/>
          <w:szCs w:val="24"/>
        </w:rPr>
        <w:t>他们</w:t>
      </w:r>
      <w:r w:rsidR="001024A5" w:rsidRPr="001024A5">
        <w:rPr>
          <w:rFonts w:asciiTheme="minorEastAsia" w:eastAsiaTheme="minorEastAsia" w:hAnsiTheme="minorEastAsia" w:cs="宋体" w:hint="eastAsia"/>
          <w:sz w:val="24"/>
          <w:szCs w:val="24"/>
        </w:rPr>
        <w:t>到中国，准备好几艘船出发，到最后真正到达中国的没多少。那为什么如此危险的事情，他们却愿意去做，不顾性命呢，他们去唐朝学习到了什么？（幻灯片货币、和服、文字、都城建设等）——</w:t>
      </w:r>
      <w:proofErr w:type="gramStart"/>
      <w:r w:rsidR="001024A5" w:rsidRPr="001024A5">
        <w:rPr>
          <w:rFonts w:asciiTheme="minorEastAsia" w:eastAsiaTheme="minorEastAsia" w:hAnsiTheme="minorEastAsia" w:cs="宋体" w:hint="eastAsia"/>
          <w:sz w:val="24"/>
          <w:szCs w:val="24"/>
        </w:rPr>
        <w:t>简单过</w:t>
      </w:r>
      <w:proofErr w:type="gramEnd"/>
      <w:r w:rsidR="001024A5" w:rsidRPr="001024A5">
        <w:rPr>
          <w:rFonts w:asciiTheme="minorEastAsia" w:eastAsiaTheme="minorEastAsia" w:hAnsiTheme="minorEastAsia" w:cs="宋体" w:hint="eastAsia"/>
          <w:sz w:val="24"/>
          <w:szCs w:val="24"/>
        </w:rPr>
        <w:t>一遍，学生知道即可。</w:t>
      </w:r>
    </w:p>
    <w:p w:rsidR="008426E9" w:rsidRDefault="008426E9" w:rsidP="001024A5">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教师：这样一个团队叫什么啊？没错，我们简单了解了这么一个故事，接下来同学们根据这个故事，来简单概括一下。结合习近平在中日友好交流大会上的讲话</w:t>
      </w:r>
    </w:p>
    <w:p w:rsidR="008426E9" w:rsidRDefault="008426E9" w:rsidP="001024A5">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Pr="008426E9">
        <w:rPr>
          <w:rFonts w:asciiTheme="minorEastAsia" w:eastAsiaTheme="minorEastAsia" w:hAnsiTheme="minorEastAsia" w:cs="宋体" w:hint="eastAsia"/>
          <w:color w:val="FF0000"/>
          <w:sz w:val="24"/>
          <w:szCs w:val="24"/>
        </w:rPr>
        <w:t>引出问题</w:t>
      </w:r>
      <w:r>
        <w:rPr>
          <w:rFonts w:asciiTheme="minorEastAsia" w:eastAsiaTheme="minorEastAsia" w:hAnsiTheme="minorEastAsia" w:cs="宋体" w:hint="eastAsia"/>
          <w:sz w:val="24"/>
          <w:szCs w:val="24"/>
        </w:rPr>
        <w:t>）</w:t>
      </w:r>
      <w:r w:rsidRPr="008426E9">
        <w:rPr>
          <w:rFonts w:asciiTheme="minorEastAsia" w:eastAsiaTheme="minorEastAsia" w:hAnsiTheme="minorEastAsia" w:cs="宋体" w:hint="eastAsia"/>
          <w:sz w:val="24"/>
          <w:szCs w:val="24"/>
        </w:rPr>
        <w:t>什么是遣唐使？遣唐使团包括几类人？遣唐使来华的目的是什么？</w:t>
      </w:r>
    </w:p>
    <w:p w:rsidR="002B388A" w:rsidRPr="00717384" w:rsidRDefault="002B388A" w:rsidP="008426E9">
      <w:pPr>
        <w:pStyle w:val="msolistparagraph0"/>
        <w:widowControl/>
        <w:spacing w:line="360" w:lineRule="auto"/>
        <w:ind w:firstLineChars="0" w:firstLine="0"/>
        <w:rPr>
          <w:rFonts w:asciiTheme="minorEastAsia" w:eastAsiaTheme="minorEastAsia" w:hAnsiTheme="minorEastAsia" w:cs="宋体"/>
          <w:b/>
          <w:sz w:val="24"/>
          <w:szCs w:val="24"/>
        </w:rPr>
      </w:pPr>
      <w:r w:rsidRPr="00717384">
        <w:rPr>
          <w:rFonts w:asciiTheme="minorEastAsia" w:eastAsiaTheme="minorEastAsia" w:hAnsiTheme="minorEastAsia" w:cs="宋体" w:hint="eastAsia"/>
          <w:b/>
          <w:sz w:val="24"/>
          <w:szCs w:val="24"/>
        </w:rPr>
        <w:t>运用习近平的话，引出遣唐使的含义。</w:t>
      </w:r>
    </w:p>
    <w:p w:rsidR="002B388A" w:rsidRPr="003613CB" w:rsidRDefault="002B388A" w:rsidP="00D96E8F">
      <w:pPr>
        <w:pStyle w:val="msolistparagraph0"/>
        <w:widowControl/>
        <w:spacing w:line="360" w:lineRule="auto"/>
        <w:ind w:firstLineChars="0" w:firstLine="0"/>
        <w:rPr>
          <w:rFonts w:asciiTheme="minorEastAsia" w:eastAsiaTheme="minorEastAsia" w:hAnsiTheme="minorEastAsia" w:cs="宋体"/>
          <w:sz w:val="24"/>
          <w:szCs w:val="24"/>
        </w:rPr>
      </w:pPr>
      <w:r w:rsidRPr="003613CB">
        <w:rPr>
          <w:rFonts w:asciiTheme="minorEastAsia" w:eastAsiaTheme="minorEastAsia" w:hAnsiTheme="minorEastAsia" w:cs="宋体" w:hint="eastAsia"/>
          <w:sz w:val="24"/>
          <w:szCs w:val="24"/>
        </w:rPr>
        <w:lastRenderedPageBreak/>
        <w:t>隋唐时期，西安也是</w:t>
      </w:r>
      <w:r w:rsidRPr="00717384">
        <w:rPr>
          <w:rFonts w:asciiTheme="minorEastAsia" w:eastAsiaTheme="minorEastAsia" w:hAnsiTheme="minorEastAsia" w:cs="宋体" w:hint="eastAsia"/>
          <w:sz w:val="24"/>
          <w:szCs w:val="24"/>
          <w:u w:val="single"/>
        </w:rPr>
        <w:t>中日友好往来</w:t>
      </w:r>
      <w:r w:rsidRPr="003613CB">
        <w:rPr>
          <w:rFonts w:asciiTheme="minorEastAsia" w:eastAsiaTheme="minorEastAsia" w:hAnsiTheme="minorEastAsia" w:cs="宋体" w:hint="eastAsia"/>
          <w:sz w:val="24"/>
          <w:szCs w:val="24"/>
        </w:rPr>
        <w:t>的重要门户，当年</w:t>
      </w:r>
      <w:r w:rsidRPr="00717384">
        <w:rPr>
          <w:rFonts w:asciiTheme="minorEastAsia" w:eastAsiaTheme="minorEastAsia" w:hAnsiTheme="minorEastAsia" w:cs="宋体" w:hint="eastAsia"/>
          <w:sz w:val="24"/>
          <w:szCs w:val="24"/>
          <w:u w:val="single"/>
        </w:rPr>
        <w:t>很多来自日本的使节、留学生、僧人在那里学习和生活</w:t>
      </w:r>
      <w:r w:rsidRPr="003613CB">
        <w:rPr>
          <w:rFonts w:asciiTheme="minorEastAsia" w:eastAsiaTheme="minorEastAsia" w:hAnsiTheme="minorEastAsia" w:cs="宋体" w:hint="eastAsia"/>
          <w:sz w:val="24"/>
          <w:szCs w:val="24"/>
        </w:rPr>
        <w:t>。他们中的代表人物</w:t>
      </w:r>
      <w:r w:rsidRPr="00717384">
        <w:rPr>
          <w:rFonts w:asciiTheme="minorEastAsia" w:eastAsiaTheme="minorEastAsia" w:hAnsiTheme="minorEastAsia" w:cs="宋体" w:hint="eastAsia"/>
          <w:sz w:val="24"/>
          <w:szCs w:val="24"/>
          <w:u w:val="single"/>
        </w:rPr>
        <w:t>阿</w:t>
      </w:r>
      <w:proofErr w:type="gramStart"/>
      <w:r w:rsidRPr="00717384">
        <w:rPr>
          <w:rFonts w:asciiTheme="minorEastAsia" w:eastAsiaTheme="minorEastAsia" w:hAnsiTheme="minorEastAsia" w:cs="宋体" w:hint="eastAsia"/>
          <w:sz w:val="24"/>
          <w:szCs w:val="24"/>
          <w:u w:val="single"/>
        </w:rPr>
        <w:t>倍</w:t>
      </w:r>
      <w:proofErr w:type="gramEnd"/>
      <w:r w:rsidRPr="00717384">
        <w:rPr>
          <w:rFonts w:asciiTheme="minorEastAsia" w:eastAsiaTheme="minorEastAsia" w:hAnsiTheme="minorEastAsia" w:cs="宋体" w:hint="eastAsia"/>
          <w:sz w:val="24"/>
          <w:szCs w:val="24"/>
          <w:u w:val="single"/>
        </w:rPr>
        <w:t>仲麻吕</w:t>
      </w:r>
      <w:r w:rsidRPr="003613CB">
        <w:rPr>
          <w:rFonts w:asciiTheme="minorEastAsia" w:eastAsiaTheme="minorEastAsia" w:hAnsiTheme="minorEastAsia" w:cs="宋体" w:hint="eastAsia"/>
          <w:sz w:val="24"/>
          <w:szCs w:val="24"/>
        </w:rPr>
        <w:t>，同中国唐代大诗人李白、王维结下深厚友谊，留下了一段动人佳话。</w:t>
      </w:r>
    </w:p>
    <w:p w:rsidR="002B388A" w:rsidRDefault="002B388A" w:rsidP="00487813">
      <w:pPr>
        <w:pStyle w:val="msolistparagraph0"/>
        <w:widowControl/>
        <w:spacing w:line="360" w:lineRule="auto"/>
        <w:ind w:left="426" w:firstLineChars="0" w:firstLine="0"/>
        <w:jc w:val="right"/>
        <w:rPr>
          <w:rFonts w:asciiTheme="minorEastAsia" w:eastAsiaTheme="minorEastAsia" w:hAnsiTheme="minorEastAsia" w:cs="宋体"/>
          <w:sz w:val="24"/>
          <w:szCs w:val="24"/>
        </w:rPr>
      </w:pPr>
      <w:r w:rsidRPr="003613CB">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习近平</w:t>
      </w:r>
      <w:r w:rsidRPr="003613CB">
        <w:rPr>
          <w:rFonts w:asciiTheme="minorEastAsia" w:eastAsiaTheme="minorEastAsia" w:hAnsiTheme="minorEastAsia" w:cs="宋体" w:hint="eastAsia"/>
          <w:sz w:val="24"/>
          <w:szCs w:val="24"/>
        </w:rPr>
        <w:t>《在中日友好交流大会上的讲话》（2015年5月23日）</w:t>
      </w:r>
    </w:p>
    <w:p w:rsidR="00717384" w:rsidRDefault="00717384"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学生回答</w:t>
      </w:r>
      <w:proofErr w:type="gramStart"/>
      <w:r>
        <w:rPr>
          <w:rFonts w:asciiTheme="minorEastAsia" w:eastAsiaTheme="minorEastAsia" w:hAnsiTheme="minorEastAsia" w:cs="宋体" w:hint="eastAsia"/>
          <w:sz w:val="24"/>
          <w:szCs w:val="24"/>
        </w:rPr>
        <w:t>后</w:t>
      </w:r>
      <w:r w:rsidRPr="00717384">
        <w:rPr>
          <w:rFonts w:asciiTheme="minorEastAsia" w:eastAsiaTheme="minorEastAsia" w:hAnsiTheme="minorEastAsia" w:cs="宋体" w:hint="eastAsia"/>
          <w:b/>
          <w:sz w:val="24"/>
          <w:szCs w:val="24"/>
        </w:rPr>
        <w:t>教师</w:t>
      </w:r>
      <w:proofErr w:type="gramEnd"/>
      <w:r>
        <w:rPr>
          <w:rFonts w:asciiTheme="minorEastAsia" w:eastAsiaTheme="minorEastAsia" w:hAnsiTheme="minorEastAsia" w:cs="宋体" w:hint="eastAsia"/>
          <w:sz w:val="24"/>
          <w:szCs w:val="24"/>
        </w:rPr>
        <w:t>进行</w:t>
      </w:r>
      <w:r w:rsidRPr="006C3927">
        <w:rPr>
          <w:rFonts w:asciiTheme="minorEastAsia" w:eastAsiaTheme="minorEastAsia" w:hAnsiTheme="minorEastAsia" w:cs="宋体" w:hint="eastAsia"/>
          <w:b/>
          <w:sz w:val="24"/>
          <w:szCs w:val="24"/>
        </w:rPr>
        <w:t>补充</w:t>
      </w:r>
      <w:r>
        <w:rPr>
          <w:rFonts w:asciiTheme="minorEastAsia" w:eastAsiaTheme="minorEastAsia" w:hAnsiTheme="minorEastAsia" w:cs="宋体" w:hint="eastAsia"/>
          <w:sz w:val="24"/>
          <w:szCs w:val="24"/>
        </w:rPr>
        <w:t>：</w:t>
      </w:r>
    </w:p>
    <w:p w:rsidR="00717384" w:rsidRDefault="00681D80" w:rsidP="00681D80">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717384">
        <w:rPr>
          <w:rFonts w:asciiTheme="minorEastAsia" w:eastAsiaTheme="minorEastAsia" w:hAnsiTheme="minorEastAsia" w:cs="宋体" w:hint="eastAsia"/>
          <w:sz w:val="24"/>
          <w:szCs w:val="24"/>
        </w:rPr>
        <w:t>遣唐使的含义（</w:t>
      </w:r>
      <w:r w:rsidR="00717384" w:rsidRPr="009012A2">
        <w:rPr>
          <w:rFonts w:asciiTheme="minorEastAsia" w:eastAsiaTheme="minorEastAsia" w:hAnsiTheme="minorEastAsia" w:cs="宋体" w:hint="eastAsia"/>
          <w:sz w:val="24"/>
          <w:szCs w:val="24"/>
        </w:rPr>
        <w:t>遣唐使，是日本政府</w:t>
      </w:r>
      <w:r w:rsidR="00717384">
        <w:rPr>
          <w:rFonts w:asciiTheme="minorEastAsia" w:eastAsiaTheme="minorEastAsia" w:hAnsiTheme="minorEastAsia" w:cs="宋体" w:hint="eastAsia"/>
          <w:sz w:val="24"/>
          <w:szCs w:val="24"/>
        </w:rPr>
        <w:t>派遣到唐朝进行交流的使团，包括使者、僧人、留学生、翻译、医师、阴阳师和各种文化技术人员。</w:t>
      </w:r>
      <w:r w:rsidR="008426E9">
        <w:rPr>
          <w:rFonts w:asciiTheme="minorEastAsia" w:eastAsiaTheme="minorEastAsia" w:hAnsiTheme="minorEastAsia" w:cs="宋体" w:hint="eastAsia"/>
          <w:sz w:val="24"/>
          <w:szCs w:val="24"/>
        </w:rPr>
        <w:t>他们来到长安学习中国的文化</w:t>
      </w:r>
      <w:r w:rsidR="00717384">
        <w:rPr>
          <w:rFonts w:asciiTheme="minorEastAsia" w:eastAsiaTheme="minorEastAsia" w:hAnsiTheme="minorEastAsia" w:cs="宋体" w:hint="eastAsia"/>
          <w:sz w:val="24"/>
          <w:szCs w:val="24"/>
        </w:rPr>
        <w:t>）</w:t>
      </w:r>
    </w:p>
    <w:p w:rsidR="00B73DB4" w:rsidRDefault="00681D80" w:rsidP="00487813">
      <w:pPr>
        <w:pStyle w:val="msolistparagraph0"/>
        <w:widowControl/>
        <w:spacing w:line="360" w:lineRule="auto"/>
        <w:ind w:firstLineChars="0" w:firstLine="0"/>
        <w:rPr>
          <w:rFonts w:asciiTheme="minorEastAsia" w:hAnsiTheme="minorEastAsia" w:hint="eastAsia"/>
          <w:sz w:val="24"/>
          <w:szCs w:val="24"/>
        </w:rPr>
      </w:pPr>
      <w:r>
        <w:rPr>
          <w:rFonts w:asciiTheme="minorEastAsia" w:eastAsiaTheme="minorEastAsia" w:hAnsiTheme="minorEastAsia" w:cs="宋体" w:hint="eastAsia"/>
          <w:sz w:val="24"/>
          <w:szCs w:val="24"/>
        </w:rPr>
        <w:t>（2）</w:t>
      </w:r>
      <w:r w:rsidR="00B73DB4" w:rsidRPr="001B1B6E">
        <w:rPr>
          <w:rFonts w:asciiTheme="minorEastAsia" w:hAnsiTheme="minorEastAsia"/>
          <w:sz w:val="24"/>
          <w:szCs w:val="24"/>
        </w:rPr>
        <w:t>文字：</w:t>
      </w:r>
      <w:r w:rsidR="00B73DB4" w:rsidRPr="001B1B6E">
        <w:rPr>
          <w:rFonts w:asciiTheme="minorEastAsia" w:hAnsiTheme="minorEastAsia" w:hint="eastAsia"/>
          <w:sz w:val="24"/>
          <w:szCs w:val="24"/>
        </w:rPr>
        <w:t>利用中国汉字标音记意，创造了假名字母，利用汉字楷体偏旁造成片假名，用汉字草体造成平假名，所以现在去日本你会发现有些文字我们能看懂</w:t>
      </w:r>
      <w:r w:rsidR="00B73DB4" w:rsidRPr="001B1B6E">
        <w:rPr>
          <w:rFonts w:asciiTheme="minorEastAsia" w:hAnsiTheme="minorEastAsia"/>
          <w:sz w:val="24"/>
          <w:szCs w:val="24"/>
        </w:rPr>
        <w:t>），</w:t>
      </w:r>
      <w:r w:rsidR="00B73DB4" w:rsidRPr="001B1B6E">
        <w:rPr>
          <w:rFonts w:asciiTheme="minorEastAsia" w:hAnsiTheme="minorEastAsia" w:hint="eastAsia"/>
          <w:sz w:val="24"/>
          <w:szCs w:val="24"/>
        </w:rPr>
        <w:t>这是日本和服与唐朝时期的衣服也是十分相似的，中国是茶文化的发源地，传入日本后形成了它们自己的茶道，同时他们借鉴中国的政治制度，进行大化革新。可见他们来到唐朝学习了唐朝的制度、文化、经济、文字等等各个方面的东西，回到日本后又加以改造创新形成了专属他们自己的东西，因此，遣唐使来华对日本社会的发展产生了深远的影响。</w:t>
      </w:r>
    </w:p>
    <w:p w:rsidR="0023325A" w:rsidRDefault="006F3ABC" w:rsidP="00487813">
      <w:pPr>
        <w:pStyle w:val="msolistparagraph0"/>
        <w:widowControl/>
        <w:spacing w:line="360" w:lineRule="auto"/>
        <w:ind w:firstLineChars="0" w:firstLine="0"/>
        <w:rPr>
          <w:rFonts w:asciiTheme="minorEastAsia" w:eastAsiaTheme="minorEastAsia" w:hAnsiTheme="minorEastAsia" w:cs="宋体"/>
          <w:sz w:val="24"/>
          <w:szCs w:val="24"/>
        </w:rPr>
      </w:pPr>
      <w:r w:rsidRPr="006C3927">
        <w:rPr>
          <w:rFonts w:asciiTheme="minorEastAsia" w:eastAsiaTheme="minorEastAsia" w:hAnsiTheme="minorEastAsia" w:cs="宋体"/>
          <w:b/>
          <w:sz w:val="24"/>
          <w:szCs w:val="24"/>
        </w:rPr>
        <w:t>设计意图</w:t>
      </w:r>
      <w:r>
        <w:rPr>
          <w:rFonts w:asciiTheme="minorEastAsia" w:eastAsiaTheme="minorEastAsia" w:hAnsiTheme="minorEastAsia" w:cs="宋体"/>
          <w:sz w:val="24"/>
          <w:szCs w:val="24"/>
        </w:rPr>
        <w:t>：通过</w:t>
      </w:r>
      <w:r w:rsidR="00B73DB4">
        <w:rPr>
          <w:rFonts w:asciiTheme="minorEastAsia" w:eastAsiaTheme="minorEastAsia" w:hAnsiTheme="minorEastAsia" w:cs="宋体"/>
          <w:sz w:val="24"/>
          <w:szCs w:val="24"/>
        </w:rPr>
        <w:t>自主学习</w:t>
      </w:r>
      <w:r w:rsidR="008426E9">
        <w:rPr>
          <w:rFonts w:asciiTheme="minorEastAsia" w:eastAsiaTheme="minorEastAsia" w:hAnsiTheme="minorEastAsia" w:cs="宋体"/>
          <w:sz w:val="24"/>
          <w:szCs w:val="24"/>
        </w:rPr>
        <w:t>的形式，引起学生的兴趣，由小故事引出思考问题，既培养学生</w:t>
      </w:r>
      <w:r>
        <w:rPr>
          <w:rFonts w:asciiTheme="minorEastAsia" w:eastAsiaTheme="minorEastAsia" w:hAnsiTheme="minorEastAsia" w:cs="宋体"/>
          <w:sz w:val="24"/>
          <w:szCs w:val="24"/>
        </w:rPr>
        <w:t>对文字的概括提炼能力，</w:t>
      </w:r>
      <w:r w:rsidR="00C2516A">
        <w:rPr>
          <w:rFonts w:asciiTheme="minorEastAsia" w:eastAsiaTheme="minorEastAsia" w:hAnsiTheme="minorEastAsia" w:cs="宋体"/>
          <w:sz w:val="24"/>
          <w:szCs w:val="24"/>
        </w:rPr>
        <w:t>又正确引导了学生学习理解唐朝文化输出的方式，以及通过一系列图片展示，通过对比和感官刺激学生进一步明白这种文化的输出对日本社会的影响。</w:t>
      </w:r>
    </w:p>
    <w:p w:rsidR="00E05CD9" w:rsidRPr="008426E9" w:rsidRDefault="00E05CD9" w:rsidP="00487813">
      <w:pPr>
        <w:pStyle w:val="msolistparagraph0"/>
        <w:widowControl/>
        <w:spacing w:line="360" w:lineRule="auto"/>
        <w:ind w:firstLineChars="0" w:firstLine="0"/>
        <w:rPr>
          <w:rFonts w:asciiTheme="minorEastAsia" w:eastAsiaTheme="minorEastAsia" w:hAnsiTheme="minorEastAsia" w:cs="宋体"/>
          <w:sz w:val="24"/>
          <w:szCs w:val="24"/>
        </w:rPr>
      </w:pPr>
    </w:p>
    <w:p w:rsidR="00E05CD9" w:rsidRPr="006F3ABC" w:rsidRDefault="00E05CD9" w:rsidP="00487813">
      <w:pPr>
        <w:pStyle w:val="msolistparagraph0"/>
        <w:widowControl/>
        <w:spacing w:line="360" w:lineRule="auto"/>
        <w:ind w:firstLineChars="0" w:firstLine="0"/>
        <w:rPr>
          <w:rFonts w:asciiTheme="minorEastAsia" w:eastAsiaTheme="minorEastAsia" w:hAnsiTheme="minorEastAsia" w:cs="宋体"/>
          <w:sz w:val="24"/>
          <w:szCs w:val="24"/>
        </w:rPr>
      </w:pPr>
    </w:p>
    <w:p w:rsidR="009012A2" w:rsidRPr="00C0627D" w:rsidRDefault="00C2516A" w:rsidP="00487813">
      <w:pPr>
        <w:pStyle w:val="msolistparagraph0"/>
        <w:widowControl/>
        <w:spacing w:line="360" w:lineRule="auto"/>
        <w:ind w:firstLineChars="0" w:firstLine="0"/>
        <w:rPr>
          <w:rFonts w:asciiTheme="minorEastAsia" w:eastAsiaTheme="minorEastAsia" w:hAnsiTheme="minorEastAsia" w:cs="宋体"/>
          <w:sz w:val="24"/>
          <w:szCs w:val="24"/>
          <w:shd w:val="pct15" w:color="auto" w:fill="FFFFFF"/>
        </w:rPr>
      </w:pPr>
      <w:r w:rsidRPr="00C0627D">
        <w:rPr>
          <w:rFonts w:asciiTheme="minorEastAsia" w:eastAsiaTheme="minorEastAsia" w:hAnsiTheme="minorEastAsia" w:cs="宋体"/>
          <w:sz w:val="24"/>
          <w:szCs w:val="24"/>
          <w:shd w:val="pct15" w:color="auto" w:fill="FFFFFF"/>
        </w:rPr>
        <w:t>二、鉴真东渡</w:t>
      </w:r>
    </w:p>
    <w:p w:rsidR="008B06B9" w:rsidRDefault="00260F8D"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过渡：</w:t>
      </w:r>
      <w:r w:rsidR="00CE78BF">
        <w:rPr>
          <w:rFonts w:asciiTheme="minorEastAsia" w:eastAsiaTheme="minorEastAsia" w:hAnsiTheme="minorEastAsia" w:cs="宋体"/>
          <w:sz w:val="24"/>
          <w:szCs w:val="24"/>
        </w:rPr>
        <w:t>在</w:t>
      </w:r>
      <w:r w:rsidR="001212DE">
        <w:rPr>
          <w:rFonts w:asciiTheme="minorEastAsia" w:eastAsiaTheme="minorEastAsia" w:hAnsiTheme="minorEastAsia" w:cs="宋体"/>
          <w:sz w:val="24"/>
          <w:szCs w:val="24"/>
        </w:rPr>
        <w:t>那样一个</w:t>
      </w:r>
      <w:r w:rsidR="00CE78BF">
        <w:rPr>
          <w:rFonts w:asciiTheme="minorEastAsia" w:eastAsiaTheme="minorEastAsia" w:hAnsiTheme="minorEastAsia" w:cs="宋体"/>
          <w:sz w:val="24"/>
          <w:szCs w:val="24"/>
        </w:rPr>
        <w:t>“百花盛开”的大唐全盛时代，一代</w:t>
      </w:r>
      <w:proofErr w:type="gramStart"/>
      <w:r w:rsidR="00CE78BF">
        <w:rPr>
          <w:rFonts w:asciiTheme="minorEastAsia" w:eastAsiaTheme="minorEastAsia" w:hAnsiTheme="minorEastAsia" w:cs="宋体"/>
          <w:sz w:val="24"/>
          <w:szCs w:val="24"/>
        </w:rPr>
        <w:t>代</w:t>
      </w:r>
      <w:proofErr w:type="gramEnd"/>
      <w:r w:rsidR="00CE78BF">
        <w:rPr>
          <w:rFonts w:asciiTheme="minorEastAsia" w:eastAsiaTheme="minorEastAsia" w:hAnsiTheme="minorEastAsia" w:cs="宋体"/>
          <w:sz w:val="24"/>
          <w:szCs w:val="24"/>
        </w:rPr>
        <w:t>遣唐使带着</w:t>
      </w:r>
      <w:r w:rsidR="00A003BC">
        <w:rPr>
          <w:rFonts w:asciiTheme="minorEastAsia" w:eastAsiaTheme="minorEastAsia" w:hAnsiTheme="minorEastAsia" w:cs="宋体"/>
          <w:sz w:val="24"/>
          <w:szCs w:val="24"/>
        </w:rPr>
        <w:t>梦想，踏过波涛汹涌的大海，经历了</w:t>
      </w:r>
      <w:proofErr w:type="gramStart"/>
      <w:r w:rsidR="00A003BC">
        <w:rPr>
          <w:rFonts w:asciiTheme="minorEastAsia" w:eastAsiaTheme="minorEastAsia" w:hAnsiTheme="minorEastAsia" w:cs="宋体"/>
          <w:sz w:val="24"/>
          <w:szCs w:val="24"/>
        </w:rPr>
        <w:t>这么百渡无一</w:t>
      </w:r>
      <w:proofErr w:type="gramEnd"/>
      <w:r w:rsidR="00A003BC">
        <w:rPr>
          <w:rFonts w:asciiTheme="minorEastAsia" w:eastAsiaTheme="minorEastAsia" w:hAnsiTheme="minorEastAsia" w:cs="宋体"/>
          <w:sz w:val="24"/>
          <w:szCs w:val="24"/>
        </w:rPr>
        <w:t>返的惊险来学习唐朝文化，而中国不仅对外开放，还有不少中国人在当时也为中日的文化交流</w:t>
      </w:r>
      <w:proofErr w:type="gramStart"/>
      <w:r w:rsidR="00A003BC">
        <w:rPr>
          <w:rFonts w:asciiTheme="minorEastAsia" w:eastAsiaTheme="minorEastAsia" w:hAnsiTheme="minorEastAsia" w:cs="宋体"/>
          <w:sz w:val="24"/>
          <w:szCs w:val="24"/>
        </w:rPr>
        <w:t>作出</w:t>
      </w:r>
      <w:proofErr w:type="gramEnd"/>
      <w:r w:rsidR="00A003BC">
        <w:rPr>
          <w:rFonts w:asciiTheme="minorEastAsia" w:eastAsiaTheme="minorEastAsia" w:hAnsiTheme="minorEastAsia" w:cs="宋体"/>
          <w:sz w:val="24"/>
          <w:szCs w:val="24"/>
        </w:rPr>
        <w:t>了重大的贡献。</w:t>
      </w:r>
    </w:p>
    <w:p w:rsidR="00D65DC2" w:rsidRPr="00D65DC2" w:rsidRDefault="00D65DC2" w:rsidP="00D65DC2">
      <w:pPr>
        <w:pStyle w:val="msolistparagraph0"/>
        <w:widowControl/>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w:t>
      </w:r>
      <w:r w:rsidRPr="00D65DC2">
        <w:rPr>
          <w:rFonts w:asciiTheme="minorEastAsia" w:eastAsiaTheme="minorEastAsia" w:hAnsiTheme="minorEastAsia" w:cs="宋体"/>
          <w:color w:val="FF0000"/>
          <w:sz w:val="24"/>
          <w:szCs w:val="24"/>
        </w:rPr>
        <w:t>小故事形式</w:t>
      </w:r>
      <w:r>
        <w:rPr>
          <w:rFonts w:asciiTheme="minorEastAsia" w:eastAsiaTheme="minorEastAsia" w:hAnsiTheme="minorEastAsia" w:cs="宋体"/>
          <w:sz w:val="24"/>
          <w:szCs w:val="24"/>
        </w:rPr>
        <w:t>）</w:t>
      </w:r>
      <w:r w:rsidR="00A003BC">
        <w:rPr>
          <w:rFonts w:asciiTheme="minorEastAsia" w:eastAsiaTheme="minorEastAsia" w:hAnsiTheme="minorEastAsia" w:cs="宋体"/>
          <w:sz w:val="24"/>
          <w:szCs w:val="24"/>
        </w:rPr>
        <w:t>这其中，就有</w:t>
      </w:r>
      <w:r w:rsidR="008B06B9">
        <w:rPr>
          <w:rFonts w:asciiTheme="minorEastAsia" w:eastAsiaTheme="minorEastAsia" w:hAnsiTheme="minorEastAsia" w:cs="宋体"/>
          <w:sz w:val="24"/>
          <w:szCs w:val="24"/>
        </w:rPr>
        <w:t>这么一个人，他叫鉴真，</w:t>
      </w:r>
      <w:r>
        <w:rPr>
          <w:rFonts w:asciiTheme="minorEastAsia" w:eastAsiaTheme="minorEastAsia" w:hAnsiTheme="minorEastAsia" w:cs="宋体"/>
          <w:sz w:val="24"/>
          <w:szCs w:val="24"/>
        </w:rPr>
        <w:t>他有着你们所有人都没有过的经历，曾经六次东渡想要去日本，最后只有第六次成功。他为什么一定要去日本呢？实际上</w:t>
      </w:r>
      <w:r w:rsidRPr="00D65DC2">
        <w:rPr>
          <w:rFonts w:asciiTheme="minorEastAsia" w:eastAsiaTheme="minorEastAsia" w:hAnsiTheme="minorEastAsia" w:cs="宋体" w:hint="eastAsia"/>
          <w:sz w:val="24"/>
          <w:szCs w:val="24"/>
        </w:rPr>
        <w:t>由于受到了中国的影响，佛教在6世纪的时候也传入了日本。当时日本正处在动荡时期，赋税还较高，人民负担很大，但由于出家为僧可以免</w:t>
      </w:r>
      <w:r w:rsidRPr="00D65DC2">
        <w:rPr>
          <w:rFonts w:asciiTheme="minorEastAsia" w:eastAsiaTheme="minorEastAsia" w:hAnsiTheme="minorEastAsia" w:cs="宋体" w:hint="eastAsia"/>
          <w:sz w:val="24"/>
          <w:szCs w:val="24"/>
        </w:rPr>
        <w:lastRenderedPageBreak/>
        <w:t>除兵役和赋税，所以当时很多日本民众都被迫选择了去寺院避难，动辄都是几千人一起剃度。这样一来，政府的赋税便少了许多，后来政府就开始思考怎么限制出家的人数。</w:t>
      </w:r>
    </w:p>
    <w:p w:rsidR="00C2516A" w:rsidRDefault="00D65DC2" w:rsidP="00D65DC2">
      <w:pPr>
        <w:pStyle w:val="msolistparagraph0"/>
        <w:widowControl/>
        <w:spacing w:line="360" w:lineRule="auto"/>
        <w:ind w:firstLineChars="0" w:firstLine="0"/>
        <w:rPr>
          <w:rFonts w:asciiTheme="minorEastAsia" w:eastAsiaTheme="minorEastAsia" w:hAnsiTheme="minorEastAsia" w:cs="宋体"/>
          <w:sz w:val="24"/>
          <w:szCs w:val="24"/>
        </w:rPr>
      </w:pPr>
      <w:r w:rsidRPr="00D65DC2">
        <w:rPr>
          <w:rFonts w:asciiTheme="minorEastAsia" w:eastAsiaTheme="minorEastAsia" w:hAnsiTheme="minorEastAsia" w:cs="宋体" w:hint="eastAsia"/>
          <w:sz w:val="24"/>
          <w:szCs w:val="24"/>
        </w:rPr>
        <w:t>唐朝的文化宽容政策让很多外国人都来唐朝学习汉族先进文化，日本人自然也没有放过这么好的学习的机会，日本政府后来通过遣唐使从中国找到</w:t>
      </w:r>
      <w:bookmarkStart w:id="0" w:name="_GoBack"/>
      <w:bookmarkEnd w:id="0"/>
      <w:r w:rsidRPr="00D65DC2">
        <w:rPr>
          <w:rFonts w:asciiTheme="minorEastAsia" w:eastAsiaTheme="minorEastAsia" w:hAnsiTheme="minorEastAsia" w:cs="宋体" w:hint="eastAsia"/>
          <w:sz w:val="24"/>
          <w:szCs w:val="24"/>
        </w:rPr>
        <w:t>了限制佛教出家人数的办法，那就是实行受戒制度，由著名佛教高僧主持仪式，通过考核来确定受戒资格，这样一来，佛教寺院就不是人人随便去的地方了。但当时日本缺少的恰恰是高僧，所以才要邀请鉴真去日本。</w:t>
      </w:r>
    </w:p>
    <w:p w:rsidR="008426E9" w:rsidRDefault="00D65DC2" w:rsidP="00487813">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教师：（</w:t>
      </w:r>
      <w:r w:rsidRPr="00D65DC2">
        <w:rPr>
          <w:rFonts w:asciiTheme="minorEastAsia" w:eastAsiaTheme="minorEastAsia" w:hAnsiTheme="minorEastAsia" w:cs="宋体" w:hint="eastAsia"/>
          <w:color w:val="FF0000"/>
          <w:sz w:val="24"/>
          <w:szCs w:val="24"/>
        </w:rPr>
        <w:t>引出问题</w:t>
      </w:r>
      <w:r>
        <w:rPr>
          <w:rFonts w:asciiTheme="minorEastAsia" w:eastAsiaTheme="minorEastAsia" w:hAnsiTheme="minorEastAsia" w:cs="宋体" w:hint="eastAsia"/>
          <w:sz w:val="24"/>
          <w:szCs w:val="24"/>
        </w:rPr>
        <w:t>）那么讲到了这里，我们呢就得要请同学来思考一个问题了，鉴真他为什么去日本呀？我们用一些简洁的句子来概括一下。（日本天皇邀请鉴真，佛法虽然流传到日本国，但是还没有传法受戒的高僧。传播佛法）</w:t>
      </w:r>
    </w:p>
    <w:p w:rsidR="00D65DC2" w:rsidRDefault="00D65DC2" w:rsidP="00D65DC2">
      <w:pPr>
        <w:pStyle w:val="a6"/>
        <w:shd w:val="clear" w:color="auto" w:fill="FFFFFF"/>
        <w:spacing w:before="0" w:beforeAutospacing="0" w:after="0" w:afterAutospacing="0" w:line="360" w:lineRule="auto"/>
        <w:rPr>
          <w:rFonts w:asciiTheme="minorEastAsia" w:eastAsiaTheme="minorEastAsia" w:hAnsiTheme="minorEastAsia"/>
          <w:kern w:val="2"/>
        </w:rPr>
      </w:pPr>
      <w:r w:rsidRPr="00D65DC2">
        <w:rPr>
          <w:rFonts w:asciiTheme="minorEastAsia" w:eastAsiaTheme="minorEastAsia" w:hAnsiTheme="minorEastAsia"/>
          <w:b/>
        </w:rPr>
        <w:t>设计意图：</w:t>
      </w:r>
      <w:r>
        <w:rPr>
          <w:rFonts w:asciiTheme="minorEastAsia" w:eastAsiaTheme="minorEastAsia" w:hAnsiTheme="minorEastAsia"/>
        </w:rPr>
        <w:t>以小故事的形式</w:t>
      </w:r>
      <w:r>
        <w:rPr>
          <w:rFonts w:asciiTheme="minorEastAsia" w:eastAsiaTheme="minorEastAsia" w:hAnsiTheme="minorEastAsia" w:hint="eastAsia"/>
          <w:kern w:val="2"/>
        </w:rPr>
        <w:t>讲述当时日本的基本情况，以此来</w:t>
      </w:r>
      <w:r w:rsidRPr="00046D70">
        <w:rPr>
          <w:rFonts w:asciiTheme="minorEastAsia" w:eastAsiaTheme="minorEastAsia" w:hAnsiTheme="minorEastAsia" w:hint="eastAsia"/>
          <w:kern w:val="2"/>
        </w:rPr>
        <w:t>拓展学生的知识面，而不是仅在唐朝的角度看世界，学生了解到从日本的角度看世界原来是这样的。</w:t>
      </w:r>
    </w:p>
    <w:p w:rsidR="00D65DC2" w:rsidRDefault="00D65DC2" w:rsidP="00D65DC2">
      <w:pPr>
        <w:pStyle w:val="a6"/>
        <w:shd w:val="clear" w:color="auto" w:fill="FFFFFF"/>
        <w:spacing w:before="0" w:beforeAutospacing="0" w:after="0" w:afterAutospacing="0" w:line="360" w:lineRule="auto"/>
        <w:ind w:firstLineChars="200" w:firstLine="480"/>
        <w:rPr>
          <w:rFonts w:ascii="微软雅黑" w:eastAsia="微软雅黑" w:hAnsi="微软雅黑"/>
          <w:color w:val="3E3E3E"/>
        </w:rPr>
      </w:pPr>
      <w:r>
        <w:rPr>
          <w:rFonts w:asciiTheme="minorEastAsia" w:eastAsiaTheme="minorEastAsia" w:hAnsiTheme="minorEastAsia" w:hint="eastAsia"/>
          <w:kern w:val="2"/>
        </w:rPr>
        <w:t>（</w:t>
      </w:r>
      <w:r w:rsidRPr="00D65DC2">
        <w:rPr>
          <w:rFonts w:asciiTheme="minorEastAsia" w:eastAsiaTheme="minorEastAsia" w:hAnsiTheme="minorEastAsia" w:hint="eastAsia"/>
          <w:color w:val="FF0000"/>
          <w:kern w:val="2"/>
        </w:rPr>
        <w:t>小故事形式</w:t>
      </w:r>
      <w:r>
        <w:rPr>
          <w:rFonts w:asciiTheme="minorEastAsia" w:eastAsiaTheme="minorEastAsia" w:hAnsiTheme="minorEastAsia" w:hint="eastAsia"/>
          <w:kern w:val="2"/>
        </w:rPr>
        <w:t>）而鉴真东渡日本经历了六次，前四次都因各种事情失败告终，第五次出海后却因狂风恶浪失去控制，漂到了海南岛，然后又辗转北返，途中鉴真因南方暑热难耐双目失明。大家想想，经历了五次艰难东渡都未能成功，甚至眼睛都瞎了，他还想着再有第六次，可见他内心是由多么坚定的信念在指引着他。历经十几年，鉴真第六次东渡跟随日本遣唐使船去到日本。</w:t>
      </w:r>
    </w:p>
    <w:p w:rsidR="000B1E3E" w:rsidRDefault="00D65DC2" w:rsidP="00D65DC2">
      <w:pPr>
        <w:pStyle w:val="a6"/>
        <w:shd w:val="clear" w:color="auto" w:fill="FFFFFF"/>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 xml:space="preserve"> 鉴真在日本</w:t>
      </w:r>
      <w:r>
        <w:rPr>
          <w:rFonts w:asciiTheme="minorEastAsia" w:eastAsiaTheme="minorEastAsia" w:hAnsiTheme="minorEastAsia" w:hint="eastAsia"/>
          <w:kern w:val="2"/>
        </w:rPr>
        <w:t>讲授佛学理论、传授戒律，</w:t>
      </w:r>
      <w:r>
        <w:rPr>
          <w:rFonts w:ascii="微软雅黑" w:eastAsia="微软雅黑" w:hAnsi="微软雅黑"/>
          <w:color w:val="3E3E3E"/>
        </w:rPr>
        <w:t xml:space="preserve"> </w:t>
      </w:r>
      <w:r>
        <w:rPr>
          <w:rFonts w:asciiTheme="minorEastAsia" w:eastAsiaTheme="minorEastAsia" w:hAnsiTheme="minorEastAsia" w:hint="eastAsia"/>
        </w:rPr>
        <w:t>还对其医学做了很大贡献，当时日本人对于药物有什么不了解的，请鉴真加以辩证，鉴真虽然眼睛看不见但是用鼻子闻、用手摸等等，都能辨别出药物。日本医药界还尊奉他为始祖。同时鉴真还修建了唐招提寺，1998年唐招提寺被国际联合教科文组织评为世界遗产。可以说鉴真东渡到日本，传播中国的佛学、医药、文学、书法、建筑等，为中日文化交流</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了卓越的贡献。</w:t>
      </w:r>
    </w:p>
    <w:p w:rsidR="00D65DC2" w:rsidRPr="00046D70" w:rsidRDefault="00D65DC2" w:rsidP="00D65DC2">
      <w:pPr>
        <w:pStyle w:val="a6"/>
        <w:shd w:val="clear" w:color="auto" w:fill="FFFFFF"/>
        <w:spacing w:before="0" w:beforeAutospacing="0" w:after="0" w:afterAutospacing="0" w:line="360" w:lineRule="auto"/>
        <w:rPr>
          <w:rFonts w:ascii="微软雅黑" w:eastAsia="微软雅黑" w:hAnsi="微软雅黑"/>
          <w:color w:val="3E3E3E"/>
        </w:rPr>
      </w:pPr>
      <w:r w:rsidRPr="006C3927">
        <w:rPr>
          <w:rFonts w:asciiTheme="minorEastAsia" w:eastAsiaTheme="minorEastAsia" w:hAnsiTheme="minorEastAsia" w:hint="eastAsia"/>
          <w:b/>
        </w:rPr>
        <w:t>设计意图：</w:t>
      </w:r>
      <w:r>
        <w:rPr>
          <w:rFonts w:asciiTheme="minorEastAsia" w:eastAsiaTheme="minorEastAsia" w:hAnsiTheme="minorEastAsia" w:hint="eastAsia"/>
        </w:rPr>
        <w:t>通过</w:t>
      </w:r>
      <w:r w:rsidR="001212DE">
        <w:rPr>
          <w:rFonts w:asciiTheme="minorEastAsia" w:eastAsiaTheme="minorEastAsia" w:hAnsiTheme="minorEastAsia" w:hint="eastAsia"/>
        </w:rPr>
        <w:t>小故事形式</w:t>
      </w:r>
      <w:r>
        <w:rPr>
          <w:rFonts w:asciiTheme="minorEastAsia" w:eastAsiaTheme="minorEastAsia" w:hAnsiTheme="minorEastAsia" w:hint="eastAsia"/>
        </w:rPr>
        <w:t>讲述鉴真六次东渡的过</w:t>
      </w:r>
      <w:r w:rsidR="001212DE">
        <w:rPr>
          <w:rFonts w:asciiTheme="minorEastAsia" w:eastAsiaTheme="minorEastAsia" w:hAnsiTheme="minorEastAsia" w:hint="eastAsia"/>
        </w:rPr>
        <w:t>程与贡献，学生清楚知道其中过程，有利于理解和学习鉴真的精神品质，并从中感受唐朝对外交流的发展。</w:t>
      </w:r>
    </w:p>
    <w:p w:rsidR="000B1E3E" w:rsidRDefault="000B1E3E" w:rsidP="000B1E3E">
      <w:pPr>
        <w:pStyle w:val="a6"/>
        <w:shd w:val="clear" w:color="auto" w:fill="FFFFFF"/>
        <w:spacing w:before="0" w:beforeAutospacing="0" w:after="0" w:afterAutospacing="0" w:line="360" w:lineRule="auto"/>
        <w:rPr>
          <w:rFonts w:asciiTheme="minorEastAsia" w:eastAsiaTheme="minorEastAsia" w:hAnsiTheme="minorEastAsia"/>
        </w:rPr>
      </w:pPr>
      <w:r>
        <w:rPr>
          <w:rFonts w:asciiTheme="minorEastAsia" w:eastAsiaTheme="minorEastAsia" w:hAnsiTheme="minorEastAsia" w:hint="eastAsia"/>
        </w:rPr>
        <w:t>2、学习鉴真的精神品质</w:t>
      </w:r>
    </w:p>
    <w:p w:rsidR="000B1E3E" w:rsidRDefault="000B1E3E" w:rsidP="000B1E3E">
      <w:pPr>
        <w:pStyle w:val="a6"/>
        <w:shd w:val="clear" w:color="auto" w:fill="FFFFFF"/>
        <w:spacing w:before="0" w:beforeAutospacing="0" w:after="0" w:afterAutospacing="0" w:line="360" w:lineRule="auto"/>
        <w:rPr>
          <w:rFonts w:asciiTheme="minorEastAsia" w:eastAsiaTheme="minorEastAsia" w:hAnsiTheme="minorEastAsia"/>
          <w:kern w:val="2"/>
        </w:rPr>
      </w:pPr>
      <w:r w:rsidRPr="009C1B1C">
        <w:rPr>
          <w:rFonts w:asciiTheme="minorEastAsia" w:eastAsiaTheme="minorEastAsia" w:hAnsiTheme="minorEastAsia" w:hint="eastAsia"/>
          <w:b/>
        </w:rPr>
        <w:lastRenderedPageBreak/>
        <w:t>教师</w:t>
      </w:r>
      <w:r>
        <w:rPr>
          <w:rFonts w:asciiTheme="minorEastAsia" w:eastAsiaTheme="minorEastAsia" w:hAnsiTheme="minorEastAsia" w:hint="eastAsia"/>
          <w:b/>
        </w:rPr>
        <w:t>：（</w:t>
      </w:r>
      <w:r w:rsidRPr="000B1E3E">
        <w:rPr>
          <w:rFonts w:asciiTheme="minorEastAsia" w:eastAsiaTheme="minorEastAsia" w:hAnsiTheme="minorEastAsia" w:hint="eastAsia"/>
          <w:b/>
          <w:color w:val="FF0000"/>
        </w:rPr>
        <w:t>引出问题</w:t>
      </w:r>
      <w:r>
        <w:rPr>
          <w:rFonts w:asciiTheme="minorEastAsia" w:eastAsiaTheme="minorEastAsia" w:hAnsiTheme="minorEastAsia" w:hint="eastAsia"/>
          <w:b/>
        </w:rPr>
        <w:t>）</w:t>
      </w:r>
      <w:r>
        <w:rPr>
          <w:rFonts w:asciiTheme="minorEastAsia" w:eastAsiaTheme="minorEastAsia" w:hAnsiTheme="minorEastAsia" w:hint="eastAsia"/>
          <w:kern w:val="2"/>
        </w:rPr>
        <w:t>在日本，他讲授佛学理论、传授戒律，可以在他国受到这么多人的尊重，一方面是他对佛学的贡献，另一方面他某些精神品质的体现。大家觉得在鉴真身上，能看到什么样的精神品质呢？</w:t>
      </w:r>
    </w:p>
    <w:p w:rsidR="000B1E3E" w:rsidRDefault="000B1E3E" w:rsidP="000B1E3E">
      <w:pPr>
        <w:pStyle w:val="a6"/>
        <w:shd w:val="clear" w:color="auto" w:fill="FFFFFF"/>
        <w:spacing w:before="0" w:beforeAutospacing="0" w:after="0" w:afterAutospacing="0" w:line="360" w:lineRule="auto"/>
        <w:rPr>
          <w:rFonts w:asciiTheme="minorEastAsia" w:eastAsiaTheme="minorEastAsia" w:hAnsiTheme="minorEastAsia"/>
          <w:kern w:val="2"/>
        </w:rPr>
      </w:pPr>
      <w:r w:rsidRPr="009C1B1C">
        <w:rPr>
          <w:rFonts w:asciiTheme="minorEastAsia" w:eastAsiaTheme="minorEastAsia" w:hAnsiTheme="minorEastAsia" w:hint="eastAsia"/>
          <w:b/>
          <w:kern w:val="2"/>
        </w:rPr>
        <w:t>学生</w:t>
      </w:r>
      <w:r>
        <w:rPr>
          <w:rFonts w:asciiTheme="minorEastAsia" w:eastAsiaTheme="minorEastAsia" w:hAnsiTheme="minorEastAsia" w:hint="eastAsia"/>
          <w:kern w:val="2"/>
        </w:rPr>
        <w:t>回答（坚持、有耐心）</w:t>
      </w:r>
    </w:p>
    <w:p w:rsidR="000B1E3E" w:rsidRDefault="000B1E3E" w:rsidP="000B1E3E">
      <w:pPr>
        <w:pStyle w:val="a6"/>
        <w:shd w:val="clear" w:color="auto" w:fill="FFFFFF"/>
        <w:spacing w:before="0" w:beforeAutospacing="0" w:after="0" w:afterAutospacing="0" w:line="360" w:lineRule="auto"/>
        <w:rPr>
          <w:rFonts w:asciiTheme="minorEastAsia" w:eastAsiaTheme="minorEastAsia" w:hAnsiTheme="minorEastAsia"/>
        </w:rPr>
      </w:pPr>
      <w:r w:rsidRPr="009C1B1C">
        <w:rPr>
          <w:rFonts w:asciiTheme="minorEastAsia" w:eastAsiaTheme="minorEastAsia" w:hAnsiTheme="minorEastAsia" w:hint="eastAsia"/>
          <w:b/>
          <w:kern w:val="2"/>
        </w:rPr>
        <w:t>教师</w:t>
      </w:r>
      <w:r>
        <w:rPr>
          <w:rFonts w:asciiTheme="minorEastAsia" w:eastAsiaTheme="minorEastAsia" w:hAnsiTheme="minorEastAsia" w:hint="eastAsia"/>
          <w:kern w:val="2"/>
        </w:rPr>
        <w:t>加以引导补充：大家想想，除了坚持有耐心之外，还有什么呢？站在7-8世纪的世界角度，当时航海技术怎么样？</w:t>
      </w:r>
      <w:r>
        <w:rPr>
          <w:rFonts w:asciiTheme="minorEastAsia" w:eastAsiaTheme="minorEastAsia" w:hAnsiTheme="minorEastAsia"/>
          <w:kern w:val="2"/>
        </w:rPr>
        <w:t>…</w:t>
      </w:r>
      <w:r>
        <w:rPr>
          <w:rFonts w:asciiTheme="minorEastAsia" w:eastAsiaTheme="minorEastAsia" w:hAnsiTheme="minorEastAsia" w:hint="eastAsia"/>
          <w:kern w:val="2"/>
        </w:rPr>
        <w:t>出海是不是很危险？</w:t>
      </w:r>
      <w:r>
        <w:rPr>
          <w:rFonts w:asciiTheme="minorEastAsia" w:eastAsiaTheme="minorEastAsia" w:hAnsiTheme="minorEastAsia"/>
          <w:kern w:val="2"/>
        </w:rPr>
        <w:t>…</w:t>
      </w:r>
      <w:r>
        <w:rPr>
          <w:rFonts w:asciiTheme="minorEastAsia" w:eastAsiaTheme="minorEastAsia" w:hAnsiTheme="minorEastAsia" w:hint="eastAsia"/>
          <w:kern w:val="2"/>
        </w:rPr>
        <w:t>鉴真就不怕，不仅不怕还经历六次，体现了他怎样的精神品质？（勇敢、有献身精神，为传播佛法传播唐文化的献身精神）</w:t>
      </w:r>
      <w:r>
        <w:rPr>
          <w:rFonts w:asciiTheme="minorEastAsia" w:eastAsiaTheme="minorEastAsia" w:hAnsiTheme="minorEastAsia" w:hint="eastAsia"/>
        </w:rPr>
        <w:t xml:space="preserve">   </w:t>
      </w:r>
    </w:p>
    <w:p w:rsidR="000B1E3E" w:rsidRPr="009C1B1C" w:rsidRDefault="000B1E3E" w:rsidP="000B1E3E">
      <w:pPr>
        <w:pStyle w:val="a6"/>
        <w:shd w:val="clear" w:color="auto" w:fill="FFFFFF"/>
        <w:spacing w:before="0" w:beforeAutospacing="0" w:after="0" w:afterAutospacing="0" w:line="360" w:lineRule="auto"/>
        <w:rPr>
          <w:rFonts w:asciiTheme="minorEastAsia" w:eastAsiaTheme="minorEastAsia" w:hAnsiTheme="minorEastAsia"/>
        </w:rPr>
      </w:pPr>
      <w:r w:rsidRPr="009C1B1C">
        <w:rPr>
          <w:rFonts w:asciiTheme="minorEastAsia" w:eastAsiaTheme="minorEastAsia" w:hAnsiTheme="minorEastAsia" w:hint="eastAsia"/>
          <w:b/>
        </w:rPr>
        <w:t>设计意图：</w:t>
      </w:r>
      <w:r>
        <w:rPr>
          <w:rFonts w:asciiTheme="minorEastAsia" w:eastAsiaTheme="minorEastAsia" w:hAnsiTheme="minorEastAsia" w:hint="eastAsia"/>
        </w:rPr>
        <w:t>通过谈话法，教师引导学生积极思考，发挥教师主导学生主体的作用。</w:t>
      </w:r>
      <w:r w:rsidRPr="009C1B1C">
        <w:rPr>
          <w:rFonts w:asciiTheme="minorEastAsia" w:eastAsiaTheme="minorEastAsia" w:hAnsiTheme="minorEastAsia" w:hint="eastAsia"/>
        </w:rPr>
        <w:t xml:space="preserve"> </w:t>
      </w:r>
    </w:p>
    <w:p w:rsidR="000B1E3E" w:rsidRDefault="000B1E3E" w:rsidP="000B1E3E">
      <w:pPr>
        <w:pStyle w:val="msolistparagraph0"/>
        <w:widowControl/>
        <w:spacing w:line="360" w:lineRule="auto"/>
        <w:ind w:firstLineChars="0" w:firstLine="0"/>
        <w:rPr>
          <w:rFonts w:asciiTheme="minorEastAsia" w:eastAsiaTheme="minorEastAsia" w:hAnsiTheme="minorEastAsia" w:cs="宋体"/>
          <w:sz w:val="24"/>
          <w:szCs w:val="24"/>
        </w:rPr>
      </w:pPr>
    </w:p>
    <w:p w:rsidR="000B1E3E" w:rsidRDefault="000B1E3E" w:rsidP="000B1E3E">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过渡：好的，学习到这里，相信大家应该都知道不管是遣唐使来唐朝学习，还是鉴真东渡到日本传播唐文化，都是属于唐朝文化的一种输出还是输入？那么有没有文化输入呢？</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 xml:space="preserve"> （玄奘西行）</w:t>
      </w:r>
    </w:p>
    <w:p w:rsidR="00780CEF" w:rsidRDefault="00C0627D" w:rsidP="008C1016">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highlight w:val="lightGray"/>
          <w:shd w:val="pct15" w:color="auto" w:fill="FFFFFF"/>
        </w:rPr>
        <w:t>三、玄奘西行</w:t>
      </w:r>
    </w:p>
    <w:p w:rsidR="008D6699" w:rsidRDefault="008C1016" w:rsidP="008D6699">
      <w:pPr>
        <w:pStyle w:val="msolistparagraph0"/>
        <w:widowControl/>
        <w:spacing w:line="360" w:lineRule="auto"/>
        <w:ind w:firstLineChars="0" w:firstLine="0"/>
        <w:rPr>
          <w:rFonts w:asciiTheme="minorEastAsia" w:eastAsiaTheme="minorEastAsia" w:hAnsiTheme="minorEastAsia" w:cs="宋体"/>
          <w:sz w:val="24"/>
          <w:szCs w:val="24"/>
        </w:rPr>
      </w:pPr>
      <w:r w:rsidRPr="008C1016">
        <w:rPr>
          <w:rFonts w:asciiTheme="minorEastAsia" w:eastAsiaTheme="minorEastAsia" w:hAnsiTheme="minorEastAsia" w:cs="宋体" w:hint="eastAsia"/>
          <w:color w:val="FF0000"/>
          <w:sz w:val="24"/>
          <w:szCs w:val="24"/>
        </w:rPr>
        <w:t>小故事形式</w:t>
      </w:r>
      <w:r w:rsidR="008D6699">
        <w:rPr>
          <w:rFonts w:asciiTheme="minorEastAsia" w:eastAsiaTheme="minorEastAsia" w:hAnsiTheme="minorEastAsia" w:cs="宋体" w:hint="eastAsia"/>
          <w:sz w:val="24"/>
          <w:szCs w:val="24"/>
        </w:rPr>
        <w:t>（玄奘又是一个什么人呢，也是一个僧人，他</w:t>
      </w:r>
      <w:proofErr w:type="gramStart"/>
      <w:r w:rsidR="008D6699">
        <w:rPr>
          <w:rFonts w:asciiTheme="minorEastAsia" w:eastAsiaTheme="minorEastAsia" w:hAnsiTheme="minorEastAsia" w:cs="宋体" w:hint="eastAsia"/>
          <w:sz w:val="24"/>
          <w:szCs w:val="24"/>
        </w:rPr>
        <w:t>博涉经论</w:t>
      </w:r>
      <w:proofErr w:type="gramEnd"/>
      <w:r w:rsidR="008D6699">
        <w:rPr>
          <w:rFonts w:asciiTheme="minorEastAsia" w:eastAsiaTheme="minorEastAsia" w:hAnsiTheme="minorEastAsia" w:cs="宋体" w:hint="eastAsia"/>
          <w:sz w:val="24"/>
          <w:szCs w:val="24"/>
        </w:rPr>
        <w:t>，就是读过很多的佛教典籍。觉得这种经论在</w:t>
      </w:r>
      <w:r w:rsidR="008D6699" w:rsidRPr="008D6699">
        <w:rPr>
          <w:rFonts w:asciiTheme="minorEastAsia" w:eastAsiaTheme="minorEastAsia" w:hAnsiTheme="minorEastAsia" w:cs="宋体" w:hint="eastAsia"/>
          <w:sz w:val="24"/>
          <w:szCs w:val="24"/>
        </w:rPr>
        <w:t>国内很多的释义大相径同，有些甚至背道而驰。为了更好地向人们阐释佛法，他才去西域寻求各种佛经的，去佛教的发源地探索这些教义的真正释义。</w:t>
      </w:r>
      <w:r w:rsidR="00F07C5E">
        <w:rPr>
          <w:rFonts w:asciiTheme="minorEastAsia" w:eastAsiaTheme="minorEastAsia" w:hAnsiTheme="minorEastAsia" w:cs="宋体" w:hint="eastAsia"/>
          <w:sz w:val="24"/>
          <w:szCs w:val="24"/>
        </w:rPr>
        <w:t>这</w:t>
      </w:r>
      <w:r w:rsidR="00F07C5E" w:rsidRPr="00F07C5E">
        <w:rPr>
          <w:rFonts w:asciiTheme="minorEastAsia" w:eastAsiaTheme="minorEastAsia" w:hAnsiTheme="minorEastAsia" w:cs="宋体" w:hint="eastAsia"/>
          <w:sz w:val="24"/>
          <w:szCs w:val="24"/>
        </w:rPr>
        <w:t>是他西行的路线，就这样按你们的理解，5万公里的路，</w:t>
      </w:r>
      <w:r w:rsidR="00F07C5E">
        <w:rPr>
          <w:rFonts w:asciiTheme="minorEastAsia" w:eastAsiaTheme="minorEastAsia" w:hAnsiTheme="minorEastAsia" w:cs="宋体" w:hint="eastAsia"/>
          <w:sz w:val="24"/>
          <w:szCs w:val="24"/>
        </w:rPr>
        <w:t>一个人，一个背篓，</w:t>
      </w:r>
      <w:r w:rsidR="00F07C5E" w:rsidRPr="00F07C5E">
        <w:rPr>
          <w:rFonts w:asciiTheme="minorEastAsia" w:eastAsiaTheme="minorEastAsia" w:hAnsiTheme="minorEastAsia" w:cs="宋体" w:hint="eastAsia"/>
          <w:sz w:val="24"/>
          <w:szCs w:val="24"/>
        </w:rPr>
        <w:t>你们觉得难吗？…你们觉得他会遇到什么困难？…干旱的沙漠戈壁、高寒缺氧的高原和山地、湍急的河流、狂风肆掠的山口、野兽出没的森林等等。但是他仍然不放弃坚持下来，最终到达了天竺的那烂</w:t>
      </w:r>
      <w:proofErr w:type="gramStart"/>
      <w:r w:rsidR="00F07C5E" w:rsidRPr="00F07C5E">
        <w:rPr>
          <w:rFonts w:asciiTheme="minorEastAsia" w:eastAsiaTheme="minorEastAsia" w:hAnsiTheme="minorEastAsia" w:cs="宋体" w:hint="eastAsia"/>
          <w:sz w:val="24"/>
          <w:szCs w:val="24"/>
        </w:rPr>
        <w:t>陀</w:t>
      </w:r>
      <w:proofErr w:type="gramEnd"/>
      <w:r w:rsidR="00F07C5E" w:rsidRPr="00F07C5E">
        <w:rPr>
          <w:rFonts w:asciiTheme="minorEastAsia" w:eastAsiaTheme="minorEastAsia" w:hAnsiTheme="minorEastAsia" w:cs="宋体" w:hint="eastAsia"/>
          <w:sz w:val="24"/>
          <w:szCs w:val="24"/>
        </w:rPr>
        <w:t>寺。历经19年学成之后又回到了长安，带回了657部经书，译经74</w:t>
      </w:r>
      <w:r w:rsidR="00F07C5E">
        <w:rPr>
          <w:rFonts w:asciiTheme="minorEastAsia" w:eastAsiaTheme="minorEastAsia" w:hAnsiTheme="minorEastAsia" w:cs="宋体" w:hint="eastAsia"/>
          <w:sz w:val="24"/>
          <w:szCs w:val="24"/>
        </w:rPr>
        <w:t>部，之后他还</w:t>
      </w:r>
      <w:r w:rsidR="00F07C5E" w:rsidRPr="00F07C5E">
        <w:rPr>
          <w:rFonts w:asciiTheme="minorEastAsia" w:eastAsiaTheme="minorEastAsia" w:hAnsiTheme="minorEastAsia" w:cs="宋体" w:hint="eastAsia"/>
          <w:sz w:val="24"/>
          <w:szCs w:val="24"/>
        </w:rPr>
        <w:t>修建了大雁塔，专心翻译经书共1335卷。</w:t>
      </w:r>
      <w:proofErr w:type="gramStart"/>
      <w:r w:rsidR="00F07C5E" w:rsidRPr="00F07C5E">
        <w:rPr>
          <w:rFonts w:asciiTheme="minorEastAsia" w:eastAsiaTheme="minorEastAsia" w:hAnsiTheme="minorEastAsia" w:cs="宋体" w:hint="eastAsia"/>
          <w:sz w:val="24"/>
          <w:szCs w:val="24"/>
        </w:rPr>
        <w:t>同时呢由他</w:t>
      </w:r>
      <w:proofErr w:type="gramEnd"/>
      <w:r w:rsidR="00F07C5E" w:rsidRPr="00F07C5E">
        <w:rPr>
          <w:rFonts w:asciiTheme="minorEastAsia" w:eastAsiaTheme="minorEastAsia" w:hAnsiTheme="minorEastAsia" w:cs="宋体" w:hint="eastAsia"/>
          <w:sz w:val="24"/>
          <w:szCs w:val="24"/>
        </w:rPr>
        <w:t>口述，弟子辩机撰文的《大唐西域记》也完成，这本书写了他所见所闻，记述了玄奘去过的110个国家的概况，包括疆域、气候、语言、风土人情等等。</w:t>
      </w:r>
      <w:r w:rsidR="00F07C5E">
        <w:rPr>
          <w:rFonts w:asciiTheme="minorEastAsia" w:eastAsiaTheme="minorEastAsia" w:hAnsiTheme="minorEastAsia" w:cs="宋体" w:hint="eastAsia"/>
          <w:sz w:val="24"/>
          <w:szCs w:val="24"/>
        </w:rPr>
        <w:t>）</w:t>
      </w:r>
    </w:p>
    <w:p w:rsidR="00F07C5E" w:rsidRDefault="008C1016" w:rsidP="008D6699">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教师：</w:t>
      </w:r>
      <w:r w:rsidR="00F07C5E">
        <w:rPr>
          <w:rFonts w:asciiTheme="minorEastAsia" w:eastAsiaTheme="minorEastAsia" w:hAnsiTheme="minorEastAsia" w:cs="宋体" w:hint="eastAsia"/>
          <w:sz w:val="24"/>
          <w:szCs w:val="24"/>
        </w:rPr>
        <w:t>这就是玄奘的故事，大家有没有觉得这个玄奘似曾相识呀，他就是《西游记》里唐僧的原型，西游记</w:t>
      </w:r>
      <w:r w:rsidR="00F07C5E" w:rsidRPr="00F07C5E">
        <w:rPr>
          <w:rFonts w:asciiTheme="minorEastAsia" w:eastAsiaTheme="minorEastAsia" w:hAnsiTheme="minorEastAsia" w:cs="宋体" w:hint="eastAsia"/>
          <w:sz w:val="24"/>
          <w:szCs w:val="24"/>
        </w:rPr>
        <w:t>是以玄奘</w:t>
      </w:r>
      <w:proofErr w:type="gramStart"/>
      <w:r w:rsidR="00F07C5E" w:rsidRPr="00F07C5E">
        <w:rPr>
          <w:rFonts w:asciiTheme="minorEastAsia" w:eastAsiaTheme="minorEastAsia" w:hAnsiTheme="minorEastAsia" w:cs="宋体" w:hint="eastAsia"/>
          <w:sz w:val="24"/>
          <w:szCs w:val="24"/>
        </w:rPr>
        <w:t>西行为</w:t>
      </w:r>
      <w:proofErr w:type="gramEnd"/>
      <w:r w:rsidR="00F07C5E" w:rsidRPr="00F07C5E">
        <w:rPr>
          <w:rFonts w:asciiTheme="minorEastAsia" w:eastAsiaTheme="minorEastAsia" w:hAnsiTheme="minorEastAsia" w:cs="宋体" w:hint="eastAsia"/>
          <w:sz w:val="24"/>
          <w:szCs w:val="24"/>
        </w:rPr>
        <w:t>蓝本撰写的一部神话小说。</w:t>
      </w:r>
      <w:r>
        <w:rPr>
          <w:rFonts w:asciiTheme="minorEastAsia" w:eastAsiaTheme="minorEastAsia" w:hAnsiTheme="minorEastAsia" w:cs="宋体" w:hint="eastAsia"/>
          <w:sz w:val="24"/>
          <w:szCs w:val="24"/>
        </w:rPr>
        <w:t>接下来我们一起来看一下这一则材料，分析一下玄奘西行的目的，结果？（</w:t>
      </w:r>
      <w:r w:rsidRPr="008C1016">
        <w:rPr>
          <w:rFonts w:asciiTheme="minorEastAsia" w:eastAsiaTheme="minorEastAsia" w:hAnsiTheme="minorEastAsia" w:cs="宋体" w:hint="eastAsia"/>
          <w:color w:val="FF0000"/>
          <w:sz w:val="24"/>
          <w:szCs w:val="24"/>
        </w:rPr>
        <w:t>引出问题</w:t>
      </w:r>
      <w:r>
        <w:rPr>
          <w:rFonts w:asciiTheme="minorEastAsia" w:eastAsiaTheme="minorEastAsia" w:hAnsiTheme="minorEastAsia" w:cs="宋体" w:hint="eastAsia"/>
          <w:sz w:val="24"/>
          <w:szCs w:val="24"/>
        </w:rPr>
        <w:t>）</w:t>
      </w:r>
    </w:p>
    <w:p w:rsidR="008C1016" w:rsidRDefault="008C1016" w:rsidP="008C1016">
      <w:pPr>
        <w:pStyle w:val="msolistparagraph0"/>
        <w:widowControl/>
        <w:spacing w:line="360" w:lineRule="auto"/>
        <w:ind w:firstLineChars="0" w:firstLine="0"/>
        <w:rPr>
          <w:rFonts w:asciiTheme="minorEastAsia" w:eastAsiaTheme="minorEastAsia" w:hAnsiTheme="minorEastAsia" w:cs="宋体"/>
          <w:sz w:val="24"/>
          <w:szCs w:val="24"/>
        </w:rPr>
      </w:pPr>
      <w:r w:rsidRPr="00681D80">
        <w:rPr>
          <w:rFonts w:asciiTheme="minorEastAsia" w:eastAsiaTheme="minorEastAsia" w:hAnsiTheme="minorEastAsia" w:cs="宋体"/>
          <w:b/>
          <w:sz w:val="24"/>
          <w:szCs w:val="24"/>
        </w:rPr>
        <w:lastRenderedPageBreak/>
        <w:t>出示材料</w:t>
      </w:r>
      <w:r>
        <w:rPr>
          <w:rFonts w:asciiTheme="minorEastAsia" w:eastAsiaTheme="minorEastAsia" w:hAnsiTheme="minorEastAsia" w:cs="宋体"/>
          <w:sz w:val="24"/>
          <w:szCs w:val="24"/>
        </w:rPr>
        <w:t>：</w:t>
      </w:r>
      <w:proofErr w:type="gramStart"/>
      <w:r w:rsidRPr="009807BB">
        <w:rPr>
          <w:rFonts w:asciiTheme="minorEastAsia" w:eastAsiaTheme="minorEastAsia" w:hAnsiTheme="minorEastAsia" w:cs="宋体" w:hint="eastAsia"/>
          <w:sz w:val="24"/>
          <w:szCs w:val="24"/>
        </w:rPr>
        <w:t>僧</w:t>
      </w:r>
      <w:proofErr w:type="gramEnd"/>
      <w:r w:rsidRPr="009807BB">
        <w:rPr>
          <w:rFonts w:asciiTheme="minorEastAsia" w:eastAsiaTheme="minorEastAsia" w:hAnsiTheme="minorEastAsia" w:cs="宋体" w:hint="eastAsia"/>
          <w:sz w:val="24"/>
          <w:szCs w:val="24"/>
        </w:rPr>
        <w:t>玄奘，姓陈氏，</w:t>
      </w:r>
      <w:proofErr w:type="gramStart"/>
      <w:r w:rsidRPr="009807BB">
        <w:rPr>
          <w:rFonts w:asciiTheme="minorEastAsia" w:eastAsiaTheme="minorEastAsia" w:hAnsiTheme="minorEastAsia" w:cs="宋体" w:hint="eastAsia"/>
          <w:sz w:val="24"/>
          <w:szCs w:val="24"/>
        </w:rPr>
        <w:t>洛</w:t>
      </w:r>
      <w:proofErr w:type="gramEnd"/>
      <w:r w:rsidRPr="009807BB">
        <w:rPr>
          <w:rFonts w:asciiTheme="minorEastAsia" w:eastAsiaTheme="minorEastAsia" w:hAnsiTheme="minorEastAsia" w:cs="宋体" w:hint="eastAsia"/>
          <w:sz w:val="24"/>
          <w:szCs w:val="24"/>
        </w:rPr>
        <w:t>州偃师人。大业末出家[1]，</w:t>
      </w:r>
      <w:proofErr w:type="gramStart"/>
      <w:r w:rsidRPr="009807BB">
        <w:rPr>
          <w:rFonts w:asciiTheme="minorEastAsia" w:eastAsiaTheme="minorEastAsia" w:hAnsiTheme="minorEastAsia" w:cs="宋体" w:hint="eastAsia"/>
          <w:sz w:val="24"/>
          <w:szCs w:val="24"/>
        </w:rPr>
        <w:t>博涉经论</w:t>
      </w:r>
      <w:proofErr w:type="gramEnd"/>
      <w:r w:rsidRPr="009807BB">
        <w:rPr>
          <w:rFonts w:asciiTheme="minorEastAsia" w:eastAsiaTheme="minorEastAsia" w:hAnsiTheme="minorEastAsia" w:cs="宋体" w:hint="eastAsia"/>
          <w:sz w:val="24"/>
          <w:szCs w:val="24"/>
        </w:rPr>
        <w:t>[2]。尝谓</w:t>
      </w:r>
      <w:r w:rsidRPr="00681D80">
        <w:rPr>
          <w:rFonts w:asciiTheme="minorEastAsia" w:eastAsiaTheme="minorEastAsia" w:hAnsiTheme="minorEastAsia" w:cs="宋体" w:hint="eastAsia"/>
          <w:sz w:val="24"/>
          <w:szCs w:val="24"/>
          <w:u w:val="single"/>
        </w:rPr>
        <w:t>翻译者多有讹谬，故就西域，广求异本以参验之</w:t>
      </w:r>
      <w:r w:rsidRPr="009807BB">
        <w:rPr>
          <w:rFonts w:asciiTheme="minorEastAsia" w:eastAsiaTheme="minorEastAsia" w:hAnsiTheme="minorEastAsia" w:cs="宋体" w:hint="eastAsia"/>
          <w:sz w:val="24"/>
          <w:szCs w:val="24"/>
        </w:rPr>
        <w:t>[3]。</w:t>
      </w:r>
      <w:r w:rsidRPr="00681D80">
        <w:rPr>
          <w:rFonts w:asciiTheme="minorEastAsia" w:eastAsiaTheme="minorEastAsia" w:hAnsiTheme="minorEastAsia" w:cs="宋体" w:hint="eastAsia"/>
          <w:sz w:val="24"/>
          <w:szCs w:val="24"/>
        </w:rPr>
        <w:t>贞观初，随商人往游</w:t>
      </w:r>
      <w:r w:rsidRPr="00681D80">
        <w:rPr>
          <w:rFonts w:asciiTheme="minorEastAsia" w:eastAsiaTheme="minorEastAsia" w:hAnsiTheme="minorEastAsia" w:cs="宋体" w:hint="eastAsia"/>
          <w:sz w:val="24"/>
          <w:szCs w:val="24"/>
          <w:u w:val="single"/>
        </w:rPr>
        <w:t>西域</w:t>
      </w:r>
      <w:r w:rsidRPr="00681D80">
        <w:rPr>
          <w:rFonts w:asciiTheme="minorEastAsia" w:eastAsiaTheme="minorEastAsia" w:hAnsiTheme="minorEastAsia" w:cs="宋体" w:hint="eastAsia"/>
          <w:sz w:val="24"/>
          <w:szCs w:val="24"/>
        </w:rPr>
        <w:t>。玄奘</w:t>
      </w:r>
      <w:proofErr w:type="gramStart"/>
      <w:r w:rsidRPr="00681D80">
        <w:rPr>
          <w:rFonts w:asciiTheme="minorEastAsia" w:eastAsiaTheme="minorEastAsia" w:hAnsiTheme="minorEastAsia" w:cs="宋体" w:hint="eastAsia"/>
          <w:sz w:val="24"/>
          <w:szCs w:val="24"/>
        </w:rPr>
        <w:t>既辩博</w:t>
      </w:r>
      <w:proofErr w:type="gramEnd"/>
      <w:r w:rsidRPr="00681D80">
        <w:rPr>
          <w:rFonts w:asciiTheme="minorEastAsia" w:eastAsiaTheme="minorEastAsia" w:hAnsiTheme="minorEastAsia" w:cs="宋体" w:hint="eastAsia"/>
          <w:sz w:val="24"/>
          <w:szCs w:val="24"/>
        </w:rPr>
        <w:t>出群，所在必为讲释论难，</w:t>
      </w:r>
      <w:proofErr w:type="gramStart"/>
      <w:r w:rsidRPr="00681D80">
        <w:rPr>
          <w:rFonts w:asciiTheme="minorEastAsia" w:eastAsiaTheme="minorEastAsia" w:hAnsiTheme="minorEastAsia" w:cs="宋体" w:hint="eastAsia"/>
          <w:sz w:val="24"/>
          <w:szCs w:val="24"/>
        </w:rPr>
        <w:t>蕃</w:t>
      </w:r>
      <w:proofErr w:type="gramEnd"/>
      <w:r w:rsidRPr="00681D80">
        <w:rPr>
          <w:rFonts w:asciiTheme="minorEastAsia" w:eastAsiaTheme="minorEastAsia" w:hAnsiTheme="minorEastAsia" w:cs="宋体" w:hint="eastAsia"/>
          <w:sz w:val="24"/>
          <w:szCs w:val="24"/>
        </w:rPr>
        <w:t>人远近</w:t>
      </w:r>
      <w:proofErr w:type="gramStart"/>
      <w:r w:rsidRPr="00681D80">
        <w:rPr>
          <w:rFonts w:asciiTheme="minorEastAsia" w:eastAsiaTheme="minorEastAsia" w:hAnsiTheme="minorEastAsia" w:cs="宋体" w:hint="eastAsia"/>
          <w:sz w:val="24"/>
          <w:szCs w:val="24"/>
        </w:rPr>
        <w:t>咸尊伏</w:t>
      </w:r>
      <w:proofErr w:type="gramEnd"/>
      <w:r w:rsidRPr="00681D80">
        <w:rPr>
          <w:rFonts w:asciiTheme="minorEastAsia" w:eastAsiaTheme="minorEastAsia" w:hAnsiTheme="minorEastAsia" w:cs="宋体" w:hint="eastAsia"/>
          <w:sz w:val="24"/>
          <w:szCs w:val="24"/>
        </w:rPr>
        <w:t>之。在西域十七年，经百</w:t>
      </w:r>
      <w:proofErr w:type="gramStart"/>
      <w:r w:rsidRPr="00681D80">
        <w:rPr>
          <w:rFonts w:asciiTheme="minorEastAsia" w:eastAsiaTheme="minorEastAsia" w:hAnsiTheme="minorEastAsia" w:cs="宋体" w:hint="eastAsia"/>
          <w:sz w:val="24"/>
          <w:szCs w:val="24"/>
        </w:rPr>
        <w:t>馀</w:t>
      </w:r>
      <w:proofErr w:type="gramEnd"/>
      <w:r w:rsidRPr="00681D80">
        <w:rPr>
          <w:rFonts w:asciiTheme="minorEastAsia" w:eastAsiaTheme="minorEastAsia" w:hAnsiTheme="minorEastAsia" w:cs="宋体" w:hint="eastAsia"/>
          <w:sz w:val="24"/>
          <w:szCs w:val="24"/>
        </w:rPr>
        <w:t>国，</w:t>
      </w:r>
      <w:proofErr w:type="gramStart"/>
      <w:r w:rsidRPr="005B4051">
        <w:rPr>
          <w:rFonts w:asciiTheme="minorEastAsia" w:eastAsiaTheme="minorEastAsia" w:hAnsiTheme="minorEastAsia" w:cs="宋体" w:hint="eastAsia"/>
          <w:sz w:val="24"/>
          <w:szCs w:val="24"/>
          <w:u w:val="single"/>
        </w:rPr>
        <w:t>悉解其国</w:t>
      </w:r>
      <w:proofErr w:type="gramEnd"/>
      <w:r w:rsidRPr="005B4051">
        <w:rPr>
          <w:rFonts w:asciiTheme="minorEastAsia" w:eastAsiaTheme="minorEastAsia" w:hAnsiTheme="minorEastAsia" w:cs="宋体" w:hint="eastAsia"/>
          <w:sz w:val="24"/>
          <w:szCs w:val="24"/>
          <w:u w:val="single"/>
        </w:rPr>
        <w:t>之语</w:t>
      </w:r>
      <w:r w:rsidRPr="00681D80">
        <w:rPr>
          <w:rFonts w:asciiTheme="minorEastAsia" w:eastAsiaTheme="minorEastAsia" w:hAnsiTheme="minorEastAsia" w:cs="宋体" w:hint="eastAsia"/>
          <w:sz w:val="24"/>
          <w:szCs w:val="24"/>
        </w:rPr>
        <w:t>，仍采其山川谣俗，土地所有，</w:t>
      </w:r>
      <w:r w:rsidRPr="00681D80">
        <w:rPr>
          <w:rFonts w:asciiTheme="minorEastAsia" w:eastAsiaTheme="minorEastAsia" w:hAnsiTheme="minorEastAsia" w:cs="宋体" w:hint="eastAsia"/>
          <w:sz w:val="24"/>
          <w:szCs w:val="24"/>
          <w:u w:val="single"/>
        </w:rPr>
        <w:t>撰《西域记》十二卷</w:t>
      </w:r>
      <w:r w:rsidRPr="00681D80">
        <w:rPr>
          <w:rFonts w:asciiTheme="minorEastAsia" w:eastAsiaTheme="minorEastAsia" w:hAnsiTheme="minorEastAsia" w:cs="宋体" w:hint="eastAsia"/>
          <w:sz w:val="24"/>
          <w:szCs w:val="24"/>
        </w:rPr>
        <w:t>。贞观十九年，</w:t>
      </w:r>
      <w:r w:rsidRPr="00681D80">
        <w:rPr>
          <w:rFonts w:asciiTheme="minorEastAsia" w:eastAsiaTheme="minorEastAsia" w:hAnsiTheme="minorEastAsia" w:cs="宋体" w:hint="eastAsia"/>
          <w:sz w:val="24"/>
          <w:szCs w:val="24"/>
          <w:u w:val="single"/>
        </w:rPr>
        <w:t>归至京师</w:t>
      </w:r>
      <w:r w:rsidRPr="00681D80">
        <w:rPr>
          <w:rFonts w:asciiTheme="minorEastAsia" w:eastAsiaTheme="minorEastAsia" w:hAnsiTheme="minorEastAsia" w:cs="宋体" w:hint="eastAsia"/>
          <w:sz w:val="24"/>
          <w:szCs w:val="24"/>
        </w:rPr>
        <w:t>。太宗见之，大悦，与之谈论。于是诏将</w:t>
      </w:r>
      <w:proofErr w:type="gramStart"/>
      <w:r w:rsidRPr="00681D80">
        <w:rPr>
          <w:rFonts w:asciiTheme="minorEastAsia" w:eastAsiaTheme="minorEastAsia" w:hAnsiTheme="minorEastAsia" w:cs="宋体" w:hint="eastAsia"/>
          <w:sz w:val="24"/>
          <w:szCs w:val="24"/>
        </w:rPr>
        <w:t>梵</w:t>
      </w:r>
      <w:proofErr w:type="gramEnd"/>
      <w:r w:rsidRPr="00681D80">
        <w:rPr>
          <w:rFonts w:asciiTheme="minorEastAsia" w:eastAsiaTheme="minorEastAsia" w:hAnsiTheme="minorEastAsia" w:cs="宋体" w:hint="eastAsia"/>
          <w:sz w:val="24"/>
          <w:szCs w:val="24"/>
        </w:rPr>
        <w:t>本六百五十七部于弘福寺</w:t>
      </w:r>
      <w:r w:rsidRPr="00681D80">
        <w:rPr>
          <w:rFonts w:asciiTheme="minorEastAsia" w:eastAsiaTheme="minorEastAsia" w:hAnsiTheme="minorEastAsia" w:cs="宋体" w:hint="eastAsia"/>
          <w:sz w:val="24"/>
          <w:szCs w:val="24"/>
          <w:u w:val="single"/>
        </w:rPr>
        <w:t>翻译</w:t>
      </w:r>
      <w:r w:rsidRPr="00681D80">
        <w:rPr>
          <w:rFonts w:asciiTheme="minorEastAsia" w:eastAsiaTheme="minorEastAsia" w:hAnsiTheme="minorEastAsia" w:cs="宋体" w:hint="eastAsia"/>
          <w:sz w:val="24"/>
          <w:szCs w:val="24"/>
        </w:rPr>
        <w:t>，</w:t>
      </w:r>
      <w:proofErr w:type="gramStart"/>
      <w:r w:rsidRPr="00681D80">
        <w:rPr>
          <w:rFonts w:asciiTheme="minorEastAsia" w:eastAsiaTheme="minorEastAsia" w:hAnsiTheme="minorEastAsia" w:cs="宋体" w:hint="eastAsia"/>
          <w:sz w:val="24"/>
          <w:szCs w:val="24"/>
        </w:rPr>
        <w:t>仍敕右仆射</w:t>
      </w:r>
      <w:proofErr w:type="gramEnd"/>
      <w:r w:rsidRPr="00681D80">
        <w:rPr>
          <w:rFonts w:asciiTheme="minorEastAsia" w:eastAsiaTheme="minorEastAsia" w:hAnsiTheme="minorEastAsia" w:cs="宋体" w:hint="eastAsia"/>
          <w:sz w:val="24"/>
          <w:szCs w:val="24"/>
        </w:rPr>
        <w:t>房玄龄、太子左</w:t>
      </w:r>
      <w:proofErr w:type="gramStart"/>
      <w:r w:rsidRPr="00681D80">
        <w:rPr>
          <w:rFonts w:asciiTheme="minorEastAsia" w:eastAsiaTheme="minorEastAsia" w:hAnsiTheme="minorEastAsia" w:cs="宋体" w:hint="eastAsia"/>
          <w:sz w:val="24"/>
          <w:szCs w:val="24"/>
        </w:rPr>
        <w:t>庶子许</w:t>
      </w:r>
      <w:proofErr w:type="gramEnd"/>
      <w:r w:rsidRPr="00681D80">
        <w:rPr>
          <w:rFonts w:asciiTheme="minorEastAsia" w:eastAsiaTheme="minorEastAsia" w:hAnsiTheme="minorEastAsia" w:cs="宋体" w:hint="eastAsia"/>
          <w:sz w:val="24"/>
          <w:szCs w:val="24"/>
        </w:rPr>
        <w:t>敬宗，广召硕学沙门五十</w:t>
      </w:r>
      <w:proofErr w:type="gramStart"/>
      <w:r w:rsidRPr="00681D80">
        <w:rPr>
          <w:rFonts w:asciiTheme="minorEastAsia" w:eastAsiaTheme="minorEastAsia" w:hAnsiTheme="minorEastAsia" w:cs="宋体" w:hint="eastAsia"/>
          <w:sz w:val="24"/>
          <w:szCs w:val="24"/>
        </w:rPr>
        <w:t>馀</w:t>
      </w:r>
      <w:proofErr w:type="gramEnd"/>
      <w:r w:rsidRPr="00681D80">
        <w:rPr>
          <w:rFonts w:asciiTheme="minorEastAsia" w:eastAsiaTheme="minorEastAsia" w:hAnsiTheme="minorEastAsia" w:cs="宋体" w:hint="eastAsia"/>
          <w:sz w:val="24"/>
          <w:szCs w:val="24"/>
        </w:rPr>
        <w:t>人</w:t>
      </w:r>
      <w:r>
        <w:rPr>
          <w:rFonts w:asciiTheme="minorEastAsia" w:eastAsiaTheme="minorEastAsia" w:hAnsiTheme="minorEastAsia" w:cs="宋体" w:hint="eastAsia"/>
          <w:sz w:val="24"/>
          <w:szCs w:val="24"/>
        </w:rPr>
        <w:t>[4</w:t>
      </w:r>
      <w:r w:rsidRPr="00681D80">
        <w:rPr>
          <w:rFonts w:asciiTheme="minorEastAsia" w:eastAsiaTheme="minorEastAsia" w:hAnsiTheme="minorEastAsia" w:cs="宋体" w:hint="eastAsia"/>
          <w:sz w:val="24"/>
          <w:szCs w:val="24"/>
        </w:rPr>
        <w:t>]，相助整比</w:t>
      </w:r>
      <w:r>
        <w:rPr>
          <w:rFonts w:asciiTheme="minorEastAsia" w:eastAsiaTheme="minorEastAsia" w:hAnsiTheme="minorEastAsia" w:cs="宋体" w:hint="eastAsia"/>
          <w:sz w:val="24"/>
          <w:szCs w:val="24"/>
        </w:rPr>
        <w:t>。</w:t>
      </w:r>
    </w:p>
    <w:p w:rsidR="008C1016" w:rsidRDefault="008C1016" w:rsidP="008C1016">
      <w:pPr>
        <w:pStyle w:val="msolistparagraph0"/>
        <w:widowControl/>
        <w:spacing w:line="360" w:lineRule="auto"/>
        <w:ind w:firstLineChars="0" w:firstLine="0"/>
        <w:jc w:val="right"/>
        <w:rPr>
          <w:rFonts w:asciiTheme="minorEastAsia" w:eastAsiaTheme="minorEastAsia" w:hAnsiTheme="minorEastAsia" w:cs="宋体"/>
          <w:sz w:val="24"/>
          <w:szCs w:val="24"/>
        </w:rPr>
      </w:pPr>
      <w:r w:rsidRPr="00681D80">
        <w:rPr>
          <w:rFonts w:asciiTheme="minorEastAsia" w:eastAsiaTheme="minorEastAsia" w:hAnsiTheme="minorEastAsia" w:cs="宋体" w:hint="eastAsia"/>
          <w:sz w:val="24"/>
          <w:szCs w:val="24"/>
        </w:rPr>
        <w:t>《旧唐书》卷一九一</w:t>
      </w:r>
    </w:p>
    <w:p w:rsidR="008C1016" w:rsidRPr="009807BB" w:rsidRDefault="008C1016" w:rsidP="008C1016">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注释：</w:t>
      </w:r>
      <w:r w:rsidRPr="009807BB">
        <w:rPr>
          <w:rFonts w:asciiTheme="minorEastAsia" w:eastAsiaTheme="minorEastAsia" w:hAnsiTheme="minorEastAsia" w:cs="宋体" w:hint="eastAsia"/>
          <w:sz w:val="24"/>
          <w:szCs w:val="24"/>
        </w:rPr>
        <w:t>[1]大业：隋炀帝杨广年号（605—618）。</w:t>
      </w:r>
    </w:p>
    <w:p w:rsidR="008C1016" w:rsidRPr="009807BB" w:rsidRDefault="008C1016" w:rsidP="008C1016">
      <w:pPr>
        <w:pStyle w:val="msolistparagraph0"/>
        <w:widowControl/>
        <w:spacing w:line="360" w:lineRule="auto"/>
        <w:ind w:firstLineChars="300" w:firstLine="720"/>
        <w:rPr>
          <w:rFonts w:asciiTheme="minorEastAsia" w:eastAsiaTheme="minorEastAsia" w:hAnsiTheme="minorEastAsia" w:cs="宋体"/>
          <w:sz w:val="24"/>
          <w:szCs w:val="24"/>
        </w:rPr>
      </w:pPr>
      <w:r w:rsidRPr="009807BB">
        <w:rPr>
          <w:rFonts w:asciiTheme="minorEastAsia" w:eastAsiaTheme="minorEastAsia" w:hAnsiTheme="minorEastAsia" w:cs="宋体" w:hint="eastAsia"/>
          <w:sz w:val="24"/>
          <w:szCs w:val="24"/>
        </w:rPr>
        <w:t>[2]经论：佛教典籍分为经、律、论三大类。</w:t>
      </w:r>
    </w:p>
    <w:p w:rsidR="008C1016" w:rsidRDefault="008C1016" w:rsidP="008C1016">
      <w:pPr>
        <w:pStyle w:val="msolistparagraph0"/>
        <w:widowControl/>
        <w:spacing w:line="360" w:lineRule="auto"/>
        <w:ind w:firstLineChars="300" w:firstLine="720"/>
        <w:rPr>
          <w:rFonts w:asciiTheme="minorEastAsia" w:eastAsiaTheme="minorEastAsia" w:hAnsiTheme="minorEastAsia" w:cs="宋体"/>
          <w:sz w:val="24"/>
          <w:szCs w:val="24"/>
        </w:rPr>
      </w:pPr>
      <w:r w:rsidRPr="009807BB">
        <w:rPr>
          <w:rFonts w:asciiTheme="minorEastAsia" w:eastAsiaTheme="minorEastAsia" w:hAnsiTheme="minorEastAsia" w:cs="宋体" w:hint="eastAsia"/>
          <w:sz w:val="24"/>
          <w:szCs w:val="24"/>
        </w:rPr>
        <w:t>[3]异本：不同的写本。</w:t>
      </w:r>
    </w:p>
    <w:p w:rsidR="008C1016" w:rsidRPr="00780CEF" w:rsidRDefault="008C1016" w:rsidP="008C1016">
      <w:pPr>
        <w:pStyle w:val="msolistparagraph0"/>
        <w:widowControl/>
        <w:spacing w:line="360" w:lineRule="auto"/>
        <w:ind w:firstLineChars="300" w:firstLine="7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Pr="00681D80">
        <w:rPr>
          <w:rFonts w:asciiTheme="minorEastAsia" w:eastAsiaTheme="minorEastAsia" w:hAnsiTheme="minorEastAsia" w:cs="宋体" w:hint="eastAsia"/>
          <w:sz w:val="24"/>
          <w:szCs w:val="24"/>
        </w:rPr>
        <w:t>]硕学：饱学之士。沙门：梵文音译“沙门那”的略称，意译“勤劳”、“贫道”等，指佛教徒。</w:t>
      </w:r>
    </w:p>
    <w:p w:rsidR="009012A2" w:rsidRDefault="00780CEF" w:rsidP="00C0627D">
      <w:pPr>
        <w:pStyle w:val="msolistparagraph0"/>
        <w:widowControl/>
        <w:spacing w:line="360" w:lineRule="auto"/>
        <w:ind w:firstLineChars="0" w:firstLine="0"/>
        <w:rPr>
          <w:rFonts w:asciiTheme="minorEastAsia" w:eastAsiaTheme="minorEastAsia" w:hAnsiTheme="minorEastAsia" w:cs="宋体"/>
          <w:sz w:val="24"/>
          <w:szCs w:val="24"/>
        </w:rPr>
      </w:pPr>
      <w:r w:rsidRPr="00522FC5">
        <w:rPr>
          <w:rFonts w:asciiTheme="minorEastAsia" w:eastAsiaTheme="minorEastAsia" w:hAnsiTheme="minorEastAsia" w:cs="宋体"/>
          <w:b/>
          <w:sz w:val="24"/>
          <w:szCs w:val="24"/>
        </w:rPr>
        <w:t>学生</w:t>
      </w:r>
      <w:r>
        <w:rPr>
          <w:rFonts w:asciiTheme="minorEastAsia" w:eastAsiaTheme="minorEastAsia" w:hAnsiTheme="minorEastAsia" w:cs="宋体"/>
          <w:sz w:val="24"/>
          <w:szCs w:val="24"/>
        </w:rPr>
        <w:t>通过分析材料，找出玄奘西行的目的？结果？</w:t>
      </w:r>
    </w:p>
    <w:p w:rsidR="00EE08C5" w:rsidRDefault="00EE08C5" w:rsidP="00C0627D">
      <w:pPr>
        <w:pStyle w:val="msolistparagraph0"/>
        <w:widowControl/>
        <w:spacing w:line="360" w:lineRule="auto"/>
        <w:ind w:firstLineChars="0" w:firstLine="0"/>
        <w:rPr>
          <w:rFonts w:asciiTheme="minorEastAsia" w:eastAsiaTheme="minorEastAsia" w:hAnsiTheme="minorEastAsia" w:cs="宋体"/>
          <w:sz w:val="24"/>
          <w:szCs w:val="24"/>
        </w:rPr>
      </w:pPr>
      <w:r w:rsidRPr="00EE08C5">
        <w:rPr>
          <w:rFonts w:asciiTheme="minorEastAsia" w:eastAsiaTheme="minorEastAsia" w:hAnsiTheme="minorEastAsia" w:cs="宋体" w:hint="eastAsia"/>
          <w:b/>
          <w:sz w:val="24"/>
          <w:szCs w:val="24"/>
        </w:rPr>
        <w:t>学生</w:t>
      </w:r>
      <w:r>
        <w:rPr>
          <w:rFonts w:asciiTheme="minorEastAsia" w:eastAsiaTheme="minorEastAsia" w:hAnsiTheme="minorEastAsia" w:cs="宋体" w:hint="eastAsia"/>
          <w:sz w:val="24"/>
          <w:szCs w:val="24"/>
        </w:rPr>
        <w:t>阐述玄奘西行与唐僧取经之间的不同之处（抢答小环节）</w:t>
      </w:r>
    </w:p>
    <w:tbl>
      <w:tblPr>
        <w:tblStyle w:val="a5"/>
        <w:tblW w:w="0" w:type="auto"/>
        <w:tblLook w:val="04A0" w:firstRow="1" w:lastRow="0" w:firstColumn="1" w:lastColumn="0" w:noHBand="0" w:noVBand="1"/>
      </w:tblPr>
      <w:tblGrid>
        <w:gridCol w:w="1704"/>
        <w:gridCol w:w="1704"/>
        <w:gridCol w:w="1704"/>
        <w:gridCol w:w="1705"/>
      </w:tblGrid>
      <w:tr w:rsidR="008C1016" w:rsidTr="00073642">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p>
        </w:tc>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人数</w:t>
            </w:r>
          </w:p>
        </w:tc>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目的地</w:t>
            </w:r>
          </w:p>
        </w:tc>
        <w:tc>
          <w:tcPr>
            <w:tcW w:w="1705"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为什么去</w:t>
            </w:r>
          </w:p>
        </w:tc>
      </w:tr>
      <w:tr w:rsidR="008C1016" w:rsidTr="00073642">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西游记</w:t>
            </w:r>
          </w:p>
        </w:tc>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西天</w:t>
            </w:r>
          </w:p>
        </w:tc>
        <w:tc>
          <w:tcPr>
            <w:tcW w:w="1705"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p>
        </w:tc>
      </w:tr>
      <w:tr w:rsidR="008C1016" w:rsidTr="00073642">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玄奘西行</w:t>
            </w:r>
          </w:p>
        </w:tc>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1704"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天竺</w:t>
            </w:r>
          </w:p>
        </w:tc>
        <w:tc>
          <w:tcPr>
            <w:tcW w:w="1705" w:type="dxa"/>
          </w:tcPr>
          <w:p w:rsidR="008C1016" w:rsidRDefault="008C1016" w:rsidP="00073642">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sz w:val="24"/>
                <w:szCs w:val="24"/>
              </w:rPr>
              <w:t>求经参验</w:t>
            </w:r>
          </w:p>
        </w:tc>
      </w:tr>
    </w:tbl>
    <w:p w:rsidR="008C1016" w:rsidRDefault="008C1016" w:rsidP="00C0627D">
      <w:pPr>
        <w:pStyle w:val="msolistparagraph0"/>
        <w:widowControl/>
        <w:spacing w:line="360" w:lineRule="auto"/>
        <w:ind w:firstLineChars="0" w:firstLine="0"/>
        <w:rPr>
          <w:rFonts w:asciiTheme="minorEastAsia" w:eastAsiaTheme="minorEastAsia" w:hAnsiTheme="minorEastAsia" w:cs="宋体"/>
          <w:sz w:val="24"/>
          <w:szCs w:val="24"/>
        </w:rPr>
      </w:pPr>
    </w:p>
    <w:p w:rsidR="008C1016" w:rsidRDefault="0008622B" w:rsidP="00C0627D">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w:t>
      </w:r>
      <w:r w:rsidR="00EE08C5" w:rsidRPr="00EE08C5">
        <w:rPr>
          <w:rFonts w:asciiTheme="minorEastAsia" w:eastAsiaTheme="minorEastAsia" w:hAnsiTheme="minorEastAsia" w:cs="宋体" w:hint="eastAsia"/>
          <w:b/>
          <w:sz w:val="24"/>
          <w:szCs w:val="24"/>
        </w:rPr>
        <w:t>教师</w:t>
      </w:r>
      <w:r>
        <w:rPr>
          <w:rFonts w:asciiTheme="minorEastAsia" w:eastAsiaTheme="minorEastAsia" w:hAnsiTheme="minorEastAsia" w:cs="宋体" w:hint="eastAsia"/>
          <w:sz w:val="24"/>
          <w:szCs w:val="24"/>
        </w:rPr>
        <w:t>再进行</w:t>
      </w:r>
      <w:r w:rsidR="00403B04">
        <w:rPr>
          <w:rFonts w:asciiTheme="minorEastAsia" w:eastAsiaTheme="minorEastAsia" w:hAnsiTheme="minorEastAsia" w:cs="宋体" w:hint="eastAsia"/>
          <w:sz w:val="24"/>
          <w:szCs w:val="24"/>
        </w:rPr>
        <w:t>结合邮票发行进行</w:t>
      </w:r>
      <w:r>
        <w:rPr>
          <w:rFonts w:asciiTheme="minorEastAsia" w:eastAsiaTheme="minorEastAsia" w:hAnsiTheme="minorEastAsia" w:cs="宋体" w:hint="eastAsia"/>
          <w:sz w:val="24"/>
          <w:szCs w:val="24"/>
        </w:rPr>
        <w:t>总结。</w:t>
      </w:r>
    </w:p>
    <w:p w:rsidR="008C1016" w:rsidRPr="008C1016" w:rsidRDefault="008C1016" w:rsidP="008C1016">
      <w:pPr>
        <w:pStyle w:val="msolistparagraph0"/>
        <w:widowControl/>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Pr="008C1016">
        <w:rPr>
          <w:rFonts w:asciiTheme="minorEastAsia" w:eastAsiaTheme="minorEastAsia" w:hAnsiTheme="minorEastAsia" w:cs="宋体" w:hint="eastAsia"/>
          <w:sz w:val="24"/>
          <w:szCs w:val="24"/>
        </w:rPr>
        <w:t>所以呀，了解了真实的玄奘我们就来说说他与唐僧有什么不一样的地方？…没有这么多徒弟的保护，一个人一个背篓带回来的是对中国佛法的贡献，同时也带回了西域文化，对中外文化交流</w:t>
      </w:r>
      <w:proofErr w:type="gramStart"/>
      <w:r w:rsidRPr="008C1016">
        <w:rPr>
          <w:rFonts w:asciiTheme="minorEastAsia" w:eastAsiaTheme="minorEastAsia" w:hAnsiTheme="minorEastAsia" w:cs="宋体" w:hint="eastAsia"/>
          <w:sz w:val="24"/>
          <w:szCs w:val="24"/>
        </w:rPr>
        <w:t>作出</w:t>
      </w:r>
      <w:proofErr w:type="gramEnd"/>
      <w:r w:rsidRPr="008C1016">
        <w:rPr>
          <w:rFonts w:asciiTheme="minorEastAsia" w:eastAsiaTheme="minorEastAsia" w:hAnsiTheme="minorEastAsia" w:cs="宋体" w:hint="eastAsia"/>
          <w:sz w:val="24"/>
          <w:szCs w:val="24"/>
        </w:rPr>
        <w:t>了很大贡献。</w:t>
      </w:r>
    </w:p>
    <w:p w:rsidR="00403B04" w:rsidRDefault="008C1016" w:rsidP="008C1016">
      <w:pPr>
        <w:pStyle w:val="msolistparagraph0"/>
        <w:widowControl/>
        <w:spacing w:line="360" w:lineRule="auto"/>
        <w:ind w:firstLineChars="0" w:firstLine="0"/>
        <w:rPr>
          <w:rFonts w:asciiTheme="minorEastAsia" w:eastAsiaTheme="minorEastAsia" w:hAnsiTheme="minorEastAsia" w:cs="宋体"/>
          <w:sz w:val="24"/>
          <w:szCs w:val="24"/>
        </w:rPr>
      </w:pPr>
      <w:r w:rsidRPr="008C1016">
        <w:rPr>
          <w:rFonts w:asciiTheme="minorEastAsia" w:eastAsiaTheme="minorEastAsia" w:hAnsiTheme="minorEastAsia" w:cs="宋体" w:hint="eastAsia"/>
          <w:sz w:val="24"/>
          <w:szCs w:val="24"/>
        </w:rPr>
        <w:t>2004年中国的国务院新闻办向世界宣传的五大圣贤，其中就有玄奘法师。玄奘邮票，2016年9月4日，中国还发行了《玄奘》的特种邮票，这也说明了玄奘西行具有划时代的意义，真正伟大的历史人物所展现的价值和任务，绝不是那一个时代所能够局限的，一定可以超出那个时代和生存环境，超越时空，焕发出历久弥新的时代价值，不同时代的人都可以得到不同精神层面的支持。玄奘的一生体现了中华民族克服苦难，迎难而上的高贵品质，永远值得我们学习。）</w:t>
      </w:r>
    </w:p>
    <w:p w:rsidR="000065C5" w:rsidRDefault="00403B04" w:rsidP="00C0627D">
      <w:pPr>
        <w:pStyle w:val="msolistparagraph0"/>
        <w:widowControl/>
        <w:spacing w:line="360" w:lineRule="auto"/>
        <w:ind w:firstLineChars="0" w:firstLine="0"/>
        <w:rPr>
          <w:rFonts w:asciiTheme="minorEastAsia" w:eastAsiaTheme="minorEastAsia" w:hAnsiTheme="minorEastAsia" w:cs="宋体"/>
          <w:sz w:val="24"/>
          <w:szCs w:val="24"/>
        </w:rPr>
      </w:pPr>
      <w:r w:rsidRPr="00403B04">
        <w:rPr>
          <w:rFonts w:asciiTheme="minorEastAsia" w:eastAsiaTheme="minorEastAsia" w:hAnsiTheme="minorEastAsia" w:cs="宋体" w:hint="eastAsia"/>
          <w:b/>
          <w:sz w:val="24"/>
          <w:szCs w:val="24"/>
        </w:rPr>
        <w:lastRenderedPageBreak/>
        <w:t>设计意图：</w:t>
      </w:r>
      <w:r w:rsidR="00766FB8">
        <w:rPr>
          <w:rFonts w:asciiTheme="minorEastAsia" w:eastAsiaTheme="minorEastAsia" w:hAnsiTheme="minorEastAsia" w:cs="宋体" w:hint="eastAsia"/>
          <w:sz w:val="24"/>
          <w:szCs w:val="24"/>
        </w:rPr>
        <w:t>通过史料的分析以及与西游记的对比分析，使学生在具体的分析中逐步体会历史与小说的区别，通过教师的补充引导，学生积极主动思考，融进课堂学习中；通过结合邮票发行，由现实来牵引出玄奘西行的划时代意义，加强学生的进一步认识。</w:t>
      </w:r>
    </w:p>
    <w:p w:rsidR="00FB00FB" w:rsidRPr="00FB00FB" w:rsidRDefault="00FB00FB" w:rsidP="00C0627D">
      <w:pPr>
        <w:pStyle w:val="msolistparagraph0"/>
        <w:widowControl/>
        <w:spacing w:line="360" w:lineRule="auto"/>
        <w:ind w:firstLineChars="0" w:firstLine="0"/>
        <w:rPr>
          <w:rFonts w:asciiTheme="minorEastAsia" w:eastAsiaTheme="minorEastAsia" w:hAnsiTheme="minorEastAsia" w:cs="宋体"/>
          <w:sz w:val="24"/>
          <w:szCs w:val="24"/>
          <w:shd w:val="pct15" w:color="auto" w:fill="FFFFFF"/>
        </w:rPr>
      </w:pPr>
      <w:r w:rsidRPr="00FB00FB">
        <w:rPr>
          <w:rFonts w:asciiTheme="minorEastAsia" w:eastAsiaTheme="minorEastAsia" w:hAnsiTheme="minorEastAsia" w:cs="宋体" w:hint="eastAsia"/>
          <w:sz w:val="24"/>
          <w:szCs w:val="24"/>
          <w:shd w:val="pct15" w:color="auto" w:fill="FFFFFF"/>
        </w:rPr>
        <w:t>四、总结提升</w:t>
      </w:r>
    </w:p>
    <w:p w:rsidR="00A32F79" w:rsidRDefault="00A32F79" w:rsidP="00A32F79">
      <w:pPr>
        <w:pStyle w:val="msolistparagraph0"/>
        <w:widowControl/>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出示材料</w:t>
      </w:r>
      <w:r w:rsidR="00482AFC">
        <w:rPr>
          <w:rFonts w:asciiTheme="minorEastAsia" w:eastAsiaTheme="minorEastAsia" w:hAnsiTheme="minorEastAsia" w:cs="宋体"/>
          <w:sz w:val="24"/>
          <w:szCs w:val="24"/>
        </w:rPr>
        <w:t>（合作探究）</w:t>
      </w:r>
    </w:p>
    <w:p w:rsidR="00A32F79" w:rsidRPr="00A32F79" w:rsidRDefault="00482AFC" w:rsidP="00482AFC">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材料</w:t>
      </w:r>
      <w:proofErr w:type="gramStart"/>
      <w:r>
        <w:rPr>
          <w:rFonts w:asciiTheme="minorEastAsia" w:eastAsiaTheme="minorEastAsia" w:hAnsiTheme="minorEastAsia" w:cs="宋体" w:hint="eastAsia"/>
          <w:sz w:val="24"/>
          <w:szCs w:val="24"/>
        </w:rPr>
        <w:t>一</w:t>
      </w:r>
      <w:proofErr w:type="gramEnd"/>
      <w:r>
        <w:rPr>
          <w:rFonts w:asciiTheme="minorEastAsia" w:eastAsiaTheme="minorEastAsia" w:hAnsiTheme="minorEastAsia" w:cs="宋体" w:hint="eastAsia"/>
          <w:sz w:val="24"/>
          <w:szCs w:val="24"/>
        </w:rPr>
        <w:t>：</w:t>
      </w:r>
      <w:r w:rsidR="00A32F79" w:rsidRPr="00A32F79">
        <w:rPr>
          <w:rFonts w:asciiTheme="minorEastAsia" w:eastAsiaTheme="minorEastAsia" w:hAnsiTheme="minorEastAsia" w:cs="宋体" w:hint="eastAsia"/>
          <w:sz w:val="24"/>
          <w:szCs w:val="24"/>
        </w:rPr>
        <w:t>“唐政府实行开放的对外政策，中外交往出现了盛况空前的局面……这一时期，国家大一统，经济文化高度繁荣。唐朝是当时世界上最强盛的帝国之一。”</w:t>
      </w:r>
    </w:p>
    <w:p w:rsidR="00121EDE" w:rsidRDefault="00A32F79" w:rsidP="00A32F79">
      <w:pPr>
        <w:pStyle w:val="msolistparagraph0"/>
        <w:widowControl/>
        <w:spacing w:line="360" w:lineRule="auto"/>
        <w:ind w:firstLineChars="0" w:firstLine="0"/>
        <w:jc w:val="righ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——摘自岳</w:t>
      </w:r>
      <w:proofErr w:type="gramStart"/>
      <w:r>
        <w:rPr>
          <w:rFonts w:asciiTheme="minorEastAsia" w:eastAsiaTheme="minorEastAsia" w:hAnsiTheme="minorEastAsia" w:cs="宋体" w:hint="eastAsia"/>
          <w:sz w:val="24"/>
          <w:szCs w:val="24"/>
        </w:rPr>
        <w:t>麓</w:t>
      </w:r>
      <w:proofErr w:type="gramEnd"/>
      <w:r>
        <w:rPr>
          <w:rFonts w:asciiTheme="minorEastAsia" w:eastAsiaTheme="minorEastAsia" w:hAnsiTheme="minorEastAsia" w:cs="宋体" w:hint="eastAsia"/>
          <w:sz w:val="24"/>
          <w:szCs w:val="24"/>
        </w:rPr>
        <w:t>版《中国历史》</w:t>
      </w:r>
      <w:r w:rsidRPr="00A32F79">
        <w:rPr>
          <w:rFonts w:asciiTheme="minorEastAsia" w:eastAsiaTheme="minorEastAsia" w:hAnsiTheme="minorEastAsia" w:cs="宋体" w:hint="eastAsia"/>
          <w:sz w:val="24"/>
          <w:szCs w:val="24"/>
        </w:rPr>
        <w:t>七下教材</w:t>
      </w:r>
    </w:p>
    <w:p w:rsidR="00BE57B6" w:rsidRDefault="00BE57B6" w:rsidP="00BE57B6">
      <w:pPr>
        <w:pStyle w:val="msolistparagraph0"/>
        <w:widowControl/>
        <w:spacing w:line="360" w:lineRule="auto"/>
        <w:ind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（开放的对外政策，</w:t>
      </w:r>
      <w:r w:rsidR="00482AFC">
        <w:rPr>
          <w:rFonts w:asciiTheme="minorEastAsia" w:eastAsiaTheme="minorEastAsia" w:hAnsiTheme="minorEastAsia" w:cs="宋体" w:hint="eastAsia"/>
          <w:sz w:val="24"/>
          <w:szCs w:val="24"/>
        </w:rPr>
        <w:t>经济繁荣，国力强盛</w:t>
      </w:r>
      <w:r>
        <w:rPr>
          <w:rFonts w:asciiTheme="minorEastAsia" w:eastAsiaTheme="minorEastAsia" w:hAnsiTheme="minorEastAsia" w:cs="宋体" w:hint="eastAsia"/>
          <w:sz w:val="24"/>
          <w:szCs w:val="24"/>
        </w:rPr>
        <w:t>）</w:t>
      </w:r>
    </w:p>
    <w:p w:rsidR="00BE57B6" w:rsidRDefault="00482AFC" w:rsidP="00482AFC">
      <w:pPr>
        <w:pStyle w:val="msolistparagraph0"/>
        <w:widowControl/>
        <w:spacing w:line="360" w:lineRule="auto"/>
        <w:ind w:firstLineChars="0" w:firstLine="0"/>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材料二：</w:t>
      </w:r>
      <w:r w:rsidR="00BE57B6">
        <w:rPr>
          <w:rFonts w:asciiTheme="minorEastAsia" w:eastAsiaTheme="minorEastAsia" w:hAnsiTheme="minorEastAsia" w:cs="宋体" w:hint="eastAsia"/>
          <w:sz w:val="24"/>
          <w:szCs w:val="24"/>
        </w:rPr>
        <w:t xml:space="preserve">“大唐国者，法式备定，珍国也，常须达 ”。         </w:t>
      </w:r>
    </w:p>
    <w:p w:rsidR="00BE57B6" w:rsidRDefault="00BE57B6" w:rsidP="00BE57B6">
      <w:pPr>
        <w:pStyle w:val="msolistparagraph0"/>
        <w:widowControl/>
        <w:spacing w:line="360" w:lineRule="auto"/>
        <w:ind w:firstLine="480"/>
        <w:jc w:val="righ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——《日本书纪》</w:t>
      </w:r>
    </w:p>
    <w:p w:rsidR="00BE57B6" w:rsidRDefault="00482AFC" w:rsidP="00482AFC">
      <w:pPr>
        <w:pStyle w:val="msolistparagraph0"/>
        <w:widowControl/>
        <w:wordWrap w:val="0"/>
        <w:spacing w:line="360" w:lineRule="auto"/>
        <w:ind w:firstLineChars="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Pr="00482AFC">
        <w:rPr>
          <w:rFonts w:asciiTheme="minorEastAsia" w:eastAsiaTheme="minorEastAsia" w:hAnsiTheme="minorEastAsia" w:cs="宋体" w:hint="eastAsia"/>
          <w:sz w:val="24"/>
          <w:szCs w:val="24"/>
        </w:rPr>
        <w:t>大</w:t>
      </w:r>
      <w:proofErr w:type="gramStart"/>
      <w:r w:rsidRPr="00482AFC">
        <w:rPr>
          <w:rFonts w:asciiTheme="minorEastAsia" w:eastAsiaTheme="minorEastAsia" w:hAnsiTheme="minorEastAsia" w:cs="宋体" w:hint="eastAsia"/>
          <w:sz w:val="24"/>
          <w:szCs w:val="24"/>
        </w:rPr>
        <w:t>唐这个</w:t>
      </w:r>
      <w:proofErr w:type="gramEnd"/>
      <w:r w:rsidRPr="00482AFC">
        <w:rPr>
          <w:rFonts w:asciiTheme="minorEastAsia" w:eastAsiaTheme="minorEastAsia" w:hAnsiTheme="minorEastAsia" w:cs="宋体" w:hint="eastAsia"/>
          <w:sz w:val="24"/>
          <w:szCs w:val="24"/>
        </w:rPr>
        <w:t>国家，法律完备，是个珍贵的国家，应该常常去</w:t>
      </w:r>
      <w:r>
        <w:rPr>
          <w:rFonts w:asciiTheme="minorEastAsia" w:eastAsiaTheme="minorEastAsia" w:hAnsiTheme="minorEastAsia" w:cs="宋体" w:hint="eastAsia"/>
          <w:sz w:val="24"/>
          <w:szCs w:val="24"/>
        </w:rPr>
        <w:t>。说明唐朝对各国产生了巨大的吸引力）</w:t>
      </w:r>
    </w:p>
    <w:p w:rsidR="00482AFC" w:rsidRDefault="00482AFC" w:rsidP="00482AFC">
      <w:pPr>
        <w:pStyle w:val="msolistparagraph0"/>
        <w:widowControl/>
        <w:wordWrap w:val="0"/>
        <w:spacing w:line="360" w:lineRule="auto"/>
        <w:ind w:firstLineChars="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教师：现在我们已经学习完唐朝的对外文化交流，从文化的输出到文化的输入，都是一种相互之间的交流融合，那么大家有没有想过，唐朝时期</w:t>
      </w:r>
      <w:r w:rsidR="00543D37">
        <w:rPr>
          <w:rFonts w:asciiTheme="minorEastAsia" w:eastAsiaTheme="minorEastAsia" w:hAnsiTheme="minorEastAsia" w:cs="宋体" w:hint="eastAsia"/>
          <w:sz w:val="24"/>
          <w:szCs w:val="24"/>
        </w:rPr>
        <w:t>的外交为何如此频繁？从中我们又能得到怎样的启示？</w:t>
      </w:r>
      <w:r w:rsidR="00543D37">
        <w:rPr>
          <w:rFonts w:asciiTheme="minorEastAsia" w:eastAsiaTheme="minorEastAsia" w:hAnsiTheme="minorEastAsia" w:cs="宋体"/>
          <w:sz w:val="24"/>
          <w:szCs w:val="24"/>
        </w:rPr>
        <w:t>…</w:t>
      </w:r>
      <w:r w:rsidR="00543D37">
        <w:rPr>
          <w:rFonts w:asciiTheme="minorEastAsia" w:eastAsiaTheme="minorEastAsia" w:hAnsiTheme="minorEastAsia" w:cs="宋体" w:hint="eastAsia"/>
          <w:sz w:val="24"/>
          <w:szCs w:val="24"/>
        </w:rPr>
        <w:t>接下来继续看，大家前后四个人分为一组讨论一下，结合材料内容想想为什么此时的外交频繁。</w:t>
      </w:r>
      <w:r w:rsidR="00543D37">
        <w:rPr>
          <w:rFonts w:asciiTheme="minorEastAsia" w:eastAsiaTheme="minorEastAsia" w:hAnsiTheme="minorEastAsia" w:cs="宋体"/>
          <w:sz w:val="24"/>
          <w:szCs w:val="24"/>
        </w:rPr>
        <w:t>…</w:t>
      </w:r>
    </w:p>
    <w:p w:rsidR="00543D37" w:rsidRDefault="00543D37" w:rsidP="00482AFC">
      <w:pPr>
        <w:pStyle w:val="msolistparagraph0"/>
        <w:widowControl/>
        <w:wordWrap w:val="0"/>
        <w:spacing w:line="360" w:lineRule="auto"/>
        <w:ind w:firstLineChars="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没错正是因为当时唐朝的经济文化都处于世界领先地位，经济繁荣，国力强盛；同时唐朝政府又实行开放的对外政策，这对各国产生了巨大的吸引力，日本书纪里面是这么说的，</w:t>
      </w:r>
      <w:r w:rsidRPr="00543D37">
        <w:rPr>
          <w:rFonts w:asciiTheme="minorEastAsia" w:eastAsiaTheme="minorEastAsia" w:hAnsiTheme="minorEastAsia" w:cs="宋体" w:hint="eastAsia"/>
          <w:sz w:val="24"/>
          <w:szCs w:val="24"/>
        </w:rPr>
        <w:t>大</w:t>
      </w:r>
      <w:proofErr w:type="gramStart"/>
      <w:r w:rsidRPr="00543D37">
        <w:rPr>
          <w:rFonts w:asciiTheme="minorEastAsia" w:eastAsiaTheme="minorEastAsia" w:hAnsiTheme="minorEastAsia" w:cs="宋体" w:hint="eastAsia"/>
          <w:sz w:val="24"/>
          <w:szCs w:val="24"/>
        </w:rPr>
        <w:t>唐这个</w:t>
      </w:r>
      <w:proofErr w:type="gramEnd"/>
      <w:r w:rsidRPr="00543D37">
        <w:rPr>
          <w:rFonts w:asciiTheme="minorEastAsia" w:eastAsiaTheme="minorEastAsia" w:hAnsiTheme="minorEastAsia" w:cs="宋体" w:hint="eastAsia"/>
          <w:sz w:val="24"/>
          <w:szCs w:val="24"/>
        </w:rPr>
        <w:t>国家，法律完备，是个珍贵的国家，应该常常去</w:t>
      </w:r>
      <w:r>
        <w:rPr>
          <w:rFonts w:asciiTheme="minorEastAsia" w:eastAsiaTheme="minorEastAsia" w:hAnsiTheme="minorEastAsia" w:cs="宋体" w:hint="eastAsia"/>
          <w:sz w:val="24"/>
          <w:szCs w:val="24"/>
        </w:rPr>
        <w:t>，所以才有遣唐使团不断地来到大唐长安学习。</w:t>
      </w:r>
    </w:p>
    <w:p w:rsidR="00F07C5E" w:rsidRPr="00F07C5E" w:rsidRDefault="00F07C5E" w:rsidP="00F07C5E">
      <w:pPr>
        <w:pStyle w:val="msolistparagraph0"/>
        <w:widowControl/>
        <w:wordWrap w:val="0"/>
        <w:spacing w:line="360" w:lineRule="auto"/>
        <w:ind w:firstLineChars="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个国家的强盛是具有辐射力的，同时也更容易，得到各国的认识与尊重。因此，国家在强盛的前提下，鼓励交流对外开放是有利于国家的进步与发展的。不管是过去还是现在，我们都应该知道这一点，同时还要学习唐朝广博的胸怀，吸收其他国家的文化精髓，做人做事都是一样，我们要有容人之度量。</w:t>
      </w:r>
    </w:p>
    <w:p w:rsidR="00560593" w:rsidRDefault="00560593" w:rsidP="00482AFC">
      <w:pPr>
        <w:pStyle w:val="msolistparagraph0"/>
        <w:widowControl/>
        <w:wordWrap w:val="0"/>
        <w:spacing w:line="360" w:lineRule="auto"/>
        <w:ind w:firstLineChars="0" w:firstLine="480"/>
        <w:rPr>
          <w:rFonts w:asciiTheme="minorEastAsia" w:eastAsiaTheme="minorEastAsia" w:hAnsiTheme="minorEastAsia" w:cs="宋体"/>
          <w:sz w:val="24"/>
          <w:szCs w:val="24"/>
        </w:rPr>
      </w:pPr>
      <w:r w:rsidRPr="00560593">
        <w:rPr>
          <w:rFonts w:asciiTheme="minorEastAsia" w:eastAsiaTheme="minorEastAsia" w:hAnsiTheme="minorEastAsia" w:cs="宋体" w:hint="eastAsia"/>
          <w:sz w:val="24"/>
          <w:szCs w:val="24"/>
        </w:rPr>
        <w:t>玄奘历经110多个国，从印度及中亚地区带回国的佛典非常丰富，对佛教原典文献的研究有很大的帮助，玄奘西行5万里，并一生译经1335卷，其足迹遍布印度，影响远至日本、韩国以至全世界，其思想与精神如今已是中国、亚洲乃</w:t>
      </w:r>
      <w:r w:rsidRPr="00560593">
        <w:rPr>
          <w:rFonts w:asciiTheme="minorEastAsia" w:eastAsiaTheme="minorEastAsia" w:hAnsiTheme="minorEastAsia" w:cs="宋体" w:hint="eastAsia"/>
          <w:sz w:val="24"/>
          <w:szCs w:val="24"/>
        </w:rPr>
        <w:lastRenderedPageBreak/>
        <w:t>至世界人民的共同财富。</w:t>
      </w:r>
      <w:r w:rsidR="00F07C5E">
        <w:rPr>
          <w:rFonts w:asciiTheme="minorEastAsia" w:eastAsiaTheme="minorEastAsia" w:hAnsiTheme="minorEastAsia" w:cs="宋体" w:hint="eastAsia"/>
          <w:sz w:val="24"/>
          <w:szCs w:val="24"/>
        </w:rPr>
        <w:t>今天我们讲一带一路，就是借用古代丝绸之路的历史符号，高举和平发展的旗帜，积极发展与沿线国家的合作关系，实现我们中华民族的伟大复兴，这是中国梦，同时也是世界梦！</w:t>
      </w:r>
    </w:p>
    <w:p w:rsidR="007F228F" w:rsidRDefault="007F228F" w:rsidP="00C0627D">
      <w:pPr>
        <w:pStyle w:val="msolistparagraph0"/>
        <w:widowControl/>
        <w:spacing w:line="360" w:lineRule="auto"/>
        <w:ind w:firstLineChars="0" w:firstLine="0"/>
        <w:rPr>
          <w:rFonts w:asciiTheme="minorEastAsia" w:eastAsiaTheme="minorEastAsia" w:hAnsiTheme="minorEastAsia" w:cs="宋体"/>
          <w:b/>
          <w:sz w:val="24"/>
          <w:szCs w:val="24"/>
        </w:rPr>
      </w:pPr>
    </w:p>
    <w:p w:rsidR="00522FC5" w:rsidRPr="007F228F" w:rsidRDefault="00121EDE" w:rsidP="00C0627D">
      <w:pPr>
        <w:pStyle w:val="msolistparagraph0"/>
        <w:widowControl/>
        <w:spacing w:line="360" w:lineRule="auto"/>
        <w:ind w:firstLineChars="0" w:firstLine="0"/>
        <w:rPr>
          <w:rFonts w:asciiTheme="minorEastAsia" w:eastAsiaTheme="minorEastAsia" w:hAnsiTheme="minorEastAsia" w:cs="宋体"/>
          <w:b/>
          <w:sz w:val="24"/>
          <w:szCs w:val="24"/>
        </w:rPr>
      </w:pPr>
      <w:r w:rsidRPr="007F228F">
        <w:rPr>
          <w:rFonts w:asciiTheme="minorEastAsia" w:eastAsiaTheme="minorEastAsia" w:hAnsiTheme="minorEastAsia" w:cs="宋体" w:hint="eastAsia"/>
          <w:b/>
          <w:sz w:val="24"/>
          <w:szCs w:val="24"/>
        </w:rPr>
        <w:t>作业</w:t>
      </w:r>
    </w:p>
    <w:p w:rsidR="00522FC5" w:rsidRPr="007F228F" w:rsidRDefault="007F228F" w:rsidP="00C0627D">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通过网络或有条件去到日本，寻找日本在各个方面留下的唐朝文化的印记。</w:t>
      </w:r>
    </w:p>
    <w:p w:rsidR="00121EDE" w:rsidRPr="00121EDE" w:rsidRDefault="00121EDE" w:rsidP="00C0627D">
      <w:pPr>
        <w:pStyle w:val="msolistparagraph0"/>
        <w:widowControl/>
        <w:spacing w:line="360" w:lineRule="auto"/>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r w:rsidRPr="00121EDE">
        <w:rPr>
          <w:rFonts w:asciiTheme="minorEastAsia" w:eastAsiaTheme="minorEastAsia" w:hAnsiTheme="minorEastAsia" w:cs="宋体" w:hint="eastAsia"/>
          <w:b/>
          <w:sz w:val="24"/>
          <w:szCs w:val="24"/>
        </w:rPr>
        <w:t>设计意图：</w:t>
      </w:r>
      <w:r>
        <w:rPr>
          <w:rFonts w:asciiTheme="minorEastAsia" w:eastAsiaTheme="minorEastAsia" w:hAnsiTheme="minorEastAsia" w:cs="宋体" w:hint="eastAsia"/>
          <w:sz w:val="24"/>
          <w:szCs w:val="24"/>
        </w:rPr>
        <w:t>开放</w:t>
      </w:r>
      <w:r w:rsidR="007F228F">
        <w:rPr>
          <w:rFonts w:asciiTheme="minorEastAsia" w:eastAsiaTheme="minorEastAsia" w:hAnsiTheme="minorEastAsia" w:cs="宋体" w:hint="eastAsia"/>
          <w:sz w:val="24"/>
          <w:szCs w:val="24"/>
        </w:rPr>
        <w:t>实践</w:t>
      </w:r>
      <w:r>
        <w:rPr>
          <w:rFonts w:asciiTheme="minorEastAsia" w:eastAsiaTheme="minorEastAsia" w:hAnsiTheme="minorEastAsia" w:cs="宋体" w:hint="eastAsia"/>
          <w:sz w:val="24"/>
          <w:szCs w:val="24"/>
        </w:rPr>
        <w:t>式的作业，</w:t>
      </w:r>
      <w:r w:rsidR="007F228F">
        <w:rPr>
          <w:rFonts w:asciiTheme="minorEastAsia" w:eastAsiaTheme="minorEastAsia" w:hAnsiTheme="minorEastAsia" w:cs="宋体" w:hint="eastAsia"/>
          <w:sz w:val="24"/>
          <w:szCs w:val="24"/>
        </w:rPr>
        <w:t xml:space="preserve"> 学生在对知识有了基础了解后进行实践，有利于激发学生的深层思维，同时又对本课内容有更为深入的认识。</w:t>
      </w:r>
    </w:p>
    <w:p w:rsidR="00121EDE" w:rsidRDefault="00121EDE" w:rsidP="00121EDE">
      <w:pPr>
        <w:pStyle w:val="msolistparagraph0"/>
        <w:widowControl/>
        <w:spacing w:line="360" w:lineRule="auto"/>
        <w:ind w:firstLineChars="0" w:firstLine="0"/>
        <w:rPr>
          <w:rFonts w:asciiTheme="minorEastAsia" w:eastAsiaTheme="minorEastAsia" w:hAnsiTheme="minorEastAsia" w:cs="宋体"/>
          <w:sz w:val="24"/>
          <w:szCs w:val="24"/>
        </w:rPr>
      </w:pPr>
    </w:p>
    <w:p w:rsidR="00121EDE" w:rsidRDefault="00121EDE" w:rsidP="00121EDE">
      <w:pPr>
        <w:pStyle w:val="msolistparagraph0"/>
        <w:widowControl/>
        <w:spacing w:line="360" w:lineRule="auto"/>
        <w:ind w:firstLineChars="0" w:firstLine="0"/>
        <w:rPr>
          <w:rFonts w:asciiTheme="minorEastAsia" w:eastAsiaTheme="minorEastAsia" w:hAnsiTheme="minorEastAsia" w:cs="宋体"/>
          <w:b/>
          <w:sz w:val="24"/>
          <w:szCs w:val="24"/>
        </w:rPr>
      </w:pPr>
      <w:r w:rsidRPr="00121EDE">
        <w:rPr>
          <w:rFonts w:asciiTheme="minorEastAsia" w:eastAsiaTheme="minorEastAsia" w:hAnsiTheme="minorEastAsia" w:cs="宋体" w:hint="eastAsia"/>
          <w:b/>
          <w:sz w:val="24"/>
          <w:szCs w:val="24"/>
        </w:rPr>
        <w:t>板书设计</w:t>
      </w:r>
    </w:p>
    <w:p w:rsidR="00121EDE" w:rsidRDefault="007F228F" w:rsidP="00121EDE">
      <w:pPr>
        <w:pStyle w:val="msolistparagraph0"/>
        <w:widowControl/>
        <w:spacing w:line="360" w:lineRule="auto"/>
        <w:ind w:firstLineChars="0" w:firstLine="0"/>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 xml:space="preserve">   </w:t>
      </w:r>
    </w:p>
    <w:p w:rsidR="00121EDE" w:rsidRDefault="00A1422E" w:rsidP="007F228F">
      <w:pPr>
        <w:pStyle w:val="msolistparagraph0"/>
        <w:widowControl/>
        <w:spacing w:line="360" w:lineRule="auto"/>
        <w:ind w:firstLineChars="400" w:firstLine="964"/>
        <w:rPr>
          <w:rFonts w:asciiTheme="minorEastAsia" w:eastAsiaTheme="minorEastAsia" w:hAnsiTheme="minorEastAsia" w:cs="宋体"/>
          <w:b/>
          <w:sz w:val="24"/>
          <w:szCs w:val="24"/>
        </w:rPr>
      </w:pPr>
      <w:r w:rsidRPr="00A1422E">
        <w:rPr>
          <w:rFonts w:asciiTheme="minorEastAsia" w:eastAsiaTheme="minorEastAsia" w:hAnsiTheme="minorEastAsia" w:cs="宋体"/>
          <w:b/>
          <w:noProof/>
          <w:sz w:val="24"/>
          <w:szCs w:val="24"/>
        </w:rPr>
        <mc:AlternateContent>
          <mc:Choice Requires="wps">
            <w:drawing>
              <wp:anchor distT="0" distB="0" distL="114300" distR="114300" simplePos="0" relativeHeight="251670528" behindDoc="0" locked="0" layoutInCell="1" allowOverlap="1" wp14:anchorId="69DC35AD" wp14:editId="400426EF">
                <wp:simplePos x="0" y="0"/>
                <wp:positionH relativeFrom="column">
                  <wp:posOffset>4847590</wp:posOffset>
                </wp:positionH>
                <wp:positionV relativeFrom="paragraph">
                  <wp:posOffset>15875</wp:posOffset>
                </wp:positionV>
                <wp:extent cx="342900" cy="751840"/>
                <wp:effectExtent l="0" t="0" r="19050" b="10160"/>
                <wp:wrapNone/>
                <wp:docPr id="9" name="文本框 9"/>
                <wp:cNvGraphicFramePr/>
                <a:graphic xmlns:a="http://schemas.openxmlformats.org/drawingml/2006/main">
                  <a:graphicData uri="http://schemas.microsoft.com/office/word/2010/wordprocessingShape">
                    <wps:wsp>
                      <wps:cNvSpPr txBox="1"/>
                      <wps:spPr>
                        <a:xfrm>
                          <a:off x="0" y="0"/>
                          <a:ext cx="342900" cy="751840"/>
                        </a:xfrm>
                        <a:prstGeom prst="rect">
                          <a:avLst/>
                        </a:prstGeom>
                        <a:solidFill>
                          <a:srgbClr val="C0504D">
                            <a:lumMod val="60000"/>
                            <a:lumOff val="40000"/>
                          </a:srgbClr>
                        </a:solidFill>
                        <a:ln w="6350">
                          <a:solidFill>
                            <a:prstClr val="black"/>
                          </a:solidFill>
                        </a:ln>
                        <a:effectLst/>
                      </wps:spPr>
                      <wps:txbx>
                        <w:txbxContent>
                          <w:p w:rsidR="00A1422E" w:rsidRPr="007F228F" w:rsidRDefault="00A1422E" w:rsidP="00A1422E">
                            <w:pPr>
                              <w:rPr>
                                <w:b/>
                              </w:rPr>
                            </w:pPr>
                            <w:r>
                              <w:rPr>
                                <w:rFonts w:hint="eastAsia"/>
                                <w:b/>
                              </w:rPr>
                              <w:t>中印交流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381.7pt;margin-top:1.25pt;width:27pt;height:59.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" fillcolor="#d99694" strokeweight=".5pt">
                <v:textbox style="layout-flow:vertical-ideographic">
                  <w:txbxContent>
                    <w:p w:rsidR="00A1422E" w:rsidRPr="007F228F" w:rsidRDefault="00A1422E" w:rsidP="00A1422E">
                      <w:pPr>
                        <w:rPr>
                          <w:b/>
                        </w:rPr>
                      </w:pPr>
                      <w:r>
                        <w:rPr>
                          <w:rFonts w:hint="eastAsia"/>
                          <w:b/>
                        </w:rPr>
                        <w:t>中印交流</w:t>
                      </w:r>
                    </w:p>
                  </w:txbxContent>
                </v:textbox>
              </v:shape>
            </w:pict>
          </mc:Fallback>
        </mc:AlternateContent>
      </w:r>
      <w:r w:rsidR="007F228F">
        <w:rPr>
          <w:rFonts w:asciiTheme="minorEastAsia" w:eastAsiaTheme="minorEastAsia" w:hAnsiTheme="minorEastAsia" w:cs="宋体"/>
          <w:b/>
          <w:noProof/>
          <w:sz w:val="24"/>
          <w:szCs w:val="24"/>
        </w:rPr>
        <mc:AlternateContent>
          <mc:Choice Requires="wps">
            <w:drawing>
              <wp:anchor distT="0" distB="0" distL="114300" distR="114300" simplePos="0" relativeHeight="251663360" behindDoc="0" locked="0" layoutInCell="1" allowOverlap="1" wp14:anchorId="77873545" wp14:editId="19137D5F">
                <wp:simplePos x="0" y="0"/>
                <wp:positionH relativeFrom="column">
                  <wp:posOffset>19050</wp:posOffset>
                </wp:positionH>
                <wp:positionV relativeFrom="paragraph">
                  <wp:posOffset>62865</wp:posOffset>
                </wp:positionV>
                <wp:extent cx="342900" cy="751840"/>
                <wp:effectExtent l="0" t="0" r="19050" b="10160"/>
                <wp:wrapNone/>
                <wp:docPr id="4" name="文本框 4"/>
                <wp:cNvGraphicFramePr/>
                <a:graphic xmlns:a="http://schemas.openxmlformats.org/drawingml/2006/main">
                  <a:graphicData uri="http://schemas.microsoft.com/office/word/2010/wordprocessingShape">
                    <wps:wsp>
                      <wps:cNvSpPr txBox="1"/>
                      <wps:spPr>
                        <a:xfrm>
                          <a:off x="0" y="0"/>
                          <a:ext cx="342900" cy="751840"/>
                        </a:xfrm>
                        <a:prstGeom prst="rect">
                          <a:avLst/>
                        </a:prstGeom>
                        <a:solidFill>
                          <a:schemeClr val="accent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228F" w:rsidRPr="007F228F" w:rsidRDefault="007F228F">
                            <w:pPr>
                              <w:rPr>
                                <w:b/>
                              </w:rPr>
                            </w:pPr>
                            <w:r w:rsidRPr="007F228F">
                              <w:rPr>
                                <w:rFonts w:hint="eastAsia"/>
                                <w:b/>
                              </w:rPr>
                              <w:t>中日交流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4" o:spid="_x0000_s1027" type="#_x0000_t202" style="position:absolute;left:0;text-align:left;margin-left:1.5pt;margin-top:4.95pt;width:27pt;height:5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" fillcolor="#d99594 [1941]" strokeweight=".5pt">
                <v:textbox style="layout-flow:vertical-ideographic">
                  <w:txbxContent>
                    <w:p w:rsidR="007F228F" w:rsidRPr="007F228F" w:rsidRDefault="007F228F">
                      <w:pPr>
                        <w:rPr>
                          <w:b/>
                        </w:rPr>
                      </w:pPr>
                      <w:r w:rsidRPr="007F228F">
                        <w:rPr>
                          <w:rFonts w:hint="eastAsia"/>
                          <w:b/>
                        </w:rPr>
                        <w:t>中日交流</w:t>
                      </w:r>
                    </w:p>
                  </w:txbxContent>
                </v:textbox>
              </v:shape>
            </w:pict>
          </mc:Fallback>
        </mc:AlternateContent>
      </w:r>
      <w:r w:rsidR="007F228F">
        <w:rPr>
          <w:rFonts w:asciiTheme="minorEastAsia" w:eastAsiaTheme="minorEastAsia" w:hAnsiTheme="minorEastAsia" w:cs="宋体"/>
          <w:b/>
          <w:noProof/>
          <w:sz w:val="24"/>
          <w:szCs w:val="24"/>
        </w:rPr>
        <mc:AlternateContent>
          <mc:Choice Requires="wps">
            <w:drawing>
              <wp:anchor distT="0" distB="0" distL="114300" distR="114300" simplePos="0" relativeHeight="251662336" behindDoc="0" locked="0" layoutInCell="1" allowOverlap="1" wp14:anchorId="1BBD6F2B" wp14:editId="4D5E8D4D">
                <wp:simplePos x="0" y="0"/>
                <wp:positionH relativeFrom="column">
                  <wp:posOffset>514350</wp:posOffset>
                </wp:positionH>
                <wp:positionV relativeFrom="paragraph">
                  <wp:posOffset>120015</wp:posOffset>
                </wp:positionV>
                <wp:extent cx="45719" cy="638175"/>
                <wp:effectExtent l="57150" t="38100" r="50165" b="104775"/>
                <wp:wrapNone/>
                <wp:docPr id="3" name="左大括号 3"/>
                <wp:cNvGraphicFramePr/>
                <a:graphic xmlns:a="http://schemas.openxmlformats.org/drawingml/2006/main">
                  <a:graphicData uri="http://schemas.microsoft.com/office/word/2010/wordprocessingShape">
                    <wps:wsp>
                      <wps:cNvSpPr/>
                      <wps:spPr>
                        <a:xfrm>
                          <a:off x="0" y="0"/>
                          <a:ext cx="45719" cy="63817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3" o:spid="_x0000_s1026" type="#_x0000_t87" style="position:absolute;left:0;text-align:left;margin-left:40.5pt;margin-top:9.45pt;width:3.6pt;height: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" adj="129" strokecolor="black [3200]" strokeweight="2pt">
                <v:shadow on="t" color="black" opacity="24903f" origin=",.5" offset="0,.55556mm"/>
              </v:shape>
            </w:pict>
          </mc:Fallback>
        </mc:AlternateContent>
      </w:r>
      <w:r w:rsidR="007F228F">
        <w:rPr>
          <w:rFonts w:asciiTheme="minorEastAsia" w:eastAsiaTheme="minorEastAsia" w:hAnsiTheme="minorEastAsia" w:cs="宋体"/>
          <w:b/>
          <w:sz w:val="24"/>
          <w:szCs w:val="24"/>
        </w:rPr>
        <w:t>遣唐使来华</w:t>
      </w:r>
      <w:r w:rsidR="007F228F">
        <w:rPr>
          <w:rFonts w:asciiTheme="minorEastAsia" w:eastAsiaTheme="minorEastAsia" w:hAnsiTheme="minorEastAsia" w:cs="宋体"/>
          <w:b/>
          <w:noProof/>
          <w:sz w:val="24"/>
          <w:szCs w:val="24"/>
        </w:rPr>
        <mc:AlternateContent>
          <mc:Choice Requires="wps">
            <w:drawing>
              <wp:anchor distT="0" distB="0" distL="114300" distR="114300" simplePos="0" relativeHeight="251659264" behindDoc="0" locked="0" layoutInCell="1" allowOverlap="1" wp14:anchorId="3F5FA428" wp14:editId="53295C8F">
                <wp:simplePos x="0" y="0"/>
                <wp:positionH relativeFrom="column">
                  <wp:posOffset>1504950</wp:posOffset>
                </wp:positionH>
                <wp:positionV relativeFrom="paragraph">
                  <wp:posOffset>234315</wp:posOffset>
                </wp:positionV>
                <wp:extent cx="352425" cy="200025"/>
                <wp:effectExtent l="38100" t="38100" r="66675" b="85725"/>
                <wp:wrapNone/>
                <wp:docPr id="1" name="直接箭头连接符 1"/>
                <wp:cNvGraphicFramePr/>
                <a:graphic xmlns:a="http://schemas.openxmlformats.org/drawingml/2006/main">
                  <a:graphicData uri="http://schemas.microsoft.com/office/word/2010/wordprocessingShape">
                    <wps:wsp>
                      <wps:cNvCnPr/>
                      <wps:spPr>
                        <a:xfrm flipH="1" flipV="1">
                          <a:off x="0" y="0"/>
                          <a:ext cx="352425" cy="2000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118.5pt;margin-top:18.45pt;width:27.75pt;height:15.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" strokecolor="black [3200]" strokeweight="2pt">
                <v:stroke endarrow="open"/>
                <v:shadow on="t" color="black" opacity="24903f" origin=",.5" offset="0,.55556mm"/>
              </v:shape>
            </w:pict>
          </mc:Fallback>
        </mc:AlternateContent>
      </w:r>
    </w:p>
    <w:p w:rsidR="00121EDE" w:rsidRDefault="00A1422E" w:rsidP="007F228F">
      <w:pPr>
        <w:pStyle w:val="msolistparagraph0"/>
        <w:widowControl/>
        <w:spacing w:line="360" w:lineRule="auto"/>
        <w:ind w:firstLineChars="0" w:firstLine="0"/>
        <w:jc w:val="center"/>
        <w:rPr>
          <w:rFonts w:asciiTheme="minorEastAsia" w:eastAsiaTheme="minorEastAsia" w:hAnsiTheme="minorEastAsia" w:cs="宋体"/>
          <w:b/>
          <w:sz w:val="24"/>
          <w:szCs w:val="24"/>
        </w:rPr>
      </w:pPr>
      <w:r>
        <w:rPr>
          <w:rFonts w:asciiTheme="minorEastAsia" w:eastAsiaTheme="minorEastAsia" w:hAnsiTheme="minorEastAsia" w:cs="宋体"/>
          <w:b/>
          <w:noProof/>
          <w:sz w:val="24"/>
          <w:szCs w:val="24"/>
        </w:rPr>
        <mc:AlternateContent>
          <mc:Choice Requires="wps">
            <w:drawing>
              <wp:anchor distT="0" distB="0" distL="114300" distR="114300" simplePos="0" relativeHeight="251667456" behindDoc="0" locked="0" layoutInCell="1" allowOverlap="1" wp14:anchorId="5D0F9656" wp14:editId="3A073876">
                <wp:simplePos x="0" y="0"/>
                <wp:positionH relativeFrom="column">
                  <wp:posOffset>4629150</wp:posOffset>
                </wp:positionH>
                <wp:positionV relativeFrom="paragraph">
                  <wp:posOffset>194310</wp:posOffset>
                </wp:positionV>
                <wp:extent cx="218440" cy="0"/>
                <wp:effectExtent l="0" t="76200" r="29210" b="152400"/>
                <wp:wrapNone/>
                <wp:docPr id="7" name="直接箭头连接符 7"/>
                <wp:cNvGraphicFramePr/>
                <a:graphic xmlns:a="http://schemas.openxmlformats.org/drawingml/2006/main">
                  <a:graphicData uri="http://schemas.microsoft.com/office/word/2010/wordprocessingShape">
                    <wps:wsp>
                      <wps:cNvCnPr/>
                      <wps:spPr>
                        <a:xfrm flipV="1">
                          <a:off x="0" y="0"/>
                          <a:ext cx="21844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直接箭头连接符 7" o:spid="_x0000_s1026" type="#_x0000_t32" style="position:absolute;left:0;text-align:left;margin-left:364.5pt;margin-top:15.3pt;width:17.2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" strokecolor="windowText" strokeweight="2pt">
                <v:stroke endarrow="open"/>
                <v:shadow on="t" color="black" opacity="24903f" origin=",.5" offset="0,.55556mm"/>
              </v:shape>
            </w:pict>
          </mc:Fallback>
        </mc:AlternateContent>
      </w:r>
      <w:r>
        <w:rPr>
          <w:rFonts w:asciiTheme="minorEastAsia" w:eastAsiaTheme="minorEastAsia" w:hAnsiTheme="minorEastAsia" w:cs="宋体"/>
          <w:b/>
          <w:noProof/>
          <w:sz w:val="24"/>
          <w:szCs w:val="24"/>
        </w:rPr>
        <mc:AlternateContent>
          <mc:Choice Requires="wps">
            <w:drawing>
              <wp:anchor distT="0" distB="0" distL="114300" distR="114300" simplePos="0" relativeHeight="251665408" behindDoc="0" locked="0" layoutInCell="1" allowOverlap="1" wp14:anchorId="420DCAD4" wp14:editId="262AF731">
                <wp:simplePos x="0" y="0"/>
                <wp:positionH relativeFrom="column">
                  <wp:posOffset>3810000</wp:posOffset>
                </wp:positionH>
                <wp:positionV relativeFrom="paragraph">
                  <wp:posOffset>60960</wp:posOffset>
                </wp:positionV>
                <wp:extent cx="819150" cy="304800"/>
                <wp:effectExtent l="0" t="0" r="19050" b="19050"/>
                <wp:wrapNone/>
                <wp:docPr id="6" name="文本框 6"/>
                <wp:cNvGraphicFramePr/>
                <a:graphic xmlns:a="http://schemas.openxmlformats.org/drawingml/2006/main">
                  <a:graphicData uri="http://schemas.microsoft.com/office/word/2010/wordprocessingShape">
                    <wps:wsp>
                      <wps:cNvSpPr txBox="1"/>
                      <wps:spPr>
                        <a:xfrm>
                          <a:off x="0" y="0"/>
                          <a:ext cx="8191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422E" w:rsidRPr="00A1422E" w:rsidRDefault="00A1422E">
                            <w:pPr>
                              <w:rPr>
                                <w:b/>
                              </w:rPr>
                            </w:pPr>
                            <w:r w:rsidRPr="00A1422E">
                              <w:rPr>
                                <w:rFonts w:hint="eastAsia"/>
                                <w:b/>
                              </w:rPr>
                              <w:t>玄奘西行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6" o:spid="_x0000_s1028" type="#_x0000_t202" style="position:absolute;left:0;text-align:left;margin-left:300pt;margin-top:4.8pt;width:64.5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" fillcolor="white [3201]" strokeweight=".5pt">
                <v:textbox>
                  <w:txbxContent>
                    <w:p w:rsidR="00A1422E" w:rsidRPr="00A1422E" w:rsidRDefault="00A1422E">
                      <w:pPr>
                        <w:rPr>
                          <w:b/>
                        </w:rPr>
                      </w:pPr>
                      <w:r w:rsidRPr="00A1422E">
                        <w:rPr>
                          <w:rFonts w:hint="eastAsia"/>
                          <w:b/>
                        </w:rPr>
                        <w:t>玄奘西行</w:t>
                      </w:r>
                    </w:p>
                  </w:txbxContent>
                </v:textbox>
              </v:shape>
            </w:pict>
          </mc:Fallback>
        </mc:AlternateContent>
      </w:r>
      <w:r>
        <w:rPr>
          <w:rFonts w:asciiTheme="minorEastAsia" w:eastAsiaTheme="minorEastAsia" w:hAnsiTheme="minorEastAsia" w:cs="宋体"/>
          <w:b/>
          <w:noProof/>
          <w:sz w:val="24"/>
          <w:szCs w:val="24"/>
        </w:rPr>
        <mc:AlternateContent>
          <mc:Choice Requires="wps">
            <w:drawing>
              <wp:anchor distT="0" distB="0" distL="114300" distR="114300" simplePos="0" relativeHeight="251664384" behindDoc="0" locked="0" layoutInCell="1" allowOverlap="1" wp14:anchorId="5959D3EA" wp14:editId="66238BED">
                <wp:simplePos x="0" y="0"/>
                <wp:positionH relativeFrom="column">
                  <wp:posOffset>3419475</wp:posOffset>
                </wp:positionH>
                <wp:positionV relativeFrom="paragraph">
                  <wp:posOffset>165735</wp:posOffset>
                </wp:positionV>
                <wp:extent cx="390525" cy="0"/>
                <wp:effectExtent l="0" t="76200" r="28575" b="152400"/>
                <wp:wrapNone/>
                <wp:docPr id="5" name="直接箭头连接符 5"/>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5" o:spid="_x0000_s1026" type="#_x0000_t32" style="position:absolute;left:0;text-align:left;margin-left:269.25pt;margin-top:13.05pt;width:30.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" strokecolor="black [3200]" strokeweight="2pt">
                <v:stroke endarrow="open"/>
                <v:shadow on="t" color="black" opacity="24903f" origin=",.5" offset="0,.55556mm"/>
              </v:shape>
            </w:pict>
          </mc:Fallback>
        </mc:AlternateContent>
      </w:r>
      <w:r w:rsidR="007F228F">
        <w:rPr>
          <w:rFonts w:asciiTheme="minorEastAsia" w:eastAsiaTheme="minorEastAsia" w:hAnsiTheme="minorEastAsia" w:cs="宋体"/>
          <w:b/>
          <w:noProof/>
          <w:sz w:val="24"/>
          <w:szCs w:val="24"/>
        </w:rPr>
        <mc:AlternateContent>
          <mc:Choice Requires="wps">
            <w:drawing>
              <wp:anchor distT="0" distB="0" distL="114300" distR="114300" simplePos="0" relativeHeight="251661312" behindDoc="0" locked="0" layoutInCell="1" allowOverlap="1" wp14:anchorId="7CBBEDB8" wp14:editId="509B97E4">
                <wp:simplePos x="0" y="0"/>
                <wp:positionH relativeFrom="column">
                  <wp:posOffset>1504950</wp:posOffset>
                </wp:positionH>
                <wp:positionV relativeFrom="paragraph">
                  <wp:posOffset>289560</wp:posOffset>
                </wp:positionV>
                <wp:extent cx="352425" cy="227965"/>
                <wp:effectExtent l="57150" t="19050" r="66675" b="95885"/>
                <wp:wrapNone/>
                <wp:docPr id="2" name="直接箭头连接符 2"/>
                <wp:cNvGraphicFramePr/>
                <a:graphic xmlns:a="http://schemas.openxmlformats.org/drawingml/2006/main">
                  <a:graphicData uri="http://schemas.microsoft.com/office/word/2010/wordprocessingShape">
                    <wps:wsp>
                      <wps:cNvCnPr/>
                      <wps:spPr>
                        <a:xfrm flipH="1">
                          <a:off x="0" y="0"/>
                          <a:ext cx="352425" cy="22796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直接箭头连接符 2" o:spid="_x0000_s1026" type="#_x0000_t32" style="position:absolute;left:0;text-align:left;margin-left:118.5pt;margin-top:22.8pt;width:27.75pt;height:17.95pt;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" strokecolor="black [3200]" strokeweight="2pt">
                <v:stroke endarrow="open"/>
                <v:shadow on="t" color="black" opacity="24903f" origin=",.5" offset="0,.55556mm"/>
              </v:shape>
            </w:pict>
          </mc:Fallback>
        </mc:AlternateContent>
      </w:r>
      <w:r w:rsidR="007F228F">
        <w:rPr>
          <w:rFonts w:asciiTheme="minorEastAsia" w:eastAsiaTheme="minorEastAsia" w:hAnsiTheme="minorEastAsia" w:cs="宋体"/>
          <w:b/>
          <w:sz w:val="24"/>
          <w:szCs w:val="24"/>
        </w:rPr>
        <w:t>唐朝的对外文化交流</w:t>
      </w:r>
    </w:p>
    <w:p w:rsidR="00121EDE" w:rsidRPr="007F228F" w:rsidRDefault="00A1422E" w:rsidP="007F228F">
      <w:pPr>
        <w:pStyle w:val="msolistparagraph0"/>
        <w:widowControl/>
        <w:spacing w:line="360" w:lineRule="auto"/>
        <w:ind w:firstLineChars="400" w:firstLine="964"/>
        <w:rPr>
          <w:rFonts w:asciiTheme="minorEastAsia" w:eastAsiaTheme="minorEastAsia" w:hAnsiTheme="minorEastAsia" w:cs="宋体"/>
          <w:b/>
          <w:sz w:val="24"/>
          <w:szCs w:val="24"/>
        </w:rPr>
      </w:pPr>
      <w:r>
        <w:rPr>
          <w:rFonts w:asciiTheme="minorEastAsia" w:eastAsiaTheme="minorEastAsia" w:hAnsiTheme="minorEastAsia" w:cs="宋体"/>
          <w:b/>
          <w:noProof/>
          <w:sz w:val="24"/>
          <w:szCs w:val="24"/>
        </w:rPr>
        <mc:AlternateContent>
          <mc:Choice Requires="wps">
            <w:drawing>
              <wp:anchor distT="0" distB="0" distL="114300" distR="114300" simplePos="0" relativeHeight="251671552" behindDoc="0" locked="0" layoutInCell="1" allowOverlap="1" wp14:anchorId="1348E650" wp14:editId="6EB841FB">
                <wp:simplePos x="0" y="0"/>
                <wp:positionH relativeFrom="column">
                  <wp:posOffset>2009775</wp:posOffset>
                </wp:positionH>
                <wp:positionV relativeFrom="paragraph">
                  <wp:posOffset>68579</wp:posOffset>
                </wp:positionV>
                <wp:extent cx="1362075" cy="1628775"/>
                <wp:effectExtent l="0" t="0" r="28575" b="28575"/>
                <wp:wrapNone/>
                <wp:docPr id="13" name="上箭头标注 13"/>
                <wp:cNvGraphicFramePr/>
                <a:graphic xmlns:a="http://schemas.openxmlformats.org/drawingml/2006/main">
                  <a:graphicData uri="http://schemas.microsoft.com/office/word/2010/wordprocessingShape">
                    <wps:wsp>
                      <wps:cNvSpPr/>
                      <wps:spPr>
                        <a:xfrm>
                          <a:off x="0" y="0"/>
                          <a:ext cx="1362075" cy="1628775"/>
                        </a:xfrm>
                        <a:prstGeom prst="upArrowCallou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422E" w:rsidRDefault="005443C4" w:rsidP="00A1422E">
                            <w:r>
                              <w:rPr>
                                <w:rFonts w:hint="eastAsia"/>
                              </w:rPr>
                              <w:t>1</w:t>
                            </w:r>
                            <w:r>
                              <w:rPr>
                                <w:rFonts w:hint="eastAsia"/>
                              </w:rPr>
                              <w:t>、</w:t>
                            </w:r>
                            <w:r w:rsidR="00A1422E" w:rsidRPr="00A1422E">
                              <w:rPr>
                                <w:rFonts w:hint="eastAsia"/>
                              </w:rPr>
                              <w:t>经济繁荣，国力强盛</w:t>
                            </w:r>
                          </w:p>
                          <w:p w:rsidR="005443C4" w:rsidRDefault="005443C4" w:rsidP="00A1422E">
                            <w:r>
                              <w:rPr>
                                <w:rFonts w:hint="eastAsia"/>
                              </w:rPr>
                              <w:t>2</w:t>
                            </w:r>
                            <w:r>
                              <w:rPr>
                                <w:rFonts w:hint="eastAsia"/>
                              </w:rPr>
                              <w:t>、对各国产生吸引</w:t>
                            </w:r>
                          </w:p>
                          <w:p w:rsidR="005443C4" w:rsidRDefault="005443C4" w:rsidP="00A1422E">
                            <w:r>
                              <w:rPr>
                                <w:rFonts w:hint="eastAsia"/>
                              </w:rPr>
                              <w:t>3</w:t>
                            </w:r>
                            <w:r>
                              <w:rPr>
                                <w:rFonts w:hint="eastAsia"/>
                              </w:rPr>
                              <w:t>、</w:t>
                            </w:r>
                            <w:r w:rsidRPr="005443C4">
                              <w:rPr>
                                <w:rFonts w:hint="eastAsia"/>
                              </w:rPr>
                              <w:t>实行开放的对外政策</w:t>
                            </w:r>
                          </w:p>
                          <w:p w:rsidR="005443C4" w:rsidRDefault="005443C4" w:rsidP="00A142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箭头标注 13" o:spid="_x0000_s1029" type="#_x0000_t79" style="position:absolute;left:0;text-align:left;margin-left:158.25pt;margin-top:5.4pt;width:107.25pt;height:128.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" adj="7565,,4516" fillcolor="#d99594 [1941]" strokecolor="black [3213]" strokeweight="2pt">
                <v:textbox>
                  <w:txbxContent>
                    <w:p w:rsidR="00A1422E" w:rsidRDefault="005443C4" w:rsidP="00A1422E">
                      <w:pPr>
                        <w:rPr>
                          <w:rFonts w:hint="eastAsia"/>
                        </w:rPr>
                      </w:pPr>
                      <w:r>
                        <w:rPr>
                          <w:rFonts w:hint="eastAsia"/>
                        </w:rPr>
                        <w:t>1</w:t>
                      </w:r>
                      <w:r>
                        <w:rPr>
                          <w:rFonts w:hint="eastAsia"/>
                        </w:rPr>
                        <w:t>、</w:t>
                      </w:r>
                      <w:r w:rsidR="00A1422E" w:rsidRPr="00A1422E">
                        <w:rPr>
                          <w:rFonts w:hint="eastAsia"/>
                        </w:rPr>
                        <w:t>经济繁荣，国力强盛</w:t>
                      </w:r>
                    </w:p>
                    <w:p w:rsidR="005443C4" w:rsidRDefault="005443C4" w:rsidP="00A1422E">
                      <w:pPr>
                        <w:rPr>
                          <w:rFonts w:hint="eastAsia"/>
                        </w:rPr>
                      </w:pPr>
                      <w:r>
                        <w:rPr>
                          <w:rFonts w:hint="eastAsia"/>
                        </w:rPr>
                        <w:t>2</w:t>
                      </w:r>
                      <w:r>
                        <w:rPr>
                          <w:rFonts w:hint="eastAsia"/>
                        </w:rPr>
                        <w:t>、对各国产生吸引</w:t>
                      </w:r>
                    </w:p>
                    <w:p w:rsidR="005443C4" w:rsidRDefault="005443C4" w:rsidP="00A1422E">
                      <w:pPr>
                        <w:rPr>
                          <w:rFonts w:hint="eastAsia"/>
                        </w:rPr>
                      </w:pPr>
                      <w:r>
                        <w:rPr>
                          <w:rFonts w:hint="eastAsia"/>
                        </w:rPr>
                        <w:t>3</w:t>
                      </w:r>
                      <w:r>
                        <w:rPr>
                          <w:rFonts w:hint="eastAsia"/>
                        </w:rPr>
                        <w:t>、</w:t>
                      </w:r>
                      <w:r w:rsidRPr="005443C4">
                        <w:rPr>
                          <w:rFonts w:hint="eastAsia"/>
                        </w:rPr>
                        <w:t>实行开放的对外政策</w:t>
                      </w:r>
                    </w:p>
                    <w:p w:rsidR="005443C4" w:rsidRDefault="005443C4" w:rsidP="00A1422E"/>
                  </w:txbxContent>
                </v:textbox>
              </v:shape>
            </w:pict>
          </mc:Fallback>
        </mc:AlternateContent>
      </w:r>
      <w:r w:rsidR="007F228F">
        <w:rPr>
          <w:rFonts w:asciiTheme="minorEastAsia" w:eastAsiaTheme="minorEastAsia" w:hAnsiTheme="minorEastAsia" w:cs="宋体"/>
          <w:b/>
          <w:sz w:val="24"/>
          <w:szCs w:val="24"/>
        </w:rPr>
        <w:t>鉴真东渡</w:t>
      </w:r>
    </w:p>
    <w:sectPr w:rsidR="00121EDE" w:rsidRPr="007F22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D9B" w:rsidRDefault="00FB7D9B" w:rsidP="00AE428A">
      <w:r>
        <w:separator/>
      </w:r>
    </w:p>
  </w:endnote>
  <w:endnote w:type="continuationSeparator" w:id="0">
    <w:p w:rsidR="00FB7D9B" w:rsidRDefault="00FB7D9B" w:rsidP="00AE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D9B" w:rsidRDefault="00FB7D9B" w:rsidP="00AE428A">
      <w:r>
        <w:separator/>
      </w:r>
    </w:p>
  </w:footnote>
  <w:footnote w:type="continuationSeparator" w:id="0">
    <w:p w:rsidR="00FB7D9B" w:rsidRDefault="00FB7D9B" w:rsidP="00AE4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57FD"/>
    <w:multiLevelType w:val="hybridMultilevel"/>
    <w:tmpl w:val="86D05BB4"/>
    <w:lvl w:ilvl="0" w:tplc="448AC31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74676D"/>
    <w:multiLevelType w:val="hybridMultilevel"/>
    <w:tmpl w:val="74F8DAB0"/>
    <w:lvl w:ilvl="0" w:tplc="4B94D5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991125"/>
    <w:multiLevelType w:val="hybridMultilevel"/>
    <w:tmpl w:val="0620456C"/>
    <w:lvl w:ilvl="0" w:tplc="3E1ABC38">
      <w:start w:val="6"/>
      <w:numFmt w:val="none"/>
      <w:lvlText w:val="六、"/>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EF6DE9"/>
    <w:multiLevelType w:val="hybridMultilevel"/>
    <w:tmpl w:val="AD58B970"/>
    <w:lvl w:ilvl="0" w:tplc="0F94EC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32FE0B"/>
    <w:multiLevelType w:val="multilevel"/>
    <w:tmpl w:val="4032FE0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46B6D5F"/>
    <w:multiLevelType w:val="hybridMultilevel"/>
    <w:tmpl w:val="2EB4F6EE"/>
    <w:lvl w:ilvl="0" w:tplc="A3463C9A">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6EC25CEE"/>
    <w:multiLevelType w:val="hybridMultilevel"/>
    <w:tmpl w:val="0FD010A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D834A2"/>
    <w:multiLevelType w:val="hybridMultilevel"/>
    <w:tmpl w:val="5A026792"/>
    <w:lvl w:ilvl="0" w:tplc="4A74A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1A"/>
    <w:rsid w:val="000065C5"/>
    <w:rsid w:val="000433A9"/>
    <w:rsid w:val="00046D70"/>
    <w:rsid w:val="0008622B"/>
    <w:rsid w:val="00095F00"/>
    <w:rsid w:val="000B1E3E"/>
    <w:rsid w:val="000D2626"/>
    <w:rsid w:val="001024A5"/>
    <w:rsid w:val="001212DE"/>
    <w:rsid w:val="00121EDE"/>
    <w:rsid w:val="0013075B"/>
    <w:rsid w:val="00135F52"/>
    <w:rsid w:val="00143A09"/>
    <w:rsid w:val="0016798A"/>
    <w:rsid w:val="00195A56"/>
    <w:rsid w:val="001C6978"/>
    <w:rsid w:val="001F3192"/>
    <w:rsid w:val="001F6C9B"/>
    <w:rsid w:val="00200CA8"/>
    <w:rsid w:val="0021101A"/>
    <w:rsid w:val="0023325A"/>
    <w:rsid w:val="002452A8"/>
    <w:rsid w:val="00260F8D"/>
    <w:rsid w:val="002B388A"/>
    <w:rsid w:val="002D0AAA"/>
    <w:rsid w:val="002E0030"/>
    <w:rsid w:val="002F43B1"/>
    <w:rsid w:val="00312222"/>
    <w:rsid w:val="0033621F"/>
    <w:rsid w:val="003435FB"/>
    <w:rsid w:val="003613CB"/>
    <w:rsid w:val="003818BC"/>
    <w:rsid w:val="003A3CBA"/>
    <w:rsid w:val="003A5DB3"/>
    <w:rsid w:val="003C724A"/>
    <w:rsid w:val="003D1C7B"/>
    <w:rsid w:val="003D6D29"/>
    <w:rsid w:val="003F7555"/>
    <w:rsid w:val="00403B04"/>
    <w:rsid w:val="00454B1F"/>
    <w:rsid w:val="00463687"/>
    <w:rsid w:val="00471E97"/>
    <w:rsid w:val="00482AFC"/>
    <w:rsid w:val="00487813"/>
    <w:rsid w:val="004910A1"/>
    <w:rsid w:val="004B367C"/>
    <w:rsid w:val="004C73A3"/>
    <w:rsid w:val="004D55D2"/>
    <w:rsid w:val="004E6AC7"/>
    <w:rsid w:val="00501028"/>
    <w:rsid w:val="00516705"/>
    <w:rsid w:val="00522FC5"/>
    <w:rsid w:val="00525230"/>
    <w:rsid w:val="00543D37"/>
    <w:rsid w:val="005443C4"/>
    <w:rsid w:val="00547351"/>
    <w:rsid w:val="00555E33"/>
    <w:rsid w:val="00560593"/>
    <w:rsid w:val="005B4051"/>
    <w:rsid w:val="005D2F51"/>
    <w:rsid w:val="005F10F4"/>
    <w:rsid w:val="006370CD"/>
    <w:rsid w:val="006515BD"/>
    <w:rsid w:val="00654356"/>
    <w:rsid w:val="00681D80"/>
    <w:rsid w:val="006A1896"/>
    <w:rsid w:val="006A2855"/>
    <w:rsid w:val="006B663F"/>
    <w:rsid w:val="006C3927"/>
    <w:rsid w:val="006E2658"/>
    <w:rsid w:val="006E41F6"/>
    <w:rsid w:val="006F3ABC"/>
    <w:rsid w:val="00702B80"/>
    <w:rsid w:val="00717384"/>
    <w:rsid w:val="0073148D"/>
    <w:rsid w:val="00744FE5"/>
    <w:rsid w:val="00766FB8"/>
    <w:rsid w:val="00777632"/>
    <w:rsid w:val="00780CEF"/>
    <w:rsid w:val="007A0F54"/>
    <w:rsid w:val="007F228F"/>
    <w:rsid w:val="00835819"/>
    <w:rsid w:val="00840E40"/>
    <w:rsid w:val="00841D0D"/>
    <w:rsid w:val="00842095"/>
    <w:rsid w:val="008426E9"/>
    <w:rsid w:val="008665A5"/>
    <w:rsid w:val="008B06B9"/>
    <w:rsid w:val="008C1016"/>
    <w:rsid w:val="008C2B9E"/>
    <w:rsid w:val="008D1657"/>
    <w:rsid w:val="008D6699"/>
    <w:rsid w:val="008F305D"/>
    <w:rsid w:val="009012A2"/>
    <w:rsid w:val="00911915"/>
    <w:rsid w:val="00952409"/>
    <w:rsid w:val="00954C18"/>
    <w:rsid w:val="009669C8"/>
    <w:rsid w:val="009807BB"/>
    <w:rsid w:val="009A5618"/>
    <w:rsid w:val="009C1B1C"/>
    <w:rsid w:val="009C2701"/>
    <w:rsid w:val="009D5187"/>
    <w:rsid w:val="00A003BC"/>
    <w:rsid w:val="00A1422E"/>
    <w:rsid w:val="00A32F79"/>
    <w:rsid w:val="00A51A1C"/>
    <w:rsid w:val="00AA73A6"/>
    <w:rsid w:val="00AB2EED"/>
    <w:rsid w:val="00AE428A"/>
    <w:rsid w:val="00AF0C44"/>
    <w:rsid w:val="00B145C8"/>
    <w:rsid w:val="00B21139"/>
    <w:rsid w:val="00B2676F"/>
    <w:rsid w:val="00B73DB4"/>
    <w:rsid w:val="00BA2A57"/>
    <w:rsid w:val="00BE57B6"/>
    <w:rsid w:val="00BE6F30"/>
    <w:rsid w:val="00C03788"/>
    <w:rsid w:val="00C0627D"/>
    <w:rsid w:val="00C07C74"/>
    <w:rsid w:val="00C23F07"/>
    <w:rsid w:val="00C2516A"/>
    <w:rsid w:val="00C32C33"/>
    <w:rsid w:val="00C56EA5"/>
    <w:rsid w:val="00C63F2E"/>
    <w:rsid w:val="00CB1A1B"/>
    <w:rsid w:val="00CB78AD"/>
    <w:rsid w:val="00CE78BF"/>
    <w:rsid w:val="00D56D33"/>
    <w:rsid w:val="00D60381"/>
    <w:rsid w:val="00D615AE"/>
    <w:rsid w:val="00D65DC2"/>
    <w:rsid w:val="00D96E8F"/>
    <w:rsid w:val="00DE73E6"/>
    <w:rsid w:val="00E05CD9"/>
    <w:rsid w:val="00E24C67"/>
    <w:rsid w:val="00E45501"/>
    <w:rsid w:val="00E5107D"/>
    <w:rsid w:val="00E57BB1"/>
    <w:rsid w:val="00EA0EED"/>
    <w:rsid w:val="00EA373F"/>
    <w:rsid w:val="00EB44F7"/>
    <w:rsid w:val="00ED46DB"/>
    <w:rsid w:val="00EE08C5"/>
    <w:rsid w:val="00EE3937"/>
    <w:rsid w:val="00EF6775"/>
    <w:rsid w:val="00F07C5E"/>
    <w:rsid w:val="00F15020"/>
    <w:rsid w:val="00F23396"/>
    <w:rsid w:val="00F629AD"/>
    <w:rsid w:val="00F74091"/>
    <w:rsid w:val="00F744F5"/>
    <w:rsid w:val="00F757FD"/>
    <w:rsid w:val="00FA2746"/>
    <w:rsid w:val="00FB00FB"/>
    <w:rsid w:val="00FB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qFormat/>
    <w:rsid w:val="00135F52"/>
    <w:pPr>
      <w:ind w:firstLineChars="200" w:firstLine="420"/>
    </w:pPr>
    <w:rPr>
      <w:rFonts w:ascii="Calibri" w:eastAsia="宋体" w:hAnsi="Calibri" w:cs="Times New Roman"/>
      <w:szCs w:val="22"/>
    </w:rPr>
  </w:style>
  <w:style w:type="paragraph" w:styleId="a3">
    <w:name w:val="header"/>
    <w:basedOn w:val="a"/>
    <w:link w:val="Char"/>
    <w:uiPriority w:val="99"/>
    <w:unhideWhenUsed/>
    <w:rsid w:val="00AE4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28A"/>
    <w:rPr>
      <w:sz w:val="18"/>
      <w:szCs w:val="18"/>
    </w:rPr>
  </w:style>
  <w:style w:type="paragraph" w:styleId="a4">
    <w:name w:val="footer"/>
    <w:basedOn w:val="a"/>
    <w:link w:val="Char0"/>
    <w:uiPriority w:val="99"/>
    <w:unhideWhenUsed/>
    <w:rsid w:val="00AE428A"/>
    <w:pPr>
      <w:tabs>
        <w:tab w:val="center" w:pos="4153"/>
        <w:tab w:val="right" w:pos="8306"/>
      </w:tabs>
      <w:snapToGrid w:val="0"/>
      <w:jc w:val="left"/>
    </w:pPr>
    <w:rPr>
      <w:sz w:val="18"/>
      <w:szCs w:val="18"/>
    </w:rPr>
  </w:style>
  <w:style w:type="character" w:customStyle="1" w:styleId="Char0">
    <w:name w:val="页脚 Char"/>
    <w:basedOn w:val="a0"/>
    <w:link w:val="a4"/>
    <w:uiPriority w:val="99"/>
    <w:rsid w:val="00AE428A"/>
    <w:rPr>
      <w:sz w:val="18"/>
      <w:szCs w:val="18"/>
    </w:rPr>
  </w:style>
  <w:style w:type="table" w:styleId="a5">
    <w:name w:val="Table Grid"/>
    <w:basedOn w:val="a1"/>
    <w:uiPriority w:val="59"/>
    <w:rsid w:val="00C63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A2A57"/>
    <w:pPr>
      <w:widowControl/>
      <w:spacing w:before="100" w:beforeAutospacing="1" w:after="100" w:afterAutospacing="1"/>
      <w:jc w:val="left"/>
    </w:pPr>
    <w:rPr>
      <w:rFonts w:ascii="宋体" w:eastAsia="宋体" w:hAnsi="宋体" w:cs="宋体"/>
      <w:kern w:val="0"/>
      <w:sz w:val="24"/>
    </w:rPr>
  </w:style>
  <w:style w:type="character" w:styleId="a7">
    <w:name w:val="Hyperlink"/>
    <w:basedOn w:val="a0"/>
    <w:uiPriority w:val="99"/>
    <w:semiHidden/>
    <w:unhideWhenUsed/>
    <w:rsid w:val="00487813"/>
    <w:rPr>
      <w:color w:val="0000FF"/>
      <w:u w:val="single"/>
    </w:rPr>
  </w:style>
  <w:style w:type="paragraph" w:customStyle="1" w:styleId="1">
    <w:name w:val="正文1"/>
    <w:rsid w:val="0013075B"/>
    <w:pPr>
      <w:jc w:val="both"/>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qFormat/>
    <w:rsid w:val="00135F52"/>
    <w:pPr>
      <w:ind w:firstLineChars="200" w:firstLine="420"/>
    </w:pPr>
    <w:rPr>
      <w:rFonts w:ascii="Calibri" w:eastAsia="宋体" w:hAnsi="Calibri" w:cs="Times New Roman"/>
      <w:szCs w:val="22"/>
    </w:rPr>
  </w:style>
  <w:style w:type="paragraph" w:styleId="a3">
    <w:name w:val="header"/>
    <w:basedOn w:val="a"/>
    <w:link w:val="Char"/>
    <w:uiPriority w:val="99"/>
    <w:unhideWhenUsed/>
    <w:rsid w:val="00AE4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28A"/>
    <w:rPr>
      <w:sz w:val="18"/>
      <w:szCs w:val="18"/>
    </w:rPr>
  </w:style>
  <w:style w:type="paragraph" w:styleId="a4">
    <w:name w:val="footer"/>
    <w:basedOn w:val="a"/>
    <w:link w:val="Char0"/>
    <w:uiPriority w:val="99"/>
    <w:unhideWhenUsed/>
    <w:rsid w:val="00AE428A"/>
    <w:pPr>
      <w:tabs>
        <w:tab w:val="center" w:pos="4153"/>
        <w:tab w:val="right" w:pos="8306"/>
      </w:tabs>
      <w:snapToGrid w:val="0"/>
      <w:jc w:val="left"/>
    </w:pPr>
    <w:rPr>
      <w:sz w:val="18"/>
      <w:szCs w:val="18"/>
    </w:rPr>
  </w:style>
  <w:style w:type="character" w:customStyle="1" w:styleId="Char0">
    <w:name w:val="页脚 Char"/>
    <w:basedOn w:val="a0"/>
    <w:link w:val="a4"/>
    <w:uiPriority w:val="99"/>
    <w:rsid w:val="00AE428A"/>
    <w:rPr>
      <w:sz w:val="18"/>
      <w:szCs w:val="18"/>
    </w:rPr>
  </w:style>
  <w:style w:type="table" w:styleId="a5">
    <w:name w:val="Table Grid"/>
    <w:basedOn w:val="a1"/>
    <w:uiPriority w:val="59"/>
    <w:rsid w:val="00C63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A2A57"/>
    <w:pPr>
      <w:widowControl/>
      <w:spacing w:before="100" w:beforeAutospacing="1" w:after="100" w:afterAutospacing="1"/>
      <w:jc w:val="left"/>
    </w:pPr>
    <w:rPr>
      <w:rFonts w:ascii="宋体" w:eastAsia="宋体" w:hAnsi="宋体" w:cs="宋体"/>
      <w:kern w:val="0"/>
      <w:sz w:val="24"/>
    </w:rPr>
  </w:style>
  <w:style w:type="character" w:styleId="a7">
    <w:name w:val="Hyperlink"/>
    <w:basedOn w:val="a0"/>
    <w:uiPriority w:val="99"/>
    <w:semiHidden/>
    <w:unhideWhenUsed/>
    <w:rsid w:val="00487813"/>
    <w:rPr>
      <w:color w:val="0000FF"/>
      <w:u w:val="single"/>
    </w:rPr>
  </w:style>
  <w:style w:type="paragraph" w:customStyle="1" w:styleId="1">
    <w:name w:val="正文1"/>
    <w:rsid w:val="0013075B"/>
    <w:pPr>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49977">
      <w:bodyDiv w:val="1"/>
      <w:marLeft w:val="0"/>
      <w:marRight w:val="0"/>
      <w:marTop w:val="0"/>
      <w:marBottom w:val="0"/>
      <w:divBdr>
        <w:top w:val="none" w:sz="0" w:space="0" w:color="auto"/>
        <w:left w:val="none" w:sz="0" w:space="0" w:color="auto"/>
        <w:bottom w:val="none" w:sz="0" w:space="0" w:color="auto"/>
        <w:right w:val="none" w:sz="0" w:space="0" w:color="auto"/>
      </w:divBdr>
    </w:div>
    <w:div w:id="958486757">
      <w:bodyDiv w:val="1"/>
      <w:marLeft w:val="0"/>
      <w:marRight w:val="0"/>
      <w:marTop w:val="0"/>
      <w:marBottom w:val="0"/>
      <w:divBdr>
        <w:top w:val="none" w:sz="0" w:space="0" w:color="auto"/>
        <w:left w:val="none" w:sz="0" w:space="0" w:color="auto"/>
        <w:bottom w:val="none" w:sz="0" w:space="0" w:color="auto"/>
        <w:right w:val="none" w:sz="0" w:space="0" w:color="auto"/>
      </w:divBdr>
    </w:div>
    <w:div w:id="1155561466">
      <w:bodyDiv w:val="1"/>
      <w:marLeft w:val="0"/>
      <w:marRight w:val="0"/>
      <w:marTop w:val="0"/>
      <w:marBottom w:val="0"/>
      <w:divBdr>
        <w:top w:val="none" w:sz="0" w:space="0" w:color="auto"/>
        <w:left w:val="none" w:sz="0" w:space="0" w:color="auto"/>
        <w:bottom w:val="none" w:sz="0" w:space="0" w:color="auto"/>
        <w:right w:val="none" w:sz="0" w:space="0" w:color="auto"/>
      </w:divBdr>
    </w:div>
    <w:div w:id="1257250449">
      <w:bodyDiv w:val="1"/>
      <w:marLeft w:val="0"/>
      <w:marRight w:val="0"/>
      <w:marTop w:val="0"/>
      <w:marBottom w:val="0"/>
      <w:divBdr>
        <w:top w:val="none" w:sz="0" w:space="0" w:color="auto"/>
        <w:left w:val="none" w:sz="0" w:space="0" w:color="auto"/>
        <w:bottom w:val="none" w:sz="0" w:space="0" w:color="auto"/>
        <w:right w:val="none" w:sz="0" w:space="0" w:color="auto"/>
      </w:divBdr>
    </w:div>
    <w:div w:id="18689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419E-92E8-4A2A-BADD-6B0721DC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10</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83</cp:revision>
  <dcterms:created xsi:type="dcterms:W3CDTF">2018-02-04T06:00:00Z</dcterms:created>
  <dcterms:modified xsi:type="dcterms:W3CDTF">2018-03-02T11:24:00Z</dcterms:modified>
</cp:coreProperties>
</file>