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70" w:hanging="470" w:hangingChars="130"/>
        <w:jc w:val="center"/>
        <w:rPr>
          <w:b/>
          <w:sz w:val="36"/>
          <w:szCs w:val="36"/>
        </w:rPr>
      </w:pPr>
      <w:r>
        <w:rPr>
          <w:rFonts w:hint="eastAsia"/>
          <w:b/>
          <w:sz w:val="36"/>
          <w:szCs w:val="36"/>
        </w:rPr>
        <w:drawing>
          <wp:anchor distT="0" distB="0" distL="114300" distR="114300" simplePos="0" relativeHeight="251658240" behindDoc="0" locked="0" layoutInCell="1" allowOverlap="1">
            <wp:simplePos x="0" y="0"/>
            <wp:positionH relativeFrom="page">
              <wp:posOffset>10744200</wp:posOffset>
            </wp:positionH>
            <wp:positionV relativeFrom="topMargin">
              <wp:posOffset>12217400</wp:posOffset>
            </wp:positionV>
            <wp:extent cx="304800" cy="457200"/>
            <wp:effectExtent l="0" t="0" r="0" b="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4"/>
                    <a:stretch>
                      <a:fillRect/>
                    </a:stretch>
                  </pic:blipFill>
                  <pic:spPr>
                    <a:xfrm>
                      <a:off x="0" y="0"/>
                      <a:ext cx="304800" cy="457200"/>
                    </a:xfrm>
                    <a:prstGeom prst="rect">
                      <a:avLst/>
                    </a:prstGeom>
                    <a:noFill/>
                    <a:ln>
                      <a:noFill/>
                    </a:ln>
                  </pic:spPr>
                </pic:pic>
              </a:graphicData>
            </a:graphic>
          </wp:anchor>
        </w:drawing>
      </w:r>
      <w:r>
        <w:rPr>
          <w:rFonts w:hint="eastAsia"/>
          <w:b/>
          <w:sz w:val="36"/>
          <w:szCs w:val="36"/>
        </w:rPr>
        <w:t>初中历史九年级下第四单元测试题</w:t>
      </w:r>
    </w:p>
    <w:p>
      <w:pPr>
        <w:rPr>
          <w:szCs w:val="21"/>
        </w:rPr>
      </w:pPr>
    </w:p>
    <w:p>
      <w:pPr>
        <w:ind w:left="274" w:hanging="274" w:hangingChars="130"/>
        <w:rPr>
          <w:szCs w:val="21"/>
        </w:rPr>
      </w:pPr>
      <w:r>
        <w:rPr>
          <w:b/>
          <w:szCs w:val="21"/>
        </w:rPr>
        <w:t>一．选择题（</w:t>
      </w:r>
      <w:r>
        <w:rPr>
          <w:rFonts w:hint="eastAsia"/>
          <w:b/>
          <w:szCs w:val="21"/>
          <w:lang w:val="en-US" w:eastAsia="zh-CN"/>
        </w:rPr>
        <w:t>1</w:t>
      </w:r>
      <w:r>
        <w:rPr>
          <w:b/>
          <w:szCs w:val="21"/>
        </w:rPr>
        <w:t>5小题</w:t>
      </w:r>
      <w:r>
        <w:rPr>
          <w:rFonts w:hint="eastAsia"/>
          <w:b/>
          <w:szCs w:val="21"/>
          <w:lang w:eastAsia="zh-CN"/>
        </w:rPr>
        <w:t>，</w:t>
      </w:r>
      <w:r>
        <w:rPr>
          <w:rFonts w:hint="eastAsia"/>
          <w:b/>
          <w:szCs w:val="21"/>
          <w:lang w:val="en-US" w:eastAsia="zh-CN"/>
        </w:rPr>
        <w:t>共45分</w:t>
      </w:r>
      <w:r>
        <w:rPr>
          <w:b/>
          <w:szCs w:val="21"/>
        </w:rPr>
        <w:t>）</w:t>
      </w:r>
    </w:p>
    <w:p>
      <w:pPr>
        <w:ind w:left="273" w:hanging="273" w:hangingChars="130"/>
        <w:rPr>
          <w:szCs w:val="21"/>
        </w:rPr>
      </w:pPr>
      <w:r>
        <w:rPr>
          <w:szCs w:val="21"/>
        </w:rPr>
        <w:t>1．下表是1929﹣1933年资本主义国家的经济危机期间各国工业生产和失业情况：</w:t>
      </w:r>
    </w:p>
    <w:tbl>
      <w:tblPr>
        <w:tblStyle w:val="3"/>
        <w:tblW w:w="0" w:type="auto"/>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1189"/>
        <w:gridCol w:w="1196"/>
        <w:gridCol w:w="1196"/>
        <w:gridCol w:w="1209"/>
        <w:gridCol w:w="1196"/>
        <w:gridCol w:w="1190"/>
        <w:gridCol w:w="119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189" w:type="dxa"/>
          </w:tcPr>
          <w:p>
            <w:pPr>
              <w:ind w:left="273" w:hanging="273" w:hangingChars="130"/>
              <w:jc w:val="center"/>
              <w:rPr>
                <w:rFonts w:ascii="Calibri" w:hAnsi="Calibri" w:eastAsia="宋体" w:cs="Times New Roman"/>
                <w:szCs w:val="21"/>
              </w:rPr>
            </w:pPr>
          </w:p>
        </w:tc>
        <w:tc>
          <w:tcPr>
            <w:tcW w:w="1196"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美国</w:t>
            </w:r>
          </w:p>
        </w:tc>
        <w:tc>
          <w:tcPr>
            <w:tcW w:w="1196"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德国</w:t>
            </w:r>
          </w:p>
        </w:tc>
        <w:tc>
          <w:tcPr>
            <w:tcW w:w="1209"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英国</w:t>
            </w:r>
          </w:p>
        </w:tc>
        <w:tc>
          <w:tcPr>
            <w:tcW w:w="1196"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法国</w:t>
            </w:r>
          </w:p>
        </w:tc>
        <w:tc>
          <w:tcPr>
            <w:tcW w:w="1190"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日本</w:t>
            </w:r>
          </w:p>
        </w:tc>
        <w:tc>
          <w:tcPr>
            <w:tcW w:w="1190"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世界</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189"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工业下降</w:t>
            </w:r>
          </w:p>
        </w:tc>
        <w:tc>
          <w:tcPr>
            <w:tcW w:w="1196"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46.2%</w:t>
            </w:r>
          </w:p>
        </w:tc>
        <w:tc>
          <w:tcPr>
            <w:tcW w:w="1196"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40.6%</w:t>
            </w:r>
          </w:p>
        </w:tc>
        <w:tc>
          <w:tcPr>
            <w:tcW w:w="1209"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28.4%</w:t>
            </w:r>
          </w:p>
        </w:tc>
        <w:tc>
          <w:tcPr>
            <w:tcW w:w="1196"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16.5%</w:t>
            </w:r>
          </w:p>
        </w:tc>
        <w:tc>
          <w:tcPr>
            <w:tcW w:w="1190"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8.4%</w:t>
            </w:r>
          </w:p>
        </w:tc>
        <w:tc>
          <w:tcPr>
            <w:tcW w:w="1190"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1/3</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189"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失业人数</w:t>
            </w:r>
          </w:p>
        </w:tc>
        <w:tc>
          <w:tcPr>
            <w:tcW w:w="1196"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1700万</w:t>
            </w:r>
          </w:p>
        </w:tc>
        <w:tc>
          <w:tcPr>
            <w:tcW w:w="1196"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600万</w:t>
            </w:r>
          </w:p>
        </w:tc>
        <w:tc>
          <w:tcPr>
            <w:tcW w:w="1209"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近300万</w:t>
            </w:r>
          </w:p>
        </w:tc>
        <w:tc>
          <w:tcPr>
            <w:tcW w:w="1196"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85万</w:t>
            </w:r>
          </w:p>
        </w:tc>
        <w:tc>
          <w:tcPr>
            <w:tcW w:w="1190"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300万</w:t>
            </w:r>
          </w:p>
        </w:tc>
        <w:tc>
          <w:tcPr>
            <w:tcW w:w="1190"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3000万</w:t>
            </w:r>
          </w:p>
        </w:tc>
      </w:tr>
    </w:tbl>
    <w:p>
      <w:pPr>
        <w:ind w:left="273" w:hanging="273" w:hangingChars="130"/>
        <w:rPr>
          <w:szCs w:val="21"/>
        </w:rPr>
      </w:pPr>
      <w:r>
        <w:rPr>
          <w:szCs w:val="21"/>
        </w:rPr>
        <w:t>表格中的数据，可以直接用于说明（　　）</w:t>
      </w:r>
    </w:p>
    <w:p>
      <w:pPr>
        <w:tabs>
          <w:tab w:val="left" w:pos="4400"/>
        </w:tabs>
        <w:ind w:firstLine="273" w:firstLineChars="130"/>
        <w:jc w:val="left"/>
        <w:rPr>
          <w:szCs w:val="21"/>
        </w:rPr>
      </w:pPr>
      <w:r>
        <w:rPr>
          <w:szCs w:val="21"/>
        </w:rPr>
        <w:t>A．经济危机破坏性大</w:t>
      </w:r>
      <w:r>
        <w:rPr>
          <w:szCs w:val="21"/>
        </w:rPr>
        <w:tab/>
      </w:r>
      <w:r>
        <w:rPr>
          <w:szCs w:val="21"/>
        </w:rPr>
        <w:t>B．危机爆发的根源</w:t>
      </w:r>
      <w:r>
        <w:rPr>
          <w:szCs w:val="21"/>
        </w:rPr>
        <w:tab/>
      </w:r>
    </w:p>
    <w:p>
      <w:pPr>
        <w:tabs>
          <w:tab w:val="left" w:pos="4400"/>
        </w:tabs>
        <w:ind w:firstLine="273" w:firstLineChars="130"/>
        <w:jc w:val="left"/>
        <w:rPr>
          <w:szCs w:val="21"/>
        </w:rPr>
      </w:pPr>
      <w:r>
        <w:rPr>
          <w:szCs w:val="21"/>
        </w:rPr>
        <w:t>C．危机的持续时间长</w:t>
      </w:r>
      <w:r>
        <w:rPr>
          <w:szCs w:val="21"/>
        </w:rPr>
        <w:tab/>
      </w:r>
      <w:r>
        <w:rPr>
          <w:szCs w:val="21"/>
        </w:rPr>
        <w:t>D．危机下的各国矛盾</w:t>
      </w:r>
    </w:p>
    <w:p>
      <w:pPr>
        <w:ind w:left="273" w:hanging="273" w:hangingChars="130"/>
        <w:rPr>
          <w:szCs w:val="21"/>
        </w:rPr>
      </w:pPr>
      <w:r>
        <w:rPr>
          <w:szCs w:val="21"/>
        </w:rPr>
        <w:t>2．罗斯福新政中最主要的反危机措施是（　　）</w:t>
      </w:r>
    </w:p>
    <w:p>
      <w:pPr>
        <w:tabs>
          <w:tab w:val="left" w:pos="4400"/>
        </w:tabs>
        <w:ind w:firstLine="273" w:firstLineChars="130"/>
        <w:jc w:val="left"/>
        <w:rPr>
          <w:szCs w:val="21"/>
        </w:rPr>
      </w:pPr>
      <w:r>
        <w:rPr>
          <w:szCs w:val="21"/>
        </w:rPr>
        <w:t>A．恢复银行信用</w:t>
      </w:r>
      <w:r>
        <w:rPr>
          <w:szCs w:val="21"/>
        </w:rPr>
        <w:tab/>
      </w:r>
      <w:r>
        <w:rPr>
          <w:szCs w:val="21"/>
        </w:rPr>
        <w:t>B．提高农产品价格</w:t>
      </w:r>
      <w:r>
        <w:rPr>
          <w:szCs w:val="21"/>
        </w:rPr>
        <w:tab/>
      </w:r>
    </w:p>
    <w:p>
      <w:pPr>
        <w:tabs>
          <w:tab w:val="left" w:pos="4400"/>
        </w:tabs>
        <w:ind w:firstLine="273" w:firstLineChars="130"/>
        <w:jc w:val="left"/>
        <w:rPr>
          <w:szCs w:val="21"/>
        </w:rPr>
      </w:pPr>
      <w:r>
        <w:rPr>
          <w:szCs w:val="21"/>
        </w:rPr>
        <w:t>C．实施产业复兴法</w:t>
      </w:r>
      <w:r>
        <w:rPr>
          <w:szCs w:val="21"/>
        </w:rPr>
        <w:tab/>
      </w:r>
      <w:r>
        <w:rPr>
          <w:szCs w:val="21"/>
        </w:rPr>
        <w:t>D．缩减农业生产</w:t>
      </w:r>
    </w:p>
    <w:p>
      <w:pPr>
        <w:ind w:left="273" w:hanging="273" w:hangingChars="130"/>
        <w:rPr>
          <w:szCs w:val="21"/>
        </w:rPr>
      </w:pPr>
      <w:r>
        <w:rPr>
          <w:szCs w:val="21"/>
        </w:rPr>
        <w:t>3．1935年到1942年，美国“工程进展署”花费了120亿美元修建了以下工程。其主要目的是（　　）</w:t>
      </w:r>
    </w:p>
    <w:tbl>
      <w:tblPr>
        <w:tblStyle w:val="3"/>
        <w:tblW w:w="0" w:type="auto"/>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1065"/>
        <w:gridCol w:w="1275"/>
        <w:gridCol w:w="960"/>
        <w:gridCol w:w="855"/>
        <w:gridCol w:w="117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065"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公共建筑</w:t>
            </w:r>
          </w:p>
        </w:tc>
        <w:tc>
          <w:tcPr>
            <w:tcW w:w="1275"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新道路</w:t>
            </w:r>
          </w:p>
        </w:tc>
        <w:tc>
          <w:tcPr>
            <w:tcW w:w="960"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新桥</w:t>
            </w:r>
          </w:p>
        </w:tc>
        <w:tc>
          <w:tcPr>
            <w:tcW w:w="855"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新机场</w:t>
            </w:r>
          </w:p>
        </w:tc>
        <w:tc>
          <w:tcPr>
            <w:tcW w:w="1170"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地下水道</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065"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12.2万幢</w:t>
            </w:r>
          </w:p>
        </w:tc>
        <w:tc>
          <w:tcPr>
            <w:tcW w:w="1275"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66.4万英里</w:t>
            </w:r>
          </w:p>
        </w:tc>
        <w:tc>
          <w:tcPr>
            <w:tcW w:w="960"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7.7万座</w:t>
            </w:r>
          </w:p>
        </w:tc>
        <w:tc>
          <w:tcPr>
            <w:tcW w:w="855"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285个</w:t>
            </w:r>
          </w:p>
        </w:tc>
        <w:tc>
          <w:tcPr>
            <w:tcW w:w="1170" w:type="dxa"/>
          </w:tcPr>
          <w:p>
            <w:pPr>
              <w:ind w:left="273" w:hanging="273" w:hangingChars="130"/>
              <w:jc w:val="center"/>
              <w:rPr>
                <w:rFonts w:ascii="Calibri" w:hAnsi="Calibri" w:eastAsia="宋体" w:cs="Times New Roman"/>
                <w:szCs w:val="21"/>
              </w:rPr>
            </w:pPr>
            <w:r>
              <w:rPr>
                <w:rFonts w:ascii="Calibri" w:hAnsi="Calibri" w:eastAsia="宋体" w:cs="Times New Roman"/>
                <w:szCs w:val="21"/>
              </w:rPr>
              <w:t>2.4万英里</w:t>
            </w:r>
          </w:p>
        </w:tc>
      </w:tr>
    </w:tbl>
    <w:p>
      <w:pPr>
        <w:tabs>
          <w:tab w:val="left" w:pos="4400"/>
        </w:tabs>
        <w:ind w:firstLine="273" w:firstLineChars="130"/>
        <w:jc w:val="left"/>
        <w:rPr>
          <w:szCs w:val="21"/>
        </w:rPr>
      </w:pPr>
      <w:r>
        <w:rPr>
          <w:szCs w:val="21"/>
        </w:rPr>
        <w:t>A．国家干预经济</w:t>
      </w:r>
      <w:r>
        <w:rPr>
          <w:szCs w:val="21"/>
        </w:rPr>
        <w:tab/>
      </w:r>
      <w:r>
        <w:rPr>
          <w:szCs w:val="21"/>
        </w:rPr>
        <w:t>B．加强对工业计划指导</w:t>
      </w:r>
      <w:r>
        <w:rPr>
          <w:szCs w:val="21"/>
        </w:rPr>
        <w:tab/>
      </w:r>
    </w:p>
    <w:p>
      <w:pPr>
        <w:tabs>
          <w:tab w:val="left" w:pos="4400"/>
        </w:tabs>
        <w:ind w:firstLine="273" w:firstLineChars="130"/>
        <w:jc w:val="left"/>
        <w:rPr>
          <w:szCs w:val="21"/>
        </w:rPr>
      </w:pPr>
      <w:r>
        <w:rPr>
          <w:szCs w:val="21"/>
        </w:rPr>
        <w:t>C．兴建公共工程</w:t>
      </w:r>
      <w:r>
        <w:rPr>
          <w:szCs w:val="21"/>
        </w:rPr>
        <w:tab/>
      </w:r>
      <w:r>
        <w:rPr>
          <w:szCs w:val="21"/>
        </w:rPr>
        <w:t>D．增加就业、缓解危机</w:t>
      </w:r>
    </w:p>
    <w:p>
      <w:pPr>
        <w:ind w:left="273" w:hanging="273" w:hangingChars="130"/>
        <w:rPr>
          <w:szCs w:val="21"/>
        </w:rPr>
      </w:pPr>
      <w:r>
        <w:rPr>
          <w:rFonts w:hint="eastAsia"/>
          <w:szCs w:val="21"/>
          <w:lang w:val="en-US" w:eastAsia="zh-CN"/>
        </w:rPr>
        <w:t>4</w:t>
      </w:r>
      <w:r>
        <w:rPr>
          <w:szCs w:val="21"/>
        </w:rPr>
        <w:t>．1933年，罗斯福总统收到经济学家凯恩斯的来信：“您已经成为各国力求在现行制度范围内运用明智试验以纠正我们社会弊病的人们的委托人。”罗斯福试验的“明智”之处在于（　　）</w:t>
      </w:r>
    </w:p>
    <w:p>
      <w:pPr>
        <w:ind w:firstLine="273" w:firstLineChars="130"/>
        <w:jc w:val="left"/>
        <w:rPr>
          <w:szCs w:val="21"/>
        </w:rPr>
      </w:pPr>
      <w:r>
        <w:rPr>
          <w:szCs w:val="21"/>
        </w:rPr>
        <w:t>A．放任经济自由发展</w:t>
      </w:r>
      <w:r>
        <w:rPr>
          <w:szCs w:val="21"/>
        </w:rPr>
        <w:tab/>
      </w:r>
      <w:r>
        <w:rPr>
          <w:rFonts w:hint="eastAsia"/>
          <w:szCs w:val="21"/>
          <w:lang w:val="en-US" w:eastAsia="zh-CN"/>
        </w:rPr>
        <w:t xml:space="preserve">                  </w:t>
      </w:r>
      <w:r>
        <w:rPr>
          <w:szCs w:val="21"/>
        </w:rPr>
        <w:t>B．加强国家对经济的干预和指导</w:t>
      </w:r>
      <w:r>
        <w:rPr>
          <w:szCs w:val="21"/>
        </w:rPr>
        <w:tab/>
      </w:r>
    </w:p>
    <w:p>
      <w:pPr>
        <w:ind w:firstLine="273" w:firstLineChars="130"/>
        <w:jc w:val="left"/>
        <w:rPr>
          <w:szCs w:val="21"/>
        </w:rPr>
      </w:pPr>
      <w:r>
        <w:rPr>
          <w:szCs w:val="21"/>
        </w:rPr>
        <w:t>C．引导资本主义企业自由竞争</w:t>
      </w:r>
      <w:r>
        <w:rPr>
          <w:szCs w:val="21"/>
        </w:rPr>
        <w:tab/>
      </w:r>
      <w:r>
        <w:rPr>
          <w:rFonts w:hint="eastAsia"/>
          <w:szCs w:val="21"/>
          <w:lang w:val="en-US" w:eastAsia="zh-CN"/>
        </w:rPr>
        <w:t xml:space="preserve">          </w:t>
      </w:r>
      <w:r>
        <w:rPr>
          <w:szCs w:val="21"/>
        </w:rPr>
        <w:t>D．充分利用市场调节</w:t>
      </w:r>
    </w:p>
    <w:p>
      <w:pPr>
        <w:ind w:left="273" w:hanging="273" w:hangingChars="130"/>
        <w:rPr>
          <w:szCs w:val="21"/>
        </w:rPr>
      </w:pPr>
      <w:r>
        <w:rPr>
          <w:rFonts w:hint="eastAsia"/>
          <w:szCs w:val="21"/>
          <w:lang w:val="en-US" w:eastAsia="zh-CN"/>
        </w:rPr>
        <w:t>5</w:t>
      </w:r>
      <w:r>
        <w:rPr>
          <w:szCs w:val="21"/>
        </w:rPr>
        <w:t>．下列图片中，能反映罗斯福为摆脱经济危机而采取的增加就业、扩大内需的措施有（　　）</w:t>
      </w:r>
    </w:p>
    <w:p>
      <w:pPr>
        <w:ind w:left="273" w:hanging="273" w:hangingChars="130"/>
        <w:rPr>
          <w:szCs w:val="21"/>
        </w:rPr>
      </w:pPr>
      <w:r>
        <w:rPr>
          <w:szCs w:val="21"/>
        </w:rPr>
        <w:drawing>
          <wp:inline distT="0" distB="0" distL="0" distR="0">
            <wp:extent cx="3943350" cy="1095375"/>
            <wp:effectExtent l="0" t="0" r="0" b="9525"/>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43350" cy="1095375"/>
                    </a:xfrm>
                    <a:prstGeom prst="rect">
                      <a:avLst/>
                    </a:prstGeom>
                    <a:noFill/>
                    <a:ln>
                      <a:noFill/>
                    </a:ln>
                  </pic:spPr>
                </pic:pic>
              </a:graphicData>
            </a:graphic>
          </wp:inline>
        </w:drawing>
      </w:r>
    </w:p>
    <w:p>
      <w:pPr>
        <w:tabs>
          <w:tab w:val="left" w:pos="2300"/>
          <w:tab w:val="left" w:pos="4400"/>
          <w:tab w:val="left" w:pos="6400"/>
        </w:tabs>
        <w:ind w:firstLine="273" w:firstLineChars="130"/>
        <w:jc w:val="left"/>
        <w:rPr>
          <w:szCs w:val="21"/>
        </w:rPr>
      </w:pPr>
      <w:r>
        <w:rPr>
          <w:szCs w:val="21"/>
        </w:rPr>
        <w:t>A．</w:t>
      </w:r>
      <w:r>
        <w:rPr>
          <w:rFonts w:hint="eastAsia" w:ascii="宋体" w:hAnsi="宋体" w:eastAsia="宋体"/>
          <w:szCs w:val="21"/>
        </w:rPr>
        <w:t>①③</w:t>
      </w:r>
      <w:r>
        <w:rPr>
          <w:szCs w:val="21"/>
        </w:rPr>
        <w:tab/>
      </w:r>
      <w:r>
        <w:rPr>
          <w:szCs w:val="21"/>
        </w:rPr>
        <w:t>B．</w:t>
      </w:r>
      <w:r>
        <w:rPr>
          <w:rFonts w:hint="eastAsia" w:ascii="宋体" w:hAnsi="宋体" w:eastAsia="宋体"/>
          <w:szCs w:val="21"/>
        </w:rPr>
        <w:t>①②</w:t>
      </w:r>
      <w:r>
        <w:rPr>
          <w:szCs w:val="21"/>
        </w:rPr>
        <w:tab/>
      </w:r>
      <w:r>
        <w:rPr>
          <w:szCs w:val="21"/>
        </w:rPr>
        <w:t>C．</w:t>
      </w:r>
      <w:r>
        <w:rPr>
          <w:rFonts w:hint="eastAsia" w:ascii="宋体" w:hAnsi="宋体" w:eastAsia="宋体"/>
          <w:szCs w:val="21"/>
        </w:rPr>
        <w:t>②③④</w:t>
      </w:r>
      <w:r>
        <w:rPr>
          <w:szCs w:val="21"/>
        </w:rPr>
        <w:tab/>
      </w:r>
      <w:r>
        <w:rPr>
          <w:szCs w:val="21"/>
        </w:rPr>
        <w:t>D．</w:t>
      </w:r>
      <w:r>
        <w:rPr>
          <w:rFonts w:hint="eastAsia" w:ascii="宋体" w:hAnsi="宋体" w:eastAsia="宋体"/>
          <w:szCs w:val="21"/>
        </w:rPr>
        <w:t>①③④</w:t>
      </w:r>
    </w:p>
    <w:p>
      <w:pPr>
        <w:ind w:left="273" w:hanging="273" w:hangingChars="130"/>
        <w:rPr>
          <w:szCs w:val="21"/>
        </w:rPr>
      </w:pPr>
      <w:r>
        <w:rPr>
          <w:rFonts w:hint="eastAsia"/>
          <w:szCs w:val="21"/>
          <w:lang w:val="en-US" w:eastAsia="zh-CN"/>
        </w:rPr>
        <w:t>6</w:t>
      </w:r>
      <w:r>
        <w:rPr>
          <w:szCs w:val="21"/>
        </w:rPr>
        <w:t>．胡佛政府曾先后颁布法令，由政府收购部分过剩农产品，调整耕地面积，成立“金融复兴公司”负责在金融机构和其他机构之间调节和扩大信贷。这些措施（　　）</w:t>
      </w:r>
    </w:p>
    <w:p>
      <w:pPr>
        <w:ind w:firstLine="273" w:firstLineChars="130"/>
        <w:jc w:val="left"/>
        <w:rPr>
          <w:szCs w:val="21"/>
        </w:rPr>
      </w:pPr>
      <w:r>
        <w:rPr>
          <w:szCs w:val="21"/>
        </w:rPr>
        <w:t>A．促进美国渡过经济危机</w:t>
      </w:r>
      <w:r>
        <w:rPr>
          <w:szCs w:val="21"/>
        </w:rPr>
        <w:tab/>
      </w:r>
      <w:r>
        <w:rPr>
          <w:rFonts w:hint="eastAsia"/>
          <w:szCs w:val="21"/>
          <w:lang w:val="en-US" w:eastAsia="zh-CN"/>
        </w:rPr>
        <w:t xml:space="preserve">              </w:t>
      </w:r>
      <w:r>
        <w:rPr>
          <w:szCs w:val="21"/>
        </w:rPr>
        <w:t>B．为罗斯福新政提供了借鉴</w:t>
      </w:r>
      <w:r>
        <w:rPr>
          <w:szCs w:val="21"/>
        </w:rPr>
        <w:tab/>
      </w:r>
    </w:p>
    <w:p>
      <w:pPr>
        <w:ind w:firstLine="273" w:firstLineChars="130"/>
        <w:jc w:val="left"/>
        <w:rPr>
          <w:szCs w:val="21"/>
        </w:rPr>
      </w:pPr>
      <w:r>
        <w:rPr>
          <w:szCs w:val="21"/>
        </w:rPr>
        <w:t>C．莫定了美国反法西斯战争胜利的基础</w:t>
      </w:r>
      <w:r>
        <w:rPr>
          <w:szCs w:val="21"/>
        </w:rPr>
        <w:tab/>
      </w:r>
      <w:r>
        <w:rPr>
          <w:rFonts w:hint="eastAsia"/>
          <w:szCs w:val="21"/>
          <w:lang w:val="en-US" w:eastAsia="zh-CN"/>
        </w:rPr>
        <w:t xml:space="preserve">  </w:t>
      </w:r>
      <w:r>
        <w:rPr>
          <w:szCs w:val="21"/>
        </w:rPr>
        <w:t>D．导致法西斯势力猖獗</w:t>
      </w:r>
    </w:p>
    <w:p>
      <w:pPr>
        <w:rPr>
          <w:rFonts w:ascii="宋体" w:hAnsi="宋体"/>
          <w:szCs w:val="21"/>
        </w:rPr>
      </w:pPr>
      <w:r>
        <w:rPr>
          <w:rFonts w:hint="eastAsia"/>
          <w:szCs w:val="21"/>
          <w:lang w:val="en-US" w:eastAsia="zh-CN"/>
        </w:rPr>
        <w:t>7</w:t>
      </w:r>
      <w:r>
        <w:rPr>
          <w:szCs w:val="21"/>
        </w:rPr>
        <w:t>．</w:t>
      </w:r>
      <w:r>
        <w:rPr>
          <w:rFonts w:hint="eastAsia" w:ascii="宋体" w:hAnsi="宋体"/>
          <w:szCs w:val="21"/>
        </w:rPr>
        <w:t>罗斯福就任美国总统后，以“新政”救治美国经济。通过《全国工业复兴法》制定公平竞争法规；通过《社会保障法》建立社会保障制度。据此可知，罗斯福新政（   ）</w:t>
      </w:r>
    </w:p>
    <w:p>
      <w:pPr>
        <w:rPr>
          <w:rFonts w:ascii="宋体" w:hAnsi="宋体"/>
          <w:szCs w:val="21"/>
        </w:rPr>
      </w:pPr>
      <w:r>
        <w:rPr>
          <w:rFonts w:hint="eastAsia" w:ascii="宋体" w:hAnsi="宋体"/>
          <w:szCs w:val="21"/>
        </w:rPr>
        <w:t>A．延续了自由放任政策            B．从根本上消除了经济危机</w:t>
      </w:r>
    </w:p>
    <w:p>
      <w:pPr>
        <w:rPr>
          <w:rFonts w:ascii="宋体" w:hAnsi="宋体"/>
          <w:szCs w:val="21"/>
        </w:rPr>
      </w:pPr>
      <w:r>
        <w:rPr>
          <w:rFonts w:hint="eastAsia" w:ascii="宋体" w:hAnsi="宋体"/>
          <w:szCs w:val="21"/>
        </w:rPr>
        <w:t>C．注重立法和制度建设            D．建立起社会主义经济基础</w:t>
      </w:r>
    </w:p>
    <w:p>
      <w:pPr>
        <w:ind w:left="273" w:hanging="273" w:hangingChars="130"/>
        <w:rPr>
          <w:szCs w:val="21"/>
        </w:rPr>
      </w:pPr>
      <w:r>
        <w:rPr>
          <w:rFonts w:hint="eastAsia"/>
          <w:szCs w:val="21"/>
          <w:lang w:val="en-US" w:eastAsia="zh-CN"/>
        </w:rPr>
        <w:t>8</w:t>
      </w:r>
      <w:r>
        <w:rPr>
          <w:szCs w:val="21"/>
        </w:rPr>
        <w:t>．美国为了摆脱经济危机，总统罗斯福实行新政，其中心措施是（　　）</w:t>
      </w:r>
    </w:p>
    <w:p>
      <w:pPr>
        <w:tabs>
          <w:tab w:val="left" w:pos="4400"/>
        </w:tabs>
        <w:ind w:firstLine="273" w:firstLineChars="130"/>
        <w:jc w:val="left"/>
        <w:rPr>
          <w:szCs w:val="21"/>
        </w:rPr>
      </w:pPr>
      <w:r>
        <w:rPr>
          <w:szCs w:val="21"/>
        </w:rPr>
        <w:t>A．大力兴建公共工程</w:t>
      </w:r>
      <w:r>
        <w:rPr>
          <w:szCs w:val="21"/>
        </w:rPr>
        <w:tab/>
      </w:r>
      <w:r>
        <w:rPr>
          <w:szCs w:val="21"/>
        </w:rPr>
        <w:t>B．国家对工业的调整</w:t>
      </w:r>
      <w:r>
        <w:rPr>
          <w:szCs w:val="21"/>
        </w:rPr>
        <w:tab/>
      </w:r>
    </w:p>
    <w:p>
      <w:pPr>
        <w:tabs>
          <w:tab w:val="left" w:pos="4400"/>
        </w:tabs>
        <w:ind w:firstLine="273" w:firstLineChars="130"/>
        <w:jc w:val="left"/>
        <w:rPr>
          <w:szCs w:val="21"/>
        </w:rPr>
      </w:pPr>
      <w:r>
        <w:rPr>
          <w:szCs w:val="21"/>
        </w:rPr>
        <w:t>C．整顿银行</w:t>
      </w:r>
      <w:r>
        <w:rPr>
          <w:szCs w:val="21"/>
        </w:rPr>
        <w:tab/>
      </w:r>
      <w:r>
        <w:rPr>
          <w:szCs w:val="21"/>
        </w:rPr>
        <w:t>D．调整农业</w:t>
      </w:r>
    </w:p>
    <w:p>
      <w:pPr>
        <w:ind w:left="273" w:hanging="273" w:hangingChars="130"/>
        <w:rPr>
          <w:szCs w:val="21"/>
        </w:rPr>
      </w:pPr>
      <w:r>
        <w:rPr>
          <w:rFonts w:hint="eastAsia"/>
          <w:szCs w:val="21"/>
          <w:lang w:val="en-US" w:eastAsia="zh-CN"/>
        </w:rPr>
        <w:t>9</w:t>
      </w:r>
      <w:r>
        <w:rPr>
          <w:szCs w:val="21"/>
        </w:rPr>
        <w:t>．1929﹣1933年，资本主义世界发生了经济危机，为了摆脱危机，各国采取不同的措施，美国实行罗斯福新政。德国希特勒建立纳粹政权。这一时期，应对危机的措施与德国最为类似的一个国家是（　　）</w:t>
      </w:r>
    </w:p>
    <w:p>
      <w:pPr>
        <w:tabs>
          <w:tab w:val="left" w:pos="2300"/>
          <w:tab w:val="left" w:pos="4400"/>
          <w:tab w:val="left" w:pos="6400"/>
        </w:tabs>
        <w:ind w:firstLine="273" w:firstLineChars="130"/>
        <w:jc w:val="left"/>
        <w:rPr>
          <w:szCs w:val="21"/>
        </w:rPr>
      </w:pPr>
      <w:r>
        <w:rPr>
          <w:szCs w:val="21"/>
        </w:rPr>
        <w:t>A．意大利</w:t>
      </w:r>
      <w:r>
        <w:rPr>
          <w:szCs w:val="21"/>
        </w:rPr>
        <w:tab/>
      </w:r>
      <w:r>
        <w:rPr>
          <w:szCs w:val="21"/>
        </w:rPr>
        <w:t>B．日本</w:t>
      </w:r>
      <w:r>
        <w:rPr>
          <w:szCs w:val="21"/>
        </w:rPr>
        <w:tab/>
      </w:r>
      <w:r>
        <w:rPr>
          <w:szCs w:val="21"/>
        </w:rPr>
        <w:t>C．苏联</w:t>
      </w:r>
      <w:r>
        <w:rPr>
          <w:szCs w:val="21"/>
        </w:rPr>
        <w:tab/>
      </w:r>
      <w:r>
        <w:rPr>
          <w:szCs w:val="21"/>
        </w:rPr>
        <w:t>D．法国</w:t>
      </w:r>
    </w:p>
    <w:p>
      <w:pPr>
        <w:ind w:left="273" w:hanging="273" w:hangingChars="130"/>
        <w:rPr>
          <w:szCs w:val="21"/>
        </w:rPr>
      </w:pPr>
      <w:r>
        <w:rPr>
          <w:rFonts w:hint="eastAsia"/>
          <w:szCs w:val="21"/>
          <w:lang w:val="en-US" w:eastAsia="zh-CN"/>
        </w:rPr>
        <w:t>10</w:t>
      </w:r>
      <w:r>
        <w:rPr>
          <w:szCs w:val="21"/>
        </w:rPr>
        <w:t>．第二次世界大战欧洲、亚洲战争策源地形成的标志是（　　）</w:t>
      </w:r>
    </w:p>
    <w:p>
      <w:pPr>
        <w:ind w:left="273" w:hanging="273" w:hangingChars="130"/>
        <w:rPr>
          <w:szCs w:val="21"/>
        </w:rPr>
      </w:pPr>
      <w:r>
        <w:rPr>
          <w:rFonts w:hint="eastAsia" w:ascii="宋体" w:hAnsi="宋体" w:eastAsia="宋体"/>
          <w:szCs w:val="21"/>
        </w:rPr>
        <w:t>①</w:t>
      </w:r>
      <w:r>
        <w:rPr>
          <w:szCs w:val="21"/>
        </w:rPr>
        <w:t xml:space="preserve">1922年墨索里尼上台 </w:t>
      </w:r>
      <w:r>
        <w:rPr>
          <w:rFonts w:hint="eastAsia" w:ascii="宋体" w:hAnsi="宋体" w:eastAsia="宋体"/>
          <w:szCs w:val="21"/>
        </w:rPr>
        <w:t>②</w:t>
      </w:r>
      <w:r>
        <w:rPr>
          <w:szCs w:val="21"/>
        </w:rPr>
        <w:t xml:space="preserve">1933年希特勒上台 </w:t>
      </w:r>
      <w:r>
        <w:rPr>
          <w:rFonts w:hint="eastAsia" w:ascii="宋体" w:hAnsi="宋体" w:eastAsia="宋体"/>
          <w:szCs w:val="21"/>
        </w:rPr>
        <w:t>③</w:t>
      </w:r>
      <w:r>
        <w:rPr>
          <w:szCs w:val="21"/>
        </w:rPr>
        <w:t xml:space="preserve">1931年日本发动九一八事变 </w:t>
      </w:r>
      <w:r>
        <w:rPr>
          <w:rFonts w:hint="eastAsia" w:ascii="宋体" w:hAnsi="宋体" w:eastAsia="宋体"/>
          <w:szCs w:val="21"/>
        </w:rPr>
        <w:t>④</w:t>
      </w:r>
      <w:r>
        <w:rPr>
          <w:szCs w:val="21"/>
        </w:rPr>
        <w:t>1936年日本军部法西斯专政建立</w:t>
      </w:r>
    </w:p>
    <w:p>
      <w:pPr>
        <w:tabs>
          <w:tab w:val="left" w:pos="2300"/>
          <w:tab w:val="left" w:pos="4400"/>
          <w:tab w:val="left" w:pos="6400"/>
        </w:tabs>
        <w:ind w:firstLine="273" w:firstLineChars="130"/>
        <w:jc w:val="left"/>
        <w:rPr>
          <w:szCs w:val="21"/>
        </w:rPr>
      </w:pPr>
      <w:r>
        <w:rPr>
          <w:szCs w:val="21"/>
        </w:rPr>
        <w:t>A．</w:t>
      </w:r>
      <w:r>
        <w:rPr>
          <w:rFonts w:hint="eastAsia" w:ascii="宋体" w:hAnsi="宋体" w:eastAsia="宋体"/>
          <w:szCs w:val="21"/>
        </w:rPr>
        <w:t>①③</w:t>
      </w:r>
      <w:r>
        <w:rPr>
          <w:szCs w:val="21"/>
        </w:rPr>
        <w:tab/>
      </w:r>
      <w:r>
        <w:rPr>
          <w:szCs w:val="21"/>
        </w:rPr>
        <w:t>B．</w:t>
      </w:r>
      <w:r>
        <w:rPr>
          <w:rFonts w:hint="eastAsia" w:ascii="宋体" w:hAnsi="宋体" w:eastAsia="宋体"/>
          <w:szCs w:val="21"/>
        </w:rPr>
        <w:t>②③</w:t>
      </w:r>
      <w:r>
        <w:rPr>
          <w:szCs w:val="21"/>
        </w:rPr>
        <w:tab/>
      </w:r>
      <w:r>
        <w:rPr>
          <w:szCs w:val="21"/>
        </w:rPr>
        <w:t>C．</w:t>
      </w:r>
      <w:r>
        <w:rPr>
          <w:rFonts w:hint="eastAsia" w:ascii="宋体" w:hAnsi="宋体" w:eastAsia="宋体"/>
          <w:szCs w:val="21"/>
        </w:rPr>
        <w:t>①④</w:t>
      </w:r>
      <w:r>
        <w:rPr>
          <w:szCs w:val="21"/>
        </w:rPr>
        <w:tab/>
      </w:r>
      <w:r>
        <w:rPr>
          <w:szCs w:val="21"/>
        </w:rPr>
        <w:t>D．</w:t>
      </w:r>
      <w:r>
        <w:rPr>
          <w:rFonts w:hint="eastAsia" w:ascii="宋体" w:hAnsi="宋体" w:eastAsia="宋体"/>
          <w:szCs w:val="21"/>
        </w:rPr>
        <w:t>②④</w:t>
      </w:r>
    </w:p>
    <w:p>
      <w:pPr>
        <w:ind w:left="273" w:hanging="273" w:hangingChars="130"/>
        <w:rPr>
          <w:szCs w:val="21"/>
        </w:rPr>
      </w:pPr>
      <w:r>
        <w:rPr>
          <w:rFonts w:hint="eastAsia"/>
          <w:szCs w:val="21"/>
          <w:lang w:val="en-US" w:eastAsia="zh-CN"/>
        </w:rPr>
        <w:t>11</w:t>
      </w:r>
      <w:r>
        <w:rPr>
          <w:szCs w:val="21"/>
        </w:rPr>
        <w:t>．法西斯的大肆侵略，激起了全世界人民的愤怒，为打败法西斯，中、美、英、苏等26国代表共同签署了（　　）</w:t>
      </w:r>
    </w:p>
    <w:p>
      <w:pPr>
        <w:tabs>
          <w:tab w:val="left" w:pos="4400"/>
        </w:tabs>
        <w:ind w:firstLine="273" w:firstLineChars="130"/>
        <w:jc w:val="left"/>
        <w:rPr>
          <w:szCs w:val="21"/>
        </w:rPr>
      </w:pPr>
      <w:r>
        <w:rPr>
          <w:szCs w:val="21"/>
        </w:rPr>
        <w:t>A．《凡尔赛条约》</w:t>
      </w:r>
      <w:r>
        <w:rPr>
          <w:szCs w:val="21"/>
        </w:rPr>
        <w:tab/>
      </w:r>
      <w:r>
        <w:rPr>
          <w:szCs w:val="21"/>
        </w:rPr>
        <w:t>B．《联合国家宣言》</w:t>
      </w:r>
      <w:r>
        <w:rPr>
          <w:szCs w:val="21"/>
        </w:rPr>
        <w:tab/>
      </w:r>
    </w:p>
    <w:p>
      <w:pPr>
        <w:tabs>
          <w:tab w:val="left" w:pos="4400"/>
        </w:tabs>
        <w:ind w:firstLine="273" w:firstLineChars="130"/>
        <w:jc w:val="left"/>
        <w:rPr>
          <w:szCs w:val="21"/>
        </w:rPr>
      </w:pPr>
      <w:r>
        <w:rPr>
          <w:szCs w:val="21"/>
        </w:rPr>
        <w:t>C．《开罗宣言》</w:t>
      </w:r>
      <w:r>
        <w:rPr>
          <w:szCs w:val="21"/>
        </w:rPr>
        <w:tab/>
      </w:r>
      <w:r>
        <w:rPr>
          <w:szCs w:val="21"/>
        </w:rPr>
        <w:t>D．《波茨坦公告》</w:t>
      </w:r>
    </w:p>
    <w:p>
      <w:pPr>
        <w:ind w:left="273" w:hanging="273" w:hangingChars="130"/>
        <w:rPr>
          <w:szCs w:val="21"/>
        </w:rPr>
      </w:pPr>
      <w:r>
        <w:rPr>
          <w:rFonts w:hint="eastAsia"/>
          <w:szCs w:val="21"/>
          <w:lang w:val="en-US" w:eastAsia="zh-CN"/>
        </w:rPr>
        <w:t>12</w:t>
      </w:r>
      <w:r>
        <w:rPr>
          <w:szCs w:val="21"/>
        </w:rPr>
        <w:t>．世界大战给人类带来巨大灾难。珍爱和平，反对战争。下列关于两次世界大战的叙述，正确的是（　　）</w:t>
      </w:r>
    </w:p>
    <w:p>
      <w:pPr>
        <w:ind w:firstLine="273" w:firstLineChars="130"/>
        <w:jc w:val="left"/>
        <w:rPr>
          <w:szCs w:val="21"/>
        </w:rPr>
      </w:pPr>
      <w:r>
        <w:rPr>
          <w:szCs w:val="21"/>
        </w:rPr>
        <w:t>A．萨拉热窝事件﹣﹣第一次世界大战全面爆发</w:t>
      </w:r>
      <w:r>
        <w:rPr>
          <w:szCs w:val="21"/>
        </w:rPr>
        <w:tab/>
      </w:r>
    </w:p>
    <w:p>
      <w:pPr>
        <w:ind w:firstLine="273" w:firstLineChars="130"/>
        <w:jc w:val="left"/>
        <w:rPr>
          <w:szCs w:val="21"/>
        </w:rPr>
      </w:pPr>
      <w:r>
        <w:rPr>
          <w:szCs w:val="21"/>
        </w:rPr>
        <w:t>B．俄国十月革命﹣﹣第一次世界大战宣告结束</w:t>
      </w:r>
      <w:r>
        <w:rPr>
          <w:szCs w:val="21"/>
        </w:rPr>
        <w:tab/>
      </w:r>
    </w:p>
    <w:p>
      <w:pPr>
        <w:ind w:firstLine="273" w:firstLineChars="130"/>
        <w:jc w:val="left"/>
        <w:rPr>
          <w:szCs w:val="21"/>
        </w:rPr>
      </w:pPr>
      <w:r>
        <w:rPr>
          <w:szCs w:val="21"/>
        </w:rPr>
        <w:t>C．《联合国家宣言》签署﹣﹣世界反法西斯同盟形成</w:t>
      </w:r>
      <w:r>
        <w:rPr>
          <w:szCs w:val="21"/>
        </w:rPr>
        <w:tab/>
      </w:r>
    </w:p>
    <w:p>
      <w:pPr>
        <w:ind w:firstLine="273" w:firstLineChars="130"/>
        <w:jc w:val="left"/>
        <w:rPr>
          <w:szCs w:val="21"/>
        </w:rPr>
      </w:pPr>
      <w:r>
        <w:rPr>
          <w:szCs w:val="21"/>
        </w:rPr>
        <w:t>D．德国无条件投降﹣﹣第二次世界大战宣告结束</w:t>
      </w:r>
    </w:p>
    <w:p>
      <w:pPr>
        <w:ind w:left="273" w:hanging="273" w:hangingChars="130"/>
        <w:rPr>
          <w:szCs w:val="21"/>
        </w:rPr>
      </w:pPr>
      <w:r>
        <w:rPr>
          <w:rFonts w:hint="eastAsia"/>
          <w:szCs w:val="21"/>
          <w:lang w:val="en-US" w:eastAsia="zh-CN"/>
        </w:rPr>
        <w:t>13</w:t>
      </w:r>
      <w:r>
        <w:rPr>
          <w:szCs w:val="21"/>
        </w:rPr>
        <w:t>．揭示历史事件之间的因果关系，是历史学习的重要方法，下列因果关系不正确的是（　　）</w:t>
      </w:r>
    </w:p>
    <w:p>
      <w:pPr>
        <w:ind w:firstLine="273" w:firstLineChars="130"/>
        <w:jc w:val="left"/>
        <w:rPr>
          <w:szCs w:val="21"/>
        </w:rPr>
      </w:pPr>
      <w:r>
        <w:rPr>
          <w:szCs w:val="21"/>
        </w:rPr>
        <w:t>A．九一八事变﹣﹣中国抗日战争开始，揭开了世界反法西斯战争的序幕</w:t>
      </w:r>
      <w:r>
        <w:rPr>
          <w:szCs w:val="21"/>
        </w:rPr>
        <w:tab/>
      </w:r>
    </w:p>
    <w:p>
      <w:pPr>
        <w:ind w:firstLine="273" w:firstLineChars="130"/>
        <w:jc w:val="left"/>
        <w:rPr>
          <w:szCs w:val="21"/>
        </w:rPr>
      </w:pPr>
      <w:r>
        <w:rPr>
          <w:szCs w:val="21"/>
        </w:rPr>
        <w:t>B．德国突袭波兰﹣﹣二战全面爆发</w:t>
      </w:r>
      <w:r>
        <w:rPr>
          <w:szCs w:val="21"/>
        </w:rPr>
        <w:tab/>
      </w:r>
    </w:p>
    <w:p>
      <w:pPr>
        <w:ind w:firstLine="273" w:firstLineChars="130"/>
        <w:jc w:val="left"/>
        <w:rPr>
          <w:szCs w:val="21"/>
        </w:rPr>
      </w:pPr>
      <w:r>
        <w:rPr>
          <w:szCs w:val="21"/>
        </w:rPr>
        <w:t>C．莫斯科保卫战﹣﹣二战的转折点</w:t>
      </w:r>
      <w:r>
        <w:rPr>
          <w:szCs w:val="21"/>
        </w:rPr>
        <w:tab/>
      </w:r>
    </w:p>
    <w:p>
      <w:pPr>
        <w:ind w:firstLine="273" w:firstLineChars="130"/>
        <w:jc w:val="left"/>
        <w:rPr>
          <w:szCs w:val="21"/>
        </w:rPr>
      </w:pPr>
      <w:r>
        <w:rPr>
          <w:szCs w:val="21"/>
        </w:rPr>
        <w:t>D．七七事变﹣﹣中国全民族抗战的开始</w:t>
      </w:r>
    </w:p>
    <w:p>
      <w:pPr>
        <w:ind w:left="273" w:hanging="273" w:hangingChars="130"/>
        <w:rPr>
          <w:szCs w:val="21"/>
        </w:rPr>
      </w:pPr>
      <w:r>
        <w:rPr>
          <w:rFonts w:hint="eastAsia"/>
          <w:szCs w:val="21"/>
          <w:lang w:val="en-US" w:eastAsia="zh-CN"/>
        </w:rPr>
        <w:t>14</w:t>
      </w:r>
      <w:r>
        <w:rPr>
          <w:szCs w:val="21"/>
        </w:rPr>
        <w:t>．俄罗斯老兵科瓦连科说：“1942年夏天…纳粹军队跨过了顿河”“朱可夫采用防波堤战术，在酒客、地下室和破商店中进行磨人战斗，与此同时，河对岸的红军展开密集炮火攻击，精疲力竭的德军被包围了……”材料反映的战役（　　）</w:t>
      </w:r>
    </w:p>
    <w:p>
      <w:pPr>
        <w:ind w:firstLine="273" w:firstLineChars="130"/>
        <w:jc w:val="left"/>
        <w:rPr>
          <w:szCs w:val="21"/>
        </w:rPr>
      </w:pPr>
      <w:r>
        <w:rPr>
          <w:szCs w:val="21"/>
        </w:rPr>
        <w:t>A．促成了世界反法西斯同盟的形成</w:t>
      </w:r>
      <w:r>
        <w:rPr>
          <w:szCs w:val="21"/>
        </w:rPr>
        <w:tab/>
      </w:r>
      <w:r>
        <w:rPr>
          <w:rFonts w:hint="eastAsia"/>
          <w:szCs w:val="21"/>
          <w:lang w:val="en-US" w:eastAsia="zh-CN"/>
        </w:rPr>
        <w:t xml:space="preserve">      </w:t>
      </w:r>
      <w:r>
        <w:rPr>
          <w:szCs w:val="21"/>
        </w:rPr>
        <w:t>B．导致法西斯集团内部开始瓦解</w:t>
      </w:r>
      <w:r>
        <w:rPr>
          <w:szCs w:val="21"/>
        </w:rPr>
        <w:tab/>
      </w:r>
    </w:p>
    <w:p>
      <w:pPr>
        <w:ind w:firstLine="273" w:firstLineChars="130"/>
        <w:jc w:val="left"/>
        <w:rPr>
          <w:szCs w:val="21"/>
        </w:rPr>
      </w:pPr>
      <w:r>
        <w:rPr>
          <w:szCs w:val="21"/>
        </w:rPr>
        <w:t>C．推动了整个战争形势的变化</w:t>
      </w:r>
      <w:r>
        <w:rPr>
          <w:szCs w:val="21"/>
        </w:rPr>
        <w:tab/>
      </w:r>
      <w:r>
        <w:rPr>
          <w:rFonts w:hint="eastAsia"/>
          <w:szCs w:val="21"/>
          <w:lang w:val="en-US" w:eastAsia="zh-CN"/>
        </w:rPr>
        <w:t xml:space="preserve">          </w:t>
      </w:r>
      <w:r>
        <w:rPr>
          <w:szCs w:val="21"/>
        </w:rPr>
        <w:t>D．迫使苏德双方最终妥协</w:t>
      </w:r>
    </w:p>
    <w:p>
      <w:pPr>
        <w:ind w:left="273" w:hanging="273" w:hangingChars="130"/>
        <w:rPr>
          <w:szCs w:val="21"/>
        </w:rPr>
      </w:pPr>
      <w:r>
        <w:rPr>
          <w:rFonts w:hint="eastAsia"/>
          <w:szCs w:val="21"/>
          <w:lang w:val="en-US" w:eastAsia="zh-CN"/>
        </w:rPr>
        <w:t>15</w:t>
      </w:r>
      <w:r>
        <w:rPr>
          <w:szCs w:val="21"/>
        </w:rPr>
        <w:t>．2018年4月17日，“中非经济合作区建设合作的成效与经验”研讨会在埃及首都开罗举行。二战后期，在开罗召开的国际会议，对加速二战的胜利产生了巨大影响。下列对开罗会议的表述不准确的是（　　）</w:t>
      </w:r>
    </w:p>
    <w:p>
      <w:pPr>
        <w:ind w:firstLine="273" w:firstLineChars="130"/>
        <w:jc w:val="left"/>
        <w:rPr>
          <w:szCs w:val="21"/>
        </w:rPr>
      </w:pPr>
      <w:r>
        <w:rPr>
          <w:szCs w:val="21"/>
        </w:rPr>
        <w:t>A．会议在1943年11月召开</w:t>
      </w:r>
      <w:r>
        <w:rPr>
          <w:szCs w:val="21"/>
        </w:rPr>
        <w:tab/>
      </w:r>
    </w:p>
    <w:p>
      <w:pPr>
        <w:ind w:firstLine="273" w:firstLineChars="130"/>
        <w:jc w:val="left"/>
        <w:rPr>
          <w:szCs w:val="21"/>
        </w:rPr>
      </w:pPr>
      <w:r>
        <w:rPr>
          <w:szCs w:val="21"/>
        </w:rPr>
        <w:t>B．中、美、英三国首脑共同参加了这次会议</w:t>
      </w:r>
      <w:r>
        <w:rPr>
          <w:szCs w:val="21"/>
        </w:rPr>
        <w:tab/>
      </w:r>
    </w:p>
    <w:p>
      <w:pPr>
        <w:ind w:firstLine="273" w:firstLineChars="130"/>
        <w:jc w:val="left"/>
        <w:rPr>
          <w:szCs w:val="21"/>
        </w:rPr>
      </w:pPr>
      <w:r>
        <w:rPr>
          <w:szCs w:val="21"/>
        </w:rPr>
        <w:t>C．会议要求日本将台湾及澎湖列岛及相关岛屿归还中国</w:t>
      </w:r>
      <w:r>
        <w:rPr>
          <w:szCs w:val="21"/>
        </w:rPr>
        <w:tab/>
      </w:r>
    </w:p>
    <w:p>
      <w:pPr>
        <w:ind w:firstLine="273" w:firstLineChars="130"/>
        <w:jc w:val="left"/>
        <w:rPr>
          <w:szCs w:val="21"/>
        </w:rPr>
      </w:pPr>
      <w:r>
        <w:rPr>
          <w:szCs w:val="21"/>
        </w:rPr>
        <w:t>D．联合国在这次会议期间宣告成立</w:t>
      </w:r>
    </w:p>
    <w:p>
      <w:pPr>
        <w:ind w:left="274" w:hanging="274" w:hangingChars="130"/>
        <w:rPr>
          <w:rFonts w:asciiTheme="minorEastAsia" w:hAnsiTheme="minorEastAsia" w:eastAsiaTheme="minorEastAsia"/>
          <w:color w:val="000000"/>
          <w:sz w:val="21"/>
          <w:szCs w:val="21"/>
        </w:rPr>
      </w:pPr>
      <w:r>
        <w:rPr>
          <w:b/>
          <w:szCs w:val="21"/>
        </w:rPr>
        <w:t>二</w:t>
      </w:r>
      <w:r>
        <w:rPr>
          <w:rFonts w:hint="eastAsia"/>
          <w:b/>
          <w:szCs w:val="21"/>
          <w:lang w:val="en-US" w:eastAsia="zh-CN"/>
        </w:rPr>
        <w:t>.</w:t>
      </w:r>
      <w:r>
        <w:rPr>
          <w:rFonts w:hint="eastAsia" w:asciiTheme="minorEastAsia" w:hAnsiTheme="minorEastAsia" w:eastAsiaTheme="minorEastAsia"/>
          <w:b/>
          <w:color w:val="000000"/>
          <w:sz w:val="21"/>
          <w:szCs w:val="21"/>
        </w:rPr>
        <w:t>判断题</w:t>
      </w:r>
      <w:r>
        <w:rPr>
          <w:rFonts w:hint="eastAsia"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lang w:val="en-US" w:eastAsia="zh-CN"/>
        </w:rPr>
        <w:t>5</w:t>
      </w:r>
      <w:r>
        <w:rPr>
          <w:rFonts w:hint="eastAsia" w:asciiTheme="minorEastAsia" w:hAnsiTheme="minorEastAsia" w:eastAsiaTheme="minorEastAsia"/>
          <w:color w:val="000000"/>
          <w:sz w:val="21"/>
          <w:szCs w:val="21"/>
        </w:rPr>
        <w:t>小题，</w:t>
      </w:r>
      <w:r>
        <w:rPr>
          <w:rFonts w:hint="eastAsia" w:asciiTheme="minorEastAsia" w:hAnsiTheme="minorEastAsia" w:eastAsiaTheme="minorEastAsia"/>
          <w:color w:val="000000"/>
          <w:sz w:val="22"/>
          <w:szCs w:val="22"/>
        </w:rPr>
        <w:t>共</w:t>
      </w:r>
      <w:r>
        <w:rPr>
          <w:rFonts w:hint="eastAsia" w:asciiTheme="minorEastAsia" w:hAnsiTheme="minorEastAsia" w:eastAsiaTheme="minorEastAsia"/>
          <w:color w:val="000000"/>
          <w:sz w:val="22"/>
          <w:szCs w:val="22"/>
          <w:lang w:val="en-US" w:eastAsia="zh-CN"/>
        </w:rPr>
        <w:t>10</w:t>
      </w:r>
      <w:r>
        <w:rPr>
          <w:rFonts w:hint="eastAsia" w:asciiTheme="minorEastAsia" w:hAnsiTheme="minorEastAsia" w:eastAsiaTheme="minorEastAsia"/>
          <w:color w:val="000000"/>
          <w:sz w:val="22"/>
          <w:szCs w:val="22"/>
        </w:rPr>
        <w:t>分。</w:t>
      </w:r>
      <w:r>
        <w:rPr>
          <w:rFonts w:hint="eastAsia" w:asciiTheme="minorEastAsia" w:hAnsiTheme="minorEastAsia" w:eastAsiaTheme="minorEastAsia"/>
          <w:color w:val="000000"/>
          <w:sz w:val="21"/>
          <w:szCs w:val="21"/>
        </w:rPr>
        <w:t>正确的</w:t>
      </w:r>
      <w:r>
        <w:rPr>
          <w:rFonts w:hint="eastAsia" w:asciiTheme="minorEastAsia" w:hAnsiTheme="minorEastAsia"/>
          <w:color w:val="000000"/>
          <w:sz w:val="21"/>
          <w:szCs w:val="21"/>
          <w:lang w:val="en-US" w:eastAsia="zh-CN"/>
        </w:rPr>
        <w:t>写</w:t>
      </w:r>
      <w:r>
        <w:rPr>
          <w:rFonts w:hint="eastAsia" w:asciiTheme="minorEastAsia" w:hAnsiTheme="minorEastAsia" w:eastAsiaTheme="minorEastAsia"/>
          <w:color w:val="000000"/>
          <w:sz w:val="21"/>
          <w:szCs w:val="21"/>
        </w:rPr>
        <w:t>T，错误的</w:t>
      </w:r>
      <w:r>
        <w:rPr>
          <w:rFonts w:hint="eastAsia" w:asciiTheme="minorEastAsia" w:hAnsiTheme="minorEastAsia"/>
          <w:color w:val="000000"/>
          <w:sz w:val="21"/>
          <w:szCs w:val="21"/>
          <w:lang w:val="en-US" w:eastAsia="zh-CN"/>
        </w:rPr>
        <w:t>写</w:t>
      </w:r>
      <w:r>
        <w:rPr>
          <w:rFonts w:hint="eastAsia" w:asciiTheme="minorEastAsia" w:hAnsiTheme="minorEastAsia" w:eastAsiaTheme="minorEastAsia"/>
          <w:color w:val="000000"/>
          <w:sz w:val="21"/>
          <w:szCs w:val="21"/>
        </w:rPr>
        <w:t>F)</w:t>
      </w:r>
    </w:p>
    <w:p>
      <w:pPr>
        <w:keepNext w:val="0"/>
        <w:keepLines w:val="0"/>
        <w:pageBreakBefore w:val="0"/>
        <w:widowControl w:val="0"/>
        <w:kinsoku/>
        <w:wordWrap/>
        <w:overflowPunct/>
        <w:topLinePunct w:val="0"/>
        <w:autoSpaceDE/>
        <w:autoSpaceDN/>
        <w:bidi w:val="0"/>
        <w:adjustRightInd/>
        <w:snapToGrid/>
        <w:spacing w:line="348" w:lineRule="exact"/>
        <w:jc w:val="left"/>
        <w:textAlignment w:val="center"/>
        <w:rPr>
          <w:rFonts w:hint="eastAsia"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6</w:t>
      </w:r>
      <w:r>
        <w:rPr>
          <w:rFonts w:hint="eastAsia" w:asciiTheme="minorEastAsia" w:hAnsiTheme="minorEastAsia" w:eastAsiaTheme="minorEastAsia"/>
          <w:color w:val="000000"/>
          <w:sz w:val="21"/>
          <w:szCs w:val="21"/>
        </w:rPr>
        <w:t>．</w:t>
      </w:r>
      <w:r>
        <w:rPr>
          <w:rFonts w:hint="eastAsia" w:asciiTheme="minorEastAsia" w:hAnsiTheme="minorEastAsia"/>
          <w:color w:val="000000"/>
          <w:sz w:val="21"/>
          <w:szCs w:val="21"/>
          <w:lang w:val="en-US" w:eastAsia="zh-CN"/>
        </w:rPr>
        <w:t>1929-1933年经济大危机在美国爆发，然后迅速席卷了整个世界。</w:t>
      </w:r>
      <w:r>
        <w:rPr>
          <w:rFonts w:hint="eastAsia" w:asciiTheme="minorEastAsia" w:hAnsiTheme="minorEastAsia" w:eastAsiaTheme="minorEastAsia"/>
          <w:color w:val="000000"/>
          <w:sz w:val="21"/>
          <w:szCs w:val="21"/>
        </w:rPr>
        <w:t xml:space="preserve"> </w:t>
      </w:r>
      <w:r>
        <w:rPr>
          <w:rFonts w:hint="eastAsia" w:asciiTheme="minorEastAsia" w:hAnsiTheme="minorEastAsia" w:eastAsiaTheme="minorEastAsia"/>
          <w:color w:val="000000"/>
          <w:sz w:val="21"/>
          <w:szCs w:val="21"/>
          <w:lang w:val="en-US" w:eastAsia="zh-CN"/>
        </w:rPr>
        <w:t xml:space="preserve">   </w:t>
      </w:r>
      <w:r>
        <w:rPr>
          <w:rFonts w:hint="eastAsia" w:asciiTheme="minorEastAsia" w:hAnsiTheme="minorEastAsia"/>
          <w:color w:val="000000"/>
          <w:sz w:val="21"/>
          <w:szCs w:val="21"/>
          <w:lang w:val="en-US" w:eastAsia="zh-CN"/>
        </w:rPr>
        <w:t>（   ）</w:t>
      </w:r>
      <w:r>
        <w:rPr>
          <w:rFonts w:hint="eastAsia" w:asciiTheme="minorEastAsia" w:hAnsiTheme="minorEastAsia" w:eastAsiaTheme="minorEastAsia"/>
          <w:color w:val="0000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8" w:lineRule="exact"/>
        <w:jc w:val="left"/>
        <w:textAlignment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7</w:t>
      </w:r>
      <w:r>
        <w:rPr>
          <w:rFonts w:hint="eastAsia" w:asciiTheme="minorEastAsia" w:hAnsiTheme="minorEastAsia" w:eastAsiaTheme="minorEastAsia"/>
          <w:color w:val="000000"/>
          <w:sz w:val="21"/>
          <w:szCs w:val="21"/>
        </w:rPr>
        <w:t>．</w:t>
      </w:r>
      <w:r>
        <w:rPr>
          <w:rFonts w:hint="eastAsia" w:ascii="宋体" w:hAnsi="宋体"/>
          <w:szCs w:val="21"/>
        </w:rPr>
        <w:t xml:space="preserve">“罗斯福无意发动一场革命，也无意为美国创造一种新的体制机构。相反，他是在设法医治一个资本主义社会的暂时疾病，通过护理使它恢复健康。”材料表明罗斯福新政是资本主义内部的一次自我调节 </w:t>
      </w:r>
      <w:r>
        <w:rPr>
          <w:rFonts w:hint="eastAsia"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lang w:val="en-US" w:eastAsia="zh-CN"/>
        </w:rPr>
        <w:t xml:space="preserve">                                </w:t>
      </w:r>
      <w:r>
        <w:rPr>
          <w:rFonts w:hint="eastAsia" w:asciiTheme="minorEastAsia" w:hAnsiTheme="minorEastAsia"/>
          <w:color w:val="000000"/>
          <w:sz w:val="21"/>
          <w:szCs w:val="21"/>
          <w:lang w:val="en-US" w:eastAsia="zh-CN"/>
        </w:rPr>
        <w:t xml:space="preserve">     </w:t>
      </w:r>
      <w:r>
        <w:rPr>
          <w:rFonts w:hint="eastAsia" w:asciiTheme="minorEastAsia" w:hAnsiTheme="minorEastAsia" w:eastAsiaTheme="minorEastAsia"/>
          <w:color w:val="000000"/>
          <w:sz w:val="21"/>
          <w:szCs w:val="21"/>
          <w:lang w:val="en-US" w:eastAsia="zh-CN"/>
        </w:rPr>
        <w:t xml:space="preserve">  </w:t>
      </w:r>
      <w:r>
        <w:rPr>
          <w:rFonts w:hint="eastAsia" w:cs="Times New Roman" w:asciiTheme="minorEastAsia" w:hAnsiTheme="minorEastAsia" w:eastAsiaTheme="minorEastAsia"/>
          <w:bCs/>
          <w:color w:val="000000"/>
          <w:kern w:val="2"/>
          <w:sz w:val="21"/>
          <w:szCs w:val="21"/>
          <w:lang w:val="en-US" w:eastAsia="zh-CN" w:bidi="ar-SA"/>
        </w:rPr>
        <w:t>（    ）</w:t>
      </w:r>
    </w:p>
    <w:p>
      <w:pPr>
        <w:keepNext w:val="0"/>
        <w:keepLines w:val="0"/>
        <w:pageBreakBefore w:val="0"/>
        <w:widowControl w:val="0"/>
        <w:kinsoku/>
        <w:wordWrap/>
        <w:overflowPunct/>
        <w:topLinePunct w:val="0"/>
        <w:autoSpaceDE/>
        <w:autoSpaceDN/>
        <w:bidi w:val="0"/>
        <w:adjustRightInd/>
        <w:snapToGrid/>
        <w:spacing w:line="348" w:lineRule="exact"/>
        <w:jc w:val="left"/>
        <w:textAlignment w:val="center"/>
        <w:rPr>
          <w:rFonts w:hint="eastAsia" w:cs="Times New Roman" w:asciiTheme="minorEastAsia" w:hAnsiTheme="minorEastAsia" w:eastAsiaTheme="minorEastAsia"/>
          <w:bCs/>
          <w:color w:val="000000"/>
          <w:kern w:val="2"/>
          <w:sz w:val="21"/>
          <w:szCs w:val="21"/>
          <w:lang w:val="en-US" w:eastAsia="zh-CN" w:bidi="ar-SA"/>
        </w:rPr>
      </w:pPr>
      <w:r>
        <w:rPr>
          <w:rFonts w:hint="eastAsia"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lang w:val="en-US" w:eastAsia="zh-CN"/>
        </w:rPr>
        <w:t>8</w:t>
      </w:r>
      <w:r>
        <w:rPr>
          <w:rFonts w:hint="eastAsia" w:asciiTheme="minorEastAsia" w:hAnsiTheme="minorEastAsia" w:eastAsiaTheme="minorEastAsia"/>
          <w:color w:val="000000"/>
          <w:sz w:val="21"/>
          <w:szCs w:val="21"/>
        </w:rPr>
        <w:t>．</w:t>
      </w:r>
      <w:r>
        <w:rPr>
          <w:rFonts w:hint="eastAsia" w:ascii="宋体" w:hAnsi="宋体"/>
          <w:szCs w:val="21"/>
        </w:rPr>
        <w:t>1941年12月7日上午8时许，首轮轰炸结束，敌方指挥官用预定的信号虎、虎、虎’向上级汇报偷袭成功。其后，太平洋战争爆发。”这里所描述的是</w:t>
      </w:r>
      <w:r>
        <w:rPr>
          <w:rFonts w:hint="eastAsia" w:ascii="宋体" w:hAnsi="宋体"/>
          <w:szCs w:val="21"/>
          <w:lang w:val="en-US" w:eastAsia="zh-CN"/>
        </w:rPr>
        <w:t>美</w:t>
      </w:r>
      <w:r>
        <w:rPr>
          <w:rFonts w:hint="eastAsia" w:ascii="宋体" w:hAnsi="宋体"/>
          <w:szCs w:val="21"/>
        </w:rPr>
        <w:t>军偷袭珍珠港</w:t>
      </w:r>
      <w:r>
        <w:rPr>
          <w:rFonts w:hint="eastAsia" w:ascii="宋体" w:hAnsi="宋体"/>
          <w:szCs w:val="21"/>
          <w:lang w:eastAsia="zh-CN"/>
        </w:rPr>
        <w:t>。</w:t>
      </w:r>
      <w:r>
        <w:rPr>
          <w:rFonts w:hint="eastAsia" w:ascii="宋体" w:hAnsi="宋体"/>
          <w:szCs w:val="21"/>
          <w:lang w:val="en-US" w:eastAsia="zh-CN"/>
        </w:rPr>
        <w:t xml:space="preserve">   （    ）</w:t>
      </w:r>
      <w:r>
        <w:rPr>
          <w:rFonts w:hint="eastAsia" w:asciiTheme="minorEastAsia" w:hAnsiTheme="minorEastAsia" w:eastAsiaTheme="minorEastAsia"/>
          <w:color w:val="0000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8" w:lineRule="exact"/>
        <w:jc w:val="left"/>
        <w:textAlignment w:val="center"/>
        <w:rPr>
          <w:rFonts w:hint="default" w:eastAsia="新宋体"/>
          <w:sz w:val="21"/>
          <w:szCs w:val="21"/>
          <w:lang w:val="en-US" w:eastAsia="zh-CN"/>
        </w:rPr>
      </w:pPr>
      <w:r>
        <w:rPr>
          <w:rFonts w:hint="eastAsia" w:cs="Times New Roman" w:asciiTheme="minorEastAsia" w:hAnsiTheme="minorEastAsia" w:eastAsiaTheme="minorEastAsia"/>
          <w:bCs/>
          <w:color w:val="000000"/>
          <w:kern w:val="2"/>
          <w:sz w:val="21"/>
          <w:szCs w:val="21"/>
          <w:lang w:val="en-US" w:eastAsia="zh-CN" w:bidi="ar-SA"/>
        </w:rPr>
        <w:t>19.</w:t>
      </w:r>
      <w:r>
        <w:rPr>
          <w:rFonts w:hint="eastAsia" w:ascii="Times New Roman" w:hAnsi="Times New Roman" w:eastAsia="新宋体"/>
          <w:szCs w:val="21"/>
        </w:rPr>
        <w:t>第二次世界大战前夕，“德国经济已暴露出许多严重问题。国债高达600亿马克。外汇枯竭，储存几近于零。许多战略原料并未做到自给自足……弹药的供应也不足。”这是决定德国战略方针采用闪电战的一个重要原因。</w:t>
      </w:r>
      <w:r>
        <w:rPr>
          <w:rFonts w:hint="eastAsia" w:eastAsia="新宋体"/>
          <w:szCs w:val="21"/>
          <w:lang w:val="en-US" w:eastAsia="zh-CN"/>
        </w:rPr>
        <w:t xml:space="preserve">      </w:t>
      </w:r>
      <w:r>
        <w:rPr>
          <w:rFonts w:hint="eastAsia" w:eastAsia="新宋体"/>
          <w:sz w:val="21"/>
          <w:szCs w:val="21"/>
          <w:lang w:val="en-US" w:eastAsia="zh-CN"/>
        </w:rPr>
        <w:t xml:space="preserve">                            （     ）                    </w:t>
      </w:r>
    </w:p>
    <w:p>
      <w:pPr>
        <w:keepNext w:val="0"/>
        <w:keepLines w:val="0"/>
        <w:pageBreakBefore w:val="0"/>
        <w:widowControl w:val="0"/>
        <w:kinsoku/>
        <w:wordWrap/>
        <w:overflowPunct/>
        <w:topLinePunct w:val="0"/>
        <w:autoSpaceDE/>
        <w:autoSpaceDN/>
        <w:bidi w:val="0"/>
        <w:adjustRightInd/>
        <w:snapToGrid/>
        <w:spacing w:line="348" w:lineRule="exact"/>
        <w:jc w:val="left"/>
        <w:textAlignment w:val="center"/>
        <w:rPr>
          <w:rFonts w:hint="default" w:eastAsia="新宋体"/>
          <w:sz w:val="21"/>
          <w:szCs w:val="21"/>
          <w:lang w:val="en-US" w:eastAsia="zh-CN"/>
        </w:rPr>
      </w:pPr>
      <w:r>
        <w:rPr>
          <w:rFonts w:hint="eastAsia" w:eastAsia="新宋体"/>
          <w:sz w:val="21"/>
          <w:szCs w:val="21"/>
          <w:lang w:val="en-US" w:eastAsia="zh-CN"/>
        </w:rPr>
        <w:t>20.</w:t>
      </w:r>
      <w:r>
        <w:rPr>
          <w:rFonts w:hint="eastAsia" w:ascii="Times New Roman" w:hAnsi="Times New Roman" w:eastAsia="新宋体"/>
          <w:szCs w:val="21"/>
          <w:lang w:val="en-US" w:eastAsia="zh-CN"/>
        </w:rPr>
        <w:t>杜鲁门说：“很明显，原子弹威力的第二次示威使东京惊慌失措，第二天早晨就传来了日本帝国准备投降的初次表示。”</w:t>
      </w:r>
      <w:r>
        <w:rPr>
          <w:rFonts w:hint="eastAsia" w:eastAsia="新宋体"/>
          <w:szCs w:val="21"/>
          <w:lang w:val="en-US" w:eastAsia="zh-CN"/>
        </w:rPr>
        <w:t xml:space="preserve"> 据此可知，二战中日本战败投降的根本原因是日本害怕原子弹。                                                            （     ）                         </w:t>
      </w:r>
    </w:p>
    <w:p>
      <w:pPr>
        <w:keepNext w:val="0"/>
        <w:keepLines w:val="0"/>
        <w:pageBreakBefore w:val="0"/>
        <w:numPr>
          <w:ilvl w:val="0"/>
          <w:numId w:val="0"/>
        </w:numPr>
        <w:kinsoku/>
        <w:wordWrap/>
        <w:overflowPunct/>
        <w:topLinePunct w:val="0"/>
        <w:autoSpaceDE/>
        <w:autoSpaceDN/>
        <w:bidi w:val="0"/>
        <w:adjustRightInd/>
        <w:snapToGrid/>
        <w:spacing w:line="340" w:lineRule="exact"/>
        <w:rPr>
          <w:rFonts w:asciiTheme="minorEastAsia" w:hAnsiTheme="minorEastAsia" w:eastAsiaTheme="minorEastAsia"/>
          <w:color w:val="000000"/>
          <w:sz w:val="22"/>
          <w:szCs w:val="22"/>
        </w:rPr>
      </w:pPr>
      <w:r>
        <w:rPr>
          <w:rFonts w:hint="eastAsia"/>
          <w:b/>
          <w:szCs w:val="21"/>
          <w:lang w:val="en-US" w:eastAsia="zh-CN"/>
        </w:rPr>
        <w:t>三.</w:t>
      </w:r>
      <w:r>
        <w:rPr>
          <w:rFonts w:hint="eastAsia" w:cs="黑体" w:asciiTheme="minorEastAsia" w:hAnsiTheme="minorEastAsia" w:eastAsiaTheme="minorEastAsia"/>
          <w:b/>
          <w:bCs/>
          <w:color w:val="000000"/>
          <w:sz w:val="22"/>
          <w:szCs w:val="22"/>
        </w:rPr>
        <w:t>综合题</w:t>
      </w:r>
      <w:r>
        <w:rPr>
          <w:rFonts w:hint="eastAsia" w:asciiTheme="minorEastAsia" w:hAnsiTheme="minorEastAsia" w:eastAsiaTheme="minorEastAsia"/>
          <w:color w:val="000000"/>
          <w:sz w:val="22"/>
          <w:szCs w:val="22"/>
        </w:rPr>
        <w:t>(本大题共3题，</w:t>
      </w:r>
      <w:r>
        <w:rPr>
          <w:rFonts w:hint="eastAsia" w:asciiTheme="minorEastAsia" w:hAnsiTheme="minorEastAsia" w:eastAsiaTheme="minorEastAsia"/>
          <w:color w:val="000000"/>
          <w:sz w:val="22"/>
          <w:szCs w:val="22"/>
          <w:lang w:val="en-US" w:eastAsia="zh-CN"/>
        </w:rPr>
        <w:t>第21</w:t>
      </w:r>
      <w:r>
        <w:rPr>
          <w:rFonts w:hint="eastAsia" w:asciiTheme="minorEastAsia" w:hAnsiTheme="minorEastAsia" w:eastAsiaTheme="minorEastAsia"/>
          <w:color w:val="000000"/>
          <w:sz w:val="22"/>
          <w:szCs w:val="22"/>
        </w:rPr>
        <w:t>题</w:t>
      </w:r>
      <w:r>
        <w:rPr>
          <w:rFonts w:hint="eastAsia" w:asciiTheme="minorEastAsia" w:hAnsiTheme="minorEastAsia"/>
          <w:color w:val="000000"/>
          <w:sz w:val="22"/>
          <w:szCs w:val="22"/>
          <w:lang w:val="en-US" w:eastAsia="zh-CN"/>
        </w:rPr>
        <w:t>8</w:t>
      </w:r>
      <w:r>
        <w:rPr>
          <w:rFonts w:hint="eastAsia" w:asciiTheme="minorEastAsia" w:hAnsiTheme="minorEastAsia" w:eastAsiaTheme="minorEastAsia"/>
          <w:color w:val="000000"/>
          <w:sz w:val="22"/>
          <w:szCs w:val="22"/>
        </w:rPr>
        <w:t>分，</w:t>
      </w:r>
      <w:r>
        <w:rPr>
          <w:rFonts w:hint="eastAsia" w:asciiTheme="minorEastAsia" w:hAnsiTheme="minorEastAsia" w:eastAsiaTheme="minorEastAsia"/>
          <w:color w:val="000000"/>
          <w:sz w:val="22"/>
          <w:szCs w:val="22"/>
          <w:lang w:val="en-US" w:eastAsia="zh-CN"/>
        </w:rPr>
        <w:t>第22</w:t>
      </w:r>
      <w:r>
        <w:rPr>
          <w:rFonts w:hint="eastAsia" w:asciiTheme="minorEastAsia" w:hAnsiTheme="minorEastAsia" w:eastAsiaTheme="minorEastAsia"/>
          <w:color w:val="000000"/>
          <w:sz w:val="22"/>
          <w:szCs w:val="22"/>
        </w:rPr>
        <w:t>题</w:t>
      </w:r>
      <w:r>
        <w:rPr>
          <w:rFonts w:hint="eastAsia" w:asciiTheme="minorEastAsia" w:hAnsiTheme="minorEastAsia" w:eastAsiaTheme="minorEastAsia"/>
          <w:color w:val="000000"/>
          <w:sz w:val="22"/>
          <w:szCs w:val="22"/>
          <w:lang w:val="en-US" w:eastAsia="zh-CN"/>
        </w:rPr>
        <w:t>8</w:t>
      </w:r>
      <w:r>
        <w:rPr>
          <w:rFonts w:hint="eastAsia" w:asciiTheme="minorEastAsia" w:hAnsiTheme="minorEastAsia" w:eastAsiaTheme="minorEastAsia"/>
          <w:color w:val="000000"/>
          <w:sz w:val="22"/>
          <w:szCs w:val="22"/>
        </w:rPr>
        <w:t>分，</w:t>
      </w:r>
      <w:r>
        <w:rPr>
          <w:rFonts w:hint="eastAsia" w:asciiTheme="minorEastAsia" w:hAnsiTheme="minorEastAsia" w:eastAsiaTheme="minorEastAsia"/>
          <w:color w:val="000000"/>
          <w:sz w:val="22"/>
          <w:szCs w:val="22"/>
          <w:lang w:val="en-US" w:eastAsia="zh-CN"/>
        </w:rPr>
        <w:t>第23</w:t>
      </w:r>
      <w:r>
        <w:rPr>
          <w:rFonts w:hint="eastAsia" w:asciiTheme="minorEastAsia" w:hAnsiTheme="minorEastAsia" w:eastAsiaTheme="minorEastAsia"/>
          <w:color w:val="000000"/>
          <w:sz w:val="22"/>
          <w:szCs w:val="22"/>
        </w:rPr>
        <w:t>题</w:t>
      </w:r>
      <w:r>
        <w:rPr>
          <w:rFonts w:hint="eastAsia" w:asciiTheme="minorEastAsia" w:hAnsiTheme="minorEastAsia"/>
          <w:color w:val="000000"/>
          <w:sz w:val="22"/>
          <w:szCs w:val="22"/>
          <w:lang w:val="en-US" w:eastAsia="zh-CN"/>
        </w:rPr>
        <w:t>9</w:t>
      </w:r>
      <w:r>
        <w:rPr>
          <w:rFonts w:hint="eastAsia" w:asciiTheme="minorEastAsia" w:hAnsiTheme="minorEastAsia" w:eastAsiaTheme="minorEastAsia"/>
          <w:color w:val="000000"/>
          <w:sz w:val="22"/>
          <w:szCs w:val="22"/>
        </w:rPr>
        <w:t>分</w:t>
      </w:r>
      <w:r>
        <w:rPr>
          <w:rFonts w:hint="eastAsia" w:asciiTheme="minorEastAsia" w:hAnsiTheme="minorEastAsia" w:eastAsiaTheme="minorEastAsia"/>
          <w:color w:val="000000"/>
          <w:sz w:val="22"/>
          <w:szCs w:val="22"/>
          <w:lang w:eastAsia="zh-CN"/>
        </w:rPr>
        <w:t>。</w:t>
      </w:r>
      <w:r>
        <w:rPr>
          <w:rFonts w:hint="eastAsia" w:asciiTheme="minorEastAsia" w:hAnsiTheme="minorEastAsia" w:eastAsiaTheme="minorEastAsia"/>
          <w:color w:val="000000"/>
          <w:sz w:val="22"/>
          <w:szCs w:val="22"/>
        </w:rPr>
        <w:t>共</w:t>
      </w:r>
      <w:r>
        <w:rPr>
          <w:rFonts w:hint="eastAsia" w:asciiTheme="minorEastAsia" w:hAnsiTheme="minorEastAsia" w:eastAsiaTheme="minorEastAsia"/>
          <w:color w:val="000000"/>
          <w:sz w:val="22"/>
          <w:szCs w:val="22"/>
          <w:lang w:val="en-US" w:eastAsia="zh-CN"/>
        </w:rPr>
        <w:t>25</w:t>
      </w:r>
      <w:r>
        <w:rPr>
          <w:rFonts w:hint="eastAsia" w:asciiTheme="minorEastAsia" w:hAnsiTheme="minorEastAsia" w:eastAsiaTheme="minorEastAsia"/>
          <w:color w:val="000000"/>
          <w:sz w:val="22"/>
          <w:szCs w:val="22"/>
        </w:rPr>
        <w:t>分。)</w:t>
      </w:r>
    </w:p>
    <w:p>
      <w:pPr>
        <w:numPr>
          <w:ilvl w:val="0"/>
          <w:numId w:val="0"/>
        </w:numPr>
        <w:rPr>
          <w:rFonts w:hint="eastAsia"/>
          <w:szCs w:val="21"/>
        </w:rPr>
      </w:pPr>
      <w:r>
        <w:rPr>
          <w:szCs w:val="21"/>
        </w:rPr>
        <w:t>2</w:t>
      </w:r>
      <w:r>
        <w:rPr>
          <w:rFonts w:hint="eastAsia"/>
          <w:szCs w:val="21"/>
          <w:lang w:val="en-US" w:eastAsia="zh-CN"/>
        </w:rPr>
        <w:t>1</w:t>
      </w:r>
      <w:r>
        <w:rPr>
          <w:szCs w:val="21"/>
        </w:rPr>
        <w:t>．</w:t>
      </w:r>
      <w:r>
        <w:rPr>
          <w:rFonts w:hint="eastAsia"/>
          <w:szCs w:val="21"/>
        </w:rPr>
        <w:t>阅读下列材料，回答问题。（</w:t>
      </w:r>
      <w:r>
        <w:rPr>
          <w:rFonts w:hint="eastAsia"/>
          <w:szCs w:val="21"/>
          <w:lang w:val="en-US" w:eastAsia="zh-CN"/>
        </w:rPr>
        <w:t>8</w:t>
      </w:r>
      <w:r>
        <w:rPr>
          <w:rFonts w:hint="eastAsia"/>
          <w:szCs w:val="21"/>
        </w:rPr>
        <w:t>分）</w:t>
      </w:r>
    </w:p>
    <w:p>
      <w:pPr>
        <w:numPr>
          <w:ilvl w:val="0"/>
          <w:numId w:val="0"/>
        </w:numPr>
        <w:ind w:leftChars="-130"/>
        <w:rPr>
          <w:rFonts w:hint="eastAsia"/>
          <w:szCs w:val="21"/>
        </w:rPr>
      </w:pPr>
      <w:r>
        <w:rPr>
          <w:rFonts w:hint="eastAsia"/>
          <w:szCs w:val="21"/>
        </w:rPr>
        <w:t>材料一  下图为1925-1945年美国失业率变化示意图</w:t>
      </w:r>
    </w:p>
    <w:p>
      <w:pPr>
        <w:numPr>
          <w:ilvl w:val="0"/>
          <w:numId w:val="0"/>
        </w:numPr>
        <w:ind w:leftChars="-130"/>
        <w:rPr>
          <w:rFonts w:hint="eastAsia"/>
          <w:szCs w:val="21"/>
        </w:rPr>
      </w:pPr>
      <w:r>
        <w:rPr>
          <w:rFonts w:asciiTheme="minorEastAsia" w:hAnsiTheme="minorEastAsia" w:eastAsiaTheme="minorEastAsia"/>
          <w:szCs w:val="21"/>
        </w:rPr>
        <w:drawing>
          <wp:inline distT="0" distB="0" distL="0" distR="0">
            <wp:extent cx="2272030" cy="1115695"/>
            <wp:effectExtent l="0" t="0" r="1397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305724" cy="1132636"/>
                    </a:xfrm>
                    <a:prstGeom prst="rect">
                      <a:avLst/>
                    </a:prstGeom>
                  </pic:spPr>
                </pic:pic>
              </a:graphicData>
            </a:graphic>
          </wp:inline>
        </w:drawing>
      </w:r>
    </w:p>
    <w:p>
      <w:pPr>
        <w:numPr>
          <w:ilvl w:val="0"/>
          <w:numId w:val="0"/>
        </w:numPr>
        <w:ind w:leftChars="-130"/>
        <w:rPr>
          <w:rFonts w:hint="eastAsia"/>
          <w:szCs w:val="21"/>
        </w:rPr>
      </w:pPr>
      <w:r>
        <w:rPr>
          <w:rFonts w:hint="eastAsia"/>
          <w:szCs w:val="21"/>
        </w:rPr>
        <w:t>（1）图中1926年美国失业率达到最低的原因是什么？1933年达到高峰的主要原因是什么？</w:t>
      </w:r>
    </w:p>
    <w:p>
      <w:pPr>
        <w:numPr>
          <w:ilvl w:val="0"/>
          <w:numId w:val="0"/>
        </w:numPr>
        <w:ind w:leftChars="-130"/>
        <w:rPr>
          <w:rFonts w:hint="eastAsia"/>
          <w:szCs w:val="21"/>
        </w:rPr>
      </w:pPr>
    </w:p>
    <w:p>
      <w:pPr>
        <w:numPr>
          <w:ilvl w:val="0"/>
          <w:numId w:val="0"/>
        </w:numPr>
        <w:ind w:leftChars="-130"/>
        <w:rPr>
          <w:rFonts w:hint="eastAsia"/>
          <w:szCs w:val="21"/>
        </w:rPr>
      </w:pPr>
    </w:p>
    <w:p>
      <w:pPr>
        <w:numPr>
          <w:ilvl w:val="0"/>
          <w:numId w:val="0"/>
        </w:numPr>
        <w:rPr>
          <w:rFonts w:hint="eastAsia"/>
          <w:szCs w:val="21"/>
        </w:rPr>
      </w:pPr>
    </w:p>
    <w:p>
      <w:pPr>
        <w:numPr>
          <w:ilvl w:val="0"/>
          <w:numId w:val="0"/>
        </w:numPr>
        <w:ind w:leftChars="-130"/>
        <w:rPr>
          <w:rFonts w:hint="eastAsia"/>
          <w:szCs w:val="21"/>
        </w:rPr>
      </w:pPr>
      <w:r>
        <w:rPr>
          <w:rFonts w:hint="eastAsia"/>
          <w:szCs w:val="21"/>
        </w:rPr>
        <w:t>材料二  只要国家仍处在危急存亡的关头，我就要求国会授予我应付危机的那种唯一的最后手段——广泛的行政权，使我可以向紧急状态宣战，就像真正有外敌入侵时一样，把那种大权授予我。</w:t>
      </w:r>
      <w:r>
        <w:rPr>
          <w:rFonts w:hint="eastAsia"/>
          <w:szCs w:val="21"/>
          <w:lang w:val="en-US" w:eastAsia="zh-CN"/>
        </w:rPr>
        <w:t xml:space="preserve">           </w:t>
      </w:r>
      <w:r>
        <w:rPr>
          <w:rFonts w:hint="eastAsia"/>
          <w:szCs w:val="21"/>
        </w:rPr>
        <w:t>——罗斯福</w:t>
      </w:r>
    </w:p>
    <w:p>
      <w:pPr>
        <w:numPr>
          <w:ilvl w:val="0"/>
          <w:numId w:val="0"/>
        </w:numPr>
        <w:ind w:leftChars="-130"/>
        <w:rPr>
          <w:rFonts w:hint="eastAsia"/>
          <w:szCs w:val="21"/>
        </w:rPr>
      </w:pPr>
      <w:r>
        <w:rPr>
          <w:rFonts w:hint="eastAsia"/>
          <w:szCs w:val="21"/>
        </w:rPr>
        <w:t>（2）在“国家仍处在危急存亡的关头”，罗斯福实行了什么政策？这一政策的实质是什么？</w:t>
      </w:r>
    </w:p>
    <w:p>
      <w:pPr>
        <w:numPr>
          <w:ilvl w:val="0"/>
          <w:numId w:val="0"/>
        </w:numPr>
        <w:ind w:leftChars="-130"/>
        <w:rPr>
          <w:rFonts w:hint="eastAsia"/>
          <w:szCs w:val="21"/>
        </w:rPr>
      </w:pPr>
    </w:p>
    <w:p>
      <w:pPr>
        <w:numPr>
          <w:ilvl w:val="0"/>
          <w:numId w:val="0"/>
        </w:numPr>
        <w:ind w:leftChars="-130"/>
        <w:rPr>
          <w:rFonts w:hint="eastAsia"/>
          <w:szCs w:val="21"/>
        </w:rPr>
      </w:pPr>
    </w:p>
    <w:p>
      <w:pPr>
        <w:numPr>
          <w:ilvl w:val="0"/>
          <w:numId w:val="0"/>
        </w:numPr>
        <w:ind w:leftChars="-130"/>
        <w:rPr>
          <w:rFonts w:hint="eastAsia"/>
          <w:szCs w:val="21"/>
        </w:rPr>
      </w:pPr>
    </w:p>
    <w:p>
      <w:pPr>
        <w:numPr>
          <w:ilvl w:val="0"/>
          <w:numId w:val="0"/>
        </w:numPr>
        <w:ind w:leftChars="-130"/>
        <w:rPr>
          <w:rFonts w:hint="eastAsia"/>
          <w:szCs w:val="21"/>
        </w:rPr>
      </w:pPr>
      <w:r>
        <w:rPr>
          <w:rFonts w:hint="eastAsia"/>
          <w:szCs w:val="21"/>
        </w:rPr>
        <w:t>材料三  美国著名记者约翰逊在传记《罗斯福》中写道：“他推翻的先例比任何人都多，他砸烂的古老结构比任何人都多，他对美国整个面貌的改变比任何人都要迅猛而激烈。”</w:t>
      </w:r>
    </w:p>
    <w:p>
      <w:pPr>
        <w:numPr>
          <w:ilvl w:val="0"/>
          <w:numId w:val="0"/>
        </w:numPr>
        <w:ind w:leftChars="-130"/>
        <w:rPr>
          <w:rFonts w:hint="eastAsia"/>
          <w:szCs w:val="21"/>
        </w:rPr>
      </w:pPr>
      <w:r>
        <w:rPr>
          <w:rFonts w:hint="eastAsia"/>
          <w:szCs w:val="21"/>
        </w:rPr>
        <w:t>（3）罗斯福执政时期，“他推翻的先例”的政策创新主要体现在什么方面？他是如何解决人民失业问题的？</w:t>
      </w:r>
    </w:p>
    <w:p>
      <w:pPr>
        <w:numPr>
          <w:ilvl w:val="0"/>
          <w:numId w:val="0"/>
        </w:numPr>
        <w:ind w:leftChars="-130"/>
        <w:rPr>
          <w:rFonts w:hint="eastAsia"/>
          <w:szCs w:val="21"/>
        </w:rPr>
      </w:pPr>
    </w:p>
    <w:p>
      <w:pPr>
        <w:numPr>
          <w:ilvl w:val="0"/>
          <w:numId w:val="0"/>
        </w:numPr>
        <w:ind w:leftChars="-130"/>
        <w:rPr>
          <w:rFonts w:hint="eastAsia"/>
          <w:szCs w:val="21"/>
        </w:rPr>
      </w:pPr>
    </w:p>
    <w:p>
      <w:pPr>
        <w:numPr>
          <w:ilvl w:val="0"/>
          <w:numId w:val="0"/>
        </w:numPr>
        <w:ind w:leftChars="-130"/>
        <w:rPr>
          <w:rFonts w:hint="eastAsia"/>
          <w:szCs w:val="21"/>
        </w:rPr>
      </w:pPr>
    </w:p>
    <w:p>
      <w:pPr>
        <w:numPr>
          <w:ilvl w:val="0"/>
          <w:numId w:val="0"/>
        </w:numPr>
        <w:ind w:leftChars="-130"/>
        <w:rPr>
          <w:rFonts w:hint="eastAsia"/>
          <w:szCs w:val="21"/>
        </w:rPr>
      </w:pPr>
      <w:r>
        <w:rPr>
          <w:rFonts w:hint="eastAsia"/>
          <w:szCs w:val="21"/>
        </w:rPr>
        <w:t>材料四</w:t>
      </w:r>
      <w:r>
        <w:rPr>
          <w:rFonts w:hint="eastAsia"/>
          <w:szCs w:val="21"/>
          <w:lang w:val="en-US" w:eastAsia="zh-CN"/>
        </w:rPr>
        <w:t xml:space="preserve">  </w:t>
      </w:r>
      <w:r>
        <w:rPr>
          <w:rFonts w:hint="eastAsia"/>
          <w:szCs w:val="21"/>
        </w:rPr>
        <w:t>著名学者黄安年说：“罗斯福挽救了资本主义，邓小平挽救了社会主义。”</w:t>
      </w:r>
    </w:p>
    <w:p>
      <w:pPr>
        <w:numPr>
          <w:ilvl w:val="0"/>
          <w:numId w:val="0"/>
        </w:numPr>
        <w:ind w:leftChars="-130"/>
        <w:rPr>
          <w:rFonts w:hint="eastAsia"/>
          <w:szCs w:val="21"/>
        </w:rPr>
      </w:pPr>
      <w:r>
        <w:rPr>
          <w:rFonts w:hint="eastAsia"/>
          <w:szCs w:val="21"/>
        </w:rPr>
        <w:t>（4）你怎样理解“罗斯福挽救了资本主义”这句话？</w:t>
      </w:r>
    </w:p>
    <w:p>
      <w:pPr>
        <w:numPr>
          <w:ilvl w:val="0"/>
          <w:numId w:val="0"/>
        </w:numPr>
        <w:ind w:leftChars="-130"/>
        <w:rPr>
          <w:rFonts w:hint="eastAsia"/>
          <w:szCs w:val="21"/>
        </w:rPr>
      </w:pPr>
    </w:p>
    <w:p>
      <w:pPr>
        <w:ind w:left="273" w:hanging="273" w:hangingChars="130"/>
        <w:rPr>
          <w:szCs w:val="21"/>
        </w:rPr>
      </w:pPr>
    </w:p>
    <w:p>
      <w:pPr>
        <w:ind w:left="273" w:hanging="273" w:hangingChars="130"/>
        <w:rPr>
          <w:rFonts w:hint="eastAsia"/>
          <w:szCs w:val="21"/>
        </w:rPr>
      </w:pPr>
      <w:r>
        <w:rPr>
          <w:szCs w:val="21"/>
        </w:rPr>
        <w:t>2</w:t>
      </w:r>
      <w:r>
        <w:rPr>
          <w:rFonts w:hint="eastAsia"/>
          <w:szCs w:val="21"/>
          <w:lang w:val="en-US" w:eastAsia="zh-CN"/>
        </w:rPr>
        <w:t>2</w:t>
      </w:r>
      <w:r>
        <w:rPr>
          <w:szCs w:val="21"/>
        </w:rPr>
        <w:t>．</w:t>
      </w:r>
      <w:r>
        <w:rPr>
          <w:rFonts w:hint="eastAsia"/>
          <w:szCs w:val="21"/>
        </w:rPr>
        <w:t>阅读材料，回答问题。（</w:t>
      </w:r>
      <w:r>
        <w:rPr>
          <w:rFonts w:hint="eastAsia"/>
          <w:szCs w:val="21"/>
          <w:lang w:val="en-US" w:eastAsia="zh-CN"/>
        </w:rPr>
        <w:t>8</w:t>
      </w:r>
      <w:r>
        <w:rPr>
          <w:rFonts w:hint="eastAsia"/>
          <w:szCs w:val="21"/>
        </w:rPr>
        <w:t>分）</w:t>
      </w:r>
    </w:p>
    <w:p>
      <w:pPr>
        <w:ind w:left="273" w:hanging="273" w:hangingChars="130"/>
        <w:rPr>
          <w:rFonts w:hint="eastAsia"/>
          <w:szCs w:val="21"/>
        </w:rPr>
      </w:pPr>
      <w:r>
        <w:rPr>
          <w:rFonts w:hint="eastAsia"/>
          <w:szCs w:val="21"/>
        </w:rPr>
        <w:t xml:space="preserve">材料一   1916年，德国和法国在某地展开了一场历时约10个月的阵地战。这场战役异常惨烈，交战双方损失近百万人。由于死亡人数太多，此战役有“绞肉机”“地狱”“屠场”之称。            </w:t>
      </w:r>
    </w:p>
    <w:p>
      <w:pPr>
        <w:numPr>
          <w:ilvl w:val="0"/>
          <w:numId w:val="1"/>
        </w:numPr>
        <w:ind w:left="273" w:hanging="273" w:hangingChars="130"/>
        <w:rPr>
          <w:rFonts w:hint="eastAsia"/>
          <w:szCs w:val="21"/>
        </w:rPr>
      </w:pPr>
      <w:r>
        <w:rPr>
          <w:rFonts w:hint="eastAsia"/>
          <w:szCs w:val="21"/>
        </w:rPr>
        <w:t>材料一描述的是哪一场战役？（1分）</w:t>
      </w:r>
    </w:p>
    <w:p>
      <w:pPr>
        <w:numPr>
          <w:ilvl w:val="0"/>
          <w:numId w:val="0"/>
        </w:numPr>
        <w:ind w:leftChars="-130"/>
        <w:rPr>
          <w:rFonts w:hint="eastAsia"/>
          <w:szCs w:val="21"/>
        </w:rPr>
      </w:pPr>
    </w:p>
    <w:p>
      <w:pPr>
        <w:numPr>
          <w:ilvl w:val="0"/>
          <w:numId w:val="0"/>
        </w:numPr>
        <w:ind w:leftChars="-130"/>
        <w:rPr>
          <w:rFonts w:hint="eastAsia"/>
          <w:szCs w:val="21"/>
        </w:rPr>
      </w:pPr>
    </w:p>
    <w:p>
      <w:pPr>
        <w:ind w:left="273" w:hanging="273" w:hangingChars="130"/>
        <w:rPr>
          <w:rFonts w:hint="eastAsia"/>
          <w:szCs w:val="21"/>
        </w:rPr>
      </w:pPr>
      <w:r>
        <w:rPr>
          <w:rFonts w:hint="eastAsia"/>
          <w:szCs w:val="21"/>
        </w:rPr>
        <w:t>材料二  关于反法西斯战争，传统的观点……但着重于强调不同力量间的协调与合作，认为邪恶轴心国家的政权被推翻是各方共同努力的结果。</w:t>
      </w:r>
      <w:r>
        <w:rPr>
          <w:rFonts w:hint="eastAsia"/>
          <w:szCs w:val="21"/>
          <w:lang w:val="en-US" w:eastAsia="zh-CN"/>
        </w:rPr>
        <w:t xml:space="preserve"> </w:t>
      </w:r>
    </w:p>
    <w:p>
      <w:pPr>
        <w:numPr>
          <w:ilvl w:val="0"/>
          <w:numId w:val="1"/>
        </w:numPr>
        <w:ind w:left="273" w:leftChars="0" w:hanging="273" w:hangingChars="130"/>
        <w:rPr>
          <w:rFonts w:hint="eastAsia"/>
          <w:szCs w:val="21"/>
        </w:rPr>
      </w:pPr>
      <w:r>
        <w:rPr>
          <w:rFonts w:hint="eastAsia"/>
          <w:szCs w:val="21"/>
        </w:rPr>
        <w:t>这次世界大战全面爆发的标志是什么？为了对抗共同的敌人法西斯，反法西斯力量联合起来，组建了世界反法西斯联盟。该联盟正式形成的标志是什么？哪次战役被称作反法西斯战争的重要转折点？体现了“不同力量间的协调与合作”，美英等反法西斯盟军开辟欧洲第二战场的事件是什么？（4分）</w:t>
      </w:r>
    </w:p>
    <w:p>
      <w:pPr>
        <w:widowControl w:val="0"/>
        <w:numPr>
          <w:ilvl w:val="0"/>
          <w:numId w:val="0"/>
        </w:numPr>
        <w:jc w:val="both"/>
        <w:rPr>
          <w:rFonts w:hint="eastAsia"/>
          <w:szCs w:val="21"/>
        </w:rPr>
      </w:pPr>
    </w:p>
    <w:p>
      <w:pPr>
        <w:widowControl w:val="0"/>
        <w:numPr>
          <w:ilvl w:val="0"/>
          <w:numId w:val="0"/>
        </w:numPr>
        <w:jc w:val="both"/>
        <w:rPr>
          <w:rFonts w:hint="eastAsia"/>
          <w:szCs w:val="21"/>
        </w:rPr>
      </w:pPr>
    </w:p>
    <w:p>
      <w:pPr>
        <w:ind w:left="273" w:hanging="273" w:hangingChars="130"/>
        <w:rPr>
          <w:rFonts w:hint="eastAsia"/>
          <w:szCs w:val="21"/>
        </w:rPr>
      </w:pPr>
      <w:r>
        <w:rPr>
          <w:rFonts w:hint="eastAsia"/>
          <w:szCs w:val="21"/>
        </w:rPr>
        <w:t>材料三  第二次世界大战在亚洲，中国牵制着大部分日本陆军，为世界反法西斯的胜利做出了巨大的贡献。中国战场是世界反法西斯的东方主战场。</w:t>
      </w:r>
    </w:p>
    <w:p>
      <w:pPr>
        <w:numPr>
          <w:ilvl w:val="0"/>
          <w:numId w:val="1"/>
        </w:numPr>
        <w:ind w:left="273" w:leftChars="0" w:hanging="273" w:hangingChars="130"/>
        <w:rPr>
          <w:rFonts w:hint="eastAsia"/>
          <w:szCs w:val="21"/>
        </w:rPr>
      </w:pPr>
      <w:r>
        <w:rPr>
          <w:rFonts w:hint="eastAsia"/>
          <w:szCs w:val="21"/>
        </w:rPr>
        <w:t>标志中国抗日战争取得最后胜利的事件是什么？（1分）</w:t>
      </w:r>
    </w:p>
    <w:p>
      <w:pPr>
        <w:numPr>
          <w:ilvl w:val="0"/>
          <w:numId w:val="0"/>
        </w:numPr>
        <w:ind w:leftChars="-130"/>
        <w:rPr>
          <w:rFonts w:hint="eastAsia"/>
          <w:szCs w:val="21"/>
        </w:rPr>
      </w:pPr>
    </w:p>
    <w:p>
      <w:pPr>
        <w:numPr>
          <w:ilvl w:val="0"/>
          <w:numId w:val="1"/>
        </w:numPr>
        <w:ind w:left="273" w:leftChars="0" w:hanging="273" w:hangingChars="130"/>
        <w:rPr>
          <w:rFonts w:hint="eastAsia"/>
          <w:szCs w:val="21"/>
        </w:rPr>
      </w:pPr>
      <w:r>
        <w:rPr>
          <w:rFonts w:hint="eastAsia"/>
          <w:szCs w:val="21"/>
        </w:rPr>
        <w:t>综合以上材料及所学内容，谈谈你对战争有哪些认识？（</w:t>
      </w:r>
      <w:r>
        <w:rPr>
          <w:rFonts w:hint="eastAsia"/>
          <w:szCs w:val="21"/>
          <w:lang w:val="en-US" w:eastAsia="zh-CN"/>
        </w:rPr>
        <w:t>2</w:t>
      </w:r>
      <w:r>
        <w:rPr>
          <w:rFonts w:hint="eastAsia"/>
          <w:szCs w:val="21"/>
        </w:rPr>
        <w:t>分）</w:t>
      </w:r>
    </w:p>
    <w:p>
      <w:pPr>
        <w:numPr>
          <w:ilvl w:val="0"/>
          <w:numId w:val="0"/>
        </w:numPr>
        <w:ind w:leftChars="-130"/>
        <w:rPr>
          <w:rFonts w:hint="eastAsia"/>
          <w:szCs w:val="21"/>
        </w:rPr>
      </w:pPr>
    </w:p>
    <w:p>
      <w:pPr>
        <w:ind w:left="273" w:hanging="273" w:hangingChars="130"/>
        <w:rPr>
          <w:rFonts w:hint="eastAsia"/>
          <w:szCs w:val="21"/>
        </w:rPr>
      </w:pPr>
    </w:p>
    <w:p>
      <w:pPr>
        <w:pStyle w:val="2"/>
        <w:spacing w:line="360" w:lineRule="auto"/>
        <w:ind w:firstLine="420" w:firstLineChars="200"/>
        <w:rPr>
          <w:rFonts w:ascii="Times New Roman" w:hAnsi="Times New Roman" w:cs="Times New Roman"/>
        </w:rPr>
      </w:pPr>
      <w:r>
        <w:rPr>
          <w:szCs w:val="21"/>
        </w:rPr>
        <w:t>2</w:t>
      </w:r>
      <w:r>
        <w:rPr>
          <w:rFonts w:hint="eastAsia"/>
          <w:szCs w:val="21"/>
          <w:lang w:val="en-US" w:eastAsia="zh-CN"/>
        </w:rPr>
        <w:t>3</w:t>
      </w:r>
      <w:r>
        <w:rPr>
          <w:szCs w:val="21"/>
        </w:rPr>
        <w:t>．</w:t>
      </w:r>
      <w:r>
        <w:rPr>
          <w:rFonts w:ascii="Times New Roman" w:hAnsi="Times New Roman" w:cs="Times New Roman"/>
        </w:rPr>
        <w:t>材料一　每一(签字国)政府各自保证对与该政府作战的三国同盟成员国及其附从者使用其全部资源，不论军事的或经济的。</w:t>
      </w:r>
    </w:p>
    <w:p>
      <w:pPr>
        <w:pStyle w:val="2"/>
        <w:spacing w:line="360" w:lineRule="auto"/>
        <w:ind w:firstLine="420" w:firstLineChars="200"/>
        <w:rPr>
          <w:rFonts w:ascii="Times New Roman" w:hAnsi="Times New Roman" w:cs="Times New Roman"/>
        </w:rPr>
      </w:pPr>
      <w:r>
        <w:rPr>
          <w:rFonts w:ascii="Times New Roman" w:hAnsi="Times New Roman" w:cs="Times New Roman"/>
        </w:rPr>
        <w:t>(1)材料一反映了哪一文件的签署？它的签署有什么重要作用？</w:t>
      </w:r>
      <w:r>
        <w:rPr>
          <w:rFonts w:hint="eastAsia"/>
          <w:szCs w:val="21"/>
        </w:rPr>
        <w:t>（</w:t>
      </w:r>
      <w:r>
        <w:rPr>
          <w:rFonts w:hint="eastAsia"/>
          <w:szCs w:val="21"/>
          <w:lang w:val="en-US" w:eastAsia="zh-CN"/>
        </w:rPr>
        <w:t>2</w:t>
      </w:r>
      <w:r>
        <w:rPr>
          <w:rFonts w:hint="eastAsia"/>
          <w:szCs w:val="21"/>
        </w:rPr>
        <w:t>分）</w:t>
      </w:r>
    </w:p>
    <w:p>
      <w:pPr>
        <w:pStyle w:val="2"/>
        <w:spacing w:line="360" w:lineRule="auto"/>
        <w:rPr>
          <w:rFonts w:ascii="Times New Roman" w:hAnsi="Times New Roman" w:cs="Times New Roman"/>
        </w:rPr>
      </w:pPr>
    </w:p>
    <w:p>
      <w:pPr>
        <w:pStyle w:val="2"/>
        <w:spacing w:line="360" w:lineRule="auto"/>
        <w:ind w:firstLine="420" w:firstLineChars="200"/>
        <w:rPr>
          <w:rFonts w:ascii="Times New Roman" w:hAnsi="Times New Roman" w:cs="Times New Roman"/>
        </w:rPr>
      </w:pPr>
      <w:r>
        <w:rPr>
          <w:rFonts w:ascii="Times New Roman" w:hAnsi="Times New Roman" w:cs="Times New Roman"/>
        </w:rPr>
        <w:t>材料二</w:t>
      </w:r>
    </w:p>
    <w:p>
      <w:pPr>
        <w:pStyle w:val="2"/>
        <w:spacing w:line="360" w:lineRule="auto"/>
        <w:rPr>
          <w:rFonts w:hint="eastAsia" w:ascii="Times New Roman" w:hAnsi="Times New Roman" w:cs="Times New Roman"/>
        </w:rPr>
      </w:pPr>
      <w:r>
        <w:fldChar w:fldCharType="begin"/>
      </w:r>
      <w:r>
        <w:instrText xml:space="preserve"> INCLUDEPICTURE "\\\\Cn-20190109ccld\\15.宏远龙\\同步下\\8.七天学案人教九历（教师原文件+PDF）-赵媛\\七天学案人教九历（教师原文件+PDF）\\七天学案人教九历下（教师）\\DYY7.tif" \* MERGEFORMAT </w:instrText>
      </w:r>
      <w:r>
        <w:fldChar w:fldCharType="separate"/>
      </w:r>
      <w:r>
        <w:rPr>
          <w:rFonts w:ascii="Times New Roman" w:hAnsi="Times New Roman" w:cs="Times New Roman"/>
        </w:rPr>
        <w:drawing>
          <wp:inline distT="0" distB="0" distL="114300" distR="114300">
            <wp:extent cx="3546475" cy="1191260"/>
            <wp:effectExtent l="0" t="0" r="15875" b="8890"/>
            <wp:docPr id="9"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 "/>
                    <pic:cNvPicPr>
                      <a:picLocks noChangeAspect="1"/>
                    </pic:cNvPicPr>
                  </pic:nvPicPr>
                  <pic:blipFill>
                    <a:blip r:embed="rId7" r:link="rId8"/>
                    <a:stretch>
                      <a:fillRect/>
                    </a:stretch>
                  </pic:blipFill>
                  <pic:spPr>
                    <a:xfrm>
                      <a:off x="0" y="0"/>
                      <a:ext cx="3546475" cy="1191260"/>
                    </a:xfrm>
                    <a:prstGeom prst="rect">
                      <a:avLst/>
                    </a:prstGeom>
                    <a:noFill/>
                    <a:ln>
                      <a:noFill/>
                    </a:ln>
                  </pic:spPr>
                </pic:pic>
              </a:graphicData>
            </a:graphic>
          </wp:inline>
        </w:drawing>
      </w:r>
      <w:r>
        <w:fldChar w:fldCharType="end"/>
      </w:r>
      <w:r>
        <w:rPr>
          <w:rFonts w:hint="eastAsia" w:ascii="Times New Roman" w:hAnsi="Times New Roman" w:cs="Times New Roman"/>
        </w:rPr>
        <w:t xml:space="preserve">  </w:t>
      </w:r>
    </w:p>
    <w:p>
      <w:pPr>
        <w:pStyle w:val="2"/>
        <w:spacing w:line="360" w:lineRule="auto"/>
        <w:ind w:firstLine="420" w:firstLineChars="200"/>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图一　　　　　　　</w:t>
      </w:r>
      <w:r>
        <w:rPr>
          <w:rFonts w:hint="eastAsia" w:ascii="Times New Roman" w:hAnsi="Times New Roman" w:cs="Times New Roman"/>
        </w:rPr>
        <w:t xml:space="preserve">           </w:t>
      </w:r>
      <w:r>
        <w:rPr>
          <w:rFonts w:ascii="Times New Roman" w:hAnsi="Times New Roman" w:cs="Times New Roman"/>
        </w:rPr>
        <w:t>图二</w:t>
      </w:r>
    </w:p>
    <w:p>
      <w:pPr>
        <w:pStyle w:val="2"/>
        <w:numPr>
          <w:ilvl w:val="0"/>
          <w:numId w:val="2"/>
        </w:numPr>
        <w:spacing w:line="360" w:lineRule="auto"/>
        <w:ind w:firstLine="420" w:firstLineChars="200"/>
        <w:rPr>
          <w:rFonts w:ascii="Times New Roman" w:hAnsi="Times New Roman" w:cs="Times New Roman"/>
        </w:rPr>
      </w:pPr>
      <w:r>
        <w:rPr>
          <w:rFonts w:ascii="Times New Roman" w:hAnsi="Times New Roman" w:cs="Times New Roman"/>
        </w:rPr>
        <w:t>图一、图二两幅漫画反映了世界人民面对法西斯的侵略走向了联合。结合漫画及所学知识，列举这种联合在政治、军事上的表现。说出图二中三位漫画人物的名字。</w:t>
      </w:r>
      <w:r>
        <w:rPr>
          <w:rFonts w:hint="eastAsia"/>
          <w:szCs w:val="21"/>
        </w:rPr>
        <w:t>（</w:t>
      </w:r>
      <w:r>
        <w:rPr>
          <w:rFonts w:hint="eastAsia"/>
          <w:szCs w:val="21"/>
          <w:lang w:val="en-US" w:eastAsia="zh-CN"/>
        </w:rPr>
        <w:t>5</w:t>
      </w:r>
      <w:r>
        <w:rPr>
          <w:rFonts w:hint="eastAsia"/>
          <w:szCs w:val="21"/>
        </w:rPr>
        <w:t>分）</w:t>
      </w:r>
    </w:p>
    <w:p>
      <w:pPr>
        <w:pStyle w:val="2"/>
        <w:numPr>
          <w:ilvl w:val="0"/>
          <w:numId w:val="0"/>
        </w:numPr>
        <w:spacing w:line="360" w:lineRule="auto"/>
        <w:rPr>
          <w:rFonts w:ascii="Times New Roman" w:hAnsi="Times New Roman" w:cs="Times New Roman"/>
        </w:rPr>
      </w:pPr>
    </w:p>
    <w:p>
      <w:pPr>
        <w:pStyle w:val="2"/>
        <w:numPr>
          <w:ilvl w:val="0"/>
          <w:numId w:val="0"/>
        </w:numPr>
        <w:spacing w:line="360" w:lineRule="auto"/>
        <w:rPr>
          <w:rFonts w:ascii="Times New Roman" w:hAnsi="Times New Roman" w:cs="Times New Roman"/>
        </w:rPr>
      </w:pPr>
    </w:p>
    <w:p>
      <w:pPr>
        <w:pStyle w:val="2"/>
        <w:spacing w:line="360" w:lineRule="auto"/>
        <w:ind w:firstLine="420" w:firstLineChars="200"/>
        <w:rPr>
          <w:rFonts w:ascii="Times New Roman" w:hAnsi="Times New Roman" w:cs="Times New Roman"/>
        </w:rPr>
      </w:pPr>
    </w:p>
    <w:p>
      <w:pPr>
        <w:pStyle w:val="2"/>
        <w:spacing w:line="360" w:lineRule="auto"/>
        <w:ind w:firstLine="420" w:firstLineChars="200"/>
        <w:rPr>
          <w:rFonts w:ascii="Times New Roman" w:hAnsi="Times New Roman" w:cs="Times New Roman"/>
        </w:rPr>
      </w:pPr>
      <w:r>
        <w:rPr>
          <w:rFonts w:ascii="Times New Roman" w:hAnsi="Times New Roman" w:cs="Times New Roman"/>
        </w:rPr>
        <w:t>(3)依据材料回答，德、日法西斯的结局如何？结合所学知识分析这一结局出现的主要原因。</w:t>
      </w:r>
      <w:r>
        <w:rPr>
          <w:rFonts w:hint="eastAsia"/>
          <w:szCs w:val="21"/>
        </w:rPr>
        <w:t>（</w:t>
      </w:r>
      <w:r>
        <w:rPr>
          <w:rFonts w:hint="eastAsia"/>
          <w:szCs w:val="21"/>
          <w:lang w:val="en-US" w:eastAsia="zh-CN"/>
        </w:rPr>
        <w:t>2</w:t>
      </w:r>
      <w:r>
        <w:rPr>
          <w:rFonts w:hint="eastAsia"/>
          <w:szCs w:val="21"/>
        </w:rPr>
        <w:t>分）</w:t>
      </w:r>
    </w:p>
    <w:p>
      <w:pPr>
        <w:pStyle w:val="2"/>
        <w:numPr>
          <w:ilvl w:val="0"/>
          <w:numId w:val="0"/>
        </w:numPr>
        <w:spacing w:line="360" w:lineRule="auto"/>
        <w:rPr>
          <w:rFonts w:ascii="Times New Roman" w:hAnsi="Times New Roman" w:cs="Times New Roman"/>
        </w:rPr>
      </w:pPr>
    </w:p>
    <w:p>
      <w:pPr>
        <w:pStyle w:val="2"/>
        <w:numPr>
          <w:ilvl w:val="0"/>
          <w:numId w:val="0"/>
        </w:numPr>
        <w:spacing w:line="360" w:lineRule="auto"/>
        <w:rPr>
          <w:rFonts w:ascii="Times New Roman" w:hAnsi="Times New Roman" w:cs="Times New Roman"/>
        </w:rPr>
      </w:pPr>
    </w:p>
    <w:p>
      <w:pPr>
        <w:pStyle w:val="2"/>
        <w:numPr>
          <w:ilvl w:val="0"/>
          <w:numId w:val="0"/>
        </w:numPr>
        <w:spacing w:line="360" w:lineRule="auto"/>
        <w:rPr>
          <w:rFonts w:hint="eastAsia" w:ascii="Times New Roman" w:hAnsi="Times New Roman" w:cs="Times New Roman"/>
          <w:sz w:val="36"/>
          <w:szCs w:val="36"/>
          <w:lang w:val="en-US" w:eastAsia="zh-CN"/>
        </w:rPr>
      </w:pPr>
    </w:p>
    <w:p>
      <w:pPr>
        <w:pStyle w:val="2"/>
        <w:numPr>
          <w:ilvl w:val="0"/>
          <w:numId w:val="0"/>
        </w:numPr>
        <w:spacing w:line="360" w:lineRule="auto"/>
        <w:rPr>
          <w:rFonts w:hint="eastAsia" w:ascii="Times New Roman" w:hAnsi="Times New Roman" w:cs="Times New Roman"/>
          <w:sz w:val="36"/>
          <w:szCs w:val="36"/>
          <w:lang w:val="en-US" w:eastAsia="zh-CN"/>
        </w:rPr>
      </w:pPr>
      <w:bookmarkStart w:id="0" w:name="_GoBack"/>
      <w:bookmarkEnd w:id="0"/>
      <w:r>
        <w:rPr>
          <w:rFonts w:hint="eastAsia" w:ascii="Times New Roman" w:hAnsi="Times New Roman" w:cs="Times New Roman"/>
          <w:sz w:val="36"/>
          <w:szCs w:val="36"/>
          <w:lang w:val="en-US" w:eastAsia="zh-CN"/>
        </w:rPr>
        <w:t>答案：</w:t>
      </w:r>
    </w:p>
    <w:p>
      <w:pPr>
        <w:pStyle w:val="2"/>
        <w:numPr>
          <w:ilvl w:val="0"/>
          <w:numId w:val="0"/>
        </w:numPr>
        <w:spacing w:line="360" w:lineRule="auto"/>
        <w:rPr>
          <w:rFonts w:hint="default" w:ascii="Times New Roman" w:hAnsi="Times New Roman" w:cs="Times New Roman"/>
          <w:sz w:val="36"/>
          <w:szCs w:val="36"/>
          <w:lang w:val="en-US" w:eastAsia="zh-CN"/>
        </w:rPr>
      </w:pPr>
      <w:r>
        <w:rPr>
          <w:rFonts w:hint="eastAsia" w:ascii="Times New Roman" w:hAnsi="Times New Roman" w:cs="Times New Roman"/>
          <w:sz w:val="36"/>
          <w:szCs w:val="36"/>
          <w:lang w:val="en-US" w:eastAsia="zh-CN"/>
        </w:rPr>
        <w:t>1--15  ACDBB  BCBBD  BCCCD</w:t>
      </w:r>
    </w:p>
    <w:p>
      <w:pPr>
        <w:pStyle w:val="2"/>
        <w:numPr>
          <w:ilvl w:val="0"/>
          <w:numId w:val="0"/>
        </w:numPr>
        <w:spacing w:line="360" w:lineRule="auto"/>
        <w:rPr>
          <w:rFonts w:hint="default" w:ascii="Times New Roman" w:hAnsi="Times New Roman" w:cs="Times New Roman"/>
          <w:sz w:val="36"/>
          <w:szCs w:val="36"/>
          <w:lang w:val="en-US" w:eastAsia="zh-CN"/>
        </w:rPr>
      </w:pPr>
      <w:r>
        <w:rPr>
          <w:rFonts w:hint="eastAsia" w:ascii="Times New Roman" w:hAnsi="Times New Roman" w:cs="Times New Roman"/>
          <w:sz w:val="36"/>
          <w:szCs w:val="36"/>
          <w:lang w:val="en-US" w:eastAsia="zh-CN"/>
        </w:rPr>
        <w:t>16--20  F  T  F  T  F</w:t>
      </w:r>
    </w:p>
    <w:p>
      <w:pPr>
        <w:pStyle w:val="2"/>
        <w:numPr>
          <w:ilvl w:val="0"/>
          <w:numId w:val="0"/>
        </w:numPr>
        <w:spacing w:line="360" w:lineRule="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21</w:t>
      </w:r>
    </w:p>
    <w:p>
      <w:pPr>
        <w:autoSpaceDE w:val="0"/>
        <w:autoSpaceDN w:val="0"/>
        <w:adjustRightInd w:val="0"/>
        <w:spacing w:line="360" w:lineRule="auto"/>
        <w:rPr>
          <w:rFonts w:asciiTheme="minorEastAsia" w:hAnsiTheme="minorEastAsia" w:eastAsiaTheme="minorEastAsia"/>
          <w:kern w:val="0"/>
          <w:sz w:val="28"/>
          <w:szCs w:val="28"/>
          <w:lang w:val="zh-CN"/>
        </w:rPr>
      </w:pPr>
      <w:r>
        <w:rPr>
          <w:rFonts w:asciiTheme="minorEastAsia" w:hAnsiTheme="minorEastAsia" w:eastAsiaTheme="minorEastAsia"/>
          <w:kern w:val="0"/>
          <w:sz w:val="28"/>
          <w:szCs w:val="28"/>
          <w:lang w:val="zh-CN"/>
        </w:rPr>
        <w:t>（1）世界资本主义处于短暂繁荣时期。资本主义经济危机。</w:t>
      </w:r>
    </w:p>
    <w:p>
      <w:pPr>
        <w:autoSpaceDE w:val="0"/>
        <w:autoSpaceDN w:val="0"/>
        <w:adjustRightInd w:val="0"/>
        <w:spacing w:line="360" w:lineRule="auto"/>
        <w:rPr>
          <w:rFonts w:asciiTheme="minorEastAsia" w:hAnsiTheme="minorEastAsia" w:eastAsiaTheme="minorEastAsia"/>
          <w:kern w:val="0"/>
          <w:sz w:val="28"/>
          <w:szCs w:val="28"/>
          <w:lang w:val="zh-CN"/>
        </w:rPr>
      </w:pPr>
      <w:r>
        <w:rPr>
          <w:rFonts w:asciiTheme="minorEastAsia" w:hAnsiTheme="minorEastAsia" w:eastAsiaTheme="minorEastAsia"/>
          <w:kern w:val="0"/>
          <w:sz w:val="28"/>
          <w:szCs w:val="28"/>
          <w:lang w:val="zh-CN"/>
        </w:rPr>
        <w:t>（2）罗斯福新政。在</w:t>
      </w:r>
      <w:r>
        <w:rPr>
          <w:rFonts w:hint="eastAsia" w:asciiTheme="minorEastAsia" w:hAnsiTheme="minorEastAsia"/>
          <w:kern w:val="0"/>
          <w:sz w:val="28"/>
          <w:szCs w:val="28"/>
          <w:lang w:val="en-US" w:eastAsia="zh-CN"/>
        </w:rPr>
        <w:t>维护</w:t>
      </w:r>
      <w:r>
        <w:rPr>
          <w:rFonts w:asciiTheme="minorEastAsia" w:hAnsiTheme="minorEastAsia" w:eastAsiaTheme="minorEastAsia"/>
          <w:kern w:val="0"/>
          <w:sz w:val="28"/>
          <w:szCs w:val="28"/>
          <w:lang w:val="zh-CN"/>
        </w:rPr>
        <w:t>资本主义制度的前提下</w:t>
      </w:r>
      <w:r>
        <w:rPr>
          <w:rFonts w:hint="eastAsia" w:asciiTheme="minorEastAsia" w:hAnsiTheme="minorEastAsia"/>
          <w:kern w:val="0"/>
          <w:sz w:val="28"/>
          <w:szCs w:val="28"/>
          <w:lang w:val="en-US" w:eastAsia="zh-CN"/>
        </w:rPr>
        <w:t>作出的政策调整</w:t>
      </w:r>
      <w:r>
        <w:rPr>
          <w:rFonts w:asciiTheme="minorEastAsia" w:hAnsiTheme="minorEastAsia" w:eastAsiaTheme="minorEastAsia"/>
          <w:kern w:val="0"/>
          <w:sz w:val="28"/>
          <w:szCs w:val="28"/>
          <w:lang w:val="zh-CN"/>
        </w:rPr>
        <w:t>。</w:t>
      </w:r>
    </w:p>
    <w:p>
      <w:pPr>
        <w:autoSpaceDE w:val="0"/>
        <w:autoSpaceDN w:val="0"/>
        <w:adjustRightInd w:val="0"/>
        <w:spacing w:line="360" w:lineRule="auto"/>
        <w:rPr>
          <w:rFonts w:asciiTheme="minorEastAsia" w:hAnsiTheme="minorEastAsia" w:eastAsiaTheme="minorEastAsia"/>
          <w:kern w:val="0"/>
          <w:sz w:val="28"/>
          <w:szCs w:val="28"/>
          <w:lang w:val="zh-CN"/>
        </w:rPr>
      </w:pPr>
      <w:r>
        <w:rPr>
          <w:rFonts w:asciiTheme="minorEastAsia" w:hAnsiTheme="minorEastAsia" w:eastAsiaTheme="minorEastAsia"/>
          <w:kern w:val="0"/>
          <w:sz w:val="28"/>
          <w:szCs w:val="28"/>
          <w:lang w:val="zh-CN"/>
        </w:rPr>
        <w:t>（3）用国家干预手段来扭转经济形势。推行《国家工业复兴法》，大规模兴建公共设施，以增加就业，刺激消费和生产等。</w:t>
      </w:r>
    </w:p>
    <w:p>
      <w:pPr>
        <w:pStyle w:val="2"/>
        <w:numPr>
          <w:ilvl w:val="0"/>
          <w:numId w:val="0"/>
        </w:numPr>
        <w:spacing w:line="360" w:lineRule="auto"/>
        <w:rPr>
          <w:rFonts w:hint="eastAsia" w:ascii="Times New Roman" w:hAnsi="Times New Roman" w:cs="Times New Roman"/>
          <w:sz w:val="28"/>
          <w:szCs w:val="28"/>
          <w:lang w:val="en-US" w:eastAsia="zh-CN"/>
        </w:rPr>
      </w:pPr>
      <w:r>
        <w:rPr>
          <w:rFonts w:asciiTheme="minorEastAsia" w:hAnsiTheme="minorEastAsia" w:eastAsiaTheme="minorEastAsia"/>
          <w:kern w:val="0"/>
          <w:sz w:val="28"/>
          <w:szCs w:val="28"/>
          <w:lang w:val="zh-CN"/>
        </w:rPr>
        <w:t>（4）罗斯福实行“新政”采取国家干预经济的手段，使美国经济得以摆脱危机并逐渐复苏，维护了资本主义制度。</w:t>
      </w:r>
    </w:p>
    <w:p>
      <w:pPr>
        <w:pStyle w:val="2"/>
        <w:numPr>
          <w:ilvl w:val="0"/>
          <w:numId w:val="0"/>
        </w:numPr>
        <w:spacing w:line="360" w:lineRule="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22（1）凡尔登（凡尔登战役）；</w:t>
      </w:r>
    </w:p>
    <w:p>
      <w:pPr>
        <w:pStyle w:val="2"/>
        <w:numPr>
          <w:ilvl w:val="0"/>
          <w:numId w:val="0"/>
        </w:numPr>
        <w:spacing w:line="360" w:lineRule="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（2）德国突袭波兰，英法对德宣战；《联合国家宣言》的签署；</w:t>
      </w:r>
    </w:p>
    <w:p>
      <w:pPr>
        <w:pStyle w:val="2"/>
        <w:numPr>
          <w:ilvl w:val="0"/>
          <w:numId w:val="0"/>
        </w:numPr>
        <w:spacing w:line="360" w:lineRule="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斯大林格勒保卫战（战役）；   诺曼底登陆；</w:t>
      </w:r>
    </w:p>
    <w:p>
      <w:pPr>
        <w:pStyle w:val="2"/>
        <w:numPr>
          <w:ilvl w:val="0"/>
          <w:numId w:val="0"/>
        </w:numPr>
        <w:spacing w:line="360" w:lineRule="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（3）日本签署投降书；</w:t>
      </w:r>
    </w:p>
    <w:p>
      <w:pPr>
        <w:pStyle w:val="2"/>
        <w:numPr>
          <w:ilvl w:val="0"/>
          <w:numId w:val="0"/>
        </w:numPr>
        <w:spacing w:line="360" w:lineRule="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（4）战争是残酷的，要远离战争，珍爱和平；国与国之间应和平共处；加强国家间交流与合作（言之有理即可得分）。</w:t>
      </w:r>
    </w:p>
    <w:p>
      <w:pPr>
        <w:pStyle w:val="2"/>
        <w:numPr>
          <w:ilvl w:val="0"/>
          <w:numId w:val="0"/>
        </w:numPr>
        <w:spacing w:line="360" w:lineRule="auto"/>
        <w:rPr>
          <w:rFonts w:ascii="Times New Roman" w:hAnsi="Times New Roman" w:cs="Times New Roman"/>
          <w:sz w:val="28"/>
          <w:szCs w:val="28"/>
        </w:rPr>
      </w:pPr>
      <w:r>
        <w:rPr>
          <w:rFonts w:hint="eastAsia" w:ascii="Times New Roman" w:hAnsi="Times New Roman" w:cs="Times New Roman"/>
          <w:sz w:val="28"/>
          <w:szCs w:val="28"/>
          <w:lang w:val="en-US" w:eastAsia="zh-CN"/>
        </w:rPr>
        <w:t>23</w:t>
      </w:r>
      <w:r>
        <w:rPr>
          <w:rFonts w:ascii="Times New Roman" w:hAnsi="Times New Roman" w:cs="Times New Roman"/>
          <w:sz w:val="28"/>
          <w:szCs w:val="28"/>
        </w:rPr>
        <w:t>(1)</w:t>
      </w:r>
      <w:r>
        <w:rPr>
          <w:rFonts w:hint="eastAsia" w:ascii="Times New Roman" w:hAnsi="Times New Roman" w:cs="Times New Roman"/>
          <w:sz w:val="28"/>
          <w:szCs w:val="28"/>
        </w:rPr>
        <w:t>《联合国家宣言》。标志着世界反法西斯联盟的正式形成。</w:t>
      </w:r>
    </w:p>
    <w:p>
      <w:pPr>
        <w:pStyle w:val="2"/>
        <w:spacing w:line="360" w:lineRule="auto"/>
        <w:rPr>
          <w:rFonts w:ascii="Times New Roman" w:hAnsi="Times New Roman" w:cs="Times New Roman"/>
          <w:sz w:val="28"/>
          <w:szCs w:val="28"/>
        </w:rPr>
      </w:pPr>
      <w:r>
        <w:rPr>
          <w:rFonts w:ascii="Times New Roman" w:hAnsi="Times New Roman" w:cs="Times New Roman"/>
          <w:sz w:val="28"/>
          <w:szCs w:val="28"/>
        </w:rPr>
        <w:t>(2)</w:t>
      </w:r>
      <w:r>
        <w:rPr>
          <w:rFonts w:hint="eastAsia" w:ascii="Times New Roman" w:hAnsi="Times New Roman" w:cs="Times New Roman"/>
          <w:sz w:val="28"/>
          <w:szCs w:val="28"/>
        </w:rPr>
        <w:t>政治上表现为世界反法西斯联盟成立；召开雅尔塔会议。军事上表现为诺曼底登陆。从左至右依次是丘吉尔、罗斯福、斯大林。</w:t>
      </w:r>
    </w:p>
    <w:p>
      <w:pPr>
        <w:pStyle w:val="2"/>
        <w:numPr>
          <w:ilvl w:val="0"/>
          <w:numId w:val="0"/>
        </w:numPr>
        <w:spacing w:line="360" w:lineRule="auto"/>
        <w:rPr>
          <w:rFonts w:hint="eastAsia" w:ascii="Times New Roman" w:hAnsi="Times New Roman" w:cs="Times New Roman"/>
          <w:lang w:val="en-US" w:eastAsia="zh-CN"/>
        </w:rPr>
      </w:pPr>
      <w:r>
        <w:rPr>
          <w:rFonts w:ascii="Times New Roman" w:hAnsi="Times New Roman" w:cs="Times New Roman"/>
          <w:sz w:val="28"/>
          <w:szCs w:val="28"/>
        </w:rPr>
        <w:t>(3)</w:t>
      </w:r>
      <w:r>
        <w:rPr>
          <w:rFonts w:hint="eastAsia" w:ascii="Times New Roman" w:hAnsi="Times New Roman" w:cs="Times New Roman"/>
          <w:sz w:val="28"/>
          <w:szCs w:val="28"/>
        </w:rPr>
        <w:t>宣布无条件投降。世界反法西斯力量的联合。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739CBC"/>
    <w:multiLevelType w:val="singleLevel"/>
    <w:tmpl w:val="CA739CBC"/>
    <w:lvl w:ilvl="0" w:tentative="0">
      <w:start w:val="1"/>
      <w:numFmt w:val="decimal"/>
      <w:suff w:val="nothing"/>
      <w:lvlText w:val="（%1）"/>
      <w:lvlJc w:val="left"/>
    </w:lvl>
  </w:abstractNum>
  <w:abstractNum w:abstractNumId="1">
    <w:nsid w:val="F0D7FFFD"/>
    <w:multiLevelType w:val="singleLevel"/>
    <w:tmpl w:val="F0D7FFFD"/>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F1232"/>
    <w:rsid w:val="00101145"/>
    <w:rsid w:val="0CE66CD0"/>
    <w:rsid w:val="0DC108AF"/>
    <w:rsid w:val="2D9F1232"/>
    <w:rsid w:val="30902D22"/>
    <w:rsid w:val="3961527D"/>
    <w:rsid w:val="3CBB6F3C"/>
    <w:rsid w:val="5A4B2F46"/>
    <w:rsid w:val="6D3F74DA"/>
    <w:rsid w:val="740E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n-20190109ccld\15.&#23439;&#36828;&#40857;\&#21516;&#27493;&#19979;\8.&#19971;&#22825;&#23398;&#26696;&#20154;&#25945;&#20061;&#21382;&#65288;&#25945;&#24072;&#21407;&#25991;&#20214;+PDF&#65289;-&#36213;&#23195;\&#19971;&#22825;&#23398;&#26696;&#20154;&#25945;&#20061;&#21382;&#65288;&#25945;&#24072;&#21407;&#25991;&#20214;+PDF&#65289;\&#19971;&#22825;&#23398;&#26696;&#20154;&#25945;&#20061;&#21382;&#19979;&#65288;&#25945;&#24072;&#65289;\DYY7.tif" TargetMode="Externa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2020-12-10T10:29:00Z</dcterms:created>
  <dc:creator>明</dc:creator>
  <cp:lastModifiedBy>明</cp:lastModifiedBy>
  <dcterms:modified xsi:type="dcterms:W3CDTF">2020-12-10T13:31:02Z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