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汉九中九年级历史上册</w:t>
      </w:r>
      <w:r>
        <w:rPr>
          <w:rFonts w:hint="eastAsia" w:ascii="黑体" w:hAnsi="黑体" w:eastAsia="黑体" w:cs="黑体"/>
          <w:sz w:val="36"/>
          <w:szCs w:val="36"/>
          <w:lang w:val="en-US" w:eastAsia="zh-CN"/>
        </w:rPr>
        <w:t>第一、二</w:t>
      </w:r>
      <w:r>
        <w:rPr>
          <w:rFonts w:hint="eastAsia" w:ascii="黑体" w:hAnsi="黑体" w:eastAsia="黑体" w:cs="黑体"/>
          <w:sz w:val="36"/>
          <w:szCs w:val="36"/>
          <w:lang w:val="en-US" w:eastAsia="zh-CN"/>
        </w:rPr>
        <w:t>单元测试题</w:t>
      </w:r>
    </w:p>
    <w:p>
      <w:pPr>
        <w:rPr>
          <w:rFonts w:hint="eastAsia"/>
          <w:color w:val="auto"/>
          <w:sz w:val="21"/>
          <w:szCs w:val="21"/>
        </w:rPr>
      </w:pPr>
      <w:r>
        <w:rPr>
          <w:rFonts w:hint="eastAsia"/>
          <w:b/>
          <w:bCs/>
          <w:color w:val="auto"/>
          <w:sz w:val="21"/>
          <w:szCs w:val="21"/>
        </w:rPr>
        <w:t>一、单项选择题</w:t>
      </w:r>
      <w:r>
        <w:rPr>
          <w:rFonts w:hint="eastAsia"/>
          <w:color w:val="auto"/>
          <w:sz w:val="21"/>
          <w:szCs w:val="21"/>
        </w:rPr>
        <w:t>(每小题3分，共45分)</w:t>
      </w:r>
    </w:p>
    <w:p>
      <w:pPr>
        <w:rPr>
          <w:rFonts w:hint="eastAsia"/>
          <w:color w:val="auto"/>
          <w:sz w:val="21"/>
          <w:szCs w:val="21"/>
        </w:rPr>
      </w:pPr>
      <w:r>
        <w:rPr>
          <w:rFonts w:hint="eastAsia"/>
          <w:color w:val="auto"/>
          <w:sz w:val="21"/>
          <w:szCs w:val="21"/>
        </w:rPr>
        <w:t>1.</w:t>
      </w:r>
      <w:r>
        <w:rPr>
          <w:rFonts w:hint="eastAsia"/>
          <w:color w:val="auto"/>
          <w:sz w:val="21"/>
          <w:szCs w:val="21"/>
          <w:lang w:val="en-US" w:eastAsia="zh-CN"/>
        </w:rPr>
        <w:t>下</w:t>
      </w:r>
      <w:r>
        <w:rPr>
          <w:rFonts w:hint="eastAsia"/>
          <w:color w:val="auto"/>
          <w:sz w:val="21"/>
          <w:szCs w:val="21"/>
        </w:rPr>
        <w:t>图是九年级某班同学制作的历史学习卡片，其中有一处错误是（</w:t>
      </w:r>
      <w:r>
        <w:rPr>
          <w:rFonts w:hint="eastAsia"/>
          <w:color w:val="auto"/>
          <w:sz w:val="21"/>
          <w:szCs w:val="21"/>
          <w:lang w:val="en-US" w:eastAsia="zh-CN"/>
        </w:rPr>
        <w:t xml:space="preserve">   </w:t>
      </w:r>
      <w:r>
        <w:rPr>
          <w:rFonts w:hint="eastAsia"/>
          <w:color w:val="auto"/>
          <w:sz w:val="21"/>
          <w:szCs w:val="21"/>
        </w:rPr>
        <w:t>）</w:t>
      </w:r>
      <w:r>
        <w:rPr>
          <w:color w:val="auto"/>
          <w:sz w:val="21"/>
          <w:szCs w:val="21"/>
        </w:rPr>
        <w:drawing>
          <wp:inline distT="0" distB="0" distL="114300" distR="114300">
            <wp:extent cx="2181225" cy="1152525"/>
            <wp:effectExtent l="0" t="0" r="9525" b="952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4"/>
                    <a:stretch>
                      <a:fillRect/>
                    </a:stretch>
                  </pic:blipFill>
                  <pic:spPr>
                    <a:xfrm>
                      <a:off x="0" y="0"/>
                      <a:ext cx="2181225" cy="1152525"/>
                    </a:xfrm>
                    <a:prstGeom prst="rect">
                      <a:avLst/>
                    </a:prstGeom>
                    <a:noFill/>
                    <a:ln>
                      <a:noFill/>
                    </a:ln>
                  </pic:spPr>
                </pic:pic>
              </a:graphicData>
            </a:graphic>
          </wp:inline>
        </w:drawing>
      </w:r>
    </w:p>
    <w:p>
      <w:pPr>
        <w:rPr>
          <w:rFonts w:hint="eastAsia"/>
          <w:color w:val="auto"/>
          <w:sz w:val="21"/>
          <w:szCs w:val="21"/>
        </w:rPr>
      </w:pPr>
      <w:r>
        <w:rPr>
          <w:rFonts w:hint="eastAsia"/>
          <w:color w:val="auto"/>
          <w:sz w:val="21"/>
          <w:szCs w:val="21"/>
        </w:rPr>
        <w:t>A.著名人物</w:t>
      </w:r>
      <w:r>
        <w:rPr>
          <w:rFonts w:hint="eastAsia"/>
          <w:color w:val="auto"/>
          <w:sz w:val="21"/>
          <w:szCs w:val="21"/>
          <w:lang w:val="en-US" w:eastAsia="zh-CN"/>
        </w:rPr>
        <w:t xml:space="preserve">       </w:t>
      </w:r>
      <w:r>
        <w:rPr>
          <w:rFonts w:hint="eastAsia"/>
          <w:color w:val="auto"/>
          <w:sz w:val="21"/>
          <w:szCs w:val="21"/>
        </w:rPr>
        <w:t>B.出现时间</w:t>
      </w:r>
      <w:r>
        <w:rPr>
          <w:rFonts w:hint="eastAsia"/>
          <w:color w:val="auto"/>
          <w:sz w:val="21"/>
          <w:szCs w:val="21"/>
          <w:lang w:val="en-US" w:eastAsia="zh-CN"/>
        </w:rPr>
        <w:t xml:space="preserve">            </w:t>
      </w:r>
      <w:r>
        <w:rPr>
          <w:rFonts w:hint="eastAsia"/>
          <w:color w:val="auto"/>
          <w:sz w:val="21"/>
          <w:szCs w:val="21"/>
        </w:rPr>
        <w:t>C.文明代表</w:t>
      </w:r>
      <w:r>
        <w:rPr>
          <w:rFonts w:hint="eastAsia"/>
          <w:color w:val="auto"/>
          <w:sz w:val="21"/>
          <w:szCs w:val="21"/>
          <w:lang w:val="en-US" w:eastAsia="zh-CN"/>
        </w:rPr>
        <w:t xml:space="preserve">         </w:t>
      </w:r>
      <w:r>
        <w:rPr>
          <w:rFonts w:hint="eastAsia"/>
          <w:color w:val="auto"/>
          <w:sz w:val="21"/>
          <w:szCs w:val="21"/>
        </w:rPr>
        <w:t>D.文明类型</w:t>
      </w:r>
    </w:p>
    <w:p>
      <w:pPr>
        <w:widowControl/>
        <w:jc w:val="left"/>
        <w:rPr>
          <w:rFonts w:ascii="宋体" w:hAnsi="宋体" w:eastAsia="宋体" w:cs="宋体"/>
          <w:color w:val="auto"/>
          <w:kern w:val="0"/>
          <w:sz w:val="21"/>
          <w:szCs w:val="21"/>
        </w:rPr>
      </w:pPr>
      <w:r>
        <w:rPr>
          <w:rFonts w:hint="eastAsia"/>
          <w:color w:val="auto"/>
          <w:sz w:val="21"/>
          <w:szCs w:val="21"/>
        </w:rPr>
        <w:t>2</w:t>
      </w:r>
      <w:r>
        <w:rPr>
          <w:rFonts w:hint="eastAsia" w:ascii="宋体" w:hAnsi="宋体" w:eastAsia="宋体" w:cs="宋体"/>
          <w:b/>
          <w:color w:val="auto"/>
          <w:sz w:val="21"/>
          <w:szCs w:val="21"/>
        </w:rPr>
        <w:t>.</w:t>
      </w:r>
      <w:r>
        <w:rPr>
          <w:rFonts w:hint="eastAsia" w:ascii="宋体" w:hAnsi="宋体" w:eastAsia="宋体" w:cs="宋体"/>
          <w:color w:val="auto"/>
          <w:kern w:val="0"/>
          <w:sz w:val="21"/>
          <w:szCs w:val="21"/>
        </w:rPr>
        <w:t>图一所示文物反映的是图二中A、B、C、D中哪一处的文明（　　）</w:t>
      </w:r>
    </w:p>
    <w:p>
      <w:pPr>
        <w:widowControl/>
        <w:jc w:val="left"/>
        <w:rPr>
          <w:color w:val="auto"/>
          <w:sz w:val="21"/>
          <w:szCs w:val="21"/>
        </w:rPr>
      </w:pPr>
      <w:r>
        <w:rPr>
          <w:color w:val="auto"/>
          <w:sz w:val="21"/>
          <w:szCs w:val="21"/>
        </w:rPr>
        <w:drawing>
          <wp:inline distT="0" distB="0" distL="114300" distR="114300">
            <wp:extent cx="2498090" cy="621030"/>
            <wp:effectExtent l="0" t="0" r="16510" b="762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5"/>
                    <a:stretch>
                      <a:fillRect/>
                    </a:stretch>
                  </pic:blipFill>
                  <pic:spPr>
                    <a:xfrm>
                      <a:off x="0" y="0"/>
                      <a:ext cx="2498090" cy="621030"/>
                    </a:xfrm>
                    <a:prstGeom prst="rect">
                      <a:avLst/>
                    </a:prstGeom>
                    <a:noFill/>
                    <a:ln>
                      <a:noFill/>
                    </a:ln>
                  </pic:spPr>
                </pic:pic>
              </a:graphicData>
            </a:graphic>
          </wp:inline>
        </w:drawing>
      </w:r>
    </w:p>
    <w:p>
      <w:pPr>
        <w:widowControl/>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图一            图二</w:t>
      </w:r>
    </w:p>
    <w:p>
      <w:pPr>
        <w:widowControl/>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3.这是某电视台综艺节目的一道选择题，答题选手需要场外观众的帮助，请你帮帮他（　　）</w:t>
      </w:r>
    </w:p>
    <w:p>
      <w:pPr>
        <w:widowControl/>
        <w:jc w:val="left"/>
        <w:rPr>
          <w:rFonts w:ascii="宋体" w:hAnsi="宋体" w:eastAsia="宋体" w:cs="宋体"/>
          <w:color w:val="auto"/>
          <w:kern w:val="0"/>
          <w:sz w:val="21"/>
          <w:szCs w:val="21"/>
        </w:rPr>
      </w:pPr>
      <w:r>
        <w:rPr>
          <w:color w:val="auto"/>
          <w:sz w:val="21"/>
          <w:szCs w:val="21"/>
        </w:rPr>
        <w:drawing>
          <wp:inline distT="0" distB="0" distL="114300" distR="114300">
            <wp:extent cx="2498090" cy="578485"/>
            <wp:effectExtent l="0" t="0" r="16510" b="1206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6"/>
                    <a:stretch>
                      <a:fillRect/>
                    </a:stretch>
                  </pic:blipFill>
                  <pic:spPr>
                    <a:xfrm>
                      <a:off x="0" y="0"/>
                      <a:ext cx="2498090" cy="578485"/>
                    </a:xfrm>
                    <a:prstGeom prst="rect">
                      <a:avLst/>
                    </a:prstGeom>
                    <a:noFill/>
                    <a:ln>
                      <a:noFill/>
                    </a:ln>
                  </pic:spPr>
                </pic:pic>
              </a:graphicData>
            </a:graphic>
          </wp:inline>
        </w:drawing>
      </w:r>
    </w:p>
    <w:p>
      <w:pPr>
        <w:widowControl/>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A．古埃及B．古巴比伦C．古印度D．古罗马</w:t>
      </w:r>
    </w:p>
    <w:p>
      <w:pPr>
        <w:rPr>
          <w:rFonts w:hint="eastAsia"/>
          <w:color w:val="auto"/>
          <w:sz w:val="21"/>
          <w:szCs w:val="21"/>
        </w:rPr>
      </w:pPr>
      <w:r>
        <w:rPr>
          <w:rFonts w:hint="eastAsia"/>
          <w:color w:val="auto"/>
          <w:sz w:val="21"/>
          <w:szCs w:val="21"/>
        </w:rPr>
        <w:t>4.《汉谟拉比法典》规定：如果理发师不经奴隶主人的许可，就把不属于他的奴隶头上的奴隶标记剃掉，理发师的手就要被砍掉。此规定反映的是（</w:t>
      </w:r>
      <w:r>
        <w:rPr>
          <w:rFonts w:hint="eastAsia"/>
          <w:color w:val="auto"/>
          <w:sz w:val="21"/>
          <w:szCs w:val="21"/>
          <w:lang w:val="en-US" w:eastAsia="zh-CN"/>
        </w:rPr>
        <w:t xml:space="preserve">          </w:t>
      </w:r>
      <w:r>
        <w:rPr>
          <w:rFonts w:hint="eastAsia"/>
          <w:color w:val="auto"/>
          <w:sz w:val="21"/>
          <w:szCs w:val="21"/>
        </w:rPr>
        <w:t>）</w:t>
      </w:r>
    </w:p>
    <w:p>
      <w:pPr>
        <w:rPr>
          <w:rFonts w:hint="eastAsia" w:eastAsia="宋体"/>
          <w:color w:val="auto"/>
          <w:sz w:val="21"/>
          <w:szCs w:val="21"/>
          <w:lang w:val="en-US" w:eastAsia="zh-CN"/>
        </w:rPr>
      </w:pPr>
      <w:r>
        <w:rPr>
          <w:rFonts w:hint="eastAsia"/>
          <w:color w:val="auto"/>
          <w:sz w:val="21"/>
          <w:szCs w:val="21"/>
        </w:rPr>
        <w:t>A.古巴比伦王国对奴隶有一定保护</w:t>
      </w:r>
      <w:r>
        <w:rPr>
          <w:rFonts w:hint="eastAsia"/>
          <w:color w:val="auto"/>
          <w:sz w:val="21"/>
          <w:szCs w:val="21"/>
          <w:lang w:val="en-US" w:eastAsia="zh-CN"/>
        </w:rPr>
        <w:t xml:space="preserve">       </w:t>
      </w:r>
      <w:r>
        <w:rPr>
          <w:rFonts w:hint="eastAsia"/>
          <w:color w:val="auto"/>
          <w:sz w:val="21"/>
          <w:szCs w:val="21"/>
        </w:rPr>
        <w:t>B.古巴比伦王国不允许理发师为奴隶理发</w:t>
      </w:r>
      <w:r>
        <w:rPr>
          <w:rFonts w:hint="eastAsia"/>
          <w:color w:val="auto"/>
          <w:sz w:val="21"/>
          <w:szCs w:val="21"/>
          <w:lang w:val="en-US" w:eastAsia="zh-CN"/>
        </w:rPr>
        <w:t xml:space="preserve">       </w:t>
      </w:r>
    </w:p>
    <w:p>
      <w:pPr>
        <w:rPr>
          <w:rFonts w:hint="eastAsia"/>
          <w:color w:val="auto"/>
          <w:sz w:val="21"/>
          <w:szCs w:val="21"/>
        </w:rPr>
      </w:pPr>
      <w:r>
        <w:rPr>
          <w:rFonts w:hint="eastAsia"/>
          <w:color w:val="auto"/>
          <w:sz w:val="21"/>
          <w:szCs w:val="21"/>
        </w:rPr>
        <w:t>C.古巴比伦王国维护奴隶主阶级的利益</w:t>
      </w:r>
      <w:r>
        <w:rPr>
          <w:rFonts w:hint="eastAsia"/>
          <w:color w:val="auto"/>
          <w:sz w:val="21"/>
          <w:szCs w:val="21"/>
          <w:lang w:val="en-US" w:eastAsia="zh-CN"/>
        </w:rPr>
        <w:t xml:space="preserve">         </w:t>
      </w:r>
      <w:r>
        <w:rPr>
          <w:rFonts w:hint="eastAsia"/>
          <w:color w:val="auto"/>
          <w:sz w:val="21"/>
          <w:szCs w:val="21"/>
        </w:rPr>
        <w:t>D.古巴比伦王国对奴隶很残酷</w:t>
      </w:r>
    </w:p>
    <w:p>
      <w:pPr>
        <w:rPr>
          <w:rFonts w:hint="eastAsia"/>
          <w:color w:val="auto"/>
          <w:sz w:val="21"/>
          <w:szCs w:val="21"/>
        </w:rPr>
      </w:pPr>
      <w:r>
        <w:rPr>
          <w:rFonts w:hint="eastAsia"/>
          <w:color w:val="auto"/>
          <w:sz w:val="21"/>
          <w:szCs w:val="21"/>
        </w:rPr>
        <w:t>5.宗教是人类的重要文化遗产。下列关于佛教的说法正确的是（</w:t>
      </w:r>
      <w:r>
        <w:rPr>
          <w:rFonts w:hint="eastAsia"/>
          <w:color w:val="auto"/>
          <w:sz w:val="21"/>
          <w:szCs w:val="21"/>
          <w:lang w:val="en-US" w:eastAsia="zh-CN"/>
        </w:rPr>
        <w:t xml:space="preserve">   </w:t>
      </w:r>
      <w:r>
        <w:rPr>
          <w:rFonts w:hint="eastAsia"/>
          <w:color w:val="auto"/>
          <w:sz w:val="21"/>
          <w:szCs w:val="21"/>
        </w:rPr>
        <w:t>）</w:t>
      </w:r>
    </w:p>
    <w:p>
      <w:pPr>
        <w:rPr>
          <w:rFonts w:hint="eastAsia"/>
          <w:color w:val="auto"/>
          <w:sz w:val="21"/>
          <w:szCs w:val="21"/>
        </w:rPr>
      </w:pPr>
      <w:r>
        <w:rPr>
          <w:rFonts w:hint="eastAsia"/>
          <w:color w:val="auto"/>
          <w:sz w:val="21"/>
          <w:szCs w:val="21"/>
        </w:rPr>
        <w:t>A.产生的背景是受苦受难的犹太人渴望得到“拯救”</w:t>
      </w:r>
    </w:p>
    <w:p>
      <w:pPr>
        <w:rPr>
          <w:rFonts w:hint="eastAsia"/>
          <w:color w:val="auto"/>
          <w:sz w:val="21"/>
          <w:szCs w:val="21"/>
        </w:rPr>
      </w:pPr>
      <w:r>
        <w:rPr>
          <w:rFonts w:hint="eastAsia"/>
          <w:color w:val="auto"/>
          <w:sz w:val="21"/>
          <w:szCs w:val="21"/>
        </w:rPr>
        <w:t>B.它宣扬“众生平等”是为了反对婆罗门的特权</w:t>
      </w:r>
    </w:p>
    <w:p>
      <w:pPr>
        <w:rPr>
          <w:rFonts w:hint="eastAsia"/>
          <w:color w:val="auto"/>
          <w:sz w:val="21"/>
          <w:szCs w:val="21"/>
        </w:rPr>
      </w:pPr>
      <w:r>
        <w:rPr>
          <w:color w:val="auto"/>
          <w:sz w:val="21"/>
          <w:szCs w:val="21"/>
        </w:rPr>
        <w:drawing>
          <wp:anchor distT="0" distB="0" distL="114300" distR="114300" simplePos="0" relativeHeight="251658240" behindDoc="0" locked="0" layoutInCell="1" allowOverlap="1">
            <wp:simplePos x="0" y="0"/>
            <wp:positionH relativeFrom="column">
              <wp:posOffset>4406900</wp:posOffset>
            </wp:positionH>
            <wp:positionV relativeFrom="paragraph">
              <wp:posOffset>25400</wp:posOffset>
            </wp:positionV>
            <wp:extent cx="584835" cy="828675"/>
            <wp:effectExtent l="0" t="0" r="5715" b="9525"/>
            <wp:wrapSquare wrapText="bothSides"/>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584835" cy="828675"/>
                    </a:xfrm>
                    <a:prstGeom prst="rect">
                      <a:avLst/>
                    </a:prstGeom>
                    <a:noFill/>
                    <a:ln>
                      <a:noFill/>
                    </a:ln>
                  </pic:spPr>
                </pic:pic>
              </a:graphicData>
            </a:graphic>
          </wp:anchor>
        </w:drawing>
      </w:r>
      <w:r>
        <w:rPr>
          <w:rFonts w:hint="eastAsia"/>
          <w:color w:val="auto"/>
          <w:sz w:val="21"/>
          <w:szCs w:val="21"/>
        </w:rPr>
        <w:t>C.它的创始人是汉谟拉比</w:t>
      </w:r>
      <w:r>
        <w:rPr>
          <w:rFonts w:hint="eastAsia"/>
          <w:color w:val="auto"/>
          <w:sz w:val="21"/>
          <w:szCs w:val="21"/>
          <w:lang w:val="en-US" w:eastAsia="zh-CN"/>
        </w:rPr>
        <w:t xml:space="preserve">    </w:t>
      </w:r>
      <w:r>
        <w:rPr>
          <w:rFonts w:hint="eastAsia"/>
          <w:color w:val="auto"/>
          <w:sz w:val="21"/>
          <w:szCs w:val="21"/>
        </w:rPr>
        <w:t>D.它的主要传播地区是东亚、西亚和北非</w:t>
      </w:r>
    </w:p>
    <w:p>
      <w:pPr>
        <w:rPr>
          <w:rFonts w:ascii="宋体" w:hAnsi="宋体" w:eastAsia="宋体" w:cs="宋体"/>
          <w:color w:val="auto"/>
          <w:kern w:val="0"/>
          <w:sz w:val="21"/>
          <w:szCs w:val="21"/>
        </w:rPr>
      </w:pPr>
      <w:r>
        <w:rPr>
          <w:rFonts w:hint="eastAsia" w:ascii="宋体" w:hAnsi="宋体" w:eastAsia="宋体" w:cs="宋体"/>
          <w:b/>
          <w:color w:val="auto"/>
          <w:sz w:val="21"/>
          <w:szCs w:val="21"/>
        </w:rPr>
        <w:t>6.</w:t>
      </w:r>
      <w:r>
        <w:rPr>
          <w:rFonts w:hint="eastAsia" w:ascii="宋体" w:hAnsi="宋体" w:eastAsia="宋体" w:cs="宋体"/>
          <w:color w:val="auto"/>
          <w:kern w:val="0"/>
          <w:sz w:val="21"/>
          <w:szCs w:val="21"/>
        </w:rPr>
        <w:t>曾被称为“土匪女王”的普兰·黛维因为在低种姓人群中颇有影响而曾当选议员。普兰·黛维在竞选过程中会得到</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lang w:val="en-US" w:eastAsia="zh-CN"/>
        </w:rPr>
        <w:t xml:space="preserve"> </w:t>
      </w:r>
      <w:r>
        <w:rPr>
          <w:rFonts w:hint="eastAsia" w:ascii="宋体" w:hAnsi="宋体" w:eastAsia="宋体" w:cs="宋体"/>
          <w:color w:val="auto"/>
          <w:kern w:val="0"/>
          <w:sz w:val="21"/>
          <w:szCs w:val="21"/>
        </w:rPr>
        <w:t>支持。</w:t>
      </w:r>
      <w:r>
        <w:rPr>
          <w:rFonts w:hint="eastAsia" w:ascii="宋体" w:hAnsi="宋体" w:eastAsia="宋体" w:cs="宋体"/>
          <w:color w:val="auto"/>
          <w:kern w:val="0"/>
          <w:sz w:val="21"/>
          <w:szCs w:val="21"/>
          <w:lang w:val="en-US" w:eastAsia="zh-CN"/>
        </w:rPr>
        <w:t xml:space="preserve">   </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lang w:val="en-US" w:eastAsia="zh-CN"/>
        </w:rPr>
        <w:t xml:space="preserve">   </w:t>
      </w:r>
      <w:r>
        <w:rPr>
          <w:rFonts w:hint="eastAsia" w:ascii="宋体" w:hAnsi="宋体" w:eastAsia="宋体" w:cs="宋体"/>
          <w:color w:val="auto"/>
          <w:kern w:val="0"/>
          <w:sz w:val="21"/>
          <w:szCs w:val="21"/>
        </w:rPr>
        <w:t>）</w:t>
      </w:r>
    </w:p>
    <w:p>
      <w:pPr>
        <w:widowControl/>
        <w:jc w:val="left"/>
        <w:rPr>
          <w:rFonts w:ascii="宋体" w:hAnsi="宋体" w:eastAsia="宋体" w:cs="宋体"/>
          <w:color w:val="auto"/>
          <w:kern w:val="0"/>
          <w:sz w:val="21"/>
          <w:szCs w:val="21"/>
        </w:rPr>
      </w:pPr>
      <w:r>
        <w:rPr>
          <w:rFonts w:ascii="Calibri" w:hAnsi="Calibri" w:eastAsia="宋体" w:cs="Calibri"/>
          <w:color w:val="auto"/>
          <w:kern w:val="0"/>
          <w:sz w:val="21"/>
          <w:szCs w:val="21"/>
        </w:rPr>
        <w:t>①</w:t>
      </w:r>
      <w:r>
        <w:rPr>
          <w:rFonts w:hint="eastAsia" w:ascii="Calibri" w:hAnsi="Calibri" w:eastAsia="宋体" w:cs="Calibri"/>
          <w:color w:val="auto"/>
          <w:kern w:val="0"/>
          <w:sz w:val="21"/>
          <w:szCs w:val="21"/>
        </w:rPr>
        <w:t>婆罗门</w:t>
      </w:r>
      <w:r>
        <w:rPr>
          <w:rFonts w:hint="eastAsia" w:ascii="Calibri" w:hAnsi="Calibri" w:eastAsia="宋体" w:cs="Calibri"/>
          <w:color w:val="auto"/>
          <w:kern w:val="0"/>
          <w:sz w:val="21"/>
          <w:szCs w:val="21"/>
          <w:lang w:val="en-US" w:eastAsia="zh-CN"/>
        </w:rPr>
        <w:t xml:space="preserve">   </w:t>
      </w:r>
      <w:r>
        <w:rPr>
          <w:rFonts w:ascii="Calibri" w:hAnsi="Calibri" w:eastAsia="宋体" w:cs="Calibri"/>
          <w:color w:val="auto"/>
          <w:kern w:val="0"/>
          <w:sz w:val="21"/>
          <w:szCs w:val="21"/>
        </w:rPr>
        <w:t>②</w:t>
      </w:r>
      <w:r>
        <w:rPr>
          <w:rFonts w:hint="eastAsia" w:ascii="Calibri" w:hAnsi="Calibri" w:eastAsia="宋体" w:cs="Calibri"/>
          <w:color w:val="auto"/>
          <w:kern w:val="0"/>
          <w:sz w:val="21"/>
          <w:szCs w:val="21"/>
        </w:rPr>
        <w:t>吠舍</w:t>
      </w:r>
      <w:r>
        <w:rPr>
          <w:rFonts w:hint="eastAsia" w:ascii="Calibri" w:hAnsi="Calibri" w:eastAsia="宋体" w:cs="Calibri"/>
          <w:color w:val="auto"/>
          <w:kern w:val="0"/>
          <w:sz w:val="21"/>
          <w:szCs w:val="21"/>
          <w:lang w:val="en-US" w:eastAsia="zh-CN"/>
        </w:rPr>
        <w:t xml:space="preserve">    </w:t>
      </w:r>
      <w:r>
        <w:rPr>
          <w:rFonts w:ascii="Calibri" w:hAnsi="Calibri" w:eastAsia="宋体" w:cs="Calibri"/>
          <w:color w:val="auto"/>
          <w:kern w:val="0"/>
          <w:sz w:val="21"/>
          <w:szCs w:val="21"/>
        </w:rPr>
        <w:t>③</w:t>
      </w:r>
      <w:r>
        <w:rPr>
          <w:rFonts w:hint="eastAsia" w:ascii="Calibri" w:hAnsi="Calibri" w:eastAsia="宋体" w:cs="Calibri"/>
          <w:color w:val="auto"/>
          <w:kern w:val="0"/>
          <w:sz w:val="21"/>
          <w:szCs w:val="21"/>
        </w:rPr>
        <w:t>刹帝利</w:t>
      </w:r>
      <w:r>
        <w:rPr>
          <w:rFonts w:hint="eastAsia" w:ascii="Calibri" w:hAnsi="Calibri" w:eastAsia="宋体" w:cs="Calibri"/>
          <w:color w:val="auto"/>
          <w:kern w:val="0"/>
          <w:sz w:val="21"/>
          <w:szCs w:val="21"/>
          <w:lang w:val="en-US" w:eastAsia="zh-CN"/>
        </w:rPr>
        <w:t xml:space="preserve">    </w:t>
      </w:r>
      <w:r>
        <w:rPr>
          <w:rFonts w:ascii="Calibri" w:hAnsi="Calibri" w:eastAsia="宋体" w:cs="Calibri"/>
          <w:color w:val="auto"/>
          <w:kern w:val="0"/>
          <w:sz w:val="21"/>
          <w:szCs w:val="21"/>
        </w:rPr>
        <w:t>④</w:t>
      </w:r>
      <w:r>
        <w:rPr>
          <w:rFonts w:hint="eastAsia" w:ascii="Calibri" w:hAnsi="Calibri" w:eastAsia="宋体" w:cs="Calibri"/>
          <w:color w:val="auto"/>
          <w:kern w:val="0"/>
          <w:sz w:val="21"/>
          <w:szCs w:val="21"/>
        </w:rPr>
        <w:t>首陀罗</w:t>
      </w:r>
    </w:p>
    <w:p>
      <w:pPr>
        <w:widowControl/>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A.</w:t>
      </w:r>
      <w:r>
        <w:rPr>
          <w:rFonts w:ascii="Calibri" w:hAnsi="Calibri" w:eastAsia="宋体" w:cs="Calibri"/>
          <w:color w:val="auto"/>
          <w:kern w:val="0"/>
          <w:sz w:val="21"/>
          <w:szCs w:val="21"/>
        </w:rPr>
        <w:t>①②</w:t>
      </w:r>
      <w:r>
        <w:rPr>
          <w:rFonts w:hint="eastAsia" w:ascii="宋体" w:hAnsi="宋体" w:eastAsia="宋体" w:cs="宋体"/>
          <w:color w:val="auto"/>
          <w:kern w:val="0"/>
          <w:sz w:val="21"/>
          <w:szCs w:val="21"/>
        </w:rPr>
        <w:t xml:space="preserve"> </w:t>
      </w:r>
      <w:r>
        <w:rPr>
          <w:rFonts w:hint="eastAsia" w:ascii="宋体" w:hAnsi="宋体" w:eastAsia="宋体" w:cs="宋体"/>
          <w:color w:val="auto"/>
          <w:kern w:val="0"/>
          <w:sz w:val="21"/>
          <w:szCs w:val="21"/>
          <w:lang w:val="en-US" w:eastAsia="zh-CN"/>
        </w:rPr>
        <w:t xml:space="preserve">    </w:t>
      </w:r>
      <w:r>
        <w:rPr>
          <w:rFonts w:hint="eastAsia" w:ascii="宋体" w:hAnsi="宋体" w:eastAsia="宋体" w:cs="宋体"/>
          <w:color w:val="auto"/>
          <w:kern w:val="0"/>
          <w:sz w:val="21"/>
          <w:szCs w:val="21"/>
        </w:rPr>
        <w:t>B.</w:t>
      </w:r>
      <w:r>
        <w:rPr>
          <w:rFonts w:ascii="Calibri" w:hAnsi="Calibri" w:eastAsia="宋体" w:cs="Calibri"/>
          <w:color w:val="auto"/>
          <w:kern w:val="0"/>
          <w:sz w:val="21"/>
          <w:szCs w:val="21"/>
        </w:rPr>
        <w:t>③④</w:t>
      </w:r>
      <w:r>
        <w:rPr>
          <w:rFonts w:hint="eastAsia" w:ascii="Calibri" w:hAnsi="Calibri" w:eastAsia="宋体" w:cs="Calibri"/>
          <w:color w:val="auto"/>
          <w:kern w:val="0"/>
          <w:sz w:val="21"/>
          <w:szCs w:val="21"/>
          <w:lang w:val="en-US" w:eastAsia="zh-CN"/>
        </w:rPr>
        <w:t xml:space="preserve">    </w:t>
      </w:r>
      <w:r>
        <w:rPr>
          <w:rFonts w:hint="eastAsia" w:ascii="宋体" w:hAnsi="宋体" w:eastAsia="宋体" w:cs="宋体"/>
          <w:color w:val="auto"/>
          <w:kern w:val="0"/>
          <w:sz w:val="21"/>
          <w:szCs w:val="21"/>
        </w:rPr>
        <w:t xml:space="preserve"> C.</w:t>
      </w:r>
      <w:r>
        <w:rPr>
          <w:rFonts w:ascii="Calibri" w:hAnsi="Calibri" w:eastAsia="宋体" w:cs="Calibri"/>
          <w:color w:val="auto"/>
          <w:kern w:val="0"/>
          <w:sz w:val="21"/>
          <w:szCs w:val="21"/>
        </w:rPr>
        <w:t>②④</w:t>
      </w:r>
      <w:r>
        <w:rPr>
          <w:rFonts w:hint="eastAsia" w:ascii="Calibri" w:hAnsi="Calibri" w:eastAsia="宋体" w:cs="Calibri"/>
          <w:color w:val="auto"/>
          <w:kern w:val="0"/>
          <w:sz w:val="21"/>
          <w:szCs w:val="21"/>
          <w:lang w:val="en-US" w:eastAsia="zh-CN"/>
        </w:rPr>
        <w:t xml:space="preserve">   </w:t>
      </w:r>
      <w:r>
        <w:rPr>
          <w:rFonts w:hint="eastAsia" w:ascii="宋体" w:hAnsi="宋体" w:eastAsia="宋体" w:cs="宋体"/>
          <w:color w:val="auto"/>
          <w:kern w:val="0"/>
          <w:sz w:val="21"/>
          <w:szCs w:val="21"/>
        </w:rPr>
        <w:t>D.</w:t>
      </w:r>
      <w:r>
        <w:rPr>
          <w:rFonts w:ascii="Calibri" w:hAnsi="Calibri" w:eastAsia="宋体" w:cs="Calibri"/>
          <w:color w:val="auto"/>
          <w:kern w:val="0"/>
          <w:sz w:val="21"/>
          <w:szCs w:val="21"/>
        </w:rPr>
        <w:t>①③</w:t>
      </w:r>
    </w:p>
    <w:p>
      <w:pPr>
        <w:rPr>
          <w:rFonts w:hint="eastAsia"/>
          <w:color w:val="auto"/>
          <w:sz w:val="21"/>
          <w:szCs w:val="21"/>
        </w:rPr>
      </w:pPr>
      <w:r>
        <w:rPr>
          <w:rFonts w:hint="eastAsia"/>
          <w:color w:val="auto"/>
          <w:sz w:val="21"/>
          <w:szCs w:val="21"/>
        </w:rPr>
        <w:t>7.“在希腊，山岭纵横，河流交错，几乎没有一整块大面积的平原，这种自然环境形成了以‘个人导向’为倾向的文化渊源，在某种程度上有利于民主制度的发展。”对此理解正确的是（</w:t>
      </w:r>
      <w:r>
        <w:rPr>
          <w:rFonts w:hint="eastAsia"/>
          <w:color w:val="auto"/>
          <w:sz w:val="21"/>
          <w:szCs w:val="21"/>
          <w:lang w:val="en-US" w:eastAsia="zh-CN"/>
        </w:rPr>
        <w:t xml:space="preserve">    </w:t>
      </w:r>
      <w:r>
        <w:rPr>
          <w:rFonts w:hint="eastAsia"/>
          <w:color w:val="auto"/>
          <w:sz w:val="21"/>
          <w:szCs w:val="21"/>
        </w:rPr>
        <w:t>）</w:t>
      </w:r>
    </w:p>
    <w:p>
      <w:pPr>
        <w:rPr>
          <w:rFonts w:hint="eastAsia"/>
          <w:color w:val="auto"/>
          <w:sz w:val="21"/>
          <w:szCs w:val="21"/>
        </w:rPr>
      </w:pPr>
      <w:r>
        <w:rPr>
          <w:rFonts w:hint="eastAsia"/>
          <w:color w:val="auto"/>
          <w:sz w:val="21"/>
          <w:szCs w:val="21"/>
        </w:rPr>
        <w:t>A.强调了自然环境对希腊文明的影响</w:t>
      </w:r>
      <w:r>
        <w:rPr>
          <w:rFonts w:hint="eastAsia"/>
          <w:color w:val="auto"/>
          <w:sz w:val="21"/>
          <w:szCs w:val="21"/>
          <w:lang w:val="en-US" w:eastAsia="zh-CN"/>
        </w:rPr>
        <w:t xml:space="preserve">         </w:t>
      </w:r>
      <w:r>
        <w:rPr>
          <w:rFonts w:hint="eastAsia"/>
          <w:color w:val="auto"/>
          <w:sz w:val="21"/>
          <w:szCs w:val="21"/>
        </w:rPr>
        <w:t>B.希腊的地理环境只能导致个人主义</w:t>
      </w:r>
    </w:p>
    <w:p>
      <w:pPr>
        <w:rPr>
          <w:rFonts w:hint="eastAsia"/>
          <w:color w:val="auto"/>
          <w:sz w:val="21"/>
          <w:szCs w:val="21"/>
        </w:rPr>
      </w:pPr>
      <w:r>
        <w:rPr>
          <w:rFonts w:hint="eastAsia"/>
          <w:color w:val="auto"/>
          <w:sz w:val="21"/>
          <w:szCs w:val="21"/>
        </w:rPr>
        <w:t>C.希腊的地理环境只能导致民主政治</w:t>
      </w:r>
      <w:r>
        <w:rPr>
          <w:rFonts w:hint="eastAsia"/>
          <w:color w:val="auto"/>
          <w:sz w:val="21"/>
          <w:szCs w:val="21"/>
          <w:lang w:val="en-US" w:eastAsia="zh-CN"/>
        </w:rPr>
        <w:t xml:space="preserve">         </w:t>
      </w:r>
      <w:r>
        <w:rPr>
          <w:rFonts w:hint="eastAsia"/>
          <w:color w:val="auto"/>
          <w:sz w:val="21"/>
          <w:szCs w:val="21"/>
        </w:rPr>
        <w:t>D.政治文明完全由自然地理环境左右</w:t>
      </w:r>
    </w:p>
    <w:p>
      <w:pPr>
        <w:rPr>
          <w:rFonts w:hint="eastAsia"/>
          <w:color w:val="auto"/>
          <w:sz w:val="21"/>
          <w:szCs w:val="21"/>
        </w:rPr>
      </w:pPr>
      <w:r>
        <w:rPr>
          <w:rFonts w:hint="eastAsia"/>
          <w:color w:val="auto"/>
          <w:sz w:val="21"/>
          <w:szCs w:val="21"/>
        </w:rPr>
        <w:t>8.亚历山大东征开启了东西方文化大规模交融的新时代。这说明（</w:t>
      </w:r>
      <w:r>
        <w:rPr>
          <w:rFonts w:hint="eastAsia"/>
          <w:color w:val="auto"/>
          <w:sz w:val="21"/>
          <w:szCs w:val="21"/>
          <w:lang w:val="en-US" w:eastAsia="zh-CN"/>
        </w:rPr>
        <w:t xml:space="preserve">    </w:t>
      </w:r>
      <w:r>
        <w:rPr>
          <w:rFonts w:hint="eastAsia"/>
          <w:color w:val="auto"/>
          <w:sz w:val="21"/>
          <w:szCs w:val="21"/>
        </w:rPr>
        <w:t>）</w:t>
      </w:r>
    </w:p>
    <w:p>
      <w:pPr>
        <w:rPr>
          <w:rFonts w:hint="eastAsia"/>
          <w:color w:val="auto"/>
          <w:sz w:val="21"/>
          <w:szCs w:val="21"/>
        </w:rPr>
      </w:pPr>
      <w:r>
        <w:rPr>
          <w:rFonts w:hint="eastAsia"/>
          <w:color w:val="auto"/>
          <w:sz w:val="21"/>
          <w:szCs w:val="21"/>
        </w:rPr>
        <w:t>A.人类文明发展的动力来源于战争</w:t>
      </w:r>
      <w:r>
        <w:rPr>
          <w:rFonts w:hint="eastAsia"/>
          <w:color w:val="auto"/>
          <w:sz w:val="21"/>
          <w:szCs w:val="21"/>
          <w:lang w:val="en-US" w:eastAsia="zh-CN"/>
        </w:rPr>
        <w:t xml:space="preserve">     </w:t>
      </w:r>
      <w:r>
        <w:rPr>
          <w:rFonts w:hint="eastAsia"/>
          <w:color w:val="auto"/>
          <w:sz w:val="21"/>
          <w:szCs w:val="21"/>
        </w:rPr>
        <w:t>B.和平往来促进了文明的交融</w:t>
      </w:r>
    </w:p>
    <w:p>
      <w:pPr>
        <w:rPr>
          <w:rFonts w:hint="eastAsia"/>
          <w:color w:val="auto"/>
          <w:sz w:val="21"/>
          <w:szCs w:val="21"/>
        </w:rPr>
      </w:pPr>
      <w:r>
        <w:rPr>
          <w:rFonts w:hint="eastAsia"/>
          <w:color w:val="auto"/>
          <w:sz w:val="21"/>
          <w:szCs w:val="21"/>
        </w:rPr>
        <w:t>C.暴力冲突导致了文明的衰落</w:t>
      </w:r>
      <w:r>
        <w:rPr>
          <w:rFonts w:hint="eastAsia"/>
          <w:color w:val="auto"/>
          <w:sz w:val="21"/>
          <w:szCs w:val="21"/>
          <w:lang w:val="en-US" w:eastAsia="zh-CN"/>
        </w:rPr>
        <w:t xml:space="preserve">         </w:t>
      </w:r>
      <w:r>
        <w:rPr>
          <w:rFonts w:hint="eastAsia"/>
          <w:color w:val="auto"/>
          <w:sz w:val="21"/>
          <w:szCs w:val="21"/>
        </w:rPr>
        <w:t>D.暴力冲突客观上促进了文明的传播与发展</w:t>
      </w:r>
    </w:p>
    <w:p>
      <w:pPr>
        <w:rPr>
          <w:rFonts w:hint="eastAsia"/>
          <w:color w:val="auto"/>
          <w:sz w:val="21"/>
          <w:szCs w:val="21"/>
        </w:rPr>
      </w:pPr>
      <w:r>
        <w:rPr>
          <w:rFonts w:hint="eastAsia"/>
          <w:color w:val="auto"/>
          <w:sz w:val="21"/>
          <w:szCs w:val="21"/>
        </w:rPr>
        <w:t>9.</w:t>
      </w:r>
      <w:r>
        <w:rPr>
          <w:rFonts w:hint="eastAsia"/>
          <w:color w:val="auto"/>
          <w:sz w:val="21"/>
          <w:szCs w:val="21"/>
          <w:lang w:eastAsia="zh-CN"/>
        </w:rPr>
        <w:t>下</w:t>
      </w:r>
      <w:r>
        <w:rPr>
          <w:rFonts w:hint="eastAsia"/>
          <w:color w:val="auto"/>
          <w:sz w:val="21"/>
          <w:szCs w:val="21"/>
        </w:rPr>
        <w:t>图是九年级历史组教师集体备课时教师甲准备的一张反映雅典民主政治的图片，教师乙很快认为这幅图不符合雅典民主政治的实际，下列原因正确的是（</w:t>
      </w:r>
      <w:r>
        <w:rPr>
          <w:rFonts w:hint="eastAsia"/>
          <w:color w:val="auto"/>
          <w:sz w:val="21"/>
          <w:szCs w:val="21"/>
          <w:lang w:val="en-US" w:eastAsia="zh-CN"/>
        </w:rPr>
        <w:t xml:space="preserve">   </w:t>
      </w:r>
      <w:r>
        <w:rPr>
          <w:rFonts w:hint="eastAsia"/>
          <w:color w:val="auto"/>
          <w:sz w:val="21"/>
          <w:szCs w:val="21"/>
        </w:rPr>
        <w:t>）</w:t>
      </w:r>
    </w:p>
    <w:p>
      <w:pPr>
        <w:rPr>
          <w:rFonts w:hint="eastAsia"/>
          <w:color w:val="auto"/>
          <w:sz w:val="21"/>
          <w:szCs w:val="21"/>
        </w:rPr>
      </w:pPr>
      <w:r>
        <w:rPr>
          <w:rFonts w:hint="eastAsia"/>
          <w:color w:val="auto"/>
          <w:sz w:val="21"/>
          <w:szCs w:val="21"/>
        </w:rPr>
        <w:t>A.主持人应站立发言</w:t>
      </w:r>
      <w:r>
        <w:rPr>
          <w:color w:val="auto"/>
          <w:sz w:val="21"/>
          <w:szCs w:val="21"/>
        </w:rPr>
        <w:drawing>
          <wp:inline distT="0" distB="0" distL="114300" distR="114300">
            <wp:extent cx="1882775" cy="1059180"/>
            <wp:effectExtent l="0" t="0" r="3175" b="762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8"/>
                    <a:stretch>
                      <a:fillRect/>
                    </a:stretch>
                  </pic:blipFill>
                  <pic:spPr>
                    <a:xfrm>
                      <a:off x="0" y="0"/>
                      <a:ext cx="1882775" cy="1059180"/>
                    </a:xfrm>
                    <a:prstGeom prst="rect">
                      <a:avLst/>
                    </a:prstGeom>
                    <a:noFill/>
                    <a:ln>
                      <a:noFill/>
                    </a:ln>
                  </pic:spPr>
                </pic:pic>
              </a:graphicData>
            </a:graphic>
          </wp:inline>
        </w:drawing>
      </w:r>
    </w:p>
    <w:p>
      <w:pPr>
        <w:rPr>
          <w:rFonts w:hint="eastAsia"/>
          <w:color w:val="auto"/>
          <w:sz w:val="21"/>
          <w:szCs w:val="21"/>
        </w:rPr>
      </w:pPr>
      <w:r>
        <w:rPr>
          <w:rFonts w:hint="eastAsia"/>
          <w:color w:val="auto"/>
          <w:sz w:val="21"/>
          <w:szCs w:val="21"/>
        </w:rPr>
        <w:t>B.窗口有人偷窥</w:t>
      </w:r>
      <w:r>
        <w:rPr>
          <w:rFonts w:hint="eastAsia"/>
          <w:color w:val="auto"/>
          <w:sz w:val="21"/>
          <w:szCs w:val="21"/>
          <w:lang w:val="en-US" w:eastAsia="zh-CN"/>
        </w:rPr>
        <w:t xml:space="preserve">    </w:t>
      </w:r>
      <w:r>
        <w:rPr>
          <w:rFonts w:hint="eastAsia"/>
          <w:color w:val="auto"/>
          <w:sz w:val="21"/>
          <w:szCs w:val="21"/>
        </w:rPr>
        <w:t>C.开会人员都应摘下头巾</w:t>
      </w:r>
      <w:r>
        <w:rPr>
          <w:rFonts w:hint="eastAsia"/>
          <w:color w:val="auto"/>
          <w:sz w:val="21"/>
          <w:szCs w:val="21"/>
          <w:lang w:val="en-US" w:eastAsia="zh-CN"/>
        </w:rPr>
        <w:t xml:space="preserve">    </w:t>
      </w:r>
      <w:r>
        <w:rPr>
          <w:rFonts w:hint="eastAsia"/>
          <w:color w:val="auto"/>
          <w:sz w:val="21"/>
          <w:szCs w:val="21"/>
        </w:rPr>
        <w:t>D.与会人员不应有妇女</w:t>
      </w:r>
    </w:p>
    <w:p>
      <w:pPr>
        <w:rPr>
          <w:rFonts w:hint="eastAsia"/>
          <w:color w:val="auto"/>
          <w:sz w:val="21"/>
          <w:szCs w:val="21"/>
        </w:rPr>
      </w:pPr>
      <w:r>
        <w:rPr>
          <w:rFonts w:hint="eastAsia"/>
          <w:color w:val="auto"/>
          <w:sz w:val="21"/>
          <w:szCs w:val="21"/>
        </w:rPr>
        <w:t>10.公元前5世纪的剧作家阿里斯托芬提到，雅典政府有时会让行使警察职能的公共奴隶，用染成红色的绳子驱使公民去参加公民大会。如果有人因此在衣服上留下红色痕迹，他将被处以罚款。这反映出当时的雅典（</w:t>
      </w:r>
      <w:r>
        <w:rPr>
          <w:rFonts w:hint="eastAsia"/>
          <w:color w:val="auto"/>
          <w:sz w:val="21"/>
          <w:szCs w:val="21"/>
          <w:lang w:val="en-US" w:eastAsia="zh-CN"/>
        </w:rPr>
        <w:t xml:space="preserve">   </w:t>
      </w:r>
      <w:r>
        <w:rPr>
          <w:rFonts w:hint="eastAsia"/>
          <w:color w:val="auto"/>
          <w:sz w:val="21"/>
          <w:szCs w:val="21"/>
        </w:rPr>
        <w:t>）</w:t>
      </w:r>
    </w:p>
    <w:p>
      <w:pPr>
        <w:rPr>
          <w:rFonts w:hint="eastAsia"/>
          <w:color w:val="auto"/>
          <w:sz w:val="21"/>
          <w:szCs w:val="21"/>
        </w:rPr>
      </w:pPr>
      <w:r>
        <w:rPr>
          <w:rFonts w:hint="eastAsia"/>
          <w:color w:val="auto"/>
          <w:sz w:val="21"/>
          <w:szCs w:val="21"/>
        </w:rPr>
        <w:t>A.参政是公民的义务</w:t>
      </w:r>
      <w:r>
        <w:rPr>
          <w:rFonts w:hint="eastAsia"/>
          <w:color w:val="auto"/>
          <w:sz w:val="21"/>
          <w:szCs w:val="21"/>
          <w:lang w:val="en-US" w:eastAsia="zh-CN"/>
        </w:rPr>
        <w:t xml:space="preserve">   </w:t>
      </w:r>
      <w:r>
        <w:rPr>
          <w:rFonts w:hint="eastAsia"/>
          <w:color w:val="auto"/>
          <w:sz w:val="21"/>
          <w:szCs w:val="21"/>
        </w:rPr>
        <w:t>B.实施残暴的统治</w:t>
      </w:r>
      <w:r>
        <w:rPr>
          <w:rFonts w:hint="eastAsia"/>
          <w:color w:val="auto"/>
          <w:sz w:val="21"/>
          <w:szCs w:val="21"/>
          <w:lang w:val="en-US" w:eastAsia="zh-CN"/>
        </w:rPr>
        <w:t xml:space="preserve">   </w:t>
      </w:r>
      <w:r>
        <w:rPr>
          <w:rFonts w:hint="eastAsia"/>
          <w:color w:val="auto"/>
          <w:sz w:val="21"/>
          <w:szCs w:val="21"/>
        </w:rPr>
        <w:t>C.统治遭到公民的反抗</w:t>
      </w:r>
      <w:r>
        <w:rPr>
          <w:rFonts w:hint="eastAsia"/>
          <w:color w:val="auto"/>
          <w:sz w:val="21"/>
          <w:szCs w:val="21"/>
          <w:lang w:val="en-US" w:eastAsia="zh-CN"/>
        </w:rPr>
        <w:t xml:space="preserve">   </w:t>
      </w:r>
      <w:r>
        <w:rPr>
          <w:rFonts w:hint="eastAsia"/>
          <w:color w:val="auto"/>
          <w:sz w:val="21"/>
          <w:szCs w:val="21"/>
        </w:rPr>
        <w:t>D.公民大会形同虚设</w:t>
      </w:r>
    </w:p>
    <w:p>
      <w:pPr>
        <w:rPr>
          <w:rFonts w:hint="eastAsia"/>
          <w:color w:val="auto"/>
          <w:sz w:val="21"/>
          <w:szCs w:val="21"/>
        </w:rPr>
      </w:pPr>
      <w:r>
        <w:rPr>
          <w:rFonts w:hint="eastAsia"/>
          <w:color w:val="auto"/>
          <w:sz w:val="21"/>
          <w:szCs w:val="21"/>
        </w:rPr>
        <w:t>11.《十二铜表法》中提到“如果在夜里行窃的人被当场杀死，则这种杀人的行为被认为是合法的”，以上规定反映出（）</w:t>
      </w:r>
    </w:p>
    <w:p>
      <w:pPr>
        <w:rPr>
          <w:rFonts w:hint="eastAsia"/>
          <w:color w:val="auto"/>
          <w:sz w:val="21"/>
          <w:szCs w:val="21"/>
        </w:rPr>
      </w:pPr>
      <w:r>
        <w:rPr>
          <w:rFonts w:hint="eastAsia"/>
          <w:color w:val="auto"/>
          <w:sz w:val="21"/>
          <w:szCs w:val="21"/>
        </w:rPr>
        <w:t>A.罗马法十分残酷野蛮</w:t>
      </w:r>
      <w:r>
        <w:rPr>
          <w:rFonts w:hint="eastAsia"/>
          <w:color w:val="auto"/>
          <w:sz w:val="21"/>
          <w:szCs w:val="21"/>
          <w:lang w:val="en-US" w:eastAsia="zh-CN"/>
        </w:rPr>
        <w:t xml:space="preserve"> </w:t>
      </w:r>
      <w:r>
        <w:rPr>
          <w:rFonts w:hint="eastAsia"/>
          <w:color w:val="auto"/>
          <w:sz w:val="21"/>
          <w:szCs w:val="21"/>
        </w:rPr>
        <w:t>B.重视良好道德的培养</w:t>
      </w:r>
      <w:r>
        <w:rPr>
          <w:rFonts w:hint="eastAsia"/>
          <w:color w:val="auto"/>
          <w:sz w:val="21"/>
          <w:szCs w:val="21"/>
          <w:lang w:val="en-US" w:eastAsia="zh-CN"/>
        </w:rPr>
        <w:t xml:space="preserve"> </w:t>
      </w:r>
      <w:r>
        <w:rPr>
          <w:rFonts w:hint="eastAsia"/>
          <w:color w:val="auto"/>
          <w:sz w:val="21"/>
          <w:szCs w:val="21"/>
        </w:rPr>
        <w:t>C.遵守法律是罗马人的责任</w:t>
      </w:r>
      <w:r>
        <w:rPr>
          <w:rFonts w:hint="eastAsia"/>
          <w:color w:val="auto"/>
          <w:sz w:val="21"/>
          <w:szCs w:val="21"/>
          <w:lang w:val="en-US" w:eastAsia="zh-CN"/>
        </w:rPr>
        <w:t xml:space="preserve">  </w:t>
      </w:r>
      <w:r>
        <w:rPr>
          <w:rFonts w:hint="eastAsia"/>
          <w:color w:val="auto"/>
          <w:sz w:val="21"/>
          <w:szCs w:val="21"/>
        </w:rPr>
        <w:t>D.量刑定罪有了文字依据</w:t>
      </w:r>
    </w:p>
    <w:p>
      <w:pPr>
        <w:rPr>
          <w:rFonts w:hint="eastAsia"/>
          <w:color w:val="auto"/>
          <w:sz w:val="21"/>
          <w:szCs w:val="21"/>
        </w:rPr>
      </w:pPr>
      <w:r>
        <w:rPr>
          <w:rFonts w:hint="eastAsia"/>
          <w:color w:val="auto"/>
          <w:sz w:val="21"/>
          <w:szCs w:val="21"/>
        </w:rPr>
        <w:t>12.公历源于古罗马历法，其中August（8月）是由屋大维的拉丁语尊号“Augustus（奥古斯都）”演变而来的。屋大维是（</w:t>
      </w:r>
      <w:r>
        <w:rPr>
          <w:rFonts w:hint="eastAsia"/>
          <w:color w:val="auto"/>
          <w:sz w:val="21"/>
          <w:szCs w:val="21"/>
          <w:lang w:val="en-US" w:eastAsia="zh-CN"/>
        </w:rPr>
        <w:t xml:space="preserve">    </w:t>
      </w:r>
      <w:r>
        <w:rPr>
          <w:rFonts w:hint="eastAsia"/>
          <w:color w:val="auto"/>
          <w:sz w:val="21"/>
          <w:szCs w:val="21"/>
        </w:rPr>
        <w:t>）</w:t>
      </w:r>
    </w:p>
    <w:p>
      <w:pPr>
        <w:rPr>
          <w:rFonts w:hint="eastAsia"/>
          <w:color w:val="auto"/>
          <w:sz w:val="21"/>
          <w:szCs w:val="21"/>
        </w:rPr>
      </w:pPr>
      <w:r>
        <w:rPr>
          <w:rFonts w:hint="eastAsia"/>
          <w:color w:val="auto"/>
          <w:sz w:val="21"/>
          <w:szCs w:val="21"/>
        </w:rPr>
        <w:t>A.罗马城的建立者</w:t>
      </w:r>
      <w:r>
        <w:rPr>
          <w:rFonts w:hint="eastAsia"/>
          <w:color w:val="auto"/>
          <w:sz w:val="21"/>
          <w:szCs w:val="21"/>
          <w:lang w:val="en-US" w:eastAsia="zh-CN"/>
        </w:rPr>
        <w:t xml:space="preserve">   </w:t>
      </w:r>
      <w:r>
        <w:rPr>
          <w:rFonts w:hint="eastAsia"/>
          <w:color w:val="auto"/>
          <w:sz w:val="21"/>
          <w:szCs w:val="21"/>
        </w:rPr>
        <w:t>B.罗马共和国的建立者</w:t>
      </w:r>
      <w:r>
        <w:rPr>
          <w:rFonts w:hint="eastAsia"/>
          <w:color w:val="auto"/>
          <w:sz w:val="21"/>
          <w:szCs w:val="21"/>
          <w:lang w:val="en-US" w:eastAsia="zh-CN"/>
        </w:rPr>
        <w:t xml:space="preserve">  </w:t>
      </w:r>
      <w:r>
        <w:rPr>
          <w:rFonts w:hint="eastAsia"/>
          <w:color w:val="auto"/>
          <w:sz w:val="21"/>
          <w:szCs w:val="21"/>
        </w:rPr>
        <w:t>C.罗马帝国的建立者</w:t>
      </w:r>
      <w:r>
        <w:rPr>
          <w:rFonts w:hint="eastAsia"/>
          <w:color w:val="auto"/>
          <w:sz w:val="21"/>
          <w:szCs w:val="21"/>
          <w:lang w:val="en-US" w:eastAsia="zh-CN"/>
        </w:rPr>
        <w:t xml:space="preserve">    </w:t>
      </w:r>
      <w:r>
        <w:rPr>
          <w:rFonts w:hint="eastAsia"/>
          <w:color w:val="auto"/>
          <w:sz w:val="21"/>
          <w:szCs w:val="21"/>
        </w:rPr>
        <w:t>D.拉丁字母的发明者</w:t>
      </w:r>
    </w:p>
    <w:p>
      <w:pPr>
        <w:rPr>
          <w:rFonts w:hint="eastAsia"/>
          <w:color w:val="auto"/>
          <w:sz w:val="21"/>
          <w:szCs w:val="21"/>
        </w:rPr>
      </w:pPr>
      <w:r>
        <w:rPr>
          <w:rFonts w:hint="eastAsia"/>
          <w:color w:val="auto"/>
          <w:sz w:val="21"/>
          <w:szCs w:val="21"/>
        </w:rPr>
        <w:t>13.公元前138年，汉武帝派遣张骞出使西域。假如张骞能深入地中海沿岸，他将会看到一个与西汉一样强大的国家——罗马。当时罗马的国情是（）</w:t>
      </w:r>
    </w:p>
    <w:p>
      <w:pPr>
        <w:rPr>
          <w:rFonts w:hint="eastAsia"/>
          <w:color w:val="auto"/>
          <w:sz w:val="21"/>
          <w:szCs w:val="21"/>
        </w:rPr>
      </w:pPr>
      <w:r>
        <w:rPr>
          <w:rFonts w:hint="eastAsia"/>
          <w:color w:val="auto"/>
          <w:sz w:val="21"/>
          <w:szCs w:val="21"/>
        </w:rPr>
        <w:t>①国家的决策权掌握在由300名贵族组成的元老院手里，两个权力相等的执政官主持日常政务</w:t>
      </w:r>
      <w:r>
        <w:rPr>
          <w:rFonts w:hint="eastAsia"/>
          <w:color w:val="auto"/>
          <w:sz w:val="21"/>
          <w:szCs w:val="21"/>
          <w:lang w:val="en-US" w:eastAsia="zh-CN"/>
        </w:rPr>
        <w:t xml:space="preserve">   </w:t>
      </w:r>
      <w:r>
        <w:rPr>
          <w:rFonts w:hint="eastAsia"/>
          <w:color w:val="auto"/>
          <w:sz w:val="21"/>
          <w:szCs w:val="21"/>
        </w:rPr>
        <w:t>②罗马法庭依据《十二铜表法》对触犯法律的人进行判罚</w:t>
      </w:r>
      <w:r>
        <w:rPr>
          <w:rFonts w:hint="eastAsia"/>
          <w:color w:val="auto"/>
          <w:sz w:val="21"/>
          <w:szCs w:val="21"/>
          <w:lang w:val="en-US" w:eastAsia="zh-CN"/>
        </w:rPr>
        <w:t xml:space="preserve">   </w:t>
      </w:r>
      <w:r>
        <w:rPr>
          <w:rFonts w:hint="eastAsia"/>
          <w:color w:val="auto"/>
          <w:sz w:val="21"/>
          <w:szCs w:val="21"/>
        </w:rPr>
        <w:t>③爆发了斯巴达克起义，沉重打击了罗马奴隶主的统治</w:t>
      </w:r>
      <w:r>
        <w:rPr>
          <w:rFonts w:hint="eastAsia"/>
          <w:color w:val="auto"/>
          <w:sz w:val="21"/>
          <w:szCs w:val="21"/>
          <w:lang w:val="en-US" w:eastAsia="zh-CN"/>
        </w:rPr>
        <w:t xml:space="preserve">    </w:t>
      </w:r>
      <w:r>
        <w:rPr>
          <w:rFonts w:hint="eastAsia"/>
          <w:color w:val="auto"/>
          <w:sz w:val="21"/>
          <w:szCs w:val="21"/>
        </w:rPr>
        <w:t>④终身独裁官凯撒被人谋杀</w:t>
      </w:r>
    </w:p>
    <w:p>
      <w:pPr>
        <w:rPr>
          <w:rFonts w:hint="eastAsia"/>
          <w:color w:val="auto"/>
          <w:sz w:val="21"/>
          <w:szCs w:val="21"/>
        </w:rPr>
      </w:pPr>
      <w:r>
        <w:rPr>
          <w:rFonts w:hint="eastAsia"/>
          <w:color w:val="auto"/>
          <w:sz w:val="21"/>
          <w:szCs w:val="21"/>
        </w:rPr>
        <w:t>A.②④</w:t>
      </w:r>
      <w:r>
        <w:rPr>
          <w:rFonts w:hint="eastAsia"/>
          <w:color w:val="auto"/>
          <w:sz w:val="21"/>
          <w:szCs w:val="21"/>
          <w:lang w:val="en-US" w:eastAsia="zh-CN"/>
        </w:rPr>
        <w:t xml:space="preserve">       </w:t>
      </w:r>
      <w:r>
        <w:rPr>
          <w:rFonts w:hint="eastAsia"/>
          <w:color w:val="auto"/>
          <w:sz w:val="21"/>
          <w:szCs w:val="21"/>
        </w:rPr>
        <w:t>B.③④</w:t>
      </w:r>
      <w:r>
        <w:rPr>
          <w:rFonts w:hint="eastAsia"/>
          <w:color w:val="auto"/>
          <w:sz w:val="21"/>
          <w:szCs w:val="21"/>
          <w:lang w:val="en-US" w:eastAsia="zh-CN"/>
        </w:rPr>
        <w:t xml:space="preserve">              </w:t>
      </w:r>
      <w:r>
        <w:rPr>
          <w:rFonts w:hint="eastAsia"/>
          <w:color w:val="auto"/>
          <w:sz w:val="21"/>
          <w:szCs w:val="21"/>
        </w:rPr>
        <w:t>C.①③</w:t>
      </w:r>
      <w:r>
        <w:rPr>
          <w:rFonts w:hint="eastAsia"/>
          <w:color w:val="auto"/>
          <w:sz w:val="21"/>
          <w:szCs w:val="21"/>
          <w:lang w:val="en-US" w:eastAsia="zh-CN"/>
        </w:rPr>
        <w:t xml:space="preserve">              </w:t>
      </w:r>
      <w:r>
        <w:rPr>
          <w:rFonts w:hint="eastAsia"/>
          <w:color w:val="auto"/>
          <w:sz w:val="21"/>
          <w:szCs w:val="21"/>
        </w:rPr>
        <w:t>D.①②</w:t>
      </w:r>
    </w:p>
    <w:p>
      <w:pPr>
        <w:rPr>
          <w:rFonts w:ascii="宋体" w:hAnsi="宋体"/>
          <w:color w:val="auto"/>
          <w:sz w:val="21"/>
          <w:szCs w:val="21"/>
        </w:rPr>
      </w:pPr>
      <w:r>
        <w:rPr>
          <w:rFonts w:hint="eastAsia" w:ascii="宋体" w:hAnsi="宋体" w:eastAsia="宋体" w:cs="宋体"/>
          <w:b/>
          <w:color w:val="auto"/>
          <w:sz w:val="21"/>
          <w:szCs w:val="21"/>
        </w:rPr>
        <w:t>14.</w:t>
      </w:r>
      <w:r>
        <w:rPr>
          <w:rFonts w:hint="eastAsia" w:ascii="宋体" w:hAnsi="宋体"/>
          <w:color w:val="auto"/>
          <w:sz w:val="21"/>
          <w:szCs w:val="21"/>
        </w:rPr>
        <w:t xml:space="preserve"> 这座建筑是罗马穹顶技术的最高代表，是古代建筑中最为宏大，保存近乎完美的，同时也是历史上最具影响力的建筑之一。这座建筑是（   ）</w:t>
      </w:r>
    </w:p>
    <w:p>
      <w:pPr>
        <w:rPr>
          <w:rFonts w:ascii="宋体" w:hAnsi="宋体"/>
          <w:color w:val="auto"/>
          <w:sz w:val="21"/>
          <w:szCs w:val="21"/>
        </w:rPr>
      </w:pPr>
      <w:r>
        <w:rPr>
          <w:rFonts w:ascii="宋体" w:hAnsi="宋体"/>
          <w:color w:val="auto"/>
          <w:sz w:val="21"/>
          <w:szCs w:val="21"/>
        </w:rPr>
        <w:drawing>
          <wp:inline distT="0" distB="0" distL="114300" distR="114300">
            <wp:extent cx="863600" cy="680720"/>
            <wp:effectExtent l="0" t="0" r="12700" b="508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9"/>
                    <a:stretch>
                      <a:fillRect/>
                    </a:stretch>
                  </pic:blipFill>
                  <pic:spPr>
                    <a:xfrm>
                      <a:off x="0" y="0"/>
                      <a:ext cx="863600" cy="680720"/>
                    </a:xfrm>
                    <a:prstGeom prst="rect">
                      <a:avLst/>
                    </a:prstGeom>
                    <a:noFill/>
                    <a:ln>
                      <a:noFill/>
                    </a:ln>
                  </pic:spPr>
                </pic:pic>
              </a:graphicData>
            </a:graphic>
          </wp:inline>
        </w:drawing>
      </w:r>
      <w:r>
        <w:rPr>
          <w:rFonts w:hint="eastAsia" w:ascii="宋体" w:hAnsi="宋体"/>
          <w:color w:val="auto"/>
          <w:sz w:val="21"/>
          <w:szCs w:val="21"/>
          <w:lang w:val="en-US" w:eastAsia="zh-CN"/>
        </w:rPr>
        <w:t xml:space="preserve">      </w:t>
      </w:r>
      <w:r>
        <w:rPr>
          <w:rFonts w:ascii="宋体" w:hAnsi="宋体"/>
          <w:color w:val="auto"/>
          <w:sz w:val="21"/>
          <w:szCs w:val="21"/>
        </w:rPr>
        <w:drawing>
          <wp:inline distT="0" distB="0" distL="114300" distR="114300">
            <wp:extent cx="890270" cy="558165"/>
            <wp:effectExtent l="0" t="0" r="5080" b="13335"/>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0"/>
                    <a:stretch>
                      <a:fillRect/>
                    </a:stretch>
                  </pic:blipFill>
                  <pic:spPr>
                    <a:xfrm>
                      <a:off x="0" y="0"/>
                      <a:ext cx="890270" cy="558165"/>
                    </a:xfrm>
                    <a:prstGeom prst="rect">
                      <a:avLst/>
                    </a:prstGeom>
                    <a:noFill/>
                    <a:ln>
                      <a:noFill/>
                    </a:ln>
                  </pic:spPr>
                </pic:pic>
              </a:graphicData>
            </a:graphic>
          </wp:inline>
        </w:drawing>
      </w:r>
      <w:r>
        <w:rPr>
          <w:rFonts w:hint="eastAsia" w:ascii="宋体" w:hAnsi="宋体"/>
          <w:color w:val="auto"/>
          <w:sz w:val="21"/>
          <w:szCs w:val="21"/>
          <w:lang w:val="en-US" w:eastAsia="zh-CN"/>
        </w:rPr>
        <w:t xml:space="preserve">   </w:t>
      </w:r>
      <w:r>
        <w:rPr>
          <w:rFonts w:ascii="宋体" w:hAnsi="宋体"/>
          <w:color w:val="auto"/>
          <w:sz w:val="21"/>
          <w:szCs w:val="21"/>
        </w:rPr>
        <w:drawing>
          <wp:inline distT="0" distB="0" distL="114300" distR="114300">
            <wp:extent cx="836295" cy="690880"/>
            <wp:effectExtent l="0" t="0" r="1905" b="1397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11"/>
                    <a:stretch>
                      <a:fillRect/>
                    </a:stretch>
                  </pic:blipFill>
                  <pic:spPr>
                    <a:xfrm>
                      <a:off x="0" y="0"/>
                      <a:ext cx="836295" cy="690880"/>
                    </a:xfrm>
                    <a:prstGeom prst="rect">
                      <a:avLst/>
                    </a:prstGeom>
                    <a:noFill/>
                    <a:ln>
                      <a:noFill/>
                    </a:ln>
                  </pic:spPr>
                </pic:pic>
              </a:graphicData>
            </a:graphic>
          </wp:inline>
        </w:drawing>
      </w:r>
      <w:r>
        <w:rPr>
          <w:rFonts w:ascii="宋体" w:hAnsi="宋体"/>
          <w:color w:val="auto"/>
          <w:sz w:val="21"/>
          <w:szCs w:val="21"/>
        </w:rPr>
        <w:drawing>
          <wp:inline distT="0" distB="0" distL="114300" distR="114300">
            <wp:extent cx="1000760" cy="795655"/>
            <wp:effectExtent l="0" t="0" r="8890" b="444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2"/>
                    <a:stretch>
                      <a:fillRect/>
                    </a:stretch>
                  </pic:blipFill>
                  <pic:spPr>
                    <a:xfrm>
                      <a:off x="0" y="0"/>
                      <a:ext cx="1000760" cy="795655"/>
                    </a:xfrm>
                    <a:prstGeom prst="rect">
                      <a:avLst/>
                    </a:prstGeom>
                    <a:noFill/>
                    <a:ln>
                      <a:noFill/>
                    </a:ln>
                  </pic:spPr>
                </pic:pic>
              </a:graphicData>
            </a:graphic>
          </wp:inline>
        </w:drawing>
      </w:r>
    </w:p>
    <w:p>
      <w:pPr>
        <w:rPr>
          <w:rFonts w:ascii="宋体" w:hAnsi="宋体"/>
          <w:color w:val="auto"/>
          <w:sz w:val="21"/>
          <w:szCs w:val="21"/>
        </w:rPr>
      </w:pPr>
      <w:r>
        <w:rPr>
          <w:rFonts w:hint="eastAsia" w:ascii="宋体" w:hAnsi="宋体"/>
          <w:color w:val="auto"/>
          <w:sz w:val="21"/>
          <w:szCs w:val="21"/>
        </w:rPr>
        <w:t xml:space="preserve"> A.古罗马凯旋门    B.罗马大竞技场    C 万神庙   </w:t>
      </w:r>
      <w:r>
        <w:rPr>
          <w:rFonts w:hint="eastAsia" w:ascii="宋体" w:hAnsi="宋体"/>
          <w:color w:val="auto"/>
          <w:sz w:val="21"/>
          <w:szCs w:val="21"/>
          <w:lang w:val="en-US" w:eastAsia="zh-CN"/>
        </w:rPr>
        <w:t xml:space="preserve"> </w:t>
      </w:r>
      <w:r>
        <w:rPr>
          <w:rFonts w:hint="eastAsia" w:ascii="宋体" w:hAnsi="宋体"/>
          <w:color w:val="auto"/>
          <w:sz w:val="21"/>
          <w:szCs w:val="21"/>
        </w:rPr>
        <w:t xml:space="preserve"> D 古罗马高架引水桥</w:t>
      </w:r>
    </w:p>
    <w:p>
      <w:pPr>
        <w:rPr>
          <w:rFonts w:hint="eastAsia"/>
          <w:color w:val="auto"/>
          <w:sz w:val="21"/>
          <w:szCs w:val="21"/>
        </w:rPr>
      </w:pPr>
      <w:r>
        <w:rPr>
          <w:rFonts w:hint="eastAsia"/>
          <w:color w:val="auto"/>
          <w:sz w:val="21"/>
          <w:szCs w:val="21"/>
        </w:rPr>
        <w:t>15.希腊神话影响广泛，其特点是“神人同形同性”。下列成就与神话无关的是（）</w:t>
      </w:r>
    </w:p>
    <w:p>
      <w:pPr>
        <w:ind w:firstLine="210" w:firstLineChars="100"/>
        <w:rPr>
          <w:rFonts w:hint="eastAsia"/>
          <w:color w:val="auto"/>
          <w:sz w:val="21"/>
          <w:szCs w:val="21"/>
        </w:rPr>
      </w:pPr>
      <w:r>
        <w:rPr>
          <w:rFonts w:hint="eastAsia"/>
          <w:color w:val="auto"/>
          <w:sz w:val="21"/>
          <w:szCs w:val="21"/>
        </w:rPr>
        <w:t>A.《荷马史诗》</w:t>
      </w:r>
      <w:r>
        <w:rPr>
          <w:rFonts w:hint="eastAsia"/>
          <w:color w:val="auto"/>
          <w:sz w:val="21"/>
          <w:szCs w:val="21"/>
          <w:lang w:val="en-US" w:eastAsia="zh-CN"/>
        </w:rPr>
        <w:t xml:space="preserve">      </w:t>
      </w:r>
      <w:r>
        <w:rPr>
          <w:rFonts w:hint="eastAsia"/>
          <w:color w:val="auto"/>
          <w:sz w:val="21"/>
          <w:szCs w:val="21"/>
        </w:rPr>
        <w:t>B.宙斯像</w:t>
      </w:r>
      <w:r>
        <w:rPr>
          <w:rFonts w:hint="eastAsia"/>
          <w:color w:val="auto"/>
          <w:sz w:val="21"/>
          <w:szCs w:val="21"/>
          <w:lang w:val="en-US" w:eastAsia="zh-CN"/>
        </w:rPr>
        <w:t xml:space="preserve">           </w:t>
      </w:r>
      <w:r>
        <w:rPr>
          <w:rFonts w:hint="eastAsia"/>
          <w:color w:val="auto"/>
          <w:sz w:val="21"/>
          <w:szCs w:val="21"/>
        </w:rPr>
        <w:t>C.帕特农神庙</w:t>
      </w:r>
      <w:r>
        <w:rPr>
          <w:rFonts w:hint="eastAsia"/>
          <w:color w:val="auto"/>
          <w:sz w:val="21"/>
          <w:szCs w:val="21"/>
          <w:lang w:val="en-US" w:eastAsia="zh-CN"/>
        </w:rPr>
        <w:t xml:space="preserve">        </w:t>
      </w:r>
      <w:r>
        <w:rPr>
          <w:rFonts w:hint="eastAsia"/>
          <w:color w:val="auto"/>
          <w:sz w:val="21"/>
          <w:szCs w:val="21"/>
        </w:rPr>
        <w:t>D.“原子论”</w:t>
      </w:r>
    </w:p>
    <w:p>
      <w:pPr>
        <w:rPr>
          <w:rFonts w:hint="eastAsia"/>
          <w:color w:val="auto"/>
          <w:sz w:val="21"/>
          <w:szCs w:val="21"/>
        </w:rPr>
      </w:pPr>
      <w:r>
        <w:rPr>
          <w:rFonts w:hint="eastAsia"/>
          <w:color w:val="auto"/>
          <w:sz w:val="21"/>
          <w:szCs w:val="21"/>
        </w:rPr>
        <w:t>二、非选择题（第16题11分，第17题14分，第18题14分，第19题16分，共55分）</w:t>
      </w:r>
    </w:p>
    <w:p>
      <w:pPr>
        <w:rPr>
          <w:rFonts w:hint="eastAsia"/>
          <w:color w:val="auto"/>
          <w:sz w:val="21"/>
          <w:szCs w:val="21"/>
        </w:rPr>
      </w:pPr>
      <w:r>
        <w:rPr>
          <w:rFonts w:hint="eastAsia"/>
          <w:color w:val="auto"/>
          <w:sz w:val="21"/>
          <w:szCs w:val="21"/>
        </w:rPr>
        <w:t>16.我当评委。</w:t>
      </w:r>
    </w:p>
    <w:p>
      <w:pPr>
        <w:rPr>
          <w:rFonts w:hint="eastAsia"/>
          <w:color w:val="auto"/>
          <w:sz w:val="21"/>
          <w:szCs w:val="21"/>
        </w:rPr>
      </w:pPr>
      <w:r>
        <w:rPr>
          <w:rFonts w:hint="eastAsia"/>
          <w:color w:val="auto"/>
          <w:sz w:val="21"/>
          <w:szCs w:val="21"/>
        </w:rPr>
        <w:t>有一位21世纪的学生穿越时空回到了古代，那里正在进行最杰出人物的评选。下面是几段竞选词：</w:t>
      </w:r>
    </w:p>
    <w:p>
      <w:pPr>
        <w:rPr>
          <w:rFonts w:hint="eastAsia"/>
          <w:color w:val="auto"/>
          <w:sz w:val="21"/>
          <w:szCs w:val="21"/>
        </w:rPr>
      </w:pPr>
      <w:r>
        <w:rPr>
          <w:rFonts w:hint="eastAsia"/>
          <w:color w:val="auto"/>
          <w:sz w:val="21"/>
          <w:szCs w:val="21"/>
        </w:rPr>
        <w:t>A：我是太阳神之子，在我手里建成了最大的金字塔。</w:t>
      </w:r>
    </w:p>
    <w:p>
      <w:pPr>
        <w:rPr>
          <w:rFonts w:hint="eastAsia"/>
          <w:color w:val="auto"/>
          <w:sz w:val="21"/>
          <w:szCs w:val="21"/>
        </w:rPr>
      </w:pPr>
      <w:r>
        <w:rPr>
          <w:rFonts w:hint="eastAsia"/>
          <w:color w:val="auto"/>
          <w:sz w:val="21"/>
          <w:szCs w:val="21"/>
        </w:rPr>
        <w:t>B：我掌管国家的祭祀，唯我独尊，国王也要顺从我。</w:t>
      </w:r>
    </w:p>
    <w:p>
      <w:pPr>
        <w:rPr>
          <w:rFonts w:hint="eastAsia"/>
          <w:color w:val="auto"/>
          <w:sz w:val="21"/>
          <w:szCs w:val="21"/>
        </w:rPr>
      </w:pPr>
      <w:r>
        <w:rPr>
          <w:rFonts w:hint="eastAsia"/>
          <w:color w:val="auto"/>
          <w:sz w:val="21"/>
          <w:szCs w:val="21"/>
        </w:rPr>
        <w:t>C：我统一了两河流域，在位时还制定了最古老的成文法典。</w:t>
      </w:r>
    </w:p>
    <w:p>
      <w:pPr>
        <w:rPr>
          <w:rFonts w:hint="eastAsia"/>
          <w:color w:val="auto"/>
          <w:sz w:val="21"/>
          <w:szCs w:val="21"/>
        </w:rPr>
      </w:pPr>
      <w:r>
        <w:rPr>
          <w:rFonts w:hint="eastAsia"/>
          <w:color w:val="auto"/>
          <w:sz w:val="21"/>
          <w:szCs w:val="21"/>
        </w:rPr>
        <w:t>D：我普度众生，帮助众人脱离苦海，我的信徒不计其数。</w:t>
      </w:r>
    </w:p>
    <w:p>
      <w:pPr>
        <w:rPr>
          <w:rFonts w:hint="eastAsia"/>
          <w:color w:val="auto"/>
          <w:sz w:val="21"/>
          <w:szCs w:val="21"/>
        </w:rPr>
      </w:pPr>
      <w:r>
        <w:rPr>
          <w:rFonts w:hint="eastAsia"/>
          <w:color w:val="auto"/>
          <w:sz w:val="21"/>
          <w:szCs w:val="21"/>
        </w:rPr>
        <w:t>这位学生听了后一知半解，亲爱的同学，请你帮助他。</w:t>
      </w:r>
    </w:p>
    <w:p>
      <w:pPr>
        <w:rPr>
          <w:rFonts w:hint="eastAsia"/>
          <w:color w:val="auto"/>
          <w:sz w:val="21"/>
          <w:szCs w:val="21"/>
        </w:rPr>
      </w:pPr>
      <w:r>
        <w:rPr>
          <w:rFonts w:hint="eastAsia"/>
          <w:color w:val="auto"/>
          <w:sz w:val="21"/>
          <w:szCs w:val="21"/>
        </w:rPr>
        <w:t>（1）A是哪国国王？该国国王被称为什么？最大的金字塔是谁的陵墓？B是谁？国王属于什么阶层？这种现象的出现受什么制度的影响？（6分）</w:t>
      </w:r>
    </w:p>
    <w:p>
      <w:pPr>
        <w:rPr>
          <w:rFonts w:hint="eastAsia"/>
          <w:color w:val="auto"/>
          <w:sz w:val="21"/>
          <w:szCs w:val="21"/>
        </w:rPr>
      </w:pPr>
    </w:p>
    <w:p>
      <w:pPr>
        <w:rPr>
          <w:rFonts w:hint="eastAsia"/>
          <w:color w:val="auto"/>
          <w:sz w:val="21"/>
          <w:szCs w:val="21"/>
        </w:rPr>
      </w:pPr>
    </w:p>
    <w:p>
      <w:pPr>
        <w:rPr>
          <w:rFonts w:hint="eastAsia"/>
          <w:color w:val="auto"/>
          <w:sz w:val="21"/>
          <w:szCs w:val="21"/>
        </w:rPr>
      </w:pPr>
      <w:r>
        <w:rPr>
          <w:rFonts w:hint="eastAsia"/>
          <w:color w:val="auto"/>
          <w:sz w:val="21"/>
          <w:szCs w:val="21"/>
        </w:rPr>
        <w:t>（2）C是谁？他统一后定都在哪里？列举C所在地区的文明成就一例。D是谁？他创立了什么宗教？（5分）</w:t>
      </w:r>
    </w:p>
    <w:p>
      <w:pPr>
        <w:rPr>
          <w:rFonts w:hint="eastAsia"/>
          <w:color w:val="auto"/>
          <w:sz w:val="21"/>
          <w:szCs w:val="21"/>
        </w:rPr>
      </w:pPr>
    </w:p>
    <w:p>
      <w:pPr>
        <w:rPr>
          <w:rFonts w:hint="eastAsia"/>
          <w:color w:val="auto"/>
          <w:sz w:val="21"/>
          <w:szCs w:val="21"/>
        </w:rPr>
      </w:pPr>
    </w:p>
    <w:p>
      <w:pPr>
        <w:ind w:left="361" w:hanging="422" w:hangingChars="200"/>
        <w:rPr>
          <w:rFonts w:ascii="宋体" w:hAnsi="宋体"/>
          <w:color w:val="auto"/>
          <w:sz w:val="21"/>
          <w:szCs w:val="21"/>
        </w:rPr>
      </w:pPr>
      <w:r>
        <w:rPr>
          <w:rFonts w:hint="eastAsia" w:ascii="宋体" w:hAnsi="宋体" w:eastAsia="宋体" w:cs="宋体"/>
          <w:b/>
          <w:color w:val="auto"/>
          <w:sz w:val="21"/>
          <w:szCs w:val="21"/>
        </w:rPr>
        <w:t>17.</w:t>
      </w:r>
      <w:r>
        <w:rPr>
          <w:rFonts w:hint="eastAsia" w:ascii="宋体" w:hAnsi="宋体"/>
          <w:color w:val="auto"/>
          <w:sz w:val="21"/>
          <w:szCs w:val="21"/>
        </w:rPr>
        <w:t>在西方文明的发展过程中，有许多的人物不仅书写了欧洲历史的辉煌，也备受世界瞩目。 请观察下面图片，回答问题。</w:t>
      </w:r>
    </w:p>
    <w:p>
      <w:pPr>
        <w:ind w:firstLine="420" w:firstLineChars="200"/>
        <w:rPr>
          <w:color w:val="auto"/>
          <w:sz w:val="21"/>
          <w:szCs w:val="21"/>
        </w:rPr>
      </w:pPr>
      <w:r>
        <w:rPr>
          <w:color w:val="auto"/>
          <w:sz w:val="21"/>
          <w:szCs w:val="21"/>
        </w:rPr>
        <w:drawing>
          <wp:inline distT="0" distB="0" distL="114300" distR="114300">
            <wp:extent cx="898525" cy="1106805"/>
            <wp:effectExtent l="0" t="0" r="15875" b="17145"/>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pic:cNvPicPr>
                  </pic:nvPicPr>
                  <pic:blipFill>
                    <a:blip r:embed="rId13"/>
                    <a:stretch>
                      <a:fillRect/>
                    </a:stretch>
                  </pic:blipFill>
                  <pic:spPr>
                    <a:xfrm>
                      <a:off x="0" y="0"/>
                      <a:ext cx="898525" cy="1106805"/>
                    </a:xfrm>
                    <a:prstGeom prst="rect">
                      <a:avLst/>
                    </a:prstGeom>
                    <a:noFill/>
                    <a:ln>
                      <a:noFill/>
                    </a:ln>
                  </pic:spPr>
                </pic:pic>
              </a:graphicData>
            </a:graphic>
          </wp:inline>
        </w:drawing>
      </w:r>
      <w:r>
        <w:rPr>
          <w:rFonts w:hint="eastAsia"/>
          <w:color w:val="auto"/>
          <w:sz w:val="21"/>
          <w:szCs w:val="21"/>
          <w:lang w:val="en-US" w:eastAsia="zh-CN"/>
        </w:rPr>
        <w:t xml:space="preserve">                    </w:t>
      </w:r>
      <w:r>
        <w:rPr>
          <w:color w:val="auto"/>
          <w:sz w:val="21"/>
          <w:szCs w:val="21"/>
        </w:rPr>
        <w:drawing>
          <wp:inline distT="0" distB="0" distL="114300" distR="114300">
            <wp:extent cx="1012190" cy="675640"/>
            <wp:effectExtent l="0" t="0" r="16510" b="1016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4"/>
                    <a:stretch>
                      <a:fillRect/>
                    </a:stretch>
                  </pic:blipFill>
                  <pic:spPr>
                    <a:xfrm>
                      <a:off x="0" y="0"/>
                      <a:ext cx="1012190" cy="675640"/>
                    </a:xfrm>
                    <a:prstGeom prst="rect">
                      <a:avLst/>
                    </a:prstGeom>
                    <a:noFill/>
                    <a:ln>
                      <a:noFill/>
                    </a:ln>
                  </pic:spPr>
                </pic:pic>
              </a:graphicData>
            </a:graphic>
          </wp:inline>
        </w:drawing>
      </w:r>
    </w:p>
    <w:p>
      <w:pPr>
        <w:ind w:firstLine="420" w:firstLineChars="200"/>
        <w:rPr>
          <w:color w:val="auto"/>
          <w:sz w:val="21"/>
          <w:szCs w:val="21"/>
        </w:rPr>
      </w:pPr>
      <w:r>
        <w:rPr>
          <w:rFonts w:hint="eastAsia"/>
          <w:color w:val="auto"/>
          <w:sz w:val="21"/>
          <w:szCs w:val="21"/>
        </w:rPr>
        <w:t xml:space="preserve">雅典民主缔造者   </w:t>
      </w:r>
      <w:r>
        <w:rPr>
          <w:rFonts w:hint="eastAsia"/>
          <w:color w:val="auto"/>
          <w:sz w:val="21"/>
          <w:szCs w:val="21"/>
          <w:lang w:val="en-US" w:eastAsia="zh-CN"/>
        </w:rPr>
        <w:t xml:space="preserve">                 </w:t>
      </w:r>
      <w:r>
        <w:rPr>
          <w:rFonts w:hint="eastAsia"/>
          <w:color w:val="auto"/>
          <w:sz w:val="21"/>
          <w:szCs w:val="21"/>
        </w:rPr>
        <w:t xml:space="preserve"> 罗马帝国缔造者</w:t>
      </w:r>
    </w:p>
    <w:p>
      <w:pPr>
        <w:ind w:left="630" w:hanging="630" w:hangingChars="300"/>
        <w:rPr>
          <w:rFonts w:hint="eastAsia"/>
          <w:color w:val="auto"/>
          <w:sz w:val="21"/>
          <w:szCs w:val="21"/>
        </w:rPr>
      </w:pPr>
      <w:r>
        <w:rPr>
          <w:rFonts w:hint="eastAsia"/>
          <w:color w:val="auto"/>
          <w:sz w:val="21"/>
          <w:szCs w:val="21"/>
        </w:rPr>
        <w:t>（1）图片分别反映的是哪两个人？图1中的人物采取哪些措施使雅典的民主政治发展到隶制民主政治的最高峰？（6分）</w:t>
      </w:r>
    </w:p>
    <w:p>
      <w:pPr>
        <w:rPr>
          <w:rFonts w:hint="eastAsia"/>
          <w:color w:val="auto"/>
          <w:sz w:val="21"/>
          <w:szCs w:val="21"/>
        </w:rPr>
      </w:pPr>
    </w:p>
    <w:p>
      <w:pPr>
        <w:rPr>
          <w:rFonts w:hint="eastAsia"/>
          <w:color w:val="auto"/>
          <w:sz w:val="21"/>
          <w:szCs w:val="21"/>
        </w:rPr>
      </w:pPr>
    </w:p>
    <w:p>
      <w:pPr>
        <w:ind w:left="630" w:hanging="630" w:hangingChars="300"/>
        <w:rPr>
          <w:rFonts w:hint="eastAsia"/>
          <w:color w:val="auto"/>
          <w:sz w:val="21"/>
          <w:szCs w:val="21"/>
        </w:rPr>
      </w:pPr>
      <w:r>
        <w:rPr>
          <w:rFonts w:hint="eastAsia"/>
          <w:color w:val="auto"/>
          <w:sz w:val="21"/>
          <w:szCs w:val="21"/>
        </w:rPr>
        <w:t>（2）罗马帝国是在什么时候建立的？罗马帝国建立时，古代中国正处于什么时期？罗马帝国衰落的原因有哪些？（6分）</w:t>
      </w:r>
    </w:p>
    <w:p>
      <w:pPr>
        <w:rPr>
          <w:rFonts w:hint="eastAsia"/>
          <w:color w:val="auto"/>
          <w:sz w:val="21"/>
          <w:szCs w:val="21"/>
        </w:rPr>
      </w:pPr>
    </w:p>
    <w:p>
      <w:pPr>
        <w:rPr>
          <w:rFonts w:hint="eastAsia"/>
          <w:color w:val="auto"/>
          <w:sz w:val="21"/>
          <w:szCs w:val="21"/>
        </w:rPr>
      </w:pPr>
      <w:r>
        <w:rPr>
          <w:rFonts w:hint="eastAsia"/>
          <w:color w:val="auto"/>
          <w:sz w:val="21"/>
          <w:szCs w:val="21"/>
        </w:rPr>
        <w:t>（3）罗马帝国最终分裂为哪两个国家？（2分）</w:t>
      </w:r>
    </w:p>
    <w:p>
      <w:pPr>
        <w:rPr>
          <w:rFonts w:hint="eastAsia"/>
          <w:color w:val="auto"/>
          <w:sz w:val="21"/>
          <w:szCs w:val="21"/>
        </w:rPr>
      </w:pPr>
    </w:p>
    <w:p>
      <w:pPr>
        <w:rPr>
          <w:rFonts w:hint="eastAsia"/>
          <w:color w:val="auto"/>
          <w:sz w:val="21"/>
          <w:szCs w:val="21"/>
        </w:rPr>
      </w:pPr>
      <w:r>
        <w:rPr>
          <w:rFonts w:hint="eastAsia"/>
          <w:color w:val="auto"/>
          <w:sz w:val="21"/>
          <w:szCs w:val="21"/>
        </w:rPr>
        <w:t>18.阅读材料，回答问题。</w:t>
      </w:r>
    </w:p>
    <w:p>
      <w:pPr>
        <w:rPr>
          <w:rFonts w:hint="eastAsia" w:ascii="楷体_GB2312" w:hAnsi="楷体_GB2312" w:eastAsia="楷体_GB2312" w:cs="楷体_GB2312"/>
          <w:color w:val="auto"/>
          <w:sz w:val="21"/>
          <w:szCs w:val="21"/>
        </w:rPr>
      </w:pPr>
      <w:r>
        <w:rPr>
          <w:rFonts w:hint="eastAsia"/>
          <w:b/>
          <w:bCs/>
          <w:color w:val="auto"/>
          <w:sz w:val="21"/>
          <w:szCs w:val="21"/>
        </w:rPr>
        <w:t>材料一</w:t>
      </w:r>
      <w:r>
        <w:rPr>
          <w:rFonts w:hint="eastAsia"/>
          <w:b/>
          <w:bCs/>
          <w:color w:val="auto"/>
          <w:sz w:val="21"/>
          <w:szCs w:val="21"/>
          <w:lang w:val="en-US" w:eastAsia="zh-CN"/>
        </w:rPr>
        <w:t xml:space="preserve"> </w:t>
      </w:r>
      <w:r>
        <w:rPr>
          <w:rFonts w:hint="eastAsia"/>
          <w:color w:val="auto"/>
          <w:sz w:val="21"/>
          <w:szCs w:val="21"/>
          <w:lang w:val="en-US" w:eastAsia="zh-CN"/>
        </w:rPr>
        <w:t xml:space="preserve">  </w:t>
      </w:r>
      <w:r>
        <w:rPr>
          <w:rFonts w:hint="eastAsia" w:ascii="楷体_GB2312" w:hAnsi="楷体_GB2312" w:eastAsia="楷体_GB2312" w:cs="楷体_GB2312"/>
          <w:color w:val="auto"/>
          <w:sz w:val="21"/>
          <w:szCs w:val="21"/>
        </w:rPr>
        <w:t>杀死或伤害奴隶，不算犯罪，只需向奴隶主人赔偿损失；拐带奴隶、帮助奴隶逃跑或窝藏奴隶者，都要处以死刑。</w:t>
      </w:r>
    </w:p>
    <w:p>
      <w:pPr>
        <w:rPr>
          <w:rFonts w:hint="eastAsia" w:ascii="楷体_GB2312" w:hAnsi="楷体_GB2312" w:eastAsia="楷体_GB2312" w:cs="楷体_GB2312"/>
          <w:color w:val="auto"/>
          <w:sz w:val="21"/>
          <w:szCs w:val="21"/>
        </w:rPr>
      </w:pPr>
      <w:r>
        <w:rPr>
          <w:rFonts w:hint="eastAsia"/>
          <w:b/>
          <w:bCs/>
          <w:color w:val="auto"/>
          <w:sz w:val="21"/>
          <w:szCs w:val="21"/>
        </w:rPr>
        <w:t>材料二</w:t>
      </w:r>
      <w:r>
        <w:rPr>
          <w:rFonts w:hint="eastAsia"/>
          <w:color w:val="auto"/>
          <w:sz w:val="21"/>
          <w:szCs w:val="21"/>
          <w:lang w:val="en-US" w:eastAsia="zh-CN"/>
        </w:rPr>
        <w:t xml:space="preserve">   </w:t>
      </w:r>
      <w:r>
        <w:rPr>
          <w:rFonts w:hint="eastAsia" w:ascii="楷体_GB2312" w:hAnsi="楷体_GB2312" w:eastAsia="楷体_GB2312" w:cs="楷体_GB2312"/>
          <w:color w:val="auto"/>
          <w:sz w:val="21"/>
          <w:szCs w:val="21"/>
        </w:rPr>
        <w:t>杀害婆罗门者应损毁自己，并三次投入火中。杀一个刹帝利，（应立）誓守戒六年，并交出1 ０００头母牛和1头公牛。</w:t>
      </w:r>
    </w:p>
    <w:p>
      <w:pPr>
        <w:rPr>
          <w:rFonts w:ascii="宋体" w:hAnsi="宋体"/>
          <w:color w:val="auto"/>
          <w:sz w:val="21"/>
          <w:szCs w:val="21"/>
        </w:rPr>
      </w:pPr>
      <w:r>
        <w:rPr>
          <w:rFonts w:hint="eastAsia" w:ascii="宋体" w:hAnsi="宋体"/>
          <w:b/>
          <w:bCs/>
          <w:color w:val="auto"/>
          <w:sz w:val="21"/>
          <w:szCs w:val="21"/>
        </w:rPr>
        <w:t>材料三</w:t>
      </w:r>
      <w:r>
        <w:rPr>
          <w:rFonts w:hint="eastAsia" w:ascii="宋体" w:hAnsi="宋体"/>
          <w:color w:val="auto"/>
          <w:sz w:val="21"/>
          <w:szCs w:val="21"/>
        </w:rPr>
        <w:t>　</w:t>
      </w:r>
    </w:p>
    <w:p>
      <w:pPr>
        <w:ind w:left="420" w:hanging="420" w:hangingChars="200"/>
        <w:rPr>
          <w:color w:val="auto"/>
          <w:sz w:val="21"/>
          <w:szCs w:val="21"/>
        </w:rPr>
      </w:pPr>
      <w:r>
        <w:rPr>
          <w:rFonts w:hint="eastAsia"/>
          <w:color w:val="auto"/>
          <w:sz w:val="21"/>
          <w:szCs w:val="21"/>
          <w:lang w:val="en-US" w:eastAsia="zh-CN"/>
        </w:rPr>
        <w:t xml:space="preserve">     </w:t>
      </w:r>
      <w:r>
        <w:rPr>
          <w:color w:val="auto"/>
          <w:sz w:val="21"/>
          <w:szCs w:val="21"/>
        </w:rPr>
        <w:drawing>
          <wp:inline distT="0" distB="0" distL="114300" distR="114300">
            <wp:extent cx="883285" cy="588645"/>
            <wp:effectExtent l="0" t="0" r="12065" b="1905"/>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pic:cNvPicPr>
                      <a:picLocks noChangeAspect="1"/>
                    </pic:cNvPicPr>
                  </pic:nvPicPr>
                  <pic:blipFill>
                    <a:blip r:embed="rId15"/>
                    <a:stretch>
                      <a:fillRect/>
                    </a:stretch>
                  </pic:blipFill>
                  <pic:spPr>
                    <a:xfrm>
                      <a:off x="0" y="0"/>
                      <a:ext cx="883285" cy="588645"/>
                    </a:xfrm>
                    <a:prstGeom prst="rect">
                      <a:avLst/>
                    </a:prstGeom>
                    <a:noFill/>
                    <a:ln>
                      <a:noFill/>
                    </a:ln>
                  </pic:spPr>
                </pic:pic>
              </a:graphicData>
            </a:graphic>
          </wp:inline>
        </w:drawing>
      </w:r>
      <w:r>
        <w:rPr>
          <w:rFonts w:hint="eastAsia"/>
          <w:color w:val="auto"/>
          <w:sz w:val="21"/>
          <w:szCs w:val="21"/>
          <w:lang w:val="en-US" w:eastAsia="zh-CN"/>
        </w:rPr>
        <w:t xml:space="preserve">                      </w:t>
      </w:r>
      <w:r>
        <w:rPr>
          <w:color w:val="auto"/>
          <w:sz w:val="21"/>
          <w:szCs w:val="21"/>
        </w:rPr>
        <w:drawing>
          <wp:inline distT="0" distB="0" distL="114300" distR="114300">
            <wp:extent cx="1438275" cy="591820"/>
            <wp:effectExtent l="0" t="0" r="9525" b="17780"/>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pic:cNvPicPr>
                      <a:picLocks noChangeAspect="1"/>
                    </pic:cNvPicPr>
                  </pic:nvPicPr>
                  <pic:blipFill>
                    <a:blip r:embed="rId16"/>
                    <a:stretch>
                      <a:fillRect/>
                    </a:stretch>
                  </pic:blipFill>
                  <pic:spPr>
                    <a:xfrm>
                      <a:off x="0" y="0"/>
                      <a:ext cx="1438275" cy="591820"/>
                    </a:xfrm>
                    <a:prstGeom prst="rect">
                      <a:avLst/>
                    </a:prstGeom>
                    <a:noFill/>
                    <a:ln>
                      <a:noFill/>
                    </a:ln>
                  </pic:spPr>
                </pic:pic>
              </a:graphicData>
            </a:graphic>
          </wp:inline>
        </w:drawing>
      </w:r>
    </w:p>
    <w:p>
      <w:pPr>
        <w:ind w:left="357" w:leftChars="170" w:firstLine="420" w:firstLineChars="200"/>
        <w:rPr>
          <w:rFonts w:ascii="宋体" w:hAnsi="宋体"/>
          <w:color w:val="auto"/>
          <w:sz w:val="21"/>
          <w:szCs w:val="21"/>
        </w:rPr>
      </w:pPr>
      <w:r>
        <w:rPr>
          <w:rFonts w:hint="eastAsia" w:ascii="宋体" w:hAnsi="宋体"/>
          <w:color w:val="auto"/>
          <w:sz w:val="21"/>
          <w:szCs w:val="21"/>
        </w:rPr>
        <w:t xml:space="preserve">图1 公民大会             </w:t>
      </w:r>
      <w:r>
        <w:rPr>
          <w:rFonts w:hint="eastAsia" w:ascii="宋体" w:hAnsi="宋体"/>
          <w:color w:val="auto"/>
          <w:sz w:val="21"/>
          <w:szCs w:val="21"/>
          <w:lang w:val="en-US" w:eastAsia="zh-CN"/>
        </w:rPr>
        <w:t xml:space="preserve">                    </w:t>
      </w:r>
      <w:r>
        <w:rPr>
          <w:rFonts w:hint="eastAsia" w:ascii="宋体" w:hAnsi="宋体"/>
          <w:color w:val="auto"/>
          <w:sz w:val="21"/>
          <w:szCs w:val="21"/>
        </w:rPr>
        <w:t xml:space="preserve"> 图2元老院</w:t>
      </w:r>
    </w:p>
    <w:p>
      <w:pPr>
        <w:rPr>
          <w:rFonts w:hint="eastAsia"/>
          <w:color w:val="auto"/>
          <w:sz w:val="21"/>
          <w:szCs w:val="21"/>
        </w:rPr>
      </w:pPr>
      <w:r>
        <w:rPr>
          <w:rFonts w:hint="eastAsia"/>
          <w:color w:val="auto"/>
          <w:sz w:val="21"/>
          <w:szCs w:val="21"/>
        </w:rPr>
        <w:t>（1）材料一出自古代哪个国家的什么文件？该文件具有怎样的历史地位？（3分）</w:t>
      </w:r>
    </w:p>
    <w:p>
      <w:pPr>
        <w:rPr>
          <w:rFonts w:hint="eastAsia"/>
          <w:color w:val="auto"/>
          <w:sz w:val="21"/>
          <w:szCs w:val="21"/>
        </w:rPr>
      </w:pPr>
    </w:p>
    <w:p>
      <w:pPr>
        <w:rPr>
          <w:rFonts w:hint="eastAsia"/>
          <w:color w:val="auto"/>
          <w:sz w:val="21"/>
          <w:szCs w:val="21"/>
        </w:rPr>
      </w:pPr>
    </w:p>
    <w:p>
      <w:pPr>
        <w:ind w:left="630" w:hanging="630" w:hangingChars="300"/>
        <w:rPr>
          <w:rFonts w:hint="eastAsia"/>
          <w:color w:val="auto"/>
          <w:sz w:val="21"/>
          <w:szCs w:val="21"/>
        </w:rPr>
      </w:pPr>
      <w:r>
        <w:rPr>
          <w:rFonts w:hint="eastAsia"/>
          <w:color w:val="auto"/>
          <w:sz w:val="21"/>
          <w:szCs w:val="21"/>
        </w:rPr>
        <w:t>（2）材料二反映了古代哪个国家的什么制度？请结合所学知识由高到低排列出该制度的四个社会等级。（3分）</w:t>
      </w:r>
    </w:p>
    <w:p>
      <w:pPr>
        <w:rPr>
          <w:rFonts w:hint="eastAsia"/>
          <w:color w:val="auto"/>
          <w:sz w:val="21"/>
          <w:szCs w:val="21"/>
        </w:rPr>
      </w:pPr>
    </w:p>
    <w:p>
      <w:pPr>
        <w:rPr>
          <w:rFonts w:hint="eastAsia"/>
          <w:color w:val="auto"/>
          <w:sz w:val="21"/>
          <w:szCs w:val="21"/>
        </w:rPr>
      </w:pPr>
    </w:p>
    <w:p>
      <w:pPr>
        <w:ind w:left="630" w:hanging="630" w:hangingChars="300"/>
        <w:rPr>
          <w:rFonts w:hint="eastAsia"/>
          <w:color w:val="auto"/>
          <w:sz w:val="21"/>
          <w:szCs w:val="21"/>
        </w:rPr>
      </w:pPr>
      <w:r>
        <w:rPr>
          <w:rFonts w:hint="eastAsia"/>
          <w:color w:val="auto"/>
          <w:sz w:val="21"/>
          <w:szCs w:val="21"/>
        </w:rPr>
        <w:t>（3）材料三两幅图片分别属于古代哪两个国家的机构？它们是如何管理国家事务的？（6分）</w:t>
      </w:r>
    </w:p>
    <w:p>
      <w:pPr>
        <w:rPr>
          <w:rFonts w:hint="eastAsia"/>
          <w:color w:val="auto"/>
          <w:sz w:val="21"/>
          <w:szCs w:val="21"/>
        </w:rPr>
      </w:pPr>
    </w:p>
    <w:p>
      <w:pPr>
        <w:rPr>
          <w:rFonts w:hint="eastAsia"/>
          <w:color w:val="auto"/>
          <w:sz w:val="21"/>
          <w:szCs w:val="21"/>
        </w:rPr>
      </w:pPr>
    </w:p>
    <w:p>
      <w:pPr>
        <w:rPr>
          <w:rFonts w:hint="eastAsia"/>
          <w:color w:val="auto"/>
          <w:sz w:val="21"/>
          <w:szCs w:val="21"/>
        </w:rPr>
      </w:pPr>
      <w:r>
        <w:rPr>
          <w:rFonts w:hint="eastAsia"/>
          <w:color w:val="auto"/>
          <w:sz w:val="21"/>
          <w:szCs w:val="21"/>
        </w:rPr>
        <w:t>（4）随着古代社会的发展，治理国家的主要发展趋势是什么？请举一例说明。（2分）</w:t>
      </w:r>
    </w:p>
    <w:p>
      <w:pPr>
        <w:rPr>
          <w:rFonts w:hint="eastAsia"/>
          <w:color w:val="auto"/>
          <w:sz w:val="21"/>
          <w:szCs w:val="21"/>
        </w:rPr>
      </w:pPr>
    </w:p>
    <w:p>
      <w:pPr>
        <w:rPr>
          <w:rFonts w:hint="eastAsia"/>
          <w:color w:val="auto"/>
          <w:sz w:val="21"/>
          <w:szCs w:val="21"/>
        </w:rPr>
      </w:pPr>
    </w:p>
    <w:p>
      <w:pPr>
        <w:rPr>
          <w:rFonts w:hint="eastAsia"/>
          <w:color w:val="auto"/>
          <w:sz w:val="21"/>
          <w:szCs w:val="21"/>
        </w:rPr>
      </w:pPr>
      <w:r>
        <w:rPr>
          <w:rFonts w:hint="eastAsia"/>
          <w:color w:val="auto"/>
          <w:sz w:val="21"/>
          <w:szCs w:val="21"/>
        </w:rPr>
        <w:t>19.阅读材料，回答问题。</w:t>
      </w:r>
    </w:p>
    <w:p>
      <w:pPr>
        <w:rPr>
          <w:rFonts w:hint="eastAsia" w:ascii="仿宋_GB2312" w:hAnsi="仿宋_GB2312" w:eastAsia="仿宋_GB2312" w:cs="仿宋_GB2312"/>
          <w:color w:val="auto"/>
          <w:sz w:val="21"/>
          <w:szCs w:val="21"/>
        </w:rPr>
      </w:pPr>
      <w:r>
        <w:rPr>
          <w:rFonts w:hint="eastAsia"/>
          <w:b/>
          <w:bCs/>
          <w:color w:val="auto"/>
          <w:sz w:val="21"/>
          <w:szCs w:val="21"/>
        </w:rPr>
        <w:t>材料一</w:t>
      </w:r>
      <w:r>
        <w:rPr>
          <w:rFonts w:hint="eastAsia"/>
          <w:color w:val="auto"/>
          <w:sz w:val="21"/>
          <w:szCs w:val="21"/>
          <w:lang w:val="en-US" w:eastAsia="zh-CN"/>
        </w:rPr>
        <w:t xml:space="preserve">    </w:t>
      </w:r>
      <w:r>
        <w:rPr>
          <w:rFonts w:hint="eastAsia" w:ascii="楷体_GB2312" w:hAnsi="楷体_GB2312" w:eastAsia="楷体_GB2312" w:cs="楷体_GB2312"/>
          <w:color w:val="auto"/>
          <w:sz w:val="21"/>
          <w:szCs w:val="21"/>
        </w:rPr>
        <w:t>第1条:倘自由民宣誓揭发自由民之罪,控其杀人,而不能证实,揭人之罪者应处死。第196条:倘自由民损毁自由民之眼,则应毁其眼。第199条:若自由民损毁自由民奴隶之眼,则应赔偿其卖价之一半。</w:t>
      </w:r>
      <w:r>
        <w:rPr>
          <w:rFonts w:hint="eastAsia"/>
          <w:color w:val="auto"/>
          <w:sz w:val="21"/>
          <w:szCs w:val="21"/>
        </w:rPr>
        <w:t xml:space="preserve"> </w:t>
      </w:r>
      <w:r>
        <w:rPr>
          <w:rFonts w:hint="eastAsia"/>
          <w:color w:val="auto"/>
          <w:sz w:val="21"/>
          <w:szCs w:val="21"/>
          <w:lang w:val="en-US" w:eastAsia="zh-CN"/>
        </w:rPr>
        <w:t xml:space="preserve">                         </w:t>
      </w:r>
      <w:r>
        <w:rPr>
          <w:rFonts w:hint="eastAsia" w:ascii="仿宋_GB2312" w:hAnsi="仿宋_GB2312" w:eastAsia="仿宋_GB2312" w:cs="仿宋_GB2312"/>
          <w:color w:val="auto"/>
          <w:sz w:val="21"/>
          <w:szCs w:val="21"/>
          <w:lang w:val="en-US" w:eastAsia="zh-CN"/>
        </w:rPr>
        <w:t xml:space="preserve">   </w:t>
      </w:r>
      <w:r>
        <w:rPr>
          <w:rFonts w:hint="eastAsia" w:ascii="仿宋_GB2312" w:hAnsi="仿宋_GB2312" w:eastAsia="仿宋_GB2312" w:cs="仿宋_GB2312"/>
          <w:color w:val="auto"/>
          <w:sz w:val="21"/>
          <w:szCs w:val="21"/>
        </w:rPr>
        <w:t>——摘自《汉谟拉比法典》</w:t>
      </w:r>
    </w:p>
    <w:p>
      <w:pPr>
        <w:rPr>
          <w:rFonts w:hint="eastAsia"/>
          <w:color w:val="auto"/>
          <w:sz w:val="21"/>
          <w:szCs w:val="21"/>
        </w:rPr>
      </w:pPr>
      <w:r>
        <w:rPr>
          <w:rFonts w:hint="eastAsia"/>
          <w:b/>
          <w:bCs/>
          <w:color w:val="auto"/>
          <w:sz w:val="21"/>
          <w:szCs w:val="21"/>
        </w:rPr>
        <w:t>材料二</w:t>
      </w:r>
      <w:r>
        <w:rPr>
          <w:rFonts w:hint="eastAsia"/>
          <w:b/>
          <w:bCs/>
          <w:color w:val="auto"/>
          <w:sz w:val="21"/>
          <w:szCs w:val="21"/>
          <w:lang w:val="en-US" w:eastAsia="zh-CN"/>
        </w:rPr>
        <w:t xml:space="preserve"> </w:t>
      </w:r>
      <w:r>
        <w:rPr>
          <w:rFonts w:hint="eastAsia"/>
          <w:color w:val="auto"/>
          <w:sz w:val="21"/>
          <w:szCs w:val="21"/>
          <w:lang w:val="en-US" w:eastAsia="zh-CN"/>
        </w:rPr>
        <w:t xml:space="preserve">   </w:t>
      </w:r>
      <w:r>
        <w:rPr>
          <w:rFonts w:hint="eastAsia" w:ascii="楷体_GB2312" w:hAnsi="楷体_GB2312" w:eastAsia="楷体_GB2312" w:cs="楷体_GB2312"/>
          <w:color w:val="auto"/>
          <w:sz w:val="21"/>
          <w:szCs w:val="21"/>
        </w:rPr>
        <w:t>我们的制度之所以被称为民主政治,是因为政权在全体公民的手中,而不是在少数人手中。解决私人争执的时候,每个人在法律上是平等的。</w:t>
      </w:r>
    </w:p>
    <w:p>
      <w:pPr>
        <w:ind w:firstLine="3990" w:firstLineChars="1900"/>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——摘自伯里克利《在阵亡将士葬礼上的演说》</w:t>
      </w:r>
    </w:p>
    <w:p>
      <w:pPr>
        <w:rPr>
          <w:rFonts w:hint="eastAsia"/>
          <w:color w:val="auto"/>
          <w:sz w:val="21"/>
          <w:szCs w:val="21"/>
        </w:rPr>
      </w:pPr>
      <w:r>
        <w:rPr>
          <w:rFonts w:hint="eastAsia"/>
          <w:color w:val="auto"/>
          <w:sz w:val="21"/>
          <w:szCs w:val="21"/>
        </w:rPr>
        <w:t>(1)材料一反映了哪一国家的政治制度?这一制度在当时起到了什么作用?（4分）</w:t>
      </w:r>
    </w:p>
    <w:p>
      <w:pPr>
        <w:rPr>
          <w:rFonts w:hint="eastAsia"/>
          <w:color w:val="auto"/>
          <w:sz w:val="21"/>
          <w:szCs w:val="21"/>
        </w:rPr>
      </w:pPr>
    </w:p>
    <w:p>
      <w:pPr>
        <w:rPr>
          <w:rFonts w:hint="eastAsia"/>
          <w:color w:val="auto"/>
          <w:sz w:val="21"/>
          <w:szCs w:val="21"/>
        </w:rPr>
      </w:pPr>
    </w:p>
    <w:p>
      <w:pPr>
        <w:ind w:left="210" w:hanging="210" w:hangingChars="100"/>
        <w:rPr>
          <w:rFonts w:hint="eastAsia"/>
          <w:color w:val="auto"/>
          <w:sz w:val="21"/>
          <w:szCs w:val="21"/>
        </w:rPr>
      </w:pPr>
      <w:bookmarkStart w:id="0" w:name="_GoBack"/>
      <w:bookmarkEnd w:id="0"/>
      <w:r>
        <w:rPr>
          <w:rFonts w:hint="eastAsia"/>
          <w:color w:val="auto"/>
          <w:sz w:val="21"/>
          <w:szCs w:val="21"/>
        </w:rPr>
        <w:t>(2)材料二中所说的“全体公民”主要指哪些人?伯里克利所说的“民主政治”的核心是什么?在当时起到了怎样的积极作用?（6分）</w:t>
      </w:r>
    </w:p>
    <w:p>
      <w:pPr>
        <w:rPr>
          <w:rFonts w:hint="eastAsia"/>
          <w:color w:val="auto"/>
          <w:sz w:val="21"/>
          <w:szCs w:val="21"/>
        </w:rPr>
      </w:pPr>
    </w:p>
    <w:p>
      <w:pPr>
        <w:rPr>
          <w:rFonts w:hint="eastAsia"/>
          <w:color w:val="auto"/>
          <w:sz w:val="21"/>
          <w:szCs w:val="21"/>
        </w:rPr>
      </w:pPr>
    </w:p>
    <w:p>
      <w:pPr>
        <w:rPr>
          <w:rFonts w:hint="eastAsia"/>
          <w:color w:val="auto"/>
          <w:sz w:val="21"/>
          <w:szCs w:val="21"/>
        </w:rPr>
      </w:pPr>
      <w:r>
        <w:rPr>
          <w:rFonts w:hint="eastAsia"/>
          <w:color w:val="auto"/>
          <w:sz w:val="21"/>
          <w:szCs w:val="21"/>
        </w:rPr>
        <w:t>（3）材料一和材料二所反映的统治思想对后世产生了怎样的影响？（4分）</w:t>
      </w:r>
    </w:p>
    <w:p>
      <w:pPr>
        <w:rPr>
          <w:rFonts w:hint="eastAsia"/>
          <w:color w:val="auto"/>
          <w:sz w:val="21"/>
          <w:szCs w:val="21"/>
        </w:rPr>
      </w:pPr>
    </w:p>
    <w:p>
      <w:pPr>
        <w:rPr>
          <w:rFonts w:hint="eastAsia"/>
          <w:color w:val="auto"/>
          <w:sz w:val="21"/>
          <w:szCs w:val="21"/>
        </w:rPr>
      </w:pPr>
    </w:p>
    <w:p>
      <w:pPr>
        <w:numPr>
          <w:ilvl w:val="0"/>
          <w:numId w:val="1"/>
        </w:numPr>
        <w:rPr>
          <w:rFonts w:hint="eastAsia"/>
          <w:color w:val="auto"/>
          <w:sz w:val="21"/>
          <w:szCs w:val="21"/>
        </w:rPr>
      </w:pPr>
      <w:r>
        <w:rPr>
          <w:rFonts w:hint="eastAsia"/>
          <w:color w:val="auto"/>
          <w:sz w:val="21"/>
          <w:szCs w:val="21"/>
        </w:rPr>
        <w:t>材料二和材料一相比,在法律上的最大进步是什么?（2分）</w:t>
      </w:r>
    </w:p>
    <w:p>
      <w:pPr>
        <w:numPr>
          <w:ilvl w:val="0"/>
          <w:numId w:val="0"/>
        </w:numPr>
        <w:rPr>
          <w:rFonts w:hint="eastAsia"/>
          <w:color w:val="auto"/>
          <w:sz w:val="21"/>
          <w:szCs w:val="21"/>
        </w:rPr>
      </w:pPr>
    </w:p>
    <w:p>
      <w:pPr>
        <w:numPr>
          <w:ilvl w:val="0"/>
          <w:numId w:val="0"/>
        </w:numPr>
        <w:rPr>
          <w:rFonts w:hint="eastAsia"/>
          <w:color w:val="auto"/>
          <w:sz w:val="21"/>
          <w:szCs w:val="21"/>
        </w:rPr>
      </w:pPr>
    </w:p>
    <w:p>
      <w:pPr>
        <w:numPr>
          <w:ilvl w:val="0"/>
          <w:numId w:val="0"/>
        </w:numPr>
        <w:rPr>
          <w:rFonts w:hint="eastAsia"/>
          <w:color w:val="auto"/>
          <w:sz w:val="21"/>
          <w:szCs w:val="21"/>
        </w:rPr>
      </w:pPr>
    </w:p>
    <w:p>
      <w:pPr>
        <w:numPr>
          <w:ilvl w:val="0"/>
          <w:numId w:val="0"/>
        </w:numPr>
        <w:ind w:left="420" w:hanging="420" w:hangingChars="200"/>
        <w:rPr>
          <w:rFonts w:hint="eastAsia"/>
          <w:color w:val="auto"/>
          <w:sz w:val="21"/>
          <w:szCs w:val="21"/>
        </w:rPr>
      </w:pPr>
    </w:p>
    <w:p>
      <w:pPr>
        <w:numPr>
          <w:ilvl w:val="0"/>
          <w:numId w:val="0"/>
        </w:numPr>
        <w:ind w:left="420" w:hanging="420" w:hangingChars="200"/>
        <w:rPr>
          <w:rFonts w:hint="eastAsia"/>
          <w:color w:val="auto"/>
          <w:sz w:val="21"/>
          <w:szCs w:val="21"/>
        </w:rPr>
      </w:pPr>
    </w:p>
    <w:p>
      <w:pPr>
        <w:numPr>
          <w:ilvl w:val="0"/>
          <w:numId w:val="0"/>
        </w:numPr>
        <w:ind w:left="420" w:hanging="420" w:hangingChars="200"/>
        <w:rPr>
          <w:rFonts w:hint="eastAsia"/>
          <w:color w:val="auto"/>
          <w:sz w:val="21"/>
          <w:szCs w:val="21"/>
        </w:rPr>
      </w:pPr>
    </w:p>
    <w:p>
      <w:pPr>
        <w:numPr>
          <w:ilvl w:val="0"/>
          <w:numId w:val="0"/>
        </w:numPr>
        <w:ind w:left="420" w:hanging="420" w:hangingChars="200"/>
        <w:rPr>
          <w:rFonts w:hint="eastAsia"/>
          <w:color w:val="auto"/>
          <w:sz w:val="21"/>
          <w:szCs w:val="21"/>
        </w:rPr>
      </w:pPr>
    </w:p>
    <w:p>
      <w:pPr>
        <w:numPr>
          <w:ilvl w:val="0"/>
          <w:numId w:val="0"/>
        </w:numPr>
        <w:ind w:left="420" w:hanging="420" w:hangingChars="200"/>
        <w:rPr>
          <w:rFonts w:hint="eastAsia"/>
          <w:color w:val="auto"/>
          <w:sz w:val="21"/>
          <w:szCs w:val="21"/>
        </w:rPr>
      </w:pPr>
    </w:p>
    <w:p>
      <w:pPr>
        <w:numPr>
          <w:ilvl w:val="0"/>
          <w:numId w:val="0"/>
        </w:numPr>
        <w:ind w:left="420" w:hanging="420" w:hangingChars="200"/>
        <w:rPr>
          <w:rFonts w:hint="eastAsia"/>
          <w:color w:val="auto"/>
          <w:sz w:val="21"/>
          <w:szCs w:val="21"/>
        </w:rPr>
      </w:pPr>
    </w:p>
    <w:p>
      <w:pPr>
        <w:numPr>
          <w:ilvl w:val="0"/>
          <w:numId w:val="0"/>
        </w:numPr>
        <w:ind w:left="420" w:hanging="420" w:hangingChars="200"/>
        <w:rPr>
          <w:rFonts w:hint="eastAsia"/>
          <w:color w:val="auto"/>
          <w:sz w:val="21"/>
          <w:szCs w:val="21"/>
        </w:rPr>
      </w:pPr>
    </w:p>
    <w:p>
      <w:pPr>
        <w:numPr>
          <w:ilvl w:val="0"/>
          <w:numId w:val="0"/>
        </w:numPr>
        <w:ind w:left="420" w:hanging="420" w:hangingChars="200"/>
        <w:rPr>
          <w:rFonts w:hint="eastAsia"/>
          <w:color w:val="auto"/>
          <w:sz w:val="21"/>
          <w:szCs w:val="21"/>
        </w:rPr>
      </w:pPr>
    </w:p>
    <w:p>
      <w:pPr>
        <w:numPr>
          <w:ilvl w:val="0"/>
          <w:numId w:val="0"/>
        </w:numPr>
        <w:ind w:left="420" w:hanging="480" w:hangingChars="200"/>
        <w:rPr>
          <w:rFonts w:hint="eastAsia"/>
          <w:color w:val="auto"/>
          <w:sz w:val="24"/>
          <w:szCs w:val="24"/>
        </w:rPr>
      </w:pPr>
    </w:p>
    <w:p>
      <w:pPr>
        <w:numPr>
          <w:ilvl w:val="0"/>
          <w:numId w:val="0"/>
        </w:numPr>
        <w:ind w:left="420" w:hanging="480" w:hangingChars="200"/>
        <w:rPr>
          <w:rFonts w:hint="eastAsia"/>
          <w:color w:val="auto"/>
          <w:sz w:val="24"/>
          <w:szCs w:val="24"/>
        </w:rPr>
      </w:pPr>
    </w:p>
    <w:p>
      <w:pPr>
        <w:numPr>
          <w:ilvl w:val="0"/>
          <w:numId w:val="0"/>
        </w:numPr>
        <w:ind w:left="420" w:hanging="480" w:hangingChars="200"/>
        <w:rPr>
          <w:rFonts w:hint="eastAsia"/>
          <w:color w:val="auto"/>
          <w:sz w:val="24"/>
          <w:szCs w:val="24"/>
        </w:rPr>
      </w:pPr>
      <w:r>
        <w:rPr>
          <w:rFonts w:hint="eastAsia"/>
          <w:color w:val="auto"/>
          <w:sz w:val="24"/>
          <w:szCs w:val="24"/>
        </w:rPr>
        <w:t>1.A</w:t>
      </w:r>
      <w:r>
        <w:rPr>
          <w:rFonts w:hint="eastAsia"/>
          <w:color w:val="auto"/>
          <w:sz w:val="24"/>
          <w:szCs w:val="24"/>
          <w:lang w:val="en-US" w:eastAsia="zh-CN"/>
        </w:rPr>
        <w:t xml:space="preserve">  </w:t>
      </w:r>
      <w:r>
        <w:rPr>
          <w:rFonts w:hint="eastAsia"/>
          <w:color w:val="auto"/>
          <w:sz w:val="24"/>
          <w:szCs w:val="24"/>
        </w:rPr>
        <w:t>2.D</w:t>
      </w:r>
      <w:r>
        <w:rPr>
          <w:rFonts w:hint="eastAsia"/>
          <w:color w:val="auto"/>
          <w:sz w:val="24"/>
          <w:szCs w:val="24"/>
          <w:lang w:val="en-US" w:eastAsia="zh-CN"/>
        </w:rPr>
        <w:t xml:space="preserve">  </w:t>
      </w:r>
      <w:r>
        <w:rPr>
          <w:rFonts w:hint="eastAsia"/>
          <w:color w:val="auto"/>
          <w:sz w:val="24"/>
          <w:szCs w:val="24"/>
        </w:rPr>
        <w:t>3.B</w:t>
      </w:r>
      <w:r>
        <w:rPr>
          <w:rFonts w:hint="eastAsia"/>
          <w:color w:val="auto"/>
          <w:sz w:val="24"/>
          <w:szCs w:val="24"/>
          <w:lang w:val="en-US" w:eastAsia="zh-CN"/>
        </w:rPr>
        <w:t xml:space="preserve">  </w:t>
      </w:r>
      <w:r>
        <w:rPr>
          <w:rFonts w:hint="eastAsia"/>
          <w:color w:val="auto"/>
          <w:sz w:val="24"/>
          <w:szCs w:val="24"/>
        </w:rPr>
        <w:t>4.C</w:t>
      </w:r>
      <w:r>
        <w:rPr>
          <w:rFonts w:hint="eastAsia"/>
          <w:color w:val="auto"/>
          <w:sz w:val="24"/>
          <w:szCs w:val="24"/>
          <w:lang w:val="en-US" w:eastAsia="zh-CN"/>
        </w:rPr>
        <w:t xml:space="preserve"> </w:t>
      </w:r>
      <w:r>
        <w:rPr>
          <w:rFonts w:hint="eastAsia"/>
          <w:color w:val="auto"/>
          <w:sz w:val="24"/>
          <w:szCs w:val="24"/>
        </w:rPr>
        <w:t>5.B</w:t>
      </w:r>
      <w:r>
        <w:rPr>
          <w:rFonts w:hint="eastAsia"/>
          <w:color w:val="auto"/>
          <w:sz w:val="24"/>
          <w:szCs w:val="24"/>
          <w:lang w:val="en-US" w:eastAsia="zh-CN"/>
        </w:rPr>
        <w:t xml:space="preserve">  </w:t>
      </w:r>
      <w:r>
        <w:rPr>
          <w:rFonts w:hint="eastAsia"/>
          <w:color w:val="auto"/>
          <w:sz w:val="24"/>
          <w:szCs w:val="24"/>
        </w:rPr>
        <w:t>6.C</w:t>
      </w:r>
      <w:r>
        <w:rPr>
          <w:rFonts w:hint="eastAsia"/>
          <w:color w:val="auto"/>
          <w:sz w:val="24"/>
          <w:szCs w:val="24"/>
          <w:lang w:val="en-US" w:eastAsia="zh-CN"/>
        </w:rPr>
        <w:t xml:space="preserve">   </w:t>
      </w:r>
      <w:r>
        <w:rPr>
          <w:rFonts w:hint="eastAsia"/>
          <w:color w:val="auto"/>
          <w:sz w:val="24"/>
          <w:szCs w:val="24"/>
        </w:rPr>
        <w:t>7.A</w:t>
      </w:r>
      <w:r>
        <w:rPr>
          <w:rFonts w:hint="eastAsia"/>
          <w:color w:val="auto"/>
          <w:sz w:val="24"/>
          <w:szCs w:val="24"/>
          <w:lang w:val="en-US" w:eastAsia="zh-CN"/>
        </w:rPr>
        <w:t xml:space="preserve">   </w:t>
      </w:r>
      <w:r>
        <w:rPr>
          <w:rFonts w:hint="eastAsia"/>
          <w:color w:val="auto"/>
          <w:sz w:val="24"/>
          <w:szCs w:val="24"/>
        </w:rPr>
        <w:t>8.D</w:t>
      </w:r>
      <w:r>
        <w:rPr>
          <w:rFonts w:hint="eastAsia"/>
          <w:color w:val="auto"/>
          <w:sz w:val="24"/>
          <w:szCs w:val="24"/>
          <w:lang w:val="en-US" w:eastAsia="zh-CN"/>
        </w:rPr>
        <w:t xml:space="preserve">   </w:t>
      </w:r>
      <w:r>
        <w:rPr>
          <w:rFonts w:hint="eastAsia"/>
          <w:color w:val="auto"/>
          <w:sz w:val="24"/>
          <w:szCs w:val="24"/>
        </w:rPr>
        <w:t>9.D</w:t>
      </w:r>
      <w:r>
        <w:rPr>
          <w:rFonts w:hint="eastAsia"/>
          <w:color w:val="auto"/>
          <w:sz w:val="24"/>
          <w:szCs w:val="24"/>
          <w:lang w:val="en-US" w:eastAsia="zh-CN"/>
        </w:rPr>
        <w:t xml:space="preserve">   </w:t>
      </w:r>
      <w:r>
        <w:rPr>
          <w:rFonts w:hint="eastAsia"/>
          <w:color w:val="auto"/>
          <w:sz w:val="24"/>
          <w:szCs w:val="24"/>
        </w:rPr>
        <w:t>10.A</w:t>
      </w:r>
      <w:r>
        <w:rPr>
          <w:rFonts w:hint="eastAsia"/>
          <w:color w:val="auto"/>
          <w:sz w:val="24"/>
          <w:szCs w:val="24"/>
          <w:lang w:val="en-US" w:eastAsia="zh-CN"/>
        </w:rPr>
        <w:t xml:space="preserve">  </w:t>
      </w:r>
      <w:r>
        <w:rPr>
          <w:rFonts w:hint="eastAsia"/>
          <w:color w:val="auto"/>
          <w:sz w:val="24"/>
          <w:szCs w:val="24"/>
        </w:rPr>
        <w:t>11.D</w:t>
      </w:r>
      <w:r>
        <w:rPr>
          <w:rFonts w:hint="eastAsia"/>
          <w:color w:val="auto"/>
          <w:sz w:val="24"/>
          <w:szCs w:val="24"/>
          <w:lang w:val="en-US" w:eastAsia="zh-CN"/>
        </w:rPr>
        <w:t xml:space="preserve">  </w:t>
      </w:r>
      <w:r>
        <w:rPr>
          <w:rFonts w:hint="eastAsia"/>
          <w:color w:val="auto"/>
          <w:sz w:val="24"/>
          <w:szCs w:val="24"/>
        </w:rPr>
        <w:t>12.</w:t>
      </w:r>
      <w:r>
        <w:rPr>
          <w:rFonts w:hint="eastAsia"/>
          <w:color w:val="auto"/>
          <w:sz w:val="24"/>
          <w:szCs w:val="24"/>
          <w:lang w:val="en-US" w:eastAsia="zh-CN"/>
        </w:rPr>
        <w:t xml:space="preserve"> </w:t>
      </w:r>
      <w:r>
        <w:rPr>
          <w:rFonts w:hint="eastAsia"/>
          <w:color w:val="auto"/>
          <w:sz w:val="24"/>
          <w:szCs w:val="24"/>
        </w:rPr>
        <w:t>C</w:t>
      </w:r>
      <w:r>
        <w:rPr>
          <w:rFonts w:hint="eastAsia"/>
          <w:color w:val="auto"/>
          <w:sz w:val="24"/>
          <w:szCs w:val="24"/>
          <w:lang w:val="en-US" w:eastAsia="zh-CN"/>
        </w:rPr>
        <w:t xml:space="preserve">  </w:t>
      </w:r>
      <w:r>
        <w:rPr>
          <w:rFonts w:hint="eastAsia"/>
          <w:color w:val="auto"/>
          <w:sz w:val="24"/>
          <w:szCs w:val="24"/>
        </w:rPr>
        <w:t>13.D</w:t>
      </w:r>
      <w:r>
        <w:rPr>
          <w:rFonts w:hint="eastAsia"/>
          <w:color w:val="auto"/>
          <w:sz w:val="24"/>
          <w:szCs w:val="24"/>
          <w:lang w:val="en-US" w:eastAsia="zh-CN"/>
        </w:rPr>
        <w:t xml:space="preserve"> </w:t>
      </w:r>
      <w:r>
        <w:rPr>
          <w:rFonts w:hint="eastAsia"/>
          <w:color w:val="auto"/>
          <w:sz w:val="24"/>
          <w:szCs w:val="24"/>
        </w:rPr>
        <w:t>14.C</w:t>
      </w:r>
      <w:r>
        <w:rPr>
          <w:rFonts w:hint="eastAsia"/>
          <w:color w:val="auto"/>
          <w:sz w:val="24"/>
          <w:szCs w:val="24"/>
          <w:lang w:val="en-US" w:eastAsia="zh-CN"/>
        </w:rPr>
        <w:t xml:space="preserve">  </w:t>
      </w:r>
      <w:r>
        <w:rPr>
          <w:rFonts w:hint="eastAsia"/>
          <w:color w:val="auto"/>
          <w:sz w:val="24"/>
          <w:szCs w:val="24"/>
        </w:rPr>
        <w:t>15.D</w:t>
      </w:r>
    </w:p>
    <w:p>
      <w:pPr>
        <w:numPr>
          <w:ilvl w:val="0"/>
          <w:numId w:val="0"/>
        </w:numPr>
        <w:rPr>
          <w:rFonts w:hint="eastAsia"/>
          <w:color w:val="auto"/>
          <w:sz w:val="24"/>
          <w:szCs w:val="24"/>
        </w:rPr>
      </w:pPr>
      <w:r>
        <w:rPr>
          <w:rFonts w:hint="eastAsia"/>
          <w:color w:val="auto"/>
          <w:sz w:val="24"/>
          <w:szCs w:val="24"/>
        </w:rPr>
        <w:t>16.（1）古埃及。法老。胡夫。婆罗门贵族。刹帝利。种姓制度。</w:t>
      </w:r>
    </w:p>
    <w:p>
      <w:pPr>
        <w:numPr>
          <w:ilvl w:val="0"/>
          <w:numId w:val="0"/>
        </w:numPr>
        <w:rPr>
          <w:rFonts w:hint="eastAsia"/>
          <w:color w:val="auto"/>
          <w:sz w:val="24"/>
          <w:szCs w:val="24"/>
        </w:rPr>
      </w:pPr>
      <w:r>
        <w:rPr>
          <w:rFonts w:hint="eastAsia"/>
          <w:color w:val="auto"/>
          <w:sz w:val="24"/>
          <w:szCs w:val="24"/>
        </w:rPr>
        <w:t>（2）汉谟拉比。巴比伦。《汉谟拉比法典》。乔达摩·悉达多（释迦牟尼）。佛教。</w:t>
      </w:r>
    </w:p>
    <w:p>
      <w:pPr>
        <w:numPr>
          <w:ilvl w:val="0"/>
          <w:numId w:val="0"/>
        </w:numPr>
        <w:rPr>
          <w:rFonts w:hint="eastAsia"/>
          <w:color w:val="auto"/>
          <w:sz w:val="24"/>
          <w:szCs w:val="24"/>
        </w:rPr>
      </w:pPr>
      <w:r>
        <w:rPr>
          <w:rFonts w:hint="eastAsia"/>
          <w:color w:val="auto"/>
          <w:sz w:val="24"/>
          <w:szCs w:val="24"/>
        </w:rPr>
        <w:t>17.（1）伯里克利和屋大维。伯里克利扩大了公民的权利，公职人员几乎都是从全体公民中抽签产生，使每一名公民都有参政的机会。代表各地的10个主席团轮流主持城邦日常事务，召集公民大会。这些主席团由各地抽签产生，主席团主席也经抽签产生。公民大会是最高权力机构，具有立法、司法等多种职能。为了保证贫穷公民参政议政，伯里克利还建立了津贴制度。</w:t>
      </w:r>
    </w:p>
    <w:p>
      <w:pPr>
        <w:numPr>
          <w:ilvl w:val="0"/>
          <w:numId w:val="0"/>
        </w:numPr>
        <w:rPr>
          <w:rFonts w:hint="eastAsia"/>
          <w:color w:val="auto"/>
          <w:sz w:val="24"/>
          <w:szCs w:val="24"/>
        </w:rPr>
      </w:pPr>
      <w:r>
        <w:rPr>
          <w:rFonts w:hint="eastAsia"/>
          <w:color w:val="auto"/>
          <w:sz w:val="24"/>
          <w:szCs w:val="24"/>
        </w:rPr>
        <w:t>（2）公元前27年。西汉。3世纪，罗马帝国陷入长期的政治、经济大危机。统治者争斗混战不断，人民起义此起彼伏,农业萎缩，工商业衰落，财政危机，民生调敝。</w:t>
      </w:r>
    </w:p>
    <w:p>
      <w:pPr>
        <w:numPr>
          <w:ilvl w:val="0"/>
          <w:numId w:val="0"/>
        </w:numPr>
        <w:rPr>
          <w:rFonts w:hint="eastAsia"/>
          <w:color w:val="auto"/>
          <w:sz w:val="24"/>
          <w:szCs w:val="24"/>
        </w:rPr>
      </w:pPr>
      <w:r>
        <w:rPr>
          <w:rFonts w:hint="eastAsia"/>
          <w:color w:val="auto"/>
          <w:sz w:val="24"/>
          <w:szCs w:val="24"/>
        </w:rPr>
        <w:t>（3）东罗马帝国和西罗马帝国。</w:t>
      </w:r>
    </w:p>
    <w:p>
      <w:pPr>
        <w:numPr>
          <w:ilvl w:val="0"/>
          <w:numId w:val="0"/>
        </w:numPr>
        <w:rPr>
          <w:rFonts w:hint="eastAsia"/>
          <w:color w:val="auto"/>
          <w:sz w:val="24"/>
          <w:szCs w:val="24"/>
        </w:rPr>
      </w:pPr>
      <w:r>
        <w:rPr>
          <w:rFonts w:hint="eastAsia"/>
          <w:color w:val="auto"/>
          <w:sz w:val="24"/>
          <w:szCs w:val="24"/>
        </w:rPr>
        <w:t>18.（1）古巴比伦王国的《汉谟拉比法典》。它是迄今为止已知的第一部较为完整的成文法典。</w:t>
      </w:r>
    </w:p>
    <w:p>
      <w:pPr>
        <w:numPr>
          <w:ilvl w:val="0"/>
          <w:numId w:val="0"/>
        </w:numPr>
        <w:rPr>
          <w:rFonts w:hint="eastAsia"/>
          <w:color w:val="auto"/>
          <w:sz w:val="24"/>
          <w:szCs w:val="24"/>
        </w:rPr>
      </w:pPr>
      <w:r>
        <w:rPr>
          <w:rFonts w:hint="eastAsia"/>
          <w:color w:val="auto"/>
          <w:sz w:val="24"/>
          <w:szCs w:val="24"/>
        </w:rPr>
        <w:t>（2）古代印度的种姓制度。婆罗门、刹帝利、吠舍、首陀罗。</w:t>
      </w:r>
    </w:p>
    <w:p>
      <w:pPr>
        <w:numPr>
          <w:ilvl w:val="0"/>
          <w:numId w:val="0"/>
        </w:numPr>
        <w:rPr>
          <w:rFonts w:hint="eastAsia"/>
          <w:color w:val="auto"/>
          <w:sz w:val="24"/>
          <w:szCs w:val="24"/>
        </w:rPr>
      </w:pPr>
      <w:r>
        <w:rPr>
          <w:rFonts w:hint="eastAsia"/>
          <w:color w:val="auto"/>
          <w:sz w:val="24"/>
          <w:szCs w:val="24"/>
        </w:rPr>
        <w:t>（3）雅典和罗马。公民大会：是国家最高权力机构，由抽签产生的主席团召集公民大会，具有立法、司法等多种职能。元老院：掌握国家重大事务的决策权，两个权力相等的执政官主持日常事务。</w:t>
      </w:r>
    </w:p>
    <w:p>
      <w:pPr>
        <w:numPr>
          <w:ilvl w:val="0"/>
          <w:numId w:val="0"/>
        </w:numPr>
        <w:rPr>
          <w:rFonts w:hint="eastAsia"/>
          <w:color w:val="auto"/>
          <w:sz w:val="24"/>
          <w:szCs w:val="24"/>
        </w:rPr>
      </w:pPr>
      <w:r>
        <w:rPr>
          <w:rFonts w:hint="eastAsia"/>
          <w:color w:val="auto"/>
          <w:sz w:val="24"/>
          <w:szCs w:val="24"/>
        </w:rPr>
        <w:t>（4）人治到法治（依法治国）。古罗马制定了《十二铜表法》，并逐渐建立起完整的法学系统。</w:t>
      </w:r>
    </w:p>
    <w:p>
      <w:pPr>
        <w:numPr>
          <w:ilvl w:val="0"/>
          <w:numId w:val="0"/>
        </w:numPr>
        <w:rPr>
          <w:rFonts w:hint="eastAsia"/>
          <w:color w:val="auto"/>
          <w:sz w:val="24"/>
          <w:szCs w:val="24"/>
        </w:rPr>
      </w:pPr>
      <w:r>
        <w:rPr>
          <w:rFonts w:hint="eastAsia"/>
          <w:color w:val="auto"/>
          <w:sz w:val="24"/>
          <w:szCs w:val="24"/>
        </w:rPr>
        <w:t>19.（1）古巴比伦。起到了维护私有制和社会秩序的作用。</w:t>
      </w:r>
    </w:p>
    <w:p>
      <w:pPr>
        <w:numPr>
          <w:ilvl w:val="0"/>
          <w:numId w:val="0"/>
        </w:numPr>
        <w:rPr>
          <w:rFonts w:hint="eastAsia"/>
          <w:color w:val="auto"/>
          <w:sz w:val="24"/>
          <w:szCs w:val="24"/>
        </w:rPr>
      </w:pPr>
      <w:r>
        <w:rPr>
          <w:rFonts w:hint="eastAsia"/>
          <w:color w:val="auto"/>
          <w:sz w:val="24"/>
          <w:szCs w:val="24"/>
        </w:rPr>
        <w:t>（2）成年男性公民。广大公民直接参与。为公民创造了广泛的参政机会，激发了公民的自由、开拓精神，推动了雅典社会经济文化的发展，具有历史的进步性。</w:t>
      </w:r>
    </w:p>
    <w:p>
      <w:pPr>
        <w:numPr>
          <w:ilvl w:val="0"/>
          <w:numId w:val="0"/>
        </w:numPr>
        <w:rPr>
          <w:rFonts w:hint="eastAsia"/>
          <w:color w:val="auto"/>
          <w:sz w:val="24"/>
          <w:szCs w:val="24"/>
        </w:rPr>
      </w:pPr>
      <w:r>
        <w:rPr>
          <w:rFonts w:hint="eastAsia"/>
          <w:color w:val="auto"/>
          <w:sz w:val="24"/>
          <w:szCs w:val="24"/>
        </w:rPr>
        <w:t>（3）根据法律规定处理人与人之间的关系。为民主政治的发展打下了基础。</w:t>
      </w:r>
    </w:p>
    <w:p>
      <w:pPr>
        <w:numPr>
          <w:ilvl w:val="0"/>
          <w:numId w:val="0"/>
        </w:numPr>
        <w:rPr>
          <w:rFonts w:hint="eastAsia"/>
          <w:color w:val="auto"/>
          <w:sz w:val="24"/>
          <w:szCs w:val="24"/>
        </w:rPr>
      </w:pPr>
      <w:r>
        <w:rPr>
          <w:rFonts w:hint="eastAsia"/>
          <w:color w:val="auto"/>
          <w:sz w:val="24"/>
          <w:szCs w:val="24"/>
        </w:rPr>
        <w:t>（4）法律面前人人平等。</w:t>
      </w:r>
    </w:p>
    <w:p>
      <w:pPr>
        <w:numPr>
          <w:ilvl w:val="0"/>
          <w:numId w:val="0"/>
        </w:numPr>
        <w:rPr>
          <w:rFonts w:hint="eastAsia"/>
          <w:color w:val="auto"/>
        </w:rPr>
      </w:pPr>
    </w:p>
    <w:p/>
    <w:sectPr>
      <w:pgSz w:w="20809" w:h="14685" w:orient="landscape"/>
      <w:pgMar w:top="1236" w:right="873" w:bottom="1179" w:left="930" w:header="851" w:footer="992" w:gutter="0"/>
      <w:paperSrc/>
      <w:cols w:equalWidth="0" w:num="2">
        <w:col w:w="9262" w:space="425"/>
        <w:col w:w="9319"/>
      </w:cols>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微软雅黑">
    <w:altName w:val="黑体"/>
    <w:panose1 w:val="020B0503020204020204"/>
    <w:charset w:val="86"/>
    <w:family w:val="auto"/>
    <w:pitch w:val="default"/>
    <w:sig w:usb0="00000000" w:usb1="00000000" w:usb2="00000016" w:usb3="00000000" w:csb0="0004001F" w:csb1="00000000"/>
  </w:font>
  <w:font w:name="Tahoma">
    <w:panose1 w:val="020B0604030504040204"/>
    <w:charset w:val="00"/>
    <w:family w:val="auto"/>
    <w:pitch w:val="default"/>
    <w:sig w:usb0="61007A87" w:usb1="80000000" w:usb2="00000008" w:usb3="00000000" w:csb0="200101FF" w:csb1="2028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
    <w:altName w:val="楷体_GB2312"/>
    <w:panose1 w:val="02010609060101010101"/>
    <w:charset w:val="86"/>
    <w:family w:val="auto"/>
    <w:pitch w:val="default"/>
    <w:sig w:usb0="00000000" w:usb1="00000000" w:usb2="00000016" w:usb3="00000000" w:csb0="00040001" w:csb1="00000000"/>
  </w:font>
  <w:font w:name="仿宋">
    <w:altName w:val="宋体"/>
    <w:panose1 w:val="02010609060101010101"/>
    <w:charset w:val="86"/>
    <w:family w:val="auto"/>
    <w:pitch w:val="default"/>
    <w:sig w:usb0="00000000" w:usb1="00000000" w:usb2="00000016" w:usb3="00000000" w:csb0="00040001" w:csb1="00000000"/>
  </w:font>
  <w:font w:name="PMingLiU">
    <w:panose1 w:val="02020300000000000000"/>
    <w:charset w:val="88"/>
    <w:family w:val="auto"/>
    <w:pitch w:val="default"/>
    <w:sig w:usb0="00000003" w:usb1="082E0000" w:usb2="00000016" w:usb3="00000000" w:csb0="00100001" w:csb1="00000000"/>
  </w:font>
  <w:font w:name="宋体-PUA">
    <w:panose1 w:val="02010600030101010101"/>
    <w:charset w:val="86"/>
    <w:family w:val="auto"/>
    <w:pitch w:val="default"/>
    <w:sig w:usb0="00000000" w:usb1="10000000" w:usb2="00000000" w:usb3="00000000" w:csb0="00040000" w:csb1="00000000"/>
  </w:font>
  <w:font w:name="Arial">
    <w:panose1 w:val="020B0604020202020204"/>
    <w:charset w:val="00"/>
    <w:family w:val="auto"/>
    <w:pitch w:val="default"/>
    <w:sig w:usb0="00007A87" w:usb1="80000000" w:usb2="00000008"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8114BEC"/>
    <w:multiLevelType w:val="singleLevel"/>
    <w:tmpl w:val="D8114BEC"/>
    <w:lvl w:ilvl="0" w:tentative="0">
      <w:start w:val="4"/>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7774578"/>
    <w:rsid w:val="134B2A0E"/>
    <w:rsid w:val="47774578"/>
    <w:rsid w:val="685832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2019-09-23T02:57:00Z</dcterms:created>
  <dc:creator>Administrator</dc:creator>
  <cp:lastModifiedBy>Administrator</cp:lastModifiedBy>
  <cp:lastPrinted>2019-09-23T03:01:06Z</cp:lastPrinted>
  <dcterms:modified xsi:type="dcterms:W3CDTF">2019-09-23T03:25:15Z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ies>
</file>