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0BB77" w14:textId="43E9EB9A" w:rsidR="00BD00E7" w:rsidRPr="00400346" w:rsidRDefault="00BD00E7" w:rsidP="00BD00E7">
      <w:pPr>
        <w:pStyle w:val="-"/>
        <w:rPr>
          <w:szCs w:val="48"/>
        </w:rPr>
      </w:pPr>
      <w:r w:rsidRPr="00400346">
        <w:rPr>
          <w:rFonts w:hint="eastAsia"/>
          <w:szCs w:val="48"/>
        </w:rPr>
        <w:t>202</w:t>
      </w:r>
      <w:r>
        <w:rPr>
          <w:rFonts w:hint="eastAsia"/>
          <w:szCs w:val="48"/>
        </w:rPr>
        <w:t>6</w:t>
      </w:r>
      <w:r w:rsidRPr="00400346">
        <w:rPr>
          <w:rFonts w:hint="eastAsia"/>
          <w:szCs w:val="48"/>
        </w:rPr>
        <w:t>年</w:t>
      </w:r>
      <w:r>
        <w:rPr>
          <w:rFonts w:hint="eastAsia"/>
          <w:szCs w:val="48"/>
        </w:rPr>
        <w:t>1</w:t>
      </w:r>
      <w:r w:rsidRPr="00400346">
        <w:rPr>
          <w:rFonts w:hint="eastAsia"/>
          <w:szCs w:val="48"/>
        </w:rPr>
        <w:t>月浙江省普通高校招生选考科目考试</w:t>
      </w:r>
    </w:p>
    <w:p w14:paraId="50A4B48C" w14:textId="77777777" w:rsidR="00BD00E7" w:rsidRDefault="00BD00E7" w:rsidP="00BD00E7">
      <w:pPr>
        <w:pStyle w:val="-0"/>
      </w:pPr>
      <w:r>
        <w:rPr>
          <w:rFonts w:hint="eastAsia"/>
        </w:rPr>
        <w:t>历史试题</w:t>
      </w:r>
    </w:p>
    <w:p w14:paraId="59AF4369" w14:textId="24045E54" w:rsidR="00BD00E7" w:rsidRDefault="00BD00E7" w:rsidP="00BD00E7">
      <w:pPr>
        <w:pStyle w:val="-1"/>
        <w:jc w:val="right"/>
      </w:pPr>
      <w:r>
        <w:rPr>
          <w:rFonts w:hint="eastAsia"/>
        </w:rPr>
        <w:t>2026.1</w:t>
      </w:r>
    </w:p>
    <w:p w14:paraId="5418712E" w14:textId="77777777" w:rsidR="005D61F5" w:rsidRPr="00034B33" w:rsidRDefault="00AF711D" w:rsidP="00F10D46">
      <w:pPr>
        <w:spacing w:line="276" w:lineRule="auto"/>
        <w:jc w:val="center"/>
        <w:rPr>
          <w:rFonts w:ascii="黑体" w:eastAsia="黑体" w:hAnsi="黑体"/>
          <w:sz w:val="32"/>
          <w:szCs w:val="28"/>
        </w:rPr>
      </w:pPr>
      <w:r w:rsidRPr="00034B33">
        <w:rPr>
          <w:rFonts w:ascii="黑体" w:eastAsia="黑体" w:hAnsi="黑体"/>
          <w:sz w:val="32"/>
          <w:szCs w:val="28"/>
        </w:rPr>
        <w:t>选择题部分</w:t>
      </w:r>
    </w:p>
    <w:p w14:paraId="48BACA94" w14:textId="77777777" w:rsidR="00AF711D" w:rsidRPr="00BD00E7" w:rsidRDefault="003C153F" w:rsidP="00F10D46">
      <w:pPr>
        <w:spacing w:line="276" w:lineRule="auto"/>
        <w:rPr>
          <w:rFonts w:ascii="Times New Roman" w:eastAsia="黑体" w:hAnsi="黑体" w:cs="Times New Roman"/>
          <w:b/>
          <w:szCs w:val="21"/>
        </w:rPr>
      </w:pPr>
      <w:r w:rsidRPr="00BD00E7">
        <w:rPr>
          <w:rFonts w:ascii="Times New Roman" w:eastAsia="黑体" w:hAnsi="黑体" w:cs="Times New Roman" w:hint="eastAsia"/>
          <w:b/>
          <w:szCs w:val="21"/>
        </w:rPr>
        <w:t>一、</w:t>
      </w:r>
      <w:r w:rsidR="00AF711D" w:rsidRPr="00BD00E7">
        <w:rPr>
          <w:rFonts w:ascii="Times New Roman" w:eastAsia="黑体" w:hAnsi="黑体" w:cs="Times New Roman" w:hint="eastAsia"/>
          <w:b/>
          <w:szCs w:val="21"/>
        </w:rPr>
        <w:t>选择题</w:t>
      </w:r>
      <w:r w:rsidR="00AF711D" w:rsidRPr="00BD00E7">
        <w:rPr>
          <w:rFonts w:ascii="Times New Roman" w:eastAsia="黑体" w:hAnsi="黑体" w:cs="Times New Roman"/>
          <w:b/>
          <w:szCs w:val="21"/>
        </w:rPr>
        <w:fldChar w:fldCharType="begin"/>
      </w:r>
      <w:r w:rsidR="00AF711D" w:rsidRPr="00BD00E7">
        <w:rPr>
          <w:rFonts w:ascii="Times New Roman" w:eastAsia="黑体" w:hAnsi="黑体" w:cs="Times New Roman"/>
          <w:b/>
          <w:szCs w:val="21"/>
        </w:rPr>
        <w:instrText xml:space="preserve"> </w:instrText>
      </w:r>
      <w:r w:rsidR="00AF711D" w:rsidRPr="00BD00E7">
        <w:rPr>
          <w:rFonts w:ascii="Times New Roman" w:eastAsia="黑体" w:hAnsi="黑体" w:cs="Times New Roman" w:hint="eastAsia"/>
          <w:b/>
          <w:szCs w:val="21"/>
        </w:rPr>
        <w:instrText>= 1 \* ROMAN</w:instrText>
      </w:r>
      <w:r w:rsidR="00AF711D" w:rsidRPr="00BD00E7">
        <w:rPr>
          <w:rFonts w:ascii="Times New Roman" w:eastAsia="黑体" w:hAnsi="黑体" w:cs="Times New Roman"/>
          <w:b/>
          <w:szCs w:val="21"/>
        </w:rPr>
        <w:instrText xml:space="preserve"> </w:instrText>
      </w:r>
      <w:r w:rsidR="00AF711D" w:rsidRPr="00BD00E7">
        <w:rPr>
          <w:rFonts w:ascii="Times New Roman" w:eastAsia="黑体" w:hAnsi="黑体" w:cs="Times New Roman"/>
          <w:b/>
          <w:szCs w:val="21"/>
        </w:rPr>
        <w:fldChar w:fldCharType="separate"/>
      </w:r>
      <w:r w:rsidR="00AF711D" w:rsidRPr="00BD00E7">
        <w:rPr>
          <w:rFonts w:ascii="Times New Roman" w:eastAsia="黑体" w:hAnsi="黑体" w:cs="Times New Roman"/>
          <w:b/>
          <w:szCs w:val="21"/>
        </w:rPr>
        <w:t>I</w:t>
      </w:r>
      <w:r w:rsidR="00AF711D" w:rsidRPr="00BD00E7">
        <w:rPr>
          <w:rFonts w:ascii="Times New Roman" w:eastAsia="黑体" w:hAnsi="黑体" w:cs="Times New Roman"/>
          <w:b/>
          <w:szCs w:val="21"/>
        </w:rPr>
        <w:fldChar w:fldCharType="end"/>
      </w:r>
      <w:r w:rsidR="00AF711D" w:rsidRPr="00BD00E7">
        <w:rPr>
          <w:rFonts w:ascii="Times New Roman" w:eastAsia="黑体" w:hAnsi="黑体" w:cs="Times New Roman"/>
          <w:b/>
          <w:szCs w:val="21"/>
        </w:rPr>
        <w:t>（本大题共</w:t>
      </w:r>
      <w:r w:rsidR="00AF711D" w:rsidRPr="00BD00E7">
        <w:rPr>
          <w:rFonts w:ascii="Times New Roman" w:eastAsia="黑体" w:hAnsi="黑体" w:cs="Times New Roman" w:hint="eastAsia"/>
          <w:b/>
          <w:szCs w:val="21"/>
        </w:rPr>
        <w:t>5</w:t>
      </w:r>
      <w:r w:rsidR="00AF711D" w:rsidRPr="00BD00E7">
        <w:rPr>
          <w:rFonts w:ascii="Times New Roman" w:eastAsia="黑体" w:hAnsi="黑体" w:cs="Times New Roman" w:hint="eastAsia"/>
          <w:b/>
          <w:szCs w:val="21"/>
        </w:rPr>
        <w:t>小题，每小题</w:t>
      </w:r>
      <w:r w:rsidR="00AF711D" w:rsidRPr="00BD00E7">
        <w:rPr>
          <w:rFonts w:ascii="Times New Roman" w:eastAsia="黑体" w:hAnsi="黑体" w:cs="Times New Roman" w:hint="eastAsia"/>
          <w:b/>
          <w:szCs w:val="21"/>
        </w:rPr>
        <w:t>2</w:t>
      </w:r>
      <w:r w:rsidR="00AF711D" w:rsidRPr="00BD00E7">
        <w:rPr>
          <w:rFonts w:ascii="Times New Roman" w:eastAsia="黑体" w:hAnsi="黑体" w:cs="Times New Roman" w:hint="eastAsia"/>
          <w:b/>
          <w:szCs w:val="21"/>
        </w:rPr>
        <w:t>分，共</w:t>
      </w:r>
      <w:r w:rsidR="00AF711D" w:rsidRPr="00BD00E7">
        <w:rPr>
          <w:rFonts w:ascii="Times New Roman" w:eastAsia="黑体" w:hAnsi="黑体" w:cs="Times New Roman" w:hint="eastAsia"/>
          <w:b/>
          <w:szCs w:val="21"/>
        </w:rPr>
        <w:t>10</w:t>
      </w:r>
      <w:r w:rsidR="00AF711D" w:rsidRPr="00BD00E7">
        <w:rPr>
          <w:rFonts w:ascii="Times New Roman" w:eastAsia="黑体" w:hAnsi="黑体" w:cs="Times New Roman" w:hint="eastAsia"/>
          <w:b/>
          <w:szCs w:val="21"/>
        </w:rPr>
        <w:t>分。每小题列出的四个备选项中只有一个是符合题目要求的，不选、多选、错选均不得分</w:t>
      </w:r>
      <w:r w:rsidR="00AF711D" w:rsidRPr="00BD00E7">
        <w:rPr>
          <w:rFonts w:ascii="Times New Roman" w:eastAsia="黑体" w:hAnsi="黑体" w:cs="Times New Roman"/>
          <w:b/>
          <w:szCs w:val="21"/>
        </w:rPr>
        <w:t>）</w:t>
      </w:r>
    </w:p>
    <w:p w14:paraId="40FA6A94" w14:textId="77777777" w:rsidR="003C153F" w:rsidRPr="00650F48" w:rsidRDefault="003C153F" w:rsidP="00F10D46">
      <w:pPr>
        <w:pStyle w:val="a3"/>
        <w:numPr>
          <w:ilvl w:val="0"/>
          <w:numId w:val="2"/>
        </w:numPr>
        <w:spacing w:line="276" w:lineRule="auto"/>
        <w:ind w:firstLineChars="0"/>
        <w:rPr>
          <w:rFonts w:ascii="Times New Roman" w:eastAsia="宋体" w:hAnsi="Times New Roman"/>
          <w:szCs w:val="21"/>
        </w:rPr>
      </w:pPr>
      <w:r w:rsidRPr="00650F48">
        <w:rPr>
          <w:rFonts w:ascii="Times New Roman" w:eastAsia="宋体" w:hAnsi="Times New Roman"/>
          <w:szCs w:val="21"/>
        </w:rPr>
        <w:t>周文王诫太子曰：</w:t>
      </w:r>
      <w:r w:rsidR="003D147F" w:rsidRPr="00650F48">
        <w:rPr>
          <w:rFonts w:ascii="Times New Roman" w:eastAsia="宋体" w:hAnsi="Times New Roman" w:hint="eastAsia"/>
          <w:szCs w:val="21"/>
        </w:rPr>
        <w:t>“</w:t>
      </w:r>
      <w:r w:rsidR="00A42954" w:rsidRPr="00650F48">
        <w:rPr>
          <w:rFonts w:ascii="Times New Roman" w:eastAsia="宋体" w:hAnsi="Times New Roman"/>
          <w:szCs w:val="21"/>
        </w:rPr>
        <w:t>汝慎守勿失，以诏有司，夙夜勿忘，若民之向引</w:t>
      </w:r>
      <w:r w:rsidR="00D83CA8" w:rsidRPr="00650F48">
        <w:rPr>
          <w:rFonts w:ascii="Times New Roman" w:eastAsia="宋体" w:hAnsi="Times New Roman" w:hint="eastAsia"/>
          <w:szCs w:val="21"/>
        </w:rPr>
        <w:t>……</w:t>
      </w:r>
      <w:r w:rsidR="00A42954" w:rsidRPr="00650F48">
        <w:rPr>
          <w:rFonts w:ascii="Times New Roman" w:eastAsia="宋体" w:hAnsi="Times New Roman"/>
          <w:szCs w:val="21"/>
        </w:rPr>
        <w:t>敬之哉</w:t>
      </w:r>
      <w:r w:rsidR="00D83CA8" w:rsidRPr="00650F48">
        <w:rPr>
          <w:rFonts w:ascii="Times New Roman" w:eastAsia="宋体" w:hAnsi="Times New Roman" w:hint="eastAsia"/>
          <w:szCs w:val="21"/>
        </w:rPr>
        <w:t>！</w:t>
      </w:r>
      <w:r w:rsidR="00E65F5A" w:rsidRPr="00650F48">
        <w:rPr>
          <w:rFonts w:ascii="Times New Roman" w:eastAsia="宋体" w:hAnsi="Times New Roman"/>
          <w:szCs w:val="21"/>
        </w:rPr>
        <w:t>倍（背离）本者槁。</w:t>
      </w:r>
      <w:r w:rsidR="003D147F" w:rsidRPr="00650F48">
        <w:rPr>
          <w:rFonts w:ascii="Times New Roman" w:eastAsia="宋体" w:hAnsi="Times New Roman" w:hint="eastAsia"/>
          <w:szCs w:val="21"/>
        </w:rPr>
        <w:t>”</w:t>
      </w:r>
      <w:r w:rsidR="00E65F5A" w:rsidRPr="00650F48">
        <w:rPr>
          <w:rFonts w:ascii="Times New Roman" w:eastAsia="宋体" w:hAnsi="Times New Roman"/>
          <w:szCs w:val="21"/>
        </w:rPr>
        <w:t>这一告诫体现的政治思想是</w:t>
      </w:r>
    </w:p>
    <w:p w14:paraId="61D78F4C" w14:textId="77777777" w:rsidR="00E65F5A" w:rsidRPr="00650F48" w:rsidRDefault="00E65F5A" w:rsidP="00F10D46">
      <w:pPr>
        <w:pStyle w:val="a3"/>
        <w:numPr>
          <w:ilvl w:val="0"/>
          <w:numId w:val="7"/>
        </w:numPr>
        <w:spacing w:line="276" w:lineRule="auto"/>
        <w:ind w:firstLineChars="0"/>
        <w:rPr>
          <w:rFonts w:ascii="Times New Roman" w:eastAsia="宋体" w:hAnsi="Times New Roman"/>
          <w:szCs w:val="21"/>
        </w:rPr>
      </w:pPr>
      <w:r w:rsidRPr="00650F48">
        <w:rPr>
          <w:rFonts w:ascii="Times New Roman" w:eastAsia="宋体" w:hAnsi="Times New Roman" w:hint="eastAsia"/>
          <w:szCs w:val="21"/>
        </w:rPr>
        <w:t>以法为教</w:t>
      </w:r>
      <w:r w:rsidR="00D83CA8" w:rsidRPr="00650F48">
        <w:rPr>
          <w:rFonts w:ascii="Times New Roman" w:eastAsia="宋体" w:hAnsi="Times New Roman" w:hint="eastAsia"/>
          <w:szCs w:val="21"/>
        </w:rPr>
        <w:tab/>
      </w:r>
      <w:r w:rsidR="00D83CA8" w:rsidRPr="00650F48">
        <w:rPr>
          <w:rFonts w:ascii="Times New Roman" w:eastAsia="宋体" w:hAnsi="Times New Roman" w:hint="eastAsia"/>
          <w:szCs w:val="21"/>
        </w:rPr>
        <w:tab/>
      </w:r>
      <w:r w:rsidRPr="00650F48">
        <w:rPr>
          <w:rFonts w:ascii="Times New Roman" w:eastAsia="宋体" w:hAnsi="Times New Roman" w:hint="eastAsia"/>
          <w:szCs w:val="21"/>
        </w:rPr>
        <w:t xml:space="preserve">B. </w:t>
      </w:r>
      <w:r w:rsidRPr="00650F48">
        <w:rPr>
          <w:rFonts w:ascii="Times New Roman" w:eastAsia="宋体" w:hAnsi="Times New Roman" w:hint="eastAsia"/>
          <w:szCs w:val="21"/>
        </w:rPr>
        <w:t>以民为本</w:t>
      </w:r>
      <w:r w:rsidR="00D83CA8" w:rsidRPr="00650F48">
        <w:rPr>
          <w:rFonts w:ascii="Times New Roman" w:eastAsia="宋体" w:hAnsi="Times New Roman" w:hint="eastAsia"/>
          <w:szCs w:val="21"/>
        </w:rPr>
        <w:tab/>
      </w:r>
      <w:r w:rsidR="00D83CA8" w:rsidRPr="00650F48">
        <w:rPr>
          <w:rFonts w:ascii="Times New Roman" w:eastAsia="宋体" w:hAnsi="Times New Roman" w:hint="eastAsia"/>
          <w:szCs w:val="21"/>
        </w:rPr>
        <w:tab/>
      </w:r>
      <w:r w:rsidR="0039251E" w:rsidRPr="00650F48">
        <w:rPr>
          <w:rFonts w:ascii="Times New Roman" w:eastAsia="宋体" w:hAnsi="Times New Roman" w:hint="eastAsia"/>
          <w:szCs w:val="21"/>
        </w:rPr>
        <w:tab/>
      </w:r>
      <w:r w:rsidRPr="00650F48">
        <w:rPr>
          <w:rFonts w:ascii="Times New Roman" w:eastAsia="宋体" w:hAnsi="Times New Roman" w:hint="eastAsia"/>
          <w:szCs w:val="21"/>
        </w:rPr>
        <w:t xml:space="preserve">C. </w:t>
      </w:r>
      <w:r w:rsidRPr="00650F48">
        <w:rPr>
          <w:rFonts w:ascii="Times New Roman" w:eastAsia="宋体" w:hAnsi="Times New Roman" w:hint="eastAsia"/>
          <w:szCs w:val="21"/>
        </w:rPr>
        <w:t>民贵君轻</w:t>
      </w:r>
      <w:r w:rsidR="00D83CA8" w:rsidRPr="00650F48">
        <w:rPr>
          <w:rFonts w:ascii="Times New Roman" w:eastAsia="宋体" w:hAnsi="Times New Roman" w:hint="eastAsia"/>
          <w:szCs w:val="21"/>
        </w:rPr>
        <w:tab/>
      </w:r>
      <w:r w:rsidR="00D83CA8" w:rsidRPr="00650F48">
        <w:rPr>
          <w:rFonts w:ascii="Times New Roman" w:eastAsia="宋体" w:hAnsi="Times New Roman" w:hint="eastAsia"/>
          <w:szCs w:val="21"/>
        </w:rPr>
        <w:tab/>
      </w:r>
      <w:r w:rsidR="0039251E" w:rsidRPr="00650F48">
        <w:rPr>
          <w:rFonts w:ascii="Times New Roman" w:eastAsia="宋体" w:hAnsi="Times New Roman" w:hint="eastAsia"/>
          <w:szCs w:val="21"/>
        </w:rPr>
        <w:tab/>
      </w:r>
      <w:r w:rsidRPr="00650F48">
        <w:rPr>
          <w:rFonts w:ascii="Times New Roman" w:eastAsia="宋体" w:hAnsi="Times New Roman" w:hint="eastAsia"/>
          <w:szCs w:val="21"/>
        </w:rPr>
        <w:t xml:space="preserve">D. </w:t>
      </w:r>
      <w:r w:rsidRPr="00650F48">
        <w:rPr>
          <w:rFonts w:ascii="Times New Roman" w:eastAsia="宋体" w:hAnsi="Times New Roman" w:hint="eastAsia"/>
          <w:szCs w:val="21"/>
        </w:rPr>
        <w:t>无为而治</w:t>
      </w:r>
    </w:p>
    <w:p w14:paraId="25A14727" w14:textId="77777777" w:rsidR="004B0585" w:rsidRPr="00650F48" w:rsidRDefault="004B0585" w:rsidP="00F10D46">
      <w:pPr>
        <w:pStyle w:val="a3"/>
        <w:numPr>
          <w:ilvl w:val="0"/>
          <w:numId w:val="2"/>
        </w:numPr>
        <w:spacing w:line="276" w:lineRule="auto"/>
        <w:ind w:firstLineChars="0"/>
        <w:rPr>
          <w:rFonts w:ascii="Times New Roman" w:eastAsia="宋体" w:hAnsi="Times New Roman"/>
          <w:szCs w:val="21"/>
        </w:rPr>
      </w:pPr>
      <w:r w:rsidRPr="00650F48">
        <w:rPr>
          <w:rFonts w:ascii="Times New Roman" w:eastAsia="宋体" w:hAnsi="Times New Roman" w:hint="eastAsia"/>
          <w:szCs w:val="21"/>
        </w:rPr>
        <w:t>元代小品文《乌宝传》，以诙谐语言讽刺当时的货币崇拜：“初，</w:t>
      </w:r>
      <w:r w:rsidR="002C2682" w:rsidRPr="00650F48">
        <w:rPr>
          <w:rFonts w:ascii="Times New Roman" w:eastAsia="宋体" w:hAnsi="Times New Roman" w:hint="eastAsia"/>
          <w:szCs w:val="21"/>
        </w:rPr>
        <w:t>宝之先有钱氏者，亦以通神之术显。迨宝出，而钱氏遂废</w:t>
      </w:r>
      <w:r w:rsidR="00CB3578" w:rsidRPr="00650F48">
        <w:rPr>
          <w:rFonts w:ascii="Times New Roman" w:eastAsia="宋体" w:hAnsi="Times New Roman" w:hint="eastAsia"/>
          <w:szCs w:val="21"/>
        </w:rPr>
        <w:t>……宝轻薄柔默，外若方正，内实垢污……自公卿以下，莫不敬爱。</w:t>
      </w:r>
      <w:r w:rsidRPr="00650F48">
        <w:rPr>
          <w:rFonts w:ascii="Times New Roman" w:eastAsia="宋体" w:hAnsi="Times New Roman" w:hint="eastAsia"/>
          <w:szCs w:val="21"/>
        </w:rPr>
        <w:t>”</w:t>
      </w:r>
      <w:r w:rsidR="00CB3578" w:rsidRPr="00650F48">
        <w:rPr>
          <w:rFonts w:ascii="Times New Roman" w:eastAsia="宋体" w:hAnsi="Times New Roman" w:hint="eastAsia"/>
          <w:szCs w:val="21"/>
        </w:rPr>
        <w:t>文中的“宝”是指</w:t>
      </w:r>
    </w:p>
    <w:p w14:paraId="37337644" w14:textId="77777777" w:rsidR="00CB3578" w:rsidRPr="00650F48" w:rsidRDefault="00CB3578" w:rsidP="00F10D46">
      <w:pPr>
        <w:pStyle w:val="a3"/>
        <w:numPr>
          <w:ilvl w:val="0"/>
          <w:numId w:val="8"/>
        </w:numPr>
        <w:spacing w:line="276" w:lineRule="auto"/>
        <w:ind w:firstLineChars="0"/>
        <w:rPr>
          <w:rFonts w:ascii="Times New Roman" w:eastAsia="宋体" w:hAnsi="Times New Roman"/>
          <w:szCs w:val="21"/>
        </w:rPr>
      </w:pPr>
      <w:r w:rsidRPr="00650F48">
        <w:rPr>
          <w:rFonts w:ascii="Times New Roman" w:eastAsia="宋体" w:hAnsi="Times New Roman" w:hint="eastAsia"/>
          <w:szCs w:val="21"/>
        </w:rPr>
        <w:t>布币</w:t>
      </w:r>
      <w:r w:rsidRPr="00650F48">
        <w:rPr>
          <w:rFonts w:ascii="Times New Roman" w:eastAsia="宋体" w:hAnsi="Times New Roman" w:hint="eastAsia"/>
          <w:szCs w:val="21"/>
        </w:rPr>
        <w:tab/>
      </w:r>
      <w:r w:rsidRPr="00650F48">
        <w:rPr>
          <w:rFonts w:ascii="Times New Roman" w:eastAsia="宋体" w:hAnsi="Times New Roman" w:hint="eastAsia"/>
          <w:szCs w:val="21"/>
        </w:rPr>
        <w:tab/>
      </w:r>
      <w:r w:rsidRPr="00650F48">
        <w:rPr>
          <w:rFonts w:ascii="Times New Roman" w:eastAsia="宋体" w:hAnsi="Times New Roman" w:hint="eastAsia"/>
          <w:szCs w:val="21"/>
        </w:rPr>
        <w:tab/>
      </w:r>
      <w:r w:rsidRPr="00650F48">
        <w:rPr>
          <w:rFonts w:ascii="Times New Roman" w:eastAsia="宋体" w:hAnsi="Times New Roman" w:hint="eastAsia"/>
          <w:szCs w:val="21"/>
        </w:rPr>
        <w:tab/>
        <w:t xml:space="preserve">B. </w:t>
      </w:r>
      <w:r w:rsidRPr="00650F48">
        <w:rPr>
          <w:rFonts w:ascii="Times New Roman" w:eastAsia="宋体" w:hAnsi="Times New Roman" w:hint="eastAsia"/>
          <w:szCs w:val="21"/>
        </w:rPr>
        <w:t>纸钞</w:t>
      </w:r>
      <w:r w:rsidRPr="00650F48">
        <w:rPr>
          <w:rFonts w:ascii="Times New Roman" w:eastAsia="宋体" w:hAnsi="Times New Roman" w:hint="eastAsia"/>
          <w:szCs w:val="21"/>
        </w:rPr>
        <w:tab/>
      </w:r>
      <w:r w:rsidRPr="00650F48">
        <w:rPr>
          <w:rFonts w:ascii="Times New Roman" w:eastAsia="宋体" w:hAnsi="Times New Roman" w:hint="eastAsia"/>
          <w:szCs w:val="21"/>
        </w:rPr>
        <w:tab/>
      </w:r>
      <w:r w:rsidRPr="00650F48">
        <w:rPr>
          <w:rFonts w:ascii="Times New Roman" w:eastAsia="宋体" w:hAnsi="Times New Roman" w:hint="eastAsia"/>
          <w:szCs w:val="21"/>
        </w:rPr>
        <w:tab/>
      </w:r>
      <w:r w:rsidRPr="00650F48">
        <w:rPr>
          <w:rFonts w:ascii="Times New Roman" w:eastAsia="宋体" w:hAnsi="Times New Roman" w:hint="eastAsia"/>
          <w:szCs w:val="21"/>
        </w:rPr>
        <w:tab/>
        <w:t xml:space="preserve">C. </w:t>
      </w:r>
      <w:r w:rsidR="0010493B" w:rsidRPr="00650F48">
        <w:rPr>
          <w:rFonts w:ascii="Times New Roman" w:eastAsia="宋体" w:hAnsi="Times New Roman" w:hint="eastAsia"/>
          <w:szCs w:val="21"/>
        </w:rPr>
        <w:t>庄票</w:t>
      </w:r>
      <w:r w:rsidR="0010493B" w:rsidRPr="00650F48">
        <w:rPr>
          <w:rFonts w:ascii="Times New Roman" w:eastAsia="宋体" w:hAnsi="Times New Roman" w:hint="eastAsia"/>
          <w:szCs w:val="21"/>
        </w:rPr>
        <w:tab/>
      </w:r>
      <w:r w:rsidR="0010493B" w:rsidRPr="00650F48">
        <w:rPr>
          <w:rFonts w:ascii="Times New Roman" w:eastAsia="宋体" w:hAnsi="Times New Roman" w:hint="eastAsia"/>
          <w:szCs w:val="21"/>
        </w:rPr>
        <w:tab/>
      </w:r>
      <w:r w:rsidR="0010493B" w:rsidRPr="00650F48">
        <w:rPr>
          <w:rFonts w:ascii="Times New Roman" w:eastAsia="宋体" w:hAnsi="Times New Roman" w:hint="eastAsia"/>
          <w:szCs w:val="21"/>
        </w:rPr>
        <w:tab/>
      </w:r>
      <w:r w:rsidR="0010493B" w:rsidRPr="00650F48">
        <w:rPr>
          <w:rFonts w:ascii="Times New Roman" w:eastAsia="宋体" w:hAnsi="Times New Roman" w:hint="eastAsia"/>
          <w:szCs w:val="21"/>
        </w:rPr>
        <w:tab/>
        <w:t xml:space="preserve">D. </w:t>
      </w:r>
      <w:r w:rsidR="0010493B" w:rsidRPr="00650F48">
        <w:rPr>
          <w:rFonts w:ascii="Times New Roman" w:eastAsia="宋体" w:hAnsi="Times New Roman" w:hint="eastAsia"/>
          <w:szCs w:val="21"/>
        </w:rPr>
        <w:t>银元</w:t>
      </w:r>
    </w:p>
    <w:p w14:paraId="4C4CD30A" w14:textId="3B0D4032" w:rsidR="0010493B" w:rsidRDefault="002931E2" w:rsidP="00F10D46">
      <w:pPr>
        <w:pStyle w:val="a3"/>
        <w:numPr>
          <w:ilvl w:val="0"/>
          <w:numId w:val="2"/>
        </w:numPr>
        <w:spacing w:line="276" w:lineRule="auto"/>
        <w:ind w:firstLineChars="0"/>
        <w:rPr>
          <w:rFonts w:ascii="Times New Roman" w:eastAsia="宋体" w:hAnsi="Times New Roman"/>
          <w:szCs w:val="21"/>
        </w:rPr>
      </w:pPr>
      <w:r w:rsidRPr="00605E06">
        <w:rPr>
          <w:rFonts w:ascii="Times New Roman" w:eastAsia="宋体" w:hAnsi="Times New Roman"/>
          <w:noProof/>
          <w:szCs w:val="21"/>
        </w:rPr>
        <w:drawing>
          <wp:anchor distT="0" distB="0" distL="114300" distR="114300" simplePos="0" relativeHeight="251659264" behindDoc="0" locked="0" layoutInCell="1" allowOverlap="1" wp14:anchorId="4AEDE71F" wp14:editId="49E6E9F2">
            <wp:simplePos x="0" y="0"/>
            <wp:positionH relativeFrom="column">
              <wp:posOffset>2912745</wp:posOffset>
            </wp:positionH>
            <wp:positionV relativeFrom="paragraph">
              <wp:posOffset>292735</wp:posOffset>
            </wp:positionV>
            <wp:extent cx="2045970" cy="1638300"/>
            <wp:effectExtent l="0" t="0" r="0" b="0"/>
            <wp:wrapTopAndBottom/>
            <wp:docPr id="33109840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b="23463"/>
                    <a:stretch/>
                  </pic:blipFill>
                  <pic:spPr bwMode="auto">
                    <a:xfrm>
                      <a:off x="0" y="0"/>
                      <a:ext cx="2045970" cy="1638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5E06">
        <w:rPr>
          <w:noProof/>
        </w:rPr>
        <w:drawing>
          <wp:anchor distT="0" distB="0" distL="114300" distR="114300" simplePos="0" relativeHeight="251656192" behindDoc="0" locked="0" layoutInCell="1" allowOverlap="1" wp14:anchorId="0450194B" wp14:editId="0040ADB0">
            <wp:simplePos x="0" y="0"/>
            <wp:positionH relativeFrom="column">
              <wp:posOffset>233045</wp:posOffset>
            </wp:positionH>
            <wp:positionV relativeFrom="paragraph">
              <wp:posOffset>256540</wp:posOffset>
            </wp:positionV>
            <wp:extent cx="2235835" cy="1674495"/>
            <wp:effectExtent l="0" t="0" r="0" b="1905"/>
            <wp:wrapTopAndBottom/>
            <wp:docPr id="193814492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Lst>
                    </a:blip>
                    <a:srcRect b="23207"/>
                    <a:stretch/>
                  </pic:blipFill>
                  <pic:spPr bwMode="auto">
                    <a:xfrm>
                      <a:off x="0" y="0"/>
                      <a:ext cx="2235835" cy="1674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493B" w:rsidRPr="00650F48">
        <w:rPr>
          <w:rFonts w:ascii="Times New Roman" w:eastAsia="宋体" w:hAnsi="Times New Roman" w:hint="eastAsia"/>
          <w:szCs w:val="21"/>
        </w:rPr>
        <w:t>下列两幅宣传画的主旨是</w:t>
      </w:r>
    </w:p>
    <w:p w14:paraId="3B1F0DAE" w14:textId="70D28293" w:rsidR="002931E2" w:rsidRDefault="002931E2" w:rsidP="002931E2">
      <w:pPr>
        <w:spacing w:line="276" w:lineRule="auto"/>
        <w:rPr>
          <w:rFonts w:ascii="Times New Roman" w:eastAsia="宋体" w:hAnsi="Times New Roman"/>
          <w:szCs w:val="21"/>
        </w:rPr>
      </w:pPr>
      <w:r>
        <w:rPr>
          <w:noProof/>
        </w:rPr>
        <mc:AlternateContent>
          <mc:Choice Requires="wps">
            <w:drawing>
              <wp:anchor distT="0" distB="0" distL="114300" distR="114300" simplePos="0" relativeHeight="251665408" behindDoc="0" locked="0" layoutInCell="1" allowOverlap="1" wp14:anchorId="59509505" wp14:editId="3428A0C1">
                <wp:simplePos x="0" y="0"/>
                <wp:positionH relativeFrom="column">
                  <wp:posOffset>2722069</wp:posOffset>
                </wp:positionH>
                <wp:positionV relativeFrom="paragraph">
                  <wp:posOffset>1700838</wp:posOffset>
                </wp:positionV>
                <wp:extent cx="2239645" cy="635"/>
                <wp:effectExtent l="0" t="0" r="8255" b="3810"/>
                <wp:wrapNone/>
                <wp:docPr id="5" name="文本框 5"/>
                <wp:cNvGraphicFramePr/>
                <a:graphic xmlns:a="http://schemas.openxmlformats.org/drawingml/2006/main">
                  <a:graphicData uri="http://schemas.microsoft.com/office/word/2010/wordprocessingShape">
                    <wps:wsp>
                      <wps:cNvSpPr txBox="1"/>
                      <wps:spPr>
                        <a:xfrm>
                          <a:off x="0" y="0"/>
                          <a:ext cx="2239645" cy="635"/>
                        </a:xfrm>
                        <a:prstGeom prst="rect">
                          <a:avLst/>
                        </a:prstGeom>
                        <a:solidFill>
                          <a:prstClr val="white"/>
                        </a:solidFill>
                        <a:ln>
                          <a:noFill/>
                        </a:ln>
                        <a:effectLst/>
                      </wps:spPr>
                      <wps:txbx>
                        <w:txbxContent>
                          <w:p w14:paraId="3B88A92B" w14:textId="45FD4E28" w:rsidR="002931E2" w:rsidRPr="002931E2" w:rsidRDefault="002931E2" w:rsidP="002931E2">
                            <w:pPr>
                              <w:pStyle w:val="a8"/>
                              <w:jc w:val="center"/>
                              <w:rPr>
                                <w:rFonts w:ascii="楷体" w:eastAsia="楷体" w:hAnsi="楷体"/>
                              </w:rPr>
                            </w:pPr>
                            <w:r w:rsidRPr="002931E2">
                              <w:rPr>
                                <w:rFonts w:ascii="楷体" w:eastAsia="楷体" w:hAnsi="楷体" w:hint="eastAsia"/>
                              </w:rPr>
                              <w:t>图</w:t>
                            </w:r>
                            <w:r>
                              <w:rPr>
                                <w:rFonts w:ascii="楷体" w:eastAsia="楷体" w:hAnsi="楷体" w:hint="eastAsia"/>
                              </w:rPr>
                              <w:t>2</w:t>
                            </w:r>
                            <w:r w:rsidRPr="002931E2">
                              <w:rPr>
                                <w:rFonts w:ascii="楷体" w:eastAsia="楷体" w:hAnsi="楷体" w:hint="eastAsia"/>
                              </w:rPr>
                              <w:t xml:space="preserve"> </w:t>
                            </w:r>
                            <w:r>
                              <w:rPr>
                                <w:rFonts w:ascii="楷体" w:eastAsia="楷体" w:hAnsi="楷体" w:hint="eastAsia"/>
                              </w:rPr>
                              <w:t>节省粮食</w:t>
                            </w:r>
                          </w:p>
                          <w:p w14:paraId="04CEB902" w14:textId="1335C82D" w:rsidR="002931E2" w:rsidRPr="002931E2" w:rsidRDefault="002931E2" w:rsidP="002931E2">
                            <w:pPr>
                              <w:jc w:val="center"/>
                              <w:rPr>
                                <w:rFonts w:ascii="楷体" w:eastAsia="楷体" w:hAnsi="楷体"/>
                              </w:rPr>
                            </w:pPr>
                            <w:r w:rsidRPr="002931E2">
                              <w:rPr>
                                <w:rFonts w:ascii="楷体" w:eastAsia="楷体" w:hAnsi="楷体" w:hint="eastAsia"/>
                              </w:rPr>
                              <w:t>（载《</w:t>
                            </w:r>
                            <w:r>
                              <w:rPr>
                                <w:rFonts w:ascii="楷体" w:eastAsia="楷体" w:hAnsi="楷体" w:hint="eastAsia"/>
                              </w:rPr>
                              <w:t>红色中华</w:t>
                            </w:r>
                            <w:r w:rsidRPr="002931E2">
                              <w:rPr>
                                <w:rFonts w:ascii="楷体" w:eastAsia="楷体" w:hAnsi="楷体" w:hint="eastAsia"/>
                              </w:rPr>
                              <w:t>》，1934年</w:t>
                            </w:r>
                            <w:r>
                              <w:rPr>
                                <w:rFonts w:ascii="楷体" w:eastAsia="楷体" w:hAnsi="楷体" w:hint="eastAsia"/>
                              </w:rPr>
                              <w:t>6</w:t>
                            </w:r>
                            <w:r w:rsidRPr="002931E2">
                              <w:rPr>
                                <w:rFonts w:ascii="楷体" w:eastAsia="楷体" w:hAnsi="楷体" w:hint="eastAsia"/>
                              </w:rPr>
                              <w:t>月</w:t>
                            </w:r>
                            <w:r>
                              <w:rPr>
                                <w:rFonts w:ascii="楷体" w:eastAsia="楷体" w:hAnsi="楷体" w:hint="eastAsia"/>
                              </w:rPr>
                              <w:t>9</w:t>
                            </w:r>
                            <w:r w:rsidRPr="002931E2">
                              <w:rPr>
                                <w:rFonts w:ascii="楷体" w:eastAsia="楷体" w:hAnsi="楷体" w:hint="eastAsia"/>
                              </w:rPr>
                              <w:t>日）</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14.35pt;margin-top:133.9pt;width:176.3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" stroked="f">
                <v:textbox style="mso-fit-shape-to-text:t" inset="0,0,0,0">
                  <w:txbxContent>
                    <w:p w14:paraId="3B88A92B" w14:textId="45FD4E28" w:rsidR="002931E2" w:rsidRPr="002931E2" w:rsidRDefault="002931E2" w:rsidP="002931E2">
                      <w:pPr>
                        <w:pStyle w:val="a8"/>
                        <w:jc w:val="center"/>
                        <w:rPr>
                          <w:rFonts w:ascii="楷体" w:eastAsia="楷体" w:hAnsi="楷体"/>
                        </w:rPr>
                      </w:pPr>
                      <w:r w:rsidRPr="002931E2">
                        <w:rPr>
                          <w:rFonts w:ascii="楷体" w:eastAsia="楷体" w:hAnsi="楷体" w:hint="eastAsia"/>
                        </w:rPr>
                        <w:t>图</w:t>
                      </w:r>
                      <w:r>
                        <w:rPr>
                          <w:rFonts w:ascii="楷体" w:eastAsia="楷体" w:hAnsi="楷体" w:hint="eastAsia"/>
                        </w:rPr>
                        <w:t>2</w:t>
                      </w:r>
                      <w:r w:rsidRPr="002931E2">
                        <w:rPr>
                          <w:rFonts w:ascii="楷体" w:eastAsia="楷体" w:hAnsi="楷体" w:hint="eastAsia"/>
                        </w:rPr>
                        <w:t xml:space="preserve"> </w:t>
                      </w:r>
                      <w:r>
                        <w:rPr>
                          <w:rFonts w:ascii="楷体" w:eastAsia="楷体" w:hAnsi="楷体" w:hint="eastAsia"/>
                        </w:rPr>
                        <w:t>节省粮食</w:t>
                      </w:r>
                    </w:p>
                    <w:p w14:paraId="04CEB902" w14:textId="1335C82D" w:rsidR="002931E2" w:rsidRPr="002931E2" w:rsidRDefault="002931E2" w:rsidP="002931E2">
                      <w:pPr>
                        <w:jc w:val="center"/>
                        <w:rPr>
                          <w:rFonts w:ascii="楷体" w:eastAsia="楷体" w:hAnsi="楷体"/>
                        </w:rPr>
                      </w:pPr>
                      <w:r w:rsidRPr="002931E2">
                        <w:rPr>
                          <w:rFonts w:ascii="楷体" w:eastAsia="楷体" w:hAnsi="楷体" w:hint="eastAsia"/>
                        </w:rPr>
                        <w:t>（载《</w:t>
                      </w:r>
                      <w:r>
                        <w:rPr>
                          <w:rFonts w:ascii="楷体" w:eastAsia="楷体" w:hAnsi="楷体" w:hint="eastAsia"/>
                        </w:rPr>
                        <w:t>红色中华</w:t>
                      </w:r>
                      <w:r w:rsidRPr="002931E2">
                        <w:rPr>
                          <w:rFonts w:ascii="楷体" w:eastAsia="楷体" w:hAnsi="楷体" w:hint="eastAsia"/>
                        </w:rPr>
                        <w:t>》，1934年</w:t>
                      </w:r>
                      <w:r>
                        <w:rPr>
                          <w:rFonts w:ascii="楷体" w:eastAsia="楷体" w:hAnsi="楷体" w:hint="eastAsia"/>
                        </w:rPr>
                        <w:t>6</w:t>
                      </w:r>
                      <w:r w:rsidRPr="002931E2">
                        <w:rPr>
                          <w:rFonts w:ascii="楷体" w:eastAsia="楷体" w:hAnsi="楷体" w:hint="eastAsia"/>
                        </w:rPr>
                        <w:t>月</w:t>
                      </w:r>
                      <w:r>
                        <w:rPr>
                          <w:rFonts w:ascii="楷体" w:eastAsia="楷体" w:hAnsi="楷体" w:hint="eastAsia"/>
                        </w:rPr>
                        <w:t>9</w:t>
                      </w:r>
                      <w:r w:rsidRPr="002931E2">
                        <w:rPr>
                          <w:rFonts w:ascii="楷体" w:eastAsia="楷体" w:hAnsi="楷体" w:hint="eastAsia"/>
                        </w:rPr>
                        <w:t>日）</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55D68CD" wp14:editId="56E82A73">
                <wp:simplePos x="0" y="0"/>
                <wp:positionH relativeFrom="column">
                  <wp:posOffset>146685</wp:posOffset>
                </wp:positionH>
                <wp:positionV relativeFrom="paragraph">
                  <wp:posOffset>1702435</wp:posOffset>
                </wp:positionV>
                <wp:extent cx="2239645" cy="635"/>
                <wp:effectExtent l="0" t="0" r="8255" b="3810"/>
                <wp:wrapNone/>
                <wp:docPr id="4" name="文本框 4"/>
                <wp:cNvGraphicFramePr/>
                <a:graphic xmlns:a="http://schemas.openxmlformats.org/drawingml/2006/main">
                  <a:graphicData uri="http://schemas.microsoft.com/office/word/2010/wordprocessingShape">
                    <wps:wsp>
                      <wps:cNvSpPr txBox="1"/>
                      <wps:spPr>
                        <a:xfrm>
                          <a:off x="0" y="0"/>
                          <a:ext cx="2239645" cy="635"/>
                        </a:xfrm>
                        <a:prstGeom prst="rect">
                          <a:avLst/>
                        </a:prstGeom>
                        <a:solidFill>
                          <a:prstClr val="white"/>
                        </a:solidFill>
                        <a:ln>
                          <a:noFill/>
                        </a:ln>
                        <a:effectLst/>
                      </wps:spPr>
                      <wps:txbx>
                        <w:txbxContent>
                          <w:p w14:paraId="0A0B637F" w14:textId="1141936E" w:rsidR="002931E2" w:rsidRPr="002931E2" w:rsidRDefault="002931E2" w:rsidP="002931E2">
                            <w:pPr>
                              <w:pStyle w:val="a8"/>
                              <w:jc w:val="center"/>
                              <w:rPr>
                                <w:rFonts w:ascii="楷体" w:eastAsia="楷体" w:hAnsi="楷体"/>
                              </w:rPr>
                            </w:pPr>
                            <w:r w:rsidRPr="002931E2">
                              <w:rPr>
                                <w:rFonts w:ascii="楷体" w:eastAsia="楷体" w:hAnsi="楷体" w:hint="eastAsia"/>
                              </w:rPr>
                              <w:t>图1 瑞金在准备春耕</w:t>
                            </w:r>
                          </w:p>
                          <w:p w14:paraId="1BC1ABCC" w14:textId="0E56ECBD" w:rsidR="002931E2" w:rsidRPr="002931E2" w:rsidRDefault="002931E2" w:rsidP="002931E2">
                            <w:pPr>
                              <w:jc w:val="center"/>
                              <w:rPr>
                                <w:rFonts w:ascii="楷体" w:eastAsia="楷体" w:hAnsi="楷体"/>
                              </w:rPr>
                            </w:pPr>
                            <w:r w:rsidRPr="002931E2">
                              <w:rPr>
                                <w:rFonts w:ascii="楷体" w:eastAsia="楷体" w:hAnsi="楷体" w:hint="eastAsia"/>
                              </w:rPr>
                              <w:t>（载《青年实话》，1934年3月4日）</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文本框 4" o:spid="_x0000_s1027" type="#_x0000_t202" style="position:absolute;left:0;text-align:left;margin-left:11.55pt;margin-top:134.05pt;width:176.3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" stroked="f">
                <v:textbox style="mso-fit-shape-to-text:t" inset="0,0,0,0">
                  <w:txbxContent>
                    <w:p w14:paraId="0A0B637F" w14:textId="1141936E" w:rsidR="002931E2" w:rsidRPr="002931E2" w:rsidRDefault="002931E2" w:rsidP="002931E2">
                      <w:pPr>
                        <w:pStyle w:val="a8"/>
                        <w:jc w:val="center"/>
                        <w:rPr>
                          <w:rFonts w:ascii="楷体" w:eastAsia="楷体" w:hAnsi="楷体"/>
                        </w:rPr>
                      </w:pPr>
                      <w:r w:rsidRPr="002931E2">
                        <w:rPr>
                          <w:rFonts w:ascii="楷体" w:eastAsia="楷体" w:hAnsi="楷体" w:hint="eastAsia"/>
                        </w:rPr>
                        <w:t>图1 瑞金在准备春耕</w:t>
                      </w:r>
                    </w:p>
                    <w:p w14:paraId="1BC1ABCC" w14:textId="0E56ECBD" w:rsidR="002931E2" w:rsidRPr="002931E2" w:rsidRDefault="002931E2" w:rsidP="002931E2">
                      <w:pPr>
                        <w:jc w:val="center"/>
                        <w:rPr>
                          <w:rFonts w:ascii="楷体" w:eastAsia="楷体" w:hAnsi="楷体"/>
                        </w:rPr>
                      </w:pPr>
                      <w:r w:rsidRPr="002931E2">
                        <w:rPr>
                          <w:rFonts w:ascii="楷体" w:eastAsia="楷体" w:hAnsi="楷体" w:hint="eastAsia"/>
                        </w:rPr>
                        <w:t>（载《青年实话》，1934年3月4日）</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B5ABAC9" wp14:editId="639C00F9">
                <wp:simplePos x="0" y="0"/>
                <wp:positionH relativeFrom="column">
                  <wp:posOffset>409575</wp:posOffset>
                </wp:positionH>
                <wp:positionV relativeFrom="paragraph">
                  <wp:posOffset>157480</wp:posOffset>
                </wp:positionV>
                <wp:extent cx="2239645" cy="635"/>
                <wp:effectExtent l="0" t="0" r="8255" b="0"/>
                <wp:wrapNone/>
                <wp:docPr id="3" name="文本框 3"/>
                <wp:cNvGraphicFramePr/>
                <a:graphic xmlns:a="http://schemas.openxmlformats.org/drawingml/2006/main">
                  <a:graphicData uri="http://schemas.microsoft.com/office/word/2010/wordprocessingShape">
                    <wps:wsp>
                      <wps:cNvSpPr txBox="1"/>
                      <wps:spPr>
                        <a:xfrm>
                          <a:off x="0" y="0"/>
                          <a:ext cx="2239645" cy="635"/>
                        </a:xfrm>
                        <a:prstGeom prst="rect">
                          <a:avLst/>
                        </a:prstGeom>
                        <a:solidFill>
                          <a:prstClr val="white"/>
                        </a:solidFill>
                        <a:ln>
                          <a:noFill/>
                        </a:ln>
                        <a:effectLst/>
                      </wps:spPr>
                      <wps:txbx>
                        <w:txbxContent>
                          <w:p w14:paraId="79FBC786" w14:textId="13F09023" w:rsidR="002931E2" w:rsidRPr="00024C39" w:rsidRDefault="002931E2" w:rsidP="002931E2">
                            <w:pPr>
                              <w:pStyle w:val="a8"/>
                              <w:rPr>
                                <w:rFonts w:ascii="Times New Roman" w:eastAsia="宋体" w:hAnsi="Times New Roman"/>
                                <w:noProof/>
                                <w:szCs w:val="21"/>
                              </w:rPr>
                            </w:pPr>
                            <w:r>
                              <w:t xml:space="preserve">Figure </w:t>
                            </w:r>
                            <w:r w:rsidR="00AC1B98">
                              <w:fldChar w:fldCharType="begin"/>
                            </w:r>
                            <w:r w:rsidR="00AC1B98">
                              <w:instrText xml:space="preserve"> SEQ Figure \* ARABIC </w:instrText>
                            </w:r>
                            <w:r w:rsidR="00AC1B98">
                              <w:fldChar w:fldCharType="separate"/>
                            </w:r>
                            <w:r>
                              <w:rPr>
                                <w:noProof/>
                              </w:rPr>
                              <w:t>2</w:t>
                            </w:r>
                            <w:r w:rsidR="00AC1B98">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文本框 3" o:spid="_x0000_s1028" type="#_x0000_t202" style="position:absolute;left:0;text-align:left;margin-left:32.25pt;margin-top:12.4pt;width:176.3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" stroked="f">
                <v:textbox style="mso-fit-shape-to-text:t" inset="0,0,0,0">
                  <w:txbxContent>
                    <w:p w14:paraId="79FBC786" w14:textId="13F09023" w:rsidR="002931E2" w:rsidRPr="00024C39" w:rsidRDefault="002931E2" w:rsidP="002931E2">
                      <w:pPr>
                        <w:pStyle w:val="a8"/>
                        <w:rPr>
                          <w:rFonts w:ascii="Times New Roman" w:eastAsia="宋体" w:hAnsi="Times New Roman"/>
                          <w:noProof/>
                          <w:szCs w:val="21"/>
                        </w:rPr>
                      </w:pPr>
                      <w:r>
                        <w:t xml:space="preserve">Figure </w:t>
                      </w:r>
                      <w:r w:rsidR="00AC1B98">
                        <w:fldChar w:fldCharType="begin"/>
                      </w:r>
                      <w:r w:rsidR="00AC1B98">
                        <w:instrText xml:space="preserve"> SEQ Figure \* ARABIC </w:instrText>
                      </w:r>
                      <w:r w:rsidR="00AC1B98">
                        <w:fldChar w:fldCharType="separate"/>
                      </w:r>
                      <w:r>
                        <w:rPr>
                          <w:noProof/>
                        </w:rPr>
                        <w:t>2</w:t>
                      </w:r>
                      <w:r w:rsidR="00AC1B98">
                        <w:rPr>
                          <w:noProof/>
                        </w:rPr>
                        <w:fldChar w:fldCharType="end"/>
                      </w:r>
                    </w:p>
                  </w:txbxContent>
                </v:textbox>
              </v:shape>
            </w:pict>
          </mc:Fallback>
        </mc:AlternateContent>
      </w:r>
    </w:p>
    <w:p w14:paraId="315CACCC" w14:textId="77777777" w:rsidR="002931E2" w:rsidRPr="002931E2" w:rsidRDefault="002931E2" w:rsidP="002931E2">
      <w:pPr>
        <w:spacing w:line="276" w:lineRule="auto"/>
        <w:rPr>
          <w:rFonts w:ascii="Times New Roman" w:eastAsia="宋体" w:hAnsi="Times New Roman"/>
          <w:szCs w:val="21"/>
        </w:rPr>
      </w:pPr>
    </w:p>
    <w:p w14:paraId="1BAA0A65" w14:textId="77777777" w:rsidR="001D3FF6" w:rsidRPr="00650F48" w:rsidRDefault="001D3FF6" w:rsidP="00F10D46">
      <w:pPr>
        <w:pStyle w:val="a3"/>
        <w:numPr>
          <w:ilvl w:val="0"/>
          <w:numId w:val="9"/>
        </w:numPr>
        <w:spacing w:line="276" w:lineRule="auto"/>
        <w:ind w:firstLineChars="0"/>
        <w:rPr>
          <w:rFonts w:ascii="Times New Roman" w:eastAsia="宋体" w:hAnsi="Times New Roman"/>
          <w:szCs w:val="21"/>
        </w:rPr>
      </w:pPr>
      <w:r w:rsidRPr="00650F48">
        <w:rPr>
          <w:rFonts w:ascii="Times New Roman" w:eastAsia="宋体" w:hAnsi="Times New Roman" w:hint="eastAsia"/>
          <w:szCs w:val="21"/>
        </w:rPr>
        <w:t>开源节流，支持革命</w:t>
      </w:r>
      <w:r w:rsidRPr="00650F48">
        <w:rPr>
          <w:rFonts w:ascii="Times New Roman" w:eastAsia="宋体" w:hAnsi="Times New Roman" w:hint="eastAsia"/>
          <w:szCs w:val="21"/>
        </w:rPr>
        <w:tab/>
      </w:r>
      <w:r w:rsidRPr="00650F48">
        <w:rPr>
          <w:rFonts w:ascii="Times New Roman" w:eastAsia="宋体" w:hAnsi="Times New Roman" w:hint="eastAsia"/>
          <w:szCs w:val="21"/>
        </w:rPr>
        <w:tab/>
      </w:r>
      <w:r w:rsidRPr="00650F48">
        <w:rPr>
          <w:rFonts w:ascii="Times New Roman" w:eastAsia="宋体" w:hAnsi="Times New Roman" w:hint="eastAsia"/>
          <w:szCs w:val="21"/>
        </w:rPr>
        <w:tab/>
      </w:r>
      <w:r w:rsidRPr="00650F48">
        <w:rPr>
          <w:rFonts w:ascii="Times New Roman" w:eastAsia="宋体" w:hAnsi="Times New Roman" w:hint="eastAsia"/>
          <w:szCs w:val="21"/>
        </w:rPr>
        <w:tab/>
      </w:r>
      <w:r w:rsidRPr="00650F48">
        <w:rPr>
          <w:rFonts w:ascii="Times New Roman" w:eastAsia="宋体" w:hAnsi="Times New Roman" w:hint="eastAsia"/>
          <w:szCs w:val="21"/>
        </w:rPr>
        <w:tab/>
        <w:t xml:space="preserve">B. </w:t>
      </w:r>
      <w:r w:rsidRPr="00650F48">
        <w:rPr>
          <w:rFonts w:ascii="Times New Roman" w:eastAsia="宋体" w:hAnsi="Times New Roman" w:hint="eastAsia"/>
          <w:szCs w:val="21"/>
        </w:rPr>
        <w:t>自己动手，丰衣足食</w:t>
      </w:r>
    </w:p>
    <w:p w14:paraId="655D741E" w14:textId="77777777" w:rsidR="001D3FF6" w:rsidRPr="00650F48" w:rsidRDefault="001D3FF6" w:rsidP="00F10D46">
      <w:pPr>
        <w:spacing w:line="276" w:lineRule="auto"/>
        <w:ind w:left="360"/>
        <w:rPr>
          <w:rFonts w:ascii="Times New Roman" w:eastAsia="宋体" w:hAnsi="Times New Roman"/>
          <w:szCs w:val="21"/>
        </w:rPr>
      </w:pPr>
      <w:r w:rsidRPr="00650F48">
        <w:rPr>
          <w:rFonts w:ascii="Times New Roman" w:eastAsia="宋体" w:hAnsi="Times New Roman" w:hint="eastAsia"/>
          <w:szCs w:val="21"/>
        </w:rPr>
        <w:t>C.</w:t>
      </w:r>
      <w:r w:rsidRPr="00650F48">
        <w:rPr>
          <w:rFonts w:ascii="Times New Roman" w:eastAsia="宋体" w:hAnsi="Times New Roman"/>
          <w:szCs w:val="21"/>
        </w:rPr>
        <w:t xml:space="preserve"> </w:t>
      </w:r>
      <w:r w:rsidRPr="00650F48">
        <w:rPr>
          <w:rFonts w:ascii="Times New Roman" w:eastAsia="宋体" w:hAnsi="Times New Roman"/>
          <w:szCs w:val="21"/>
        </w:rPr>
        <w:t>减租减息，一致抗日</w:t>
      </w:r>
      <w:r w:rsidRPr="00650F48">
        <w:rPr>
          <w:rFonts w:ascii="Times New Roman" w:eastAsia="宋体" w:hAnsi="Times New Roman" w:hint="eastAsia"/>
          <w:szCs w:val="21"/>
        </w:rPr>
        <w:tab/>
      </w:r>
      <w:r w:rsidRPr="00650F48">
        <w:rPr>
          <w:rFonts w:ascii="Times New Roman" w:eastAsia="宋体" w:hAnsi="Times New Roman" w:hint="eastAsia"/>
          <w:szCs w:val="21"/>
        </w:rPr>
        <w:tab/>
      </w:r>
      <w:r w:rsidRPr="00650F48">
        <w:rPr>
          <w:rFonts w:ascii="Times New Roman" w:eastAsia="宋体" w:hAnsi="Times New Roman" w:hint="eastAsia"/>
          <w:szCs w:val="21"/>
        </w:rPr>
        <w:tab/>
      </w:r>
      <w:r w:rsidRPr="00650F48">
        <w:rPr>
          <w:rFonts w:ascii="Times New Roman" w:eastAsia="宋体" w:hAnsi="Times New Roman" w:hint="eastAsia"/>
          <w:szCs w:val="21"/>
        </w:rPr>
        <w:tab/>
      </w:r>
      <w:r w:rsidRPr="00650F48">
        <w:rPr>
          <w:rFonts w:ascii="Times New Roman" w:eastAsia="宋体" w:hAnsi="Times New Roman" w:hint="eastAsia"/>
          <w:szCs w:val="21"/>
        </w:rPr>
        <w:tab/>
        <w:t xml:space="preserve">D. </w:t>
      </w:r>
      <w:r w:rsidRPr="00650F48">
        <w:rPr>
          <w:rFonts w:ascii="Times New Roman" w:eastAsia="宋体" w:hAnsi="Times New Roman" w:hint="eastAsia"/>
          <w:szCs w:val="21"/>
        </w:rPr>
        <w:t>土地改革，支援前线</w:t>
      </w:r>
    </w:p>
    <w:p w14:paraId="4D3CA247" w14:textId="77777777" w:rsidR="00AC5DDF" w:rsidRPr="00650F48" w:rsidRDefault="00AC5DDF" w:rsidP="00F10D46">
      <w:pPr>
        <w:pStyle w:val="a3"/>
        <w:numPr>
          <w:ilvl w:val="0"/>
          <w:numId w:val="2"/>
        </w:numPr>
        <w:spacing w:line="276" w:lineRule="auto"/>
        <w:ind w:firstLineChars="0"/>
        <w:rPr>
          <w:rFonts w:ascii="Times New Roman" w:eastAsia="宋体" w:hAnsi="Times New Roman"/>
          <w:szCs w:val="21"/>
        </w:rPr>
      </w:pPr>
      <w:r w:rsidRPr="00650F48">
        <w:rPr>
          <w:rFonts w:ascii="Times New Roman" w:eastAsia="宋体" w:hAnsi="Times New Roman" w:hint="eastAsia"/>
          <w:szCs w:val="21"/>
        </w:rPr>
        <w:t>某学者指出，古代有一个世界性的帝国，地跨亚非欧三大洲，包括了两河流域、埃及和印度河三个古文明中心，并且接近了另一个古文明中心——希腊的边缘。该帝国是</w:t>
      </w:r>
    </w:p>
    <w:p w14:paraId="2A2A4F8B" w14:textId="77777777" w:rsidR="0039251E" w:rsidRDefault="0039251E" w:rsidP="00F10D46">
      <w:pPr>
        <w:pStyle w:val="a3"/>
        <w:numPr>
          <w:ilvl w:val="0"/>
          <w:numId w:val="10"/>
        </w:numPr>
        <w:spacing w:line="276" w:lineRule="auto"/>
        <w:ind w:firstLineChars="0"/>
        <w:rPr>
          <w:rFonts w:ascii="Times New Roman" w:eastAsia="宋体" w:hAnsi="Times New Roman"/>
          <w:szCs w:val="21"/>
        </w:rPr>
      </w:pPr>
      <w:r w:rsidRPr="00650F48">
        <w:rPr>
          <w:rFonts w:ascii="Times New Roman" w:eastAsia="宋体" w:hAnsi="Times New Roman" w:hint="eastAsia"/>
          <w:szCs w:val="21"/>
        </w:rPr>
        <w:t>波斯帝国</w:t>
      </w:r>
      <w:r w:rsidRPr="00650F48">
        <w:rPr>
          <w:rFonts w:ascii="Times New Roman" w:eastAsia="宋体" w:hAnsi="Times New Roman" w:hint="eastAsia"/>
          <w:szCs w:val="21"/>
        </w:rPr>
        <w:tab/>
      </w:r>
      <w:r w:rsidRPr="00650F48">
        <w:rPr>
          <w:rFonts w:ascii="Times New Roman" w:eastAsia="宋体" w:hAnsi="Times New Roman" w:hint="eastAsia"/>
          <w:szCs w:val="21"/>
        </w:rPr>
        <w:tab/>
      </w:r>
      <w:r w:rsidRPr="00650F48">
        <w:rPr>
          <w:rFonts w:ascii="Times New Roman" w:eastAsia="宋体" w:hAnsi="Times New Roman" w:hint="eastAsia"/>
          <w:szCs w:val="21"/>
        </w:rPr>
        <w:tab/>
        <w:t xml:space="preserve">B. </w:t>
      </w:r>
      <w:r w:rsidRPr="00650F48">
        <w:rPr>
          <w:rFonts w:ascii="Times New Roman" w:eastAsia="宋体" w:hAnsi="Times New Roman" w:hint="eastAsia"/>
          <w:szCs w:val="21"/>
        </w:rPr>
        <w:t>贵霜帝国</w:t>
      </w:r>
      <w:r w:rsidRPr="00650F48">
        <w:rPr>
          <w:rFonts w:ascii="Times New Roman" w:eastAsia="宋体" w:hAnsi="Times New Roman" w:hint="eastAsia"/>
          <w:szCs w:val="21"/>
        </w:rPr>
        <w:tab/>
      </w:r>
      <w:r w:rsidRPr="00650F48">
        <w:rPr>
          <w:rFonts w:ascii="Times New Roman" w:eastAsia="宋体" w:hAnsi="Times New Roman" w:hint="eastAsia"/>
          <w:szCs w:val="21"/>
        </w:rPr>
        <w:tab/>
      </w:r>
      <w:r w:rsidRPr="00650F48">
        <w:rPr>
          <w:rFonts w:ascii="Times New Roman" w:eastAsia="宋体" w:hAnsi="Times New Roman" w:hint="eastAsia"/>
          <w:szCs w:val="21"/>
        </w:rPr>
        <w:tab/>
        <w:t xml:space="preserve">C. </w:t>
      </w:r>
      <w:r w:rsidRPr="00650F48">
        <w:rPr>
          <w:rFonts w:ascii="Times New Roman" w:eastAsia="宋体" w:hAnsi="Times New Roman" w:hint="eastAsia"/>
          <w:szCs w:val="21"/>
        </w:rPr>
        <w:t>赫梯帝国</w:t>
      </w:r>
      <w:r w:rsidRPr="00650F48">
        <w:rPr>
          <w:rFonts w:ascii="Times New Roman" w:eastAsia="宋体" w:hAnsi="Times New Roman" w:hint="eastAsia"/>
          <w:szCs w:val="21"/>
        </w:rPr>
        <w:tab/>
      </w:r>
      <w:r w:rsidRPr="00650F48">
        <w:rPr>
          <w:rFonts w:ascii="Times New Roman" w:eastAsia="宋体" w:hAnsi="Times New Roman" w:hint="eastAsia"/>
          <w:szCs w:val="21"/>
        </w:rPr>
        <w:tab/>
      </w:r>
      <w:r w:rsidRPr="00650F48">
        <w:rPr>
          <w:rFonts w:ascii="Times New Roman" w:eastAsia="宋体" w:hAnsi="Times New Roman" w:hint="eastAsia"/>
          <w:szCs w:val="21"/>
        </w:rPr>
        <w:tab/>
        <w:t xml:space="preserve">D. </w:t>
      </w:r>
      <w:r w:rsidRPr="00650F48">
        <w:rPr>
          <w:rFonts w:ascii="Times New Roman" w:eastAsia="宋体" w:hAnsi="Times New Roman" w:hint="eastAsia"/>
          <w:szCs w:val="21"/>
        </w:rPr>
        <w:t>亚历山大帝国</w:t>
      </w:r>
    </w:p>
    <w:p w14:paraId="343A417E" w14:textId="77777777" w:rsidR="00650F48" w:rsidRDefault="00650F48" w:rsidP="00F10D46">
      <w:pPr>
        <w:pStyle w:val="a3"/>
        <w:numPr>
          <w:ilvl w:val="0"/>
          <w:numId w:val="2"/>
        </w:numPr>
        <w:spacing w:line="276" w:lineRule="auto"/>
        <w:ind w:firstLineChars="0"/>
        <w:rPr>
          <w:rFonts w:ascii="Times New Roman" w:eastAsia="宋体" w:hAnsi="Times New Roman"/>
          <w:szCs w:val="21"/>
        </w:rPr>
      </w:pPr>
      <w:r>
        <w:rPr>
          <w:rFonts w:ascii="Times New Roman" w:eastAsia="宋体" w:hAnsi="Times New Roman" w:hint="eastAsia"/>
          <w:szCs w:val="21"/>
        </w:rPr>
        <w:t>14</w:t>
      </w:r>
      <w:r>
        <w:rPr>
          <w:rFonts w:ascii="Times New Roman" w:eastAsia="宋体" w:hAnsi="Times New Roman" w:hint="eastAsia"/>
          <w:szCs w:val="21"/>
        </w:rPr>
        <w:t>世纪初，法国国王腓力四世首开三级会议</w:t>
      </w:r>
      <w:r w:rsidR="00FE056A">
        <w:rPr>
          <w:rFonts w:ascii="Times New Roman" w:eastAsia="宋体" w:hAnsi="Times New Roman" w:hint="eastAsia"/>
          <w:szCs w:val="21"/>
        </w:rPr>
        <w:t>的先河。此后，如果国王需要资金或进行破除旧习惯的立法，就召开三级会议。</w:t>
      </w:r>
      <w:r w:rsidR="00FE056A">
        <w:rPr>
          <w:rFonts w:ascii="Times New Roman" w:eastAsia="宋体" w:hAnsi="Times New Roman" w:hint="eastAsia"/>
          <w:szCs w:val="21"/>
        </w:rPr>
        <w:t>15</w:t>
      </w:r>
      <w:r w:rsidR="00FE056A">
        <w:rPr>
          <w:rFonts w:ascii="Times New Roman" w:eastAsia="宋体" w:hAnsi="Times New Roman" w:hint="eastAsia"/>
          <w:szCs w:val="21"/>
        </w:rPr>
        <w:t>世纪下半期的国王路易十一却很少召开三级会议，平时主要依靠御前会议提供咨询，其成员皆由国王任命。这一变化反映了法国</w:t>
      </w:r>
    </w:p>
    <w:p w14:paraId="39EF48E1" w14:textId="77777777" w:rsidR="00FE056A" w:rsidRDefault="00FE056A" w:rsidP="00F10D46">
      <w:pPr>
        <w:pStyle w:val="a3"/>
        <w:numPr>
          <w:ilvl w:val="0"/>
          <w:numId w:val="11"/>
        </w:numPr>
        <w:spacing w:line="276" w:lineRule="auto"/>
        <w:ind w:firstLineChars="0"/>
        <w:rPr>
          <w:rFonts w:ascii="Times New Roman" w:eastAsia="宋体" w:hAnsi="Times New Roman"/>
          <w:szCs w:val="21"/>
        </w:rPr>
      </w:pPr>
      <w:r>
        <w:rPr>
          <w:rFonts w:ascii="Times New Roman" w:eastAsia="宋体" w:hAnsi="Times New Roman" w:hint="eastAsia"/>
          <w:szCs w:val="21"/>
        </w:rPr>
        <w:t>等级君主制崩溃</w:t>
      </w:r>
      <w:r w:rsidR="00BA15B7">
        <w:rPr>
          <w:rFonts w:ascii="Times New Roman" w:eastAsia="宋体" w:hAnsi="Times New Roman" w:hint="eastAsia"/>
          <w:szCs w:val="21"/>
        </w:rPr>
        <w:tab/>
      </w:r>
      <w:r w:rsidR="00BA15B7">
        <w:rPr>
          <w:rFonts w:ascii="Times New Roman" w:eastAsia="宋体" w:hAnsi="Times New Roman" w:hint="eastAsia"/>
          <w:szCs w:val="21"/>
        </w:rPr>
        <w:tab/>
      </w:r>
      <w:r w:rsidR="00BA15B7">
        <w:rPr>
          <w:rFonts w:ascii="Times New Roman" w:eastAsia="宋体" w:hAnsi="Times New Roman" w:hint="eastAsia"/>
          <w:szCs w:val="21"/>
        </w:rPr>
        <w:tab/>
      </w:r>
      <w:r w:rsidR="00BA15B7">
        <w:rPr>
          <w:rFonts w:ascii="Times New Roman" w:eastAsia="宋体" w:hAnsi="Times New Roman" w:hint="eastAsia"/>
          <w:szCs w:val="21"/>
        </w:rPr>
        <w:tab/>
      </w:r>
      <w:r w:rsidR="00BA15B7">
        <w:rPr>
          <w:rFonts w:ascii="Times New Roman" w:eastAsia="宋体" w:hAnsi="Times New Roman" w:hint="eastAsia"/>
          <w:szCs w:val="21"/>
        </w:rPr>
        <w:tab/>
      </w:r>
      <w:r w:rsidR="00BA15B7">
        <w:rPr>
          <w:rFonts w:ascii="Times New Roman" w:eastAsia="宋体" w:hAnsi="Times New Roman" w:hint="eastAsia"/>
          <w:szCs w:val="21"/>
        </w:rPr>
        <w:tab/>
        <w:t xml:space="preserve">B. </w:t>
      </w:r>
      <w:r w:rsidR="00BA15B7">
        <w:rPr>
          <w:rFonts w:ascii="Times New Roman" w:eastAsia="宋体" w:hAnsi="Times New Roman" w:hint="eastAsia"/>
          <w:szCs w:val="21"/>
        </w:rPr>
        <w:t>贵族丧失政治权力</w:t>
      </w:r>
    </w:p>
    <w:p w14:paraId="2BCBABDE" w14:textId="77777777" w:rsidR="00BA15B7" w:rsidRDefault="00BA15B7" w:rsidP="00F10D46">
      <w:pPr>
        <w:spacing w:line="276" w:lineRule="auto"/>
        <w:ind w:left="360"/>
        <w:rPr>
          <w:rFonts w:ascii="Times New Roman" w:eastAsia="宋体" w:hAnsi="Times New Roman"/>
          <w:szCs w:val="21"/>
        </w:rPr>
      </w:pPr>
      <w:r w:rsidRPr="00BA15B7">
        <w:rPr>
          <w:rFonts w:ascii="Times New Roman" w:eastAsia="宋体" w:hAnsi="Times New Roman" w:hint="eastAsia"/>
          <w:szCs w:val="21"/>
        </w:rPr>
        <w:t>C.</w:t>
      </w:r>
      <w:r>
        <w:rPr>
          <w:rFonts w:ascii="Times New Roman" w:eastAsia="宋体" w:hAnsi="Times New Roman"/>
          <w:szCs w:val="21"/>
        </w:rPr>
        <w:t xml:space="preserve"> </w:t>
      </w:r>
      <w:r>
        <w:rPr>
          <w:rFonts w:ascii="Times New Roman" w:eastAsia="宋体" w:hAnsi="Times New Roman"/>
          <w:szCs w:val="21"/>
        </w:rPr>
        <w:t>王权进一步强化</w:t>
      </w:r>
      <w:r>
        <w:rPr>
          <w:rFonts w:ascii="Times New Roman" w:eastAsia="宋体" w:hAnsi="Times New Roman" w:hint="eastAsia"/>
          <w:szCs w:val="21"/>
        </w:rPr>
        <w:tab/>
      </w:r>
      <w:r>
        <w:rPr>
          <w:rFonts w:ascii="Times New Roman" w:eastAsia="宋体" w:hAnsi="Times New Roman" w:hint="eastAsia"/>
          <w:szCs w:val="21"/>
        </w:rPr>
        <w:tab/>
      </w:r>
      <w:r>
        <w:rPr>
          <w:rFonts w:ascii="Times New Roman" w:eastAsia="宋体" w:hAnsi="Times New Roman" w:hint="eastAsia"/>
          <w:szCs w:val="21"/>
        </w:rPr>
        <w:tab/>
      </w:r>
      <w:r>
        <w:rPr>
          <w:rFonts w:ascii="Times New Roman" w:eastAsia="宋体" w:hAnsi="Times New Roman" w:hint="eastAsia"/>
          <w:szCs w:val="21"/>
        </w:rPr>
        <w:tab/>
      </w:r>
      <w:r>
        <w:rPr>
          <w:rFonts w:ascii="Times New Roman" w:eastAsia="宋体" w:hAnsi="Times New Roman" w:hint="eastAsia"/>
          <w:szCs w:val="21"/>
        </w:rPr>
        <w:tab/>
      </w:r>
      <w:r>
        <w:rPr>
          <w:rFonts w:ascii="Times New Roman" w:eastAsia="宋体" w:hAnsi="Times New Roman" w:hint="eastAsia"/>
          <w:szCs w:val="21"/>
        </w:rPr>
        <w:tab/>
        <w:t xml:space="preserve">D. </w:t>
      </w:r>
      <w:r>
        <w:rPr>
          <w:rFonts w:ascii="Times New Roman" w:eastAsia="宋体" w:hAnsi="Times New Roman" w:hint="eastAsia"/>
          <w:szCs w:val="21"/>
        </w:rPr>
        <w:t>内阁制度逐步形成</w:t>
      </w:r>
    </w:p>
    <w:p w14:paraId="4BD842DE" w14:textId="77777777" w:rsidR="00605E06" w:rsidRDefault="00605E06">
      <w:pPr>
        <w:widowControl/>
        <w:jc w:val="left"/>
        <w:rPr>
          <w:rFonts w:ascii="黑体" w:eastAsia="黑体" w:hAnsi="黑体"/>
          <w:szCs w:val="24"/>
        </w:rPr>
      </w:pPr>
      <w:r>
        <w:rPr>
          <w:rFonts w:ascii="黑体" w:eastAsia="黑体" w:hAnsi="黑体" w:hint="eastAsia"/>
          <w:szCs w:val="24"/>
        </w:rPr>
        <w:br w:type="page"/>
      </w:r>
    </w:p>
    <w:p w14:paraId="3F8D2C1B" w14:textId="30947EFB" w:rsidR="00BA15B7" w:rsidRPr="00D36884" w:rsidRDefault="00BA15B7" w:rsidP="00F10D46">
      <w:pPr>
        <w:spacing w:line="276" w:lineRule="auto"/>
        <w:rPr>
          <w:rFonts w:ascii="黑体" w:eastAsia="黑体" w:hAnsi="黑体"/>
          <w:szCs w:val="24"/>
        </w:rPr>
      </w:pPr>
      <w:r w:rsidRPr="00D36884">
        <w:rPr>
          <w:rFonts w:ascii="黑体" w:eastAsia="黑体" w:hAnsi="黑体" w:hint="eastAsia"/>
          <w:szCs w:val="24"/>
        </w:rPr>
        <w:lastRenderedPageBreak/>
        <w:t>二、选择题</w:t>
      </w:r>
      <w:r w:rsidRPr="00D36884">
        <w:rPr>
          <w:rFonts w:ascii="黑体" w:eastAsia="黑体" w:hAnsi="黑体"/>
          <w:szCs w:val="24"/>
        </w:rPr>
        <w:fldChar w:fldCharType="begin"/>
      </w:r>
      <w:r w:rsidRPr="00D36884">
        <w:rPr>
          <w:rFonts w:ascii="黑体" w:eastAsia="黑体" w:hAnsi="黑体"/>
          <w:szCs w:val="24"/>
        </w:rPr>
        <w:instrText xml:space="preserve"> </w:instrText>
      </w:r>
      <w:r w:rsidRPr="00D36884">
        <w:rPr>
          <w:rFonts w:ascii="黑体" w:eastAsia="黑体" w:hAnsi="黑体" w:hint="eastAsia"/>
          <w:szCs w:val="24"/>
        </w:rPr>
        <w:instrText>= 2 \* ROMAN</w:instrText>
      </w:r>
      <w:r w:rsidRPr="00D36884">
        <w:rPr>
          <w:rFonts w:ascii="黑体" w:eastAsia="黑体" w:hAnsi="黑体"/>
          <w:szCs w:val="24"/>
        </w:rPr>
        <w:instrText xml:space="preserve"> </w:instrText>
      </w:r>
      <w:r w:rsidRPr="00D36884">
        <w:rPr>
          <w:rFonts w:ascii="黑体" w:eastAsia="黑体" w:hAnsi="黑体"/>
          <w:szCs w:val="24"/>
        </w:rPr>
        <w:fldChar w:fldCharType="separate"/>
      </w:r>
      <w:r w:rsidRPr="00D36884">
        <w:rPr>
          <w:rFonts w:ascii="黑体" w:eastAsia="黑体" w:hAnsi="黑体"/>
          <w:noProof/>
          <w:szCs w:val="24"/>
        </w:rPr>
        <w:t>II</w:t>
      </w:r>
      <w:r w:rsidRPr="00D36884">
        <w:rPr>
          <w:rFonts w:ascii="黑体" w:eastAsia="黑体" w:hAnsi="黑体"/>
          <w:szCs w:val="24"/>
        </w:rPr>
        <w:fldChar w:fldCharType="end"/>
      </w:r>
      <w:r w:rsidRPr="00D36884">
        <w:rPr>
          <w:rFonts w:ascii="楷体" w:eastAsia="楷体" w:hAnsi="楷体"/>
          <w:szCs w:val="24"/>
        </w:rPr>
        <w:t>（本大题共</w:t>
      </w:r>
      <w:r w:rsidR="00D36884" w:rsidRPr="00D36884">
        <w:rPr>
          <w:rFonts w:ascii="楷体" w:eastAsia="楷体" w:hAnsi="楷体" w:hint="eastAsia"/>
          <w:szCs w:val="24"/>
        </w:rPr>
        <w:t>12</w:t>
      </w:r>
      <w:r w:rsidRPr="00D36884">
        <w:rPr>
          <w:rFonts w:ascii="楷体" w:eastAsia="楷体" w:hAnsi="楷体" w:hint="eastAsia"/>
          <w:szCs w:val="24"/>
        </w:rPr>
        <w:t>小题，每小题</w:t>
      </w:r>
      <w:r w:rsidR="00D36884" w:rsidRPr="00D36884">
        <w:rPr>
          <w:rFonts w:ascii="楷体" w:eastAsia="楷体" w:hAnsi="楷体" w:hint="eastAsia"/>
          <w:szCs w:val="24"/>
        </w:rPr>
        <w:t>3</w:t>
      </w:r>
      <w:r w:rsidRPr="00D36884">
        <w:rPr>
          <w:rFonts w:ascii="楷体" w:eastAsia="楷体" w:hAnsi="楷体" w:hint="eastAsia"/>
          <w:szCs w:val="24"/>
        </w:rPr>
        <w:t>分，共</w:t>
      </w:r>
      <w:r w:rsidR="00D36884" w:rsidRPr="00D36884">
        <w:rPr>
          <w:rFonts w:ascii="楷体" w:eastAsia="楷体" w:hAnsi="楷体" w:hint="eastAsia"/>
          <w:szCs w:val="24"/>
        </w:rPr>
        <w:t>36</w:t>
      </w:r>
      <w:r w:rsidRPr="00D36884">
        <w:rPr>
          <w:rFonts w:ascii="楷体" w:eastAsia="楷体" w:hAnsi="楷体" w:hint="eastAsia"/>
          <w:szCs w:val="24"/>
        </w:rPr>
        <w:t>分。每小题列出的四个备选项中只有一个是符合题目要求的，不选、多选、错选均不得分</w:t>
      </w:r>
      <w:r w:rsidRPr="00D36884">
        <w:rPr>
          <w:rFonts w:ascii="楷体" w:eastAsia="楷体" w:hAnsi="楷体"/>
          <w:szCs w:val="24"/>
        </w:rPr>
        <w:t>）</w:t>
      </w:r>
    </w:p>
    <w:p w14:paraId="25E1D416" w14:textId="77777777" w:rsidR="00BA15B7" w:rsidRDefault="00AB6226" w:rsidP="00F10D46">
      <w:pPr>
        <w:pStyle w:val="a3"/>
        <w:numPr>
          <w:ilvl w:val="0"/>
          <w:numId w:val="2"/>
        </w:numPr>
        <w:spacing w:line="276" w:lineRule="auto"/>
        <w:ind w:firstLineChars="0"/>
        <w:rPr>
          <w:rFonts w:ascii="Times New Roman" w:eastAsia="宋体" w:hAnsi="Times New Roman"/>
          <w:szCs w:val="21"/>
        </w:rPr>
      </w:pPr>
      <w:r>
        <w:rPr>
          <w:rFonts w:ascii="Times New Roman" w:eastAsia="宋体" w:hAnsi="Times New Roman" w:hint="eastAsia"/>
          <w:szCs w:val="21"/>
        </w:rPr>
        <w:t>为政之要，莫先于用人。下表所示历史人物的入仕途径，其中为察举制的是</w:t>
      </w:r>
    </w:p>
    <w:tbl>
      <w:tblPr>
        <w:tblStyle w:val="a4"/>
        <w:tblpPr w:leftFromText="180" w:rightFromText="180" w:vertAnchor="text" w:horzAnchor="page" w:tblpX="2483" w:tblpY="20"/>
        <w:tblW w:w="0" w:type="auto"/>
        <w:tblLook w:val="04A0" w:firstRow="1" w:lastRow="0" w:firstColumn="1" w:lastColumn="0" w:noHBand="0" w:noVBand="1"/>
      </w:tblPr>
      <w:tblGrid>
        <w:gridCol w:w="1089"/>
        <w:gridCol w:w="4536"/>
      </w:tblGrid>
      <w:tr w:rsidR="00714766" w14:paraId="7ABD9F23" w14:textId="77777777" w:rsidTr="00714766">
        <w:trPr>
          <w:trHeight w:val="332"/>
        </w:trPr>
        <w:tc>
          <w:tcPr>
            <w:tcW w:w="1089" w:type="dxa"/>
            <w:vAlign w:val="center"/>
          </w:tcPr>
          <w:p w14:paraId="63922662" w14:textId="77777777" w:rsidR="00714766" w:rsidRDefault="00714766" w:rsidP="00F10D46">
            <w:pPr>
              <w:spacing w:line="276" w:lineRule="auto"/>
              <w:jc w:val="center"/>
              <w:rPr>
                <w:rFonts w:ascii="Times New Roman" w:eastAsia="宋体" w:hAnsi="Times New Roman"/>
                <w:szCs w:val="21"/>
              </w:rPr>
            </w:pPr>
            <w:r>
              <w:rPr>
                <w:rFonts w:ascii="Times New Roman" w:eastAsia="宋体" w:hAnsi="Times New Roman" w:hint="eastAsia"/>
                <w:szCs w:val="21"/>
              </w:rPr>
              <w:t>①</w:t>
            </w:r>
          </w:p>
        </w:tc>
        <w:tc>
          <w:tcPr>
            <w:tcW w:w="4536" w:type="dxa"/>
            <w:vAlign w:val="center"/>
          </w:tcPr>
          <w:p w14:paraId="78D767FF" w14:textId="77777777" w:rsidR="00714766" w:rsidRDefault="00714766" w:rsidP="00F10D46">
            <w:pPr>
              <w:spacing w:line="276" w:lineRule="auto"/>
              <w:rPr>
                <w:rFonts w:ascii="Times New Roman" w:eastAsia="宋体" w:hAnsi="Times New Roman"/>
                <w:szCs w:val="21"/>
              </w:rPr>
            </w:pPr>
            <w:r>
              <w:rPr>
                <w:rFonts w:ascii="Times New Roman" w:eastAsia="宋体" w:hAnsi="Times New Roman"/>
                <w:szCs w:val="21"/>
              </w:rPr>
              <w:t>“</w:t>
            </w:r>
            <w:r>
              <w:rPr>
                <w:rFonts w:ascii="Times New Roman" w:eastAsia="宋体" w:hAnsi="Times New Roman"/>
                <w:szCs w:val="21"/>
              </w:rPr>
              <w:t>举进士，授刑部主事</w:t>
            </w:r>
            <w:r>
              <w:rPr>
                <w:rFonts w:ascii="Times New Roman" w:eastAsia="宋体" w:hAnsi="Times New Roman"/>
                <w:szCs w:val="21"/>
              </w:rPr>
              <w:t>”</w:t>
            </w:r>
          </w:p>
        </w:tc>
      </w:tr>
      <w:tr w:rsidR="00714766" w14:paraId="52145F43" w14:textId="77777777" w:rsidTr="00714766">
        <w:trPr>
          <w:trHeight w:val="348"/>
        </w:trPr>
        <w:tc>
          <w:tcPr>
            <w:tcW w:w="1089" w:type="dxa"/>
            <w:vAlign w:val="center"/>
          </w:tcPr>
          <w:p w14:paraId="578F0B82" w14:textId="77777777" w:rsidR="00714766" w:rsidRPr="000438B2" w:rsidRDefault="00714766" w:rsidP="00F10D46">
            <w:pPr>
              <w:spacing w:line="276" w:lineRule="auto"/>
              <w:jc w:val="center"/>
              <w:rPr>
                <w:rFonts w:ascii="Times New Roman" w:eastAsia="宋体" w:hAnsi="Times New Roman"/>
                <w:szCs w:val="21"/>
              </w:rPr>
            </w:pPr>
            <w:r>
              <w:rPr>
                <w:rFonts w:ascii="宋体" w:eastAsia="宋体" w:hAnsi="宋体" w:cs="宋体" w:hint="eastAsia"/>
                <w:szCs w:val="21"/>
              </w:rPr>
              <w:t>②</w:t>
            </w:r>
          </w:p>
        </w:tc>
        <w:tc>
          <w:tcPr>
            <w:tcW w:w="4536" w:type="dxa"/>
            <w:vAlign w:val="center"/>
          </w:tcPr>
          <w:p w14:paraId="25B95591" w14:textId="77777777" w:rsidR="00714766" w:rsidRDefault="00714766" w:rsidP="00F10D46">
            <w:pPr>
              <w:spacing w:line="276" w:lineRule="auto"/>
              <w:rPr>
                <w:rFonts w:ascii="Times New Roman" w:eastAsia="宋体" w:hAnsi="Times New Roman"/>
                <w:szCs w:val="21"/>
              </w:rPr>
            </w:pPr>
            <w:r>
              <w:rPr>
                <w:rFonts w:ascii="Times New Roman" w:eastAsia="宋体" w:hAnsi="Times New Roman"/>
                <w:szCs w:val="21"/>
              </w:rPr>
              <w:t>“</w:t>
            </w:r>
            <w:r>
              <w:rPr>
                <w:rFonts w:ascii="Times New Roman" w:eastAsia="宋体" w:hAnsi="Times New Roman"/>
                <w:szCs w:val="21"/>
              </w:rPr>
              <w:t>袭父爵，以功除统万镇将</w:t>
            </w:r>
            <w:r>
              <w:rPr>
                <w:rFonts w:ascii="Times New Roman" w:eastAsia="宋体" w:hAnsi="Times New Roman"/>
                <w:szCs w:val="21"/>
              </w:rPr>
              <w:t>”</w:t>
            </w:r>
          </w:p>
        </w:tc>
      </w:tr>
      <w:tr w:rsidR="00714766" w14:paraId="24A59AF5" w14:textId="77777777" w:rsidTr="00714766">
        <w:trPr>
          <w:trHeight w:val="332"/>
        </w:trPr>
        <w:tc>
          <w:tcPr>
            <w:tcW w:w="1089" w:type="dxa"/>
            <w:vAlign w:val="center"/>
          </w:tcPr>
          <w:p w14:paraId="72976108" w14:textId="77777777" w:rsidR="00714766" w:rsidRDefault="00714766" w:rsidP="00F10D46">
            <w:pPr>
              <w:spacing w:line="276" w:lineRule="auto"/>
              <w:jc w:val="center"/>
              <w:rPr>
                <w:rFonts w:ascii="Times New Roman" w:eastAsia="宋体" w:hAnsi="Times New Roman"/>
                <w:szCs w:val="21"/>
              </w:rPr>
            </w:pPr>
            <w:r>
              <w:rPr>
                <w:rFonts w:ascii="Times New Roman" w:eastAsia="宋体" w:hAnsi="Times New Roman" w:hint="eastAsia"/>
                <w:szCs w:val="21"/>
              </w:rPr>
              <w:t>③</w:t>
            </w:r>
          </w:p>
        </w:tc>
        <w:tc>
          <w:tcPr>
            <w:tcW w:w="4536" w:type="dxa"/>
            <w:vAlign w:val="center"/>
          </w:tcPr>
          <w:p w14:paraId="34726BFD" w14:textId="77777777" w:rsidR="00714766" w:rsidRDefault="00714766" w:rsidP="00F10D46">
            <w:pPr>
              <w:spacing w:line="276" w:lineRule="auto"/>
              <w:rPr>
                <w:rFonts w:ascii="Times New Roman" w:eastAsia="宋体" w:hAnsi="Times New Roman"/>
                <w:szCs w:val="21"/>
              </w:rPr>
            </w:pPr>
            <w:r>
              <w:rPr>
                <w:rFonts w:ascii="Times New Roman" w:eastAsia="宋体" w:hAnsi="Times New Roman"/>
                <w:szCs w:val="21"/>
              </w:rPr>
              <w:t>“</w:t>
            </w:r>
            <w:r>
              <w:rPr>
                <w:rFonts w:ascii="Times New Roman" w:eastAsia="宋体" w:hAnsi="Times New Roman"/>
                <w:szCs w:val="21"/>
              </w:rPr>
              <w:t>举贤良方正，以对策为议郎</w:t>
            </w:r>
            <w:r>
              <w:rPr>
                <w:rFonts w:ascii="Times New Roman" w:eastAsia="宋体" w:hAnsi="Times New Roman"/>
                <w:szCs w:val="21"/>
              </w:rPr>
              <w:t>”</w:t>
            </w:r>
          </w:p>
        </w:tc>
      </w:tr>
      <w:tr w:rsidR="00714766" w14:paraId="41CED444" w14:textId="77777777" w:rsidTr="00714766">
        <w:trPr>
          <w:trHeight w:val="348"/>
        </w:trPr>
        <w:tc>
          <w:tcPr>
            <w:tcW w:w="1089" w:type="dxa"/>
            <w:vAlign w:val="center"/>
          </w:tcPr>
          <w:p w14:paraId="00367EE0" w14:textId="77777777" w:rsidR="00714766" w:rsidRDefault="00714766" w:rsidP="00F10D46">
            <w:pPr>
              <w:spacing w:line="276" w:lineRule="auto"/>
              <w:jc w:val="center"/>
              <w:rPr>
                <w:rFonts w:ascii="Times New Roman" w:eastAsia="宋体" w:hAnsi="Times New Roman"/>
                <w:szCs w:val="21"/>
              </w:rPr>
            </w:pPr>
            <w:r>
              <w:rPr>
                <w:rFonts w:ascii="Times New Roman" w:eastAsia="宋体" w:hAnsi="Times New Roman" w:hint="eastAsia"/>
                <w:szCs w:val="21"/>
              </w:rPr>
              <w:t>④</w:t>
            </w:r>
          </w:p>
        </w:tc>
        <w:tc>
          <w:tcPr>
            <w:tcW w:w="4536" w:type="dxa"/>
            <w:vAlign w:val="center"/>
          </w:tcPr>
          <w:p w14:paraId="45AE10FF" w14:textId="77777777" w:rsidR="00714766" w:rsidRDefault="00714766" w:rsidP="00F10D46">
            <w:pPr>
              <w:spacing w:line="276" w:lineRule="auto"/>
              <w:rPr>
                <w:rFonts w:ascii="Times New Roman" w:eastAsia="宋体" w:hAnsi="Times New Roman"/>
                <w:szCs w:val="21"/>
              </w:rPr>
            </w:pPr>
            <w:r>
              <w:rPr>
                <w:rFonts w:ascii="Times New Roman" w:eastAsia="宋体" w:hAnsi="Times New Roman"/>
                <w:szCs w:val="21"/>
              </w:rPr>
              <w:t>“</w:t>
            </w:r>
            <w:r>
              <w:rPr>
                <w:rFonts w:ascii="Times New Roman" w:eastAsia="宋体" w:hAnsi="Times New Roman"/>
                <w:szCs w:val="21"/>
              </w:rPr>
              <w:t>举孝廉不就，司徒辟，以高第为侍御史</w:t>
            </w:r>
            <w:r>
              <w:rPr>
                <w:rFonts w:ascii="Times New Roman" w:eastAsia="宋体" w:hAnsi="Times New Roman"/>
                <w:szCs w:val="21"/>
              </w:rPr>
              <w:t>”</w:t>
            </w:r>
          </w:p>
        </w:tc>
      </w:tr>
    </w:tbl>
    <w:p w14:paraId="36B1FD76" w14:textId="77777777" w:rsidR="00B523E7" w:rsidRDefault="00B523E7" w:rsidP="00F10D46">
      <w:pPr>
        <w:spacing w:line="276" w:lineRule="auto"/>
        <w:rPr>
          <w:rFonts w:ascii="Times New Roman" w:eastAsia="宋体" w:hAnsi="Times New Roman"/>
          <w:szCs w:val="21"/>
        </w:rPr>
      </w:pPr>
    </w:p>
    <w:p w14:paraId="655559A7" w14:textId="77777777" w:rsidR="00AB6226" w:rsidRDefault="00AB6226" w:rsidP="00F10D46">
      <w:pPr>
        <w:spacing w:line="276" w:lineRule="auto"/>
        <w:rPr>
          <w:rFonts w:ascii="Times New Roman" w:eastAsia="宋体" w:hAnsi="Times New Roman"/>
          <w:szCs w:val="21"/>
        </w:rPr>
      </w:pPr>
    </w:p>
    <w:p w14:paraId="165D47F1" w14:textId="77777777" w:rsidR="00B523E7" w:rsidRDefault="00B523E7" w:rsidP="00F10D46">
      <w:pPr>
        <w:spacing w:line="276" w:lineRule="auto"/>
        <w:rPr>
          <w:rFonts w:ascii="Times New Roman" w:eastAsia="宋体" w:hAnsi="Times New Roman"/>
          <w:szCs w:val="21"/>
        </w:rPr>
      </w:pPr>
    </w:p>
    <w:p w14:paraId="139DAE16" w14:textId="77777777" w:rsidR="00B523E7" w:rsidRDefault="00B523E7" w:rsidP="00F10D46">
      <w:pPr>
        <w:spacing w:line="276" w:lineRule="auto"/>
        <w:rPr>
          <w:rFonts w:ascii="Times New Roman" w:eastAsia="宋体" w:hAnsi="Times New Roman"/>
          <w:szCs w:val="21"/>
        </w:rPr>
      </w:pPr>
    </w:p>
    <w:p w14:paraId="1AE3DD77" w14:textId="77777777" w:rsidR="00DE27A5" w:rsidRDefault="00DE27A5" w:rsidP="00F10D46">
      <w:pPr>
        <w:spacing w:line="276" w:lineRule="auto"/>
        <w:rPr>
          <w:rFonts w:ascii="Times New Roman" w:eastAsia="宋体" w:hAnsi="Times New Roman"/>
          <w:szCs w:val="21"/>
        </w:rPr>
      </w:pPr>
    </w:p>
    <w:p w14:paraId="7547E904" w14:textId="77777777" w:rsidR="00E711A0" w:rsidRDefault="00B523E7" w:rsidP="00F10D46">
      <w:pPr>
        <w:pStyle w:val="a3"/>
        <w:numPr>
          <w:ilvl w:val="0"/>
          <w:numId w:val="13"/>
        </w:numPr>
        <w:spacing w:line="276" w:lineRule="auto"/>
        <w:ind w:firstLineChars="0"/>
        <w:rPr>
          <w:rFonts w:ascii="Times New Roman" w:eastAsia="宋体" w:hAnsi="Times New Roman"/>
          <w:szCs w:val="21"/>
        </w:rPr>
      </w:pPr>
      <w:r w:rsidRPr="00B523E7">
        <w:rPr>
          <w:rFonts w:ascii="Times New Roman" w:eastAsia="宋体" w:hAnsi="Times New Roman" w:hint="eastAsia"/>
          <w:szCs w:val="21"/>
        </w:rPr>
        <w:t>①</w:t>
      </w:r>
      <w:r w:rsidR="00E711A0">
        <w:rPr>
          <w:rFonts w:ascii="Times New Roman" w:eastAsia="宋体" w:hAnsi="Times New Roman" w:hint="eastAsia"/>
          <w:szCs w:val="21"/>
        </w:rPr>
        <w:tab/>
      </w:r>
      <w:r w:rsidR="00E711A0">
        <w:rPr>
          <w:rFonts w:ascii="Times New Roman" w:eastAsia="宋体" w:hAnsi="Times New Roman" w:hint="eastAsia"/>
          <w:szCs w:val="21"/>
        </w:rPr>
        <w:tab/>
      </w:r>
      <w:r w:rsidR="00E711A0">
        <w:rPr>
          <w:rFonts w:ascii="Times New Roman" w:eastAsia="宋体" w:hAnsi="Times New Roman" w:hint="eastAsia"/>
          <w:szCs w:val="21"/>
        </w:rPr>
        <w:tab/>
      </w:r>
      <w:r w:rsidR="00E711A0">
        <w:rPr>
          <w:rFonts w:ascii="Times New Roman" w:eastAsia="宋体" w:hAnsi="Times New Roman" w:hint="eastAsia"/>
          <w:szCs w:val="21"/>
        </w:rPr>
        <w:tab/>
      </w:r>
      <w:r w:rsidRPr="00B523E7">
        <w:rPr>
          <w:rFonts w:ascii="Times New Roman" w:eastAsia="宋体" w:hAnsi="Times New Roman" w:hint="eastAsia"/>
          <w:szCs w:val="21"/>
        </w:rPr>
        <w:t xml:space="preserve">B. </w:t>
      </w:r>
      <w:r w:rsidRPr="00B523E7">
        <w:rPr>
          <w:rFonts w:ascii="Times New Roman" w:eastAsia="宋体" w:hAnsi="Times New Roman" w:hint="eastAsia"/>
          <w:szCs w:val="21"/>
        </w:rPr>
        <w:t>②</w:t>
      </w:r>
      <w:r w:rsidRPr="00B523E7">
        <w:rPr>
          <w:rFonts w:ascii="Times New Roman" w:eastAsia="宋体" w:hAnsi="Times New Roman" w:hint="eastAsia"/>
          <w:szCs w:val="21"/>
        </w:rPr>
        <w:tab/>
      </w:r>
      <w:r w:rsidRPr="00B523E7">
        <w:rPr>
          <w:rFonts w:ascii="Times New Roman" w:eastAsia="宋体" w:hAnsi="Times New Roman" w:hint="eastAsia"/>
          <w:szCs w:val="21"/>
        </w:rPr>
        <w:tab/>
      </w:r>
      <w:r w:rsidRPr="00B523E7">
        <w:rPr>
          <w:rFonts w:ascii="Times New Roman" w:eastAsia="宋体" w:hAnsi="Times New Roman" w:hint="eastAsia"/>
          <w:szCs w:val="21"/>
        </w:rPr>
        <w:tab/>
      </w:r>
      <w:r w:rsidRPr="00B523E7">
        <w:rPr>
          <w:rFonts w:ascii="Times New Roman" w:eastAsia="宋体" w:hAnsi="Times New Roman" w:hint="eastAsia"/>
          <w:szCs w:val="21"/>
        </w:rPr>
        <w:tab/>
        <w:t xml:space="preserve">C. </w:t>
      </w:r>
      <w:r w:rsidRPr="00B523E7">
        <w:rPr>
          <w:rFonts w:ascii="Times New Roman" w:eastAsia="宋体" w:hAnsi="Times New Roman" w:hint="eastAsia"/>
          <w:szCs w:val="21"/>
        </w:rPr>
        <w:t>③</w:t>
      </w:r>
      <w:r w:rsidRPr="00B523E7">
        <w:rPr>
          <w:rFonts w:ascii="Times New Roman" w:eastAsia="宋体" w:hAnsi="Times New Roman" w:hint="eastAsia"/>
          <w:szCs w:val="21"/>
        </w:rPr>
        <w:tab/>
      </w:r>
      <w:r w:rsidRPr="00B523E7">
        <w:rPr>
          <w:rFonts w:ascii="Times New Roman" w:eastAsia="宋体" w:hAnsi="Times New Roman" w:hint="eastAsia"/>
          <w:szCs w:val="21"/>
        </w:rPr>
        <w:tab/>
      </w:r>
      <w:r w:rsidRPr="00B523E7">
        <w:rPr>
          <w:rFonts w:ascii="Times New Roman" w:eastAsia="宋体" w:hAnsi="Times New Roman" w:hint="eastAsia"/>
          <w:szCs w:val="21"/>
        </w:rPr>
        <w:tab/>
      </w:r>
      <w:r w:rsidRPr="00B523E7">
        <w:rPr>
          <w:rFonts w:ascii="Times New Roman" w:eastAsia="宋体" w:hAnsi="Times New Roman" w:hint="eastAsia"/>
          <w:szCs w:val="21"/>
        </w:rPr>
        <w:tab/>
        <w:t xml:space="preserve">D. </w:t>
      </w:r>
      <w:r w:rsidRPr="00B523E7">
        <w:rPr>
          <w:rFonts w:ascii="Times New Roman" w:eastAsia="宋体" w:hAnsi="Times New Roman" w:hint="eastAsia"/>
          <w:szCs w:val="21"/>
        </w:rPr>
        <w:t>④</w:t>
      </w:r>
    </w:p>
    <w:p w14:paraId="62C3409A" w14:textId="77777777" w:rsidR="00835A29" w:rsidRDefault="00835A29" w:rsidP="00F10D46">
      <w:pPr>
        <w:pStyle w:val="a3"/>
        <w:numPr>
          <w:ilvl w:val="0"/>
          <w:numId w:val="2"/>
        </w:numPr>
        <w:spacing w:line="276" w:lineRule="auto"/>
        <w:ind w:firstLineChars="0"/>
        <w:rPr>
          <w:rFonts w:ascii="Times New Roman" w:eastAsia="宋体" w:hAnsi="Times New Roman"/>
          <w:szCs w:val="21"/>
        </w:rPr>
      </w:pPr>
      <w:r>
        <w:rPr>
          <w:rFonts w:ascii="Times New Roman" w:eastAsia="宋体" w:hAnsi="Times New Roman" w:hint="eastAsia"/>
          <w:szCs w:val="21"/>
        </w:rPr>
        <w:t>明代文人徐咸在笔记中写道：“国初，民间妇人</w:t>
      </w:r>
      <w:r w:rsidR="00855DA5">
        <w:rPr>
          <w:rFonts w:ascii="Times New Roman" w:eastAsia="宋体" w:hAnsi="Times New Roman" w:hint="eastAsia"/>
          <w:szCs w:val="21"/>
        </w:rPr>
        <w:t>遇婚媾饮宴，</w:t>
      </w:r>
      <w:r w:rsidR="00D6233A">
        <w:rPr>
          <w:rFonts w:ascii="Times New Roman" w:eastAsia="宋体" w:hAnsi="Times New Roman" w:hint="eastAsia"/>
          <w:szCs w:val="21"/>
        </w:rPr>
        <w:t>皆服团袄为礼衣</w:t>
      </w:r>
      <w:r>
        <w:rPr>
          <w:rFonts w:ascii="Times New Roman" w:eastAsia="宋体" w:hAnsi="Times New Roman" w:hint="eastAsia"/>
          <w:szCs w:val="21"/>
        </w:rPr>
        <w:t>”</w:t>
      </w:r>
      <w:r w:rsidR="00D6233A">
        <w:rPr>
          <w:rFonts w:ascii="Times New Roman" w:eastAsia="宋体" w:hAnsi="Times New Roman" w:hint="eastAsia"/>
          <w:szCs w:val="21"/>
        </w:rPr>
        <w:t>“</w:t>
      </w:r>
      <w:r w:rsidR="00B12A8D">
        <w:rPr>
          <w:rFonts w:ascii="Times New Roman" w:eastAsia="宋体" w:hAnsi="Times New Roman" w:hint="eastAsia"/>
          <w:szCs w:val="21"/>
        </w:rPr>
        <w:t>非仕宦族有恩封者不敢用冠袍，今士民之家，遇嫁娶事</w:t>
      </w:r>
      <w:r w:rsidR="00E51BFF">
        <w:rPr>
          <w:rFonts w:ascii="Times New Roman" w:eastAsia="宋体" w:hAnsi="Times New Roman" w:hint="eastAsia"/>
          <w:szCs w:val="21"/>
        </w:rPr>
        <w:t>，必假珠冠袍带以荣。一时乡间富民，必假</w:t>
      </w:r>
      <w:r w:rsidR="00D00458">
        <w:rPr>
          <w:rFonts w:ascii="Times New Roman" w:eastAsia="宋体" w:hAnsi="Times New Roman" w:hint="eastAsia"/>
          <w:szCs w:val="21"/>
        </w:rPr>
        <w:t>黄凉伞以拥蔽其妇。</w:t>
      </w:r>
      <w:r w:rsidR="0087667F">
        <w:rPr>
          <w:rFonts w:ascii="Times New Roman" w:eastAsia="宋体" w:hAnsi="Times New Roman" w:hint="eastAsia"/>
          <w:szCs w:val="21"/>
        </w:rPr>
        <w:t>僭乱至此，殊为可笑。非有司严申禁例，其何以革之</w:t>
      </w:r>
      <w:r w:rsidR="00E97BCE">
        <w:rPr>
          <w:rFonts w:ascii="Times New Roman" w:eastAsia="宋体" w:hAnsi="Times New Roman" w:hint="eastAsia"/>
          <w:szCs w:val="21"/>
        </w:rPr>
        <w:t>？</w:t>
      </w:r>
      <w:r w:rsidR="00D6233A">
        <w:rPr>
          <w:rFonts w:ascii="Times New Roman" w:eastAsia="宋体" w:hAnsi="Times New Roman" w:hint="eastAsia"/>
          <w:szCs w:val="21"/>
        </w:rPr>
        <w:t>”</w:t>
      </w:r>
      <w:r w:rsidR="00E97BCE">
        <w:rPr>
          <w:rFonts w:ascii="Times New Roman" w:eastAsia="宋体" w:hAnsi="Times New Roman" w:hint="eastAsia"/>
          <w:szCs w:val="21"/>
        </w:rPr>
        <w:t>徐咸批评的社会现象主要是</w:t>
      </w:r>
    </w:p>
    <w:p w14:paraId="7792416A" w14:textId="77777777" w:rsidR="00E97BCE" w:rsidRDefault="002A65C0" w:rsidP="00F10D46">
      <w:pPr>
        <w:pStyle w:val="a3"/>
        <w:numPr>
          <w:ilvl w:val="0"/>
          <w:numId w:val="14"/>
        </w:numPr>
        <w:spacing w:line="276" w:lineRule="auto"/>
        <w:ind w:firstLineChars="0"/>
        <w:rPr>
          <w:rFonts w:ascii="Times New Roman" w:eastAsia="宋体" w:hAnsi="Times New Roman"/>
          <w:szCs w:val="21"/>
        </w:rPr>
      </w:pPr>
      <w:r>
        <w:rPr>
          <w:rFonts w:ascii="Times New Roman" w:eastAsia="宋体" w:hAnsi="Times New Roman" w:hint="eastAsia"/>
          <w:szCs w:val="21"/>
        </w:rPr>
        <w:t>商品经济发展加剧社会分化</w:t>
      </w:r>
      <w:r>
        <w:rPr>
          <w:rFonts w:ascii="Times New Roman" w:eastAsia="宋体" w:hAnsi="Times New Roman" w:hint="eastAsia"/>
          <w:szCs w:val="21"/>
        </w:rPr>
        <w:tab/>
      </w:r>
      <w:r>
        <w:rPr>
          <w:rFonts w:ascii="Times New Roman" w:eastAsia="宋体" w:hAnsi="Times New Roman" w:hint="eastAsia"/>
          <w:szCs w:val="21"/>
        </w:rPr>
        <w:tab/>
      </w:r>
      <w:r>
        <w:rPr>
          <w:rFonts w:ascii="Times New Roman" w:eastAsia="宋体" w:hAnsi="Times New Roman" w:hint="eastAsia"/>
          <w:szCs w:val="21"/>
        </w:rPr>
        <w:tab/>
      </w:r>
      <w:r>
        <w:rPr>
          <w:rFonts w:ascii="Times New Roman" w:eastAsia="宋体" w:hAnsi="Times New Roman" w:hint="eastAsia"/>
          <w:szCs w:val="21"/>
        </w:rPr>
        <w:tab/>
        <w:t xml:space="preserve">B. </w:t>
      </w:r>
      <w:r>
        <w:rPr>
          <w:rFonts w:ascii="Times New Roman" w:eastAsia="宋体" w:hAnsi="Times New Roman" w:hint="eastAsia"/>
          <w:szCs w:val="21"/>
        </w:rPr>
        <w:t>地方官府对奢靡乱象不作为</w:t>
      </w:r>
    </w:p>
    <w:p w14:paraId="40E467CF" w14:textId="77777777" w:rsidR="002A65C0" w:rsidRDefault="002A65C0" w:rsidP="00F10D46">
      <w:pPr>
        <w:spacing w:line="276" w:lineRule="auto"/>
        <w:ind w:left="360"/>
        <w:rPr>
          <w:rFonts w:ascii="Times New Roman" w:eastAsia="宋体" w:hAnsi="Times New Roman"/>
          <w:szCs w:val="21"/>
        </w:rPr>
      </w:pPr>
      <w:r w:rsidRPr="002A65C0">
        <w:rPr>
          <w:rFonts w:ascii="Times New Roman" w:eastAsia="宋体" w:hAnsi="Times New Roman" w:hint="eastAsia"/>
          <w:szCs w:val="21"/>
        </w:rPr>
        <w:t>C.</w:t>
      </w:r>
      <w:r>
        <w:rPr>
          <w:rFonts w:ascii="Times New Roman" w:eastAsia="宋体" w:hAnsi="Times New Roman"/>
          <w:szCs w:val="21"/>
        </w:rPr>
        <w:t xml:space="preserve"> </w:t>
      </w:r>
      <w:r>
        <w:rPr>
          <w:rFonts w:ascii="Times New Roman" w:eastAsia="宋体" w:hAnsi="Times New Roman"/>
          <w:szCs w:val="21"/>
        </w:rPr>
        <w:t>追求个性自由引发道德滑坡</w:t>
      </w:r>
      <w:r>
        <w:rPr>
          <w:rFonts w:ascii="Times New Roman" w:eastAsia="宋体" w:hAnsi="Times New Roman" w:hint="eastAsia"/>
          <w:szCs w:val="21"/>
        </w:rPr>
        <w:tab/>
      </w:r>
      <w:r>
        <w:rPr>
          <w:rFonts w:ascii="Times New Roman" w:eastAsia="宋体" w:hAnsi="Times New Roman" w:hint="eastAsia"/>
          <w:szCs w:val="21"/>
        </w:rPr>
        <w:tab/>
      </w:r>
      <w:r>
        <w:rPr>
          <w:rFonts w:ascii="Times New Roman" w:eastAsia="宋体" w:hAnsi="Times New Roman" w:hint="eastAsia"/>
          <w:szCs w:val="21"/>
        </w:rPr>
        <w:tab/>
      </w:r>
      <w:r>
        <w:rPr>
          <w:rFonts w:ascii="Times New Roman" w:eastAsia="宋体" w:hAnsi="Times New Roman" w:hint="eastAsia"/>
          <w:szCs w:val="21"/>
        </w:rPr>
        <w:tab/>
        <w:t xml:space="preserve">D. </w:t>
      </w:r>
      <w:r>
        <w:rPr>
          <w:rFonts w:ascii="Times New Roman" w:eastAsia="宋体" w:hAnsi="Times New Roman" w:hint="eastAsia"/>
          <w:szCs w:val="21"/>
        </w:rPr>
        <w:t>奢华之风破坏社会等级秩序</w:t>
      </w:r>
    </w:p>
    <w:p w14:paraId="156F440C" w14:textId="77777777" w:rsidR="002A65C0" w:rsidRDefault="00FC3E0F" w:rsidP="00F10D46">
      <w:pPr>
        <w:pStyle w:val="a3"/>
        <w:numPr>
          <w:ilvl w:val="0"/>
          <w:numId w:val="2"/>
        </w:numPr>
        <w:spacing w:line="276" w:lineRule="auto"/>
        <w:ind w:firstLineChars="0"/>
        <w:rPr>
          <w:rFonts w:ascii="Times New Roman" w:eastAsia="宋体" w:hAnsi="Times New Roman"/>
          <w:szCs w:val="21"/>
        </w:rPr>
      </w:pPr>
      <w:r>
        <w:rPr>
          <w:rFonts w:ascii="Times New Roman" w:eastAsia="宋体" w:hAnsi="Times New Roman" w:hint="eastAsia"/>
          <w:szCs w:val="21"/>
        </w:rPr>
        <w:t>1912</w:t>
      </w:r>
      <w:r>
        <w:rPr>
          <w:rFonts w:ascii="Times New Roman" w:eastAsia="宋体" w:hAnsi="Times New Roman" w:hint="eastAsia"/>
          <w:szCs w:val="21"/>
        </w:rPr>
        <w:t>年临时参议院选举袁世凯为临时大总统后，孙中山向革命党人表示：“</w:t>
      </w:r>
      <w:r w:rsidR="00F40C6E">
        <w:rPr>
          <w:rFonts w:ascii="Times New Roman" w:eastAsia="宋体" w:hAnsi="Times New Roman" w:hint="eastAsia"/>
          <w:szCs w:val="21"/>
        </w:rPr>
        <w:t>文等所求者，倾覆满清</w:t>
      </w:r>
      <w:r>
        <w:rPr>
          <w:rFonts w:ascii="Times New Roman" w:eastAsia="宋体" w:hAnsi="Times New Roman" w:hint="eastAsia"/>
          <w:szCs w:val="21"/>
        </w:rPr>
        <w:t>专制政府</w:t>
      </w:r>
      <w:r w:rsidR="00F40C6E">
        <w:rPr>
          <w:rFonts w:ascii="Times New Roman" w:eastAsia="宋体" w:hAnsi="Times New Roman" w:hint="eastAsia"/>
          <w:szCs w:val="21"/>
        </w:rPr>
        <w:t>，创立中华民国也。清帝退位，民国统一，继此建设之事，自宜让熟有政治经验之人……且总统不过国民公仆，当守宪法，从舆论。文前兹</w:t>
      </w:r>
      <w:r w:rsidR="00ED13CE">
        <w:rPr>
          <w:rFonts w:ascii="Times New Roman" w:eastAsia="宋体" w:hAnsi="Times New Roman" w:hint="eastAsia"/>
          <w:szCs w:val="21"/>
        </w:rPr>
        <w:t>所誓忠于国民者，项城（袁世凯）已不能改。若在吾党</w:t>
      </w:r>
      <w:r w:rsidR="00B23557">
        <w:rPr>
          <w:rFonts w:ascii="Times New Roman" w:eastAsia="宋体" w:hAnsi="Times New Roman" w:hint="eastAsia"/>
          <w:szCs w:val="21"/>
        </w:rPr>
        <w:t>，不必身揽政权，亦自有其天职，更不以名位而为本党进退之征。</w:t>
      </w:r>
      <w:r>
        <w:rPr>
          <w:rFonts w:ascii="Times New Roman" w:eastAsia="宋体" w:hAnsi="Times New Roman" w:hint="eastAsia"/>
          <w:szCs w:val="21"/>
        </w:rPr>
        <w:t>”</w:t>
      </w:r>
      <w:r w:rsidR="00B23557">
        <w:rPr>
          <w:rFonts w:ascii="Times New Roman" w:eastAsia="宋体" w:hAnsi="Times New Roman" w:hint="eastAsia"/>
          <w:szCs w:val="21"/>
        </w:rPr>
        <w:t>上述材料中，孙中山旨在强调</w:t>
      </w:r>
    </w:p>
    <w:p w14:paraId="68923DA6" w14:textId="77777777" w:rsidR="00B23557" w:rsidRDefault="00B23557" w:rsidP="00F10D46">
      <w:pPr>
        <w:spacing w:line="276" w:lineRule="auto"/>
        <w:ind w:left="360"/>
        <w:rPr>
          <w:rFonts w:ascii="Times New Roman" w:eastAsia="宋体" w:hAnsi="Times New Roman"/>
          <w:szCs w:val="21"/>
        </w:rPr>
      </w:pPr>
      <w:r>
        <w:rPr>
          <w:rFonts w:ascii="Times New Roman" w:eastAsia="宋体" w:hAnsi="Times New Roman" w:hint="eastAsia"/>
          <w:szCs w:val="21"/>
        </w:rPr>
        <w:t xml:space="preserve">A. </w:t>
      </w:r>
      <w:r>
        <w:rPr>
          <w:rFonts w:ascii="Times New Roman" w:eastAsia="宋体" w:hAnsi="Times New Roman" w:hint="eastAsia"/>
          <w:szCs w:val="21"/>
        </w:rPr>
        <w:t>民主共和政体在中国初步确立</w:t>
      </w:r>
      <w:r w:rsidR="00427360">
        <w:rPr>
          <w:rFonts w:ascii="Times New Roman" w:eastAsia="宋体" w:hAnsi="Times New Roman" w:hint="eastAsia"/>
          <w:szCs w:val="21"/>
        </w:rPr>
        <w:tab/>
      </w:r>
      <w:r w:rsidR="00427360">
        <w:rPr>
          <w:rFonts w:ascii="Times New Roman" w:eastAsia="宋体" w:hAnsi="Times New Roman" w:hint="eastAsia"/>
          <w:szCs w:val="21"/>
        </w:rPr>
        <w:tab/>
      </w:r>
      <w:r w:rsidR="00427360">
        <w:rPr>
          <w:rFonts w:ascii="Times New Roman" w:eastAsia="宋体" w:hAnsi="Times New Roman" w:hint="eastAsia"/>
          <w:szCs w:val="21"/>
        </w:rPr>
        <w:tab/>
      </w:r>
      <w:r>
        <w:rPr>
          <w:rFonts w:ascii="Times New Roman" w:eastAsia="宋体" w:hAnsi="Times New Roman" w:hint="eastAsia"/>
          <w:szCs w:val="21"/>
        </w:rPr>
        <w:t xml:space="preserve">B. </w:t>
      </w:r>
      <w:r>
        <w:rPr>
          <w:rFonts w:ascii="Times New Roman" w:eastAsia="宋体" w:hAnsi="Times New Roman" w:hint="eastAsia"/>
          <w:szCs w:val="21"/>
        </w:rPr>
        <w:t>国家建设需要丰富的政治经验</w:t>
      </w:r>
    </w:p>
    <w:p w14:paraId="4D53F979" w14:textId="77777777" w:rsidR="00427360" w:rsidRDefault="00B23557" w:rsidP="00F10D46">
      <w:pPr>
        <w:spacing w:line="276" w:lineRule="auto"/>
        <w:ind w:left="360"/>
        <w:rPr>
          <w:rFonts w:ascii="Times New Roman" w:eastAsia="宋体" w:hAnsi="Times New Roman"/>
          <w:szCs w:val="21"/>
        </w:rPr>
      </w:pPr>
      <w:r>
        <w:rPr>
          <w:rFonts w:ascii="Times New Roman" w:eastAsia="宋体" w:hAnsi="Times New Roman" w:hint="eastAsia"/>
          <w:szCs w:val="21"/>
        </w:rPr>
        <w:t xml:space="preserve">C. </w:t>
      </w:r>
      <w:r w:rsidR="008D7A06">
        <w:rPr>
          <w:rFonts w:ascii="Times New Roman" w:eastAsia="宋体" w:hAnsi="Times New Roman" w:hint="eastAsia"/>
          <w:szCs w:val="21"/>
        </w:rPr>
        <w:t>临时大总统须</w:t>
      </w:r>
      <w:r w:rsidR="00984544">
        <w:rPr>
          <w:rFonts w:ascii="Times New Roman" w:eastAsia="宋体" w:hAnsi="Times New Roman" w:hint="eastAsia"/>
          <w:szCs w:val="21"/>
        </w:rPr>
        <w:t>遵守</w:t>
      </w:r>
      <w:r w:rsidR="00427360">
        <w:rPr>
          <w:rFonts w:ascii="Times New Roman" w:eastAsia="宋体" w:hAnsi="Times New Roman" w:hint="eastAsia"/>
          <w:szCs w:val="21"/>
        </w:rPr>
        <w:t>《临时约法》</w:t>
      </w:r>
      <w:r w:rsidR="00427360">
        <w:rPr>
          <w:rFonts w:ascii="Times New Roman" w:eastAsia="宋体" w:hAnsi="Times New Roman" w:hint="eastAsia"/>
          <w:szCs w:val="21"/>
        </w:rPr>
        <w:tab/>
      </w:r>
      <w:r w:rsidR="00427360">
        <w:rPr>
          <w:rFonts w:ascii="Times New Roman" w:eastAsia="宋体" w:hAnsi="Times New Roman" w:hint="eastAsia"/>
          <w:szCs w:val="21"/>
        </w:rPr>
        <w:tab/>
      </w:r>
      <w:r w:rsidR="00427360">
        <w:rPr>
          <w:rFonts w:ascii="Times New Roman" w:eastAsia="宋体" w:hAnsi="Times New Roman" w:hint="eastAsia"/>
          <w:szCs w:val="21"/>
        </w:rPr>
        <w:tab/>
        <w:t xml:space="preserve">D. </w:t>
      </w:r>
      <w:r w:rsidR="00427360">
        <w:rPr>
          <w:rFonts w:ascii="Times New Roman" w:eastAsia="宋体" w:hAnsi="Times New Roman" w:hint="eastAsia"/>
          <w:szCs w:val="21"/>
        </w:rPr>
        <w:t>移交政权有利于巩固革命成果</w:t>
      </w:r>
    </w:p>
    <w:p w14:paraId="29966D93" w14:textId="77777777" w:rsidR="00714766" w:rsidRDefault="00714766" w:rsidP="00F10D46">
      <w:pPr>
        <w:pStyle w:val="a3"/>
        <w:numPr>
          <w:ilvl w:val="0"/>
          <w:numId w:val="2"/>
        </w:numPr>
        <w:spacing w:line="276" w:lineRule="auto"/>
        <w:ind w:firstLineChars="0"/>
        <w:rPr>
          <w:rFonts w:ascii="Times New Roman" w:eastAsia="宋体" w:hAnsi="Times New Roman"/>
          <w:szCs w:val="21"/>
        </w:rPr>
      </w:pPr>
      <w:r>
        <w:rPr>
          <w:rFonts w:ascii="Times New Roman" w:eastAsia="宋体" w:hAnsi="Times New Roman" w:hint="eastAsia"/>
          <w:szCs w:val="21"/>
        </w:rPr>
        <w:t>1936</w:t>
      </w:r>
      <w:r>
        <w:rPr>
          <w:rFonts w:ascii="Times New Roman" w:eastAsia="宋体" w:hAnsi="Times New Roman" w:hint="eastAsia"/>
          <w:szCs w:val="21"/>
        </w:rPr>
        <w:t>年，《晶报》报道了某地舞厅</w:t>
      </w:r>
      <w:r w:rsidR="00886303">
        <w:rPr>
          <w:rFonts w:ascii="Times New Roman" w:eastAsia="宋体" w:hAnsi="Times New Roman" w:hint="eastAsia"/>
          <w:szCs w:val="21"/>
        </w:rPr>
        <w:t>中的一个场景：</w:t>
      </w:r>
    </w:p>
    <w:p w14:paraId="0AF67959" w14:textId="77777777" w:rsidR="009319EE" w:rsidRDefault="009319EE" w:rsidP="00F10D46">
      <w:pPr>
        <w:spacing w:line="276" w:lineRule="auto"/>
        <w:rPr>
          <w:rFonts w:ascii="Times New Roman" w:eastAsia="宋体" w:hAnsi="Times New Roman"/>
          <w:szCs w:val="21"/>
        </w:rPr>
      </w:pPr>
      <w:r>
        <w:rPr>
          <w:rFonts w:ascii="Times New Roman" w:eastAsia="宋体" w:hAnsi="Times New Roman"/>
          <w:noProof/>
          <w:szCs w:val="21"/>
        </w:rPr>
        <mc:AlternateContent>
          <mc:Choice Requires="wps">
            <w:drawing>
              <wp:anchor distT="0" distB="0" distL="114300" distR="114300" simplePos="0" relativeHeight="251657216" behindDoc="0" locked="0" layoutInCell="1" allowOverlap="1" wp14:anchorId="26745673" wp14:editId="7373DBE4">
                <wp:simplePos x="0" y="0"/>
                <wp:positionH relativeFrom="column">
                  <wp:posOffset>142875</wp:posOffset>
                </wp:positionH>
                <wp:positionV relativeFrom="paragraph">
                  <wp:posOffset>81280</wp:posOffset>
                </wp:positionV>
                <wp:extent cx="4857750" cy="590550"/>
                <wp:effectExtent l="0" t="0" r="19050" b="19050"/>
                <wp:wrapNone/>
                <wp:docPr id="1" name="文本框 1"/>
                <wp:cNvGraphicFramePr/>
                <a:graphic xmlns:a="http://schemas.openxmlformats.org/drawingml/2006/main">
                  <a:graphicData uri="http://schemas.microsoft.com/office/word/2010/wordprocessingShape">
                    <wps:wsp>
                      <wps:cNvSpPr txBox="1"/>
                      <wps:spPr>
                        <a:xfrm>
                          <a:off x="0" y="0"/>
                          <a:ext cx="4857750"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786C65" w14:textId="77777777" w:rsidR="00886303" w:rsidRDefault="00886303" w:rsidP="009319EE">
                            <w:pPr>
                              <w:spacing w:line="276" w:lineRule="auto"/>
                            </w:pPr>
                            <w:r>
                              <w:rPr>
                                <w:rFonts w:hint="eastAsia"/>
                              </w:rPr>
                              <w:t xml:space="preserve">    </w:t>
                            </w:r>
                            <w:r>
                              <w:rPr>
                                <w:rFonts w:hint="eastAsia"/>
                              </w:rPr>
                              <w:t>电影宣传国防是被禁了，而跳舞宣传国防还不太至于被干预。舞厅的顾客在乐手们演奏这些抗日歌曲时会更加热情高涨……通过麦克风，</w:t>
                            </w:r>
                            <w:r w:rsidR="009319EE">
                              <w:rPr>
                                <w:rFonts w:hint="eastAsia"/>
                              </w:rPr>
                              <w:t>唱起《抗敌歌》……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 o:spid="_x0000_s1029" type="#_x0000_t202" style="position:absolute;left:0;text-align:left;margin-left:11.25pt;margin-top:6.4pt;width:382.5pt;height: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" fillcolor="white [3201]" strokeweight=".5pt">
                <v:textbox>
                  <w:txbxContent>
                    <w:p w14:paraId="65786C65" w14:textId="77777777" w:rsidR="00886303" w:rsidRDefault="00886303" w:rsidP="009319EE">
                      <w:pPr>
                        <w:spacing w:line="276" w:lineRule="auto"/>
                      </w:pPr>
                      <w:r>
                        <w:rPr>
                          <w:rFonts w:hint="eastAsia"/>
                        </w:rPr>
                        <w:t xml:space="preserve">    </w:t>
                      </w:r>
                      <w:r>
                        <w:rPr>
                          <w:rFonts w:hint="eastAsia"/>
                        </w:rPr>
                        <w:t>电影宣传国防是被禁了，而跳舞宣传国防还不太至于被干预。舞厅的顾客在乐手们演奏这些抗日歌曲时会更加热情高涨……通过麦克风，</w:t>
                      </w:r>
                      <w:r w:rsidR="009319EE">
                        <w:rPr>
                          <w:rFonts w:hint="eastAsia"/>
                        </w:rPr>
                        <w:t>唱起《抗敌歌》……</w:t>
                      </w:r>
                    </w:p>
                  </w:txbxContent>
                </v:textbox>
              </v:shape>
            </w:pict>
          </mc:Fallback>
        </mc:AlternateContent>
      </w:r>
    </w:p>
    <w:p w14:paraId="2C99EFC0" w14:textId="77777777" w:rsidR="009319EE" w:rsidRDefault="009319EE" w:rsidP="00F10D46">
      <w:pPr>
        <w:spacing w:line="276" w:lineRule="auto"/>
        <w:rPr>
          <w:rFonts w:ascii="Times New Roman" w:eastAsia="宋体" w:hAnsi="Times New Roman"/>
          <w:szCs w:val="21"/>
        </w:rPr>
      </w:pPr>
    </w:p>
    <w:p w14:paraId="288F56DE" w14:textId="77777777" w:rsidR="00886303" w:rsidRDefault="00886303" w:rsidP="00F10D46">
      <w:pPr>
        <w:spacing w:line="276" w:lineRule="auto"/>
        <w:rPr>
          <w:rFonts w:ascii="Times New Roman" w:eastAsia="宋体" w:hAnsi="Times New Roman"/>
          <w:szCs w:val="21"/>
        </w:rPr>
      </w:pPr>
    </w:p>
    <w:p w14:paraId="1E044C61" w14:textId="77777777" w:rsidR="009319EE" w:rsidRDefault="009319EE" w:rsidP="00F10D46">
      <w:pPr>
        <w:spacing w:line="276" w:lineRule="auto"/>
        <w:ind w:left="360"/>
        <w:rPr>
          <w:rFonts w:ascii="Times New Roman" w:eastAsia="宋体" w:hAnsi="Times New Roman"/>
          <w:szCs w:val="21"/>
        </w:rPr>
      </w:pPr>
      <w:r>
        <w:rPr>
          <w:rFonts w:ascii="Times New Roman" w:eastAsia="宋体" w:hAnsi="Times New Roman" w:hint="eastAsia"/>
          <w:szCs w:val="21"/>
        </w:rPr>
        <w:t>这一场景最有可能发生在</w:t>
      </w:r>
    </w:p>
    <w:p w14:paraId="25F2F4E4" w14:textId="77777777" w:rsidR="009319EE" w:rsidRPr="00F10D46" w:rsidRDefault="009319EE" w:rsidP="00F10D46">
      <w:pPr>
        <w:pStyle w:val="a3"/>
        <w:numPr>
          <w:ilvl w:val="0"/>
          <w:numId w:val="16"/>
        </w:numPr>
        <w:spacing w:line="276" w:lineRule="auto"/>
        <w:ind w:firstLineChars="0"/>
        <w:rPr>
          <w:rFonts w:ascii="Times New Roman" w:eastAsia="宋体" w:hAnsi="Times New Roman"/>
          <w:szCs w:val="21"/>
        </w:rPr>
      </w:pPr>
      <w:r w:rsidRPr="00F10D46">
        <w:rPr>
          <w:rFonts w:ascii="Times New Roman" w:eastAsia="宋体" w:hAnsi="Times New Roman" w:hint="eastAsia"/>
          <w:szCs w:val="21"/>
        </w:rPr>
        <w:t>沈阳</w:t>
      </w:r>
      <w:r w:rsidRPr="00F10D46">
        <w:rPr>
          <w:rFonts w:ascii="Times New Roman" w:eastAsia="宋体" w:hAnsi="Times New Roman" w:hint="eastAsia"/>
          <w:szCs w:val="21"/>
        </w:rPr>
        <w:tab/>
      </w:r>
      <w:r w:rsidRPr="00F10D46">
        <w:rPr>
          <w:rFonts w:ascii="Times New Roman" w:eastAsia="宋体" w:hAnsi="Times New Roman" w:hint="eastAsia"/>
          <w:szCs w:val="21"/>
        </w:rPr>
        <w:tab/>
      </w:r>
      <w:r w:rsidRPr="00F10D46">
        <w:rPr>
          <w:rFonts w:ascii="Times New Roman" w:eastAsia="宋体" w:hAnsi="Times New Roman" w:hint="eastAsia"/>
          <w:szCs w:val="21"/>
        </w:rPr>
        <w:tab/>
      </w:r>
      <w:r w:rsidRPr="00F10D46">
        <w:rPr>
          <w:rFonts w:ascii="Times New Roman" w:eastAsia="宋体" w:hAnsi="Times New Roman" w:hint="eastAsia"/>
          <w:szCs w:val="21"/>
        </w:rPr>
        <w:tab/>
        <w:t xml:space="preserve">B. </w:t>
      </w:r>
      <w:r w:rsidRPr="00F10D46">
        <w:rPr>
          <w:rFonts w:ascii="Times New Roman" w:eastAsia="宋体" w:hAnsi="Times New Roman" w:hint="eastAsia"/>
          <w:szCs w:val="21"/>
        </w:rPr>
        <w:t>延安</w:t>
      </w:r>
      <w:r w:rsidRPr="00F10D46">
        <w:rPr>
          <w:rFonts w:ascii="Times New Roman" w:eastAsia="宋体" w:hAnsi="Times New Roman" w:hint="eastAsia"/>
          <w:szCs w:val="21"/>
        </w:rPr>
        <w:tab/>
      </w:r>
      <w:r w:rsidRPr="00F10D46">
        <w:rPr>
          <w:rFonts w:ascii="Times New Roman" w:eastAsia="宋体" w:hAnsi="Times New Roman" w:hint="eastAsia"/>
          <w:szCs w:val="21"/>
        </w:rPr>
        <w:tab/>
      </w:r>
      <w:r w:rsidRPr="00F10D46">
        <w:rPr>
          <w:rFonts w:ascii="Times New Roman" w:eastAsia="宋体" w:hAnsi="Times New Roman" w:hint="eastAsia"/>
          <w:szCs w:val="21"/>
        </w:rPr>
        <w:tab/>
      </w:r>
      <w:r w:rsidRPr="00F10D46">
        <w:rPr>
          <w:rFonts w:ascii="Times New Roman" w:eastAsia="宋体" w:hAnsi="Times New Roman" w:hint="eastAsia"/>
          <w:szCs w:val="21"/>
        </w:rPr>
        <w:tab/>
        <w:t xml:space="preserve">C. </w:t>
      </w:r>
      <w:r w:rsidRPr="00F10D46">
        <w:rPr>
          <w:rFonts w:ascii="Times New Roman" w:eastAsia="宋体" w:hAnsi="Times New Roman" w:hint="eastAsia"/>
          <w:szCs w:val="21"/>
        </w:rPr>
        <w:t>上海</w:t>
      </w:r>
      <w:r w:rsidRPr="00F10D46">
        <w:rPr>
          <w:rFonts w:ascii="Times New Roman" w:eastAsia="宋体" w:hAnsi="Times New Roman" w:hint="eastAsia"/>
          <w:szCs w:val="21"/>
        </w:rPr>
        <w:tab/>
      </w:r>
      <w:r w:rsidRPr="00F10D46">
        <w:rPr>
          <w:rFonts w:ascii="Times New Roman" w:eastAsia="宋体" w:hAnsi="Times New Roman" w:hint="eastAsia"/>
          <w:szCs w:val="21"/>
        </w:rPr>
        <w:tab/>
      </w:r>
      <w:r w:rsidRPr="00F10D46">
        <w:rPr>
          <w:rFonts w:ascii="Times New Roman" w:eastAsia="宋体" w:hAnsi="Times New Roman" w:hint="eastAsia"/>
          <w:szCs w:val="21"/>
        </w:rPr>
        <w:tab/>
      </w:r>
      <w:r w:rsidRPr="00F10D46">
        <w:rPr>
          <w:rFonts w:ascii="Times New Roman" w:eastAsia="宋体" w:hAnsi="Times New Roman" w:hint="eastAsia"/>
          <w:szCs w:val="21"/>
        </w:rPr>
        <w:tab/>
        <w:t xml:space="preserve">D. </w:t>
      </w:r>
      <w:r w:rsidRPr="00F10D46">
        <w:rPr>
          <w:rFonts w:ascii="Times New Roman" w:eastAsia="宋体" w:hAnsi="Times New Roman" w:hint="eastAsia"/>
          <w:szCs w:val="21"/>
        </w:rPr>
        <w:t>台北</w:t>
      </w:r>
    </w:p>
    <w:p w14:paraId="74A98586" w14:textId="63D49805" w:rsidR="009319EE" w:rsidRDefault="002B2F65" w:rsidP="00F10D46">
      <w:pPr>
        <w:pStyle w:val="a3"/>
        <w:numPr>
          <w:ilvl w:val="0"/>
          <w:numId w:val="2"/>
        </w:numPr>
        <w:spacing w:line="276" w:lineRule="auto"/>
        <w:ind w:firstLineChars="0"/>
        <w:rPr>
          <w:rFonts w:ascii="Times New Roman" w:eastAsia="宋体" w:hAnsi="Times New Roman"/>
          <w:szCs w:val="21"/>
        </w:rPr>
      </w:pPr>
      <w:r>
        <w:rPr>
          <w:rFonts w:ascii="Times New Roman" w:eastAsia="宋体" w:hAnsi="Times New Roman" w:hint="eastAsia"/>
          <w:szCs w:val="21"/>
        </w:rPr>
        <w:t>1953</w:t>
      </w:r>
      <w:r>
        <w:rPr>
          <w:rFonts w:ascii="Times New Roman" w:eastAsia="宋体" w:hAnsi="Times New Roman" w:hint="eastAsia"/>
          <w:szCs w:val="21"/>
        </w:rPr>
        <w:t>年，周恩来在全国财经会议预备会议上指出，我国新民主主义的制度是一个过渡的制度。在这个过渡时期，国家经济的发展、半社会主义合作社的增长、公私合营企业的发展、农业里边的互助合作的增多，都是增加社会主义成分，“经济集体主义已有了雏形，有了胚胎。最后走完了这个过渡阶段，就到达了社会主义社会”。周恩来的讲话表明，我国</w:t>
      </w:r>
    </w:p>
    <w:p w14:paraId="372B6F70" w14:textId="0310DF56" w:rsidR="002B2F65" w:rsidRDefault="002B2F65" w:rsidP="002B2F65">
      <w:pPr>
        <w:pStyle w:val="a3"/>
        <w:spacing w:line="276" w:lineRule="auto"/>
        <w:ind w:left="360" w:firstLineChars="0" w:firstLine="0"/>
        <w:rPr>
          <w:rFonts w:ascii="Times New Roman" w:eastAsia="宋体" w:hAnsi="Times New Roman"/>
          <w:szCs w:val="21"/>
        </w:rPr>
      </w:pPr>
      <w:r>
        <w:rPr>
          <w:rFonts w:ascii="Times New Roman" w:eastAsia="宋体" w:hAnsi="Times New Roman" w:hint="eastAsia"/>
          <w:szCs w:val="21"/>
        </w:rPr>
        <w:t xml:space="preserve">A. </w:t>
      </w:r>
      <w:r>
        <w:rPr>
          <w:rFonts w:ascii="Times New Roman" w:eastAsia="宋体" w:hAnsi="Times New Roman" w:hint="eastAsia"/>
          <w:szCs w:val="21"/>
        </w:rPr>
        <w:t>“一五”计划初步改变了工业的落后面貌</w:t>
      </w:r>
    </w:p>
    <w:p w14:paraId="7CAB6440" w14:textId="2338779C" w:rsidR="002B2F65" w:rsidRDefault="002B2F65" w:rsidP="002B2F65">
      <w:pPr>
        <w:pStyle w:val="a3"/>
        <w:spacing w:line="276" w:lineRule="auto"/>
        <w:ind w:left="360" w:firstLineChars="0" w:firstLine="0"/>
        <w:rPr>
          <w:rFonts w:ascii="Times New Roman" w:eastAsia="宋体" w:hAnsi="Times New Roman"/>
          <w:szCs w:val="21"/>
        </w:rPr>
      </w:pPr>
      <w:r>
        <w:rPr>
          <w:rFonts w:ascii="Times New Roman" w:eastAsia="宋体" w:hAnsi="Times New Roman" w:hint="eastAsia"/>
          <w:szCs w:val="21"/>
        </w:rPr>
        <w:t xml:space="preserve">B. </w:t>
      </w:r>
      <w:r>
        <w:rPr>
          <w:rFonts w:ascii="Times New Roman" w:eastAsia="宋体" w:hAnsi="Times New Roman" w:hint="eastAsia"/>
          <w:szCs w:val="21"/>
        </w:rPr>
        <w:t>社会主义改造完成了生产关系的重大变革</w:t>
      </w:r>
    </w:p>
    <w:p w14:paraId="77486D81" w14:textId="217CF3EF" w:rsidR="002B2F65" w:rsidRDefault="002B2F65" w:rsidP="002B2F65">
      <w:pPr>
        <w:pStyle w:val="a3"/>
        <w:spacing w:line="276" w:lineRule="auto"/>
        <w:ind w:left="360" w:firstLineChars="0" w:firstLine="0"/>
        <w:rPr>
          <w:rFonts w:ascii="Times New Roman" w:eastAsia="宋体" w:hAnsi="Times New Roman"/>
          <w:szCs w:val="21"/>
        </w:rPr>
      </w:pPr>
      <w:r>
        <w:rPr>
          <w:rFonts w:ascii="Times New Roman" w:eastAsia="宋体" w:hAnsi="Times New Roman" w:hint="eastAsia"/>
          <w:szCs w:val="21"/>
        </w:rPr>
        <w:t xml:space="preserve">C. </w:t>
      </w:r>
      <w:r>
        <w:rPr>
          <w:rFonts w:ascii="Times New Roman" w:eastAsia="宋体" w:hAnsi="Times New Roman" w:hint="eastAsia"/>
          <w:szCs w:val="21"/>
        </w:rPr>
        <w:t>国民经济恢复为社会主义革命奠定了基础</w:t>
      </w:r>
    </w:p>
    <w:p w14:paraId="0BA0634C" w14:textId="79988A84" w:rsidR="002B2F65" w:rsidRDefault="002B2F65" w:rsidP="002B2F65">
      <w:pPr>
        <w:pStyle w:val="a3"/>
        <w:spacing w:line="276" w:lineRule="auto"/>
        <w:ind w:left="360" w:firstLineChars="0" w:firstLine="0"/>
        <w:rPr>
          <w:rFonts w:ascii="Times New Roman" w:eastAsia="宋体" w:hAnsi="Times New Roman"/>
          <w:szCs w:val="21"/>
        </w:rPr>
      </w:pPr>
      <w:r>
        <w:rPr>
          <w:rFonts w:ascii="Times New Roman" w:eastAsia="宋体" w:hAnsi="Times New Roman" w:hint="eastAsia"/>
          <w:szCs w:val="21"/>
        </w:rPr>
        <w:t xml:space="preserve">D. </w:t>
      </w:r>
      <w:r>
        <w:rPr>
          <w:rFonts w:ascii="Times New Roman" w:eastAsia="宋体" w:hAnsi="Times New Roman" w:hint="eastAsia"/>
          <w:szCs w:val="21"/>
        </w:rPr>
        <w:t>找到了适合自身特点的社会主义改造道路</w:t>
      </w:r>
    </w:p>
    <w:p w14:paraId="1CB1EFDC" w14:textId="77777777" w:rsidR="00C81CA0" w:rsidRDefault="00C81CA0" w:rsidP="002B2F65">
      <w:pPr>
        <w:pStyle w:val="a3"/>
        <w:spacing w:line="276" w:lineRule="auto"/>
        <w:ind w:left="360" w:firstLineChars="0" w:firstLine="0"/>
        <w:rPr>
          <w:rFonts w:ascii="Times New Roman" w:eastAsia="宋体" w:hAnsi="Times New Roman"/>
          <w:szCs w:val="21"/>
        </w:rPr>
      </w:pPr>
    </w:p>
    <w:p w14:paraId="714B9EB0" w14:textId="77777777" w:rsidR="00C81CA0" w:rsidRDefault="00C81CA0" w:rsidP="002B2F65">
      <w:pPr>
        <w:pStyle w:val="a3"/>
        <w:spacing w:line="276" w:lineRule="auto"/>
        <w:ind w:left="360" w:firstLineChars="0" w:firstLine="0"/>
        <w:rPr>
          <w:rFonts w:ascii="Times New Roman" w:eastAsia="宋体" w:hAnsi="Times New Roman"/>
          <w:szCs w:val="21"/>
        </w:rPr>
      </w:pPr>
    </w:p>
    <w:p w14:paraId="7967F82D" w14:textId="4DAC427E" w:rsidR="00007705" w:rsidRDefault="00007705" w:rsidP="00007705">
      <w:pPr>
        <w:pStyle w:val="a3"/>
        <w:numPr>
          <w:ilvl w:val="0"/>
          <w:numId w:val="2"/>
        </w:numPr>
        <w:spacing w:line="276" w:lineRule="auto"/>
        <w:ind w:firstLineChars="0"/>
        <w:rPr>
          <w:rFonts w:ascii="Times New Roman" w:eastAsia="宋体" w:hAnsi="Times New Roman"/>
          <w:szCs w:val="21"/>
        </w:rPr>
      </w:pPr>
      <w:r>
        <w:rPr>
          <w:rFonts w:ascii="Times New Roman" w:eastAsia="宋体" w:hAnsi="Times New Roman" w:hint="eastAsia"/>
          <w:szCs w:val="21"/>
        </w:rPr>
        <w:lastRenderedPageBreak/>
        <w:t>1978</w:t>
      </w:r>
      <w:r>
        <w:rPr>
          <w:rFonts w:ascii="Times New Roman" w:eastAsia="宋体" w:hAnsi="Times New Roman" w:hint="eastAsia"/>
          <w:szCs w:val="21"/>
        </w:rPr>
        <w:t>年</w:t>
      </w:r>
      <w:r>
        <w:rPr>
          <w:rFonts w:ascii="Times New Roman" w:eastAsia="宋体" w:hAnsi="Times New Roman" w:hint="eastAsia"/>
          <w:szCs w:val="21"/>
        </w:rPr>
        <w:t>7</w:t>
      </w:r>
      <w:r>
        <w:rPr>
          <w:rFonts w:ascii="Times New Roman" w:eastAsia="宋体" w:hAnsi="Times New Roman" w:hint="eastAsia"/>
          <w:szCs w:val="21"/>
        </w:rPr>
        <w:t>至</w:t>
      </w:r>
      <w:r>
        <w:rPr>
          <w:rFonts w:ascii="Times New Roman" w:eastAsia="宋体" w:hAnsi="Times New Roman" w:hint="eastAsia"/>
          <w:szCs w:val="21"/>
        </w:rPr>
        <w:t>9</w:t>
      </w:r>
      <w:r>
        <w:rPr>
          <w:rFonts w:ascii="Times New Roman" w:eastAsia="宋体" w:hAnsi="Times New Roman" w:hint="eastAsia"/>
          <w:szCs w:val="21"/>
        </w:rPr>
        <w:t>月，《光明日报》相继刊登山西读者陈寿昌的来信《农村集市贸易应该恢复》以及群众来信《陈寿昌的信说得好》《不能再“撵集”了》，接着又分别刊发山西一些地方关闭集市贸易造成严重后果的调查报告和《关闭集市贸易是前进吗》的评论员文章。随后，山西省委下达了开放全省集市贸易的有关决定。集市贸易的恢复方便了群众生活，促进了农副业发展。这反映出</w:t>
      </w:r>
    </w:p>
    <w:p w14:paraId="219E1179" w14:textId="30C73DAD" w:rsidR="00007705" w:rsidRDefault="00007705" w:rsidP="00007705">
      <w:pPr>
        <w:pStyle w:val="a3"/>
        <w:spacing w:line="276" w:lineRule="auto"/>
        <w:ind w:left="360" w:firstLineChars="0" w:firstLine="0"/>
        <w:rPr>
          <w:rFonts w:ascii="Times New Roman" w:eastAsia="宋体" w:hAnsi="Times New Roman"/>
          <w:szCs w:val="21"/>
        </w:rPr>
      </w:pPr>
      <w:r>
        <w:rPr>
          <w:rFonts w:ascii="Times New Roman" w:eastAsia="宋体" w:hAnsi="Times New Roman" w:hint="eastAsia"/>
          <w:szCs w:val="21"/>
        </w:rPr>
        <w:t xml:space="preserve">A. </w:t>
      </w:r>
      <w:r>
        <w:rPr>
          <w:rFonts w:ascii="Times New Roman" w:eastAsia="宋体" w:hAnsi="Times New Roman" w:hint="eastAsia"/>
          <w:szCs w:val="21"/>
        </w:rPr>
        <w:t>改革首先在农村取得了突破</w:t>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hint="eastAsia"/>
          <w:szCs w:val="21"/>
        </w:rPr>
        <w:t xml:space="preserve">B. </w:t>
      </w:r>
      <w:r>
        <w:rPr>
          <w:rFonts w:ascii="Times New Roman" w:eastAsia="宋体" w:hAnsi="Times New Roman" w:hint="eastAsia"/>
          <w:szCs w:val="21"/>
        </w:rPr>
        <w:t>思想解放激发社会经济活力</w:t>
      </w:r>
    </w:p>
    <w:p w14:paraId="21EADB2C" w14:textId="091BB316" w:rsidR="00007705" w:rsidRDefault="00007705" w:rsidP="00007705">
      <w:pPr>
        <w:pStyle w:val="a3"/>
        <w:spacing w:line="276" w:lineRule="auto"/>
        <w:ind w:left="360" w:firstLineChars="0" w:firstLine="0"/>
        <w:rPr>
          <w:rFonts w:ascii="Times New Roman" w:eastAsia="宋体" w:hAnsi="Times New Roman"/>
          <w:szCs w:val="21"/>
        </w:rPr>
      </w:pPr>
      <w:r>
        <w:rPr>
          <w:rFonts w:ascii="Times New Roman" w:eastAsia="宋体" w:hAnsi="Times New Roman" w:hint="eastAsia"/>
          <w:szCs w:val="21"/>
        </w:rPr>
        <w:t xml:space="preserve">C. </w:t>
      </w:r>
      <w:r>
        <w:rPr>
          <w:rFonts w:ascii="Times New Roman" w:eastAsia="宋体" w:hAnsi="Times New Roman" w:hint="eastAsia"/>
          <w:szCs w:val="21"/>
        </w:rPr>
        <w:t>经济体制转变促进集市繁荣</w:t>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hint="eastAsia"/>
          <w:szCs w:val="21"/>
        </w:rPr>
        <w:t xml:space="preserve">D. </w:t>
      </w:r>
      <w:r>
        <w:rPr>
          <w:rFonts w:ascii="Times New Roman" w:eastAsia="宋体" w:hAnsi="Times New Roman" w:hint="eastAsia"/>
          <w:szCs w:val="21"/>
        </w:rPr>
        <w:t>私营经济的经营自主权扩大</w:t>
      </w:r>
    </w:p>
    <w:p w14:paraId="67AFFD6E" w14:textId="6670C9DE" w:rsidR="00007705" w:rsidRDefault="00007705" w:rsidP="00007705">
      <w:pPr>
        <w:pStyle w:val="a3"/>
        <w:numPr>
          <w:ilvl w:val="0"/>
          <w:numId w:val="2"/>
        </w:numPr>
        <w:spacing w:line="276" w:lineRule="auto"/>
        <w:ind w:firstLineChars="0"/>
        <w:rPr>
          <w:rFonts w:ascii="Times New Roman" w:eastAsia="宋体" w:hAnsi="Times New Roman"/>
          <w:szCs w:val="21"/>
        </w:rPr>
      </w:pPr>
      <w:r>
        <w:rPr>
          <w:rFonts w:ascii="Times New Roman" w:eastAsia="宋体" w:hAnsi="Times New Roman" w:hint="eastAsia"/>
          <w:szCs w:val="21"/>
        </w:rPr>
        <w:t>下表为</w:t>
      </w:r>
      <w:r>
        <w:rPr>
          <w:rFonts w:ascii="Times New Roman" w:eastAsia="宋体" w:hAnsi="Times New Roman" w:hint="eastAsia"/>
          <w:szCs w:val="21"/>
        </w:rPr>
        <w:t>2014</w:t>
      </w:r>
      <w:r>
        <w:rPr>
          <w:rFonts w:ascii="Times New Roman" w:eastAsia="宋体" w:hAnsi="Times New Roman" w:hint="eastAsia"/>
          <w:szCs w:val="21"/>
        </w:rPr>
        <w:t>年以来部分省级政务服务</w:t>
      </w:r>
      <w:r>
        <w:rPr>
          <w:rFonts w:ascii="Times New Roman" w:eastAsia="宋体" w:hAnsi="Times New Roman" w:hint="eastAsia"/>
          <w:szCs w:val="21"/>
        </w:rPr>
        <w:t>App</w:t>
      </w:r>
      <w:r>
        <w:rPr>
          <w:rFonts w:ascii="Times New Roman" w:eastAsia="宋体" w:hAnsi="Times New Roman" w:hint="eastAsia"/>
          <w:szCs w:val="21"/>
        </w:rPr>
        <w:t>：</w:t>
      </w:r>
    </w:p>
    <w:tbl>
      <w:tblPr>
        <w:tblStyle w:val="a4"/>
        <w:tblW w:w="0" w:type="auto"/>
        <w:tblInd w:w="534" w:type="dxa"/>
        <w:tblLook w:val="04A0" w:firstRow="1" w:lastRow="0" w:firstColumn="1" w:lastColumn="0" w:noHBand="0" w:noVBand="1"/>
      </w:tblPr>
      <w:tblGrid>
        <w:gridCol w:w="1331"/>
        <w:gridCol w:w="1331"/>
        <w:gridCol w:w="1332"/>
        <w:gridCol w:w="1331"/>
        <w:gridCol w:w="1331"/>
        <w:gridCol w:w="1332"/>
      </w:tblGrid>
      <w:tr w:rsidR="00007705" w14:paraId="2D569771" w14:textId="77777777" w:rsidTr="002931E2">
        <w:tc>
          <w:tcPr>
            <w:tcW w:w="1331" w:type="dxa"/>
            <w:vAlign w:val="center"/>
          </w:tcPr>
          <w:p w14:paraId="2D182058" w14:textId="6B3F6863" w:rsidR="00007705" w:rsidRDefault="00007705" w:rsidP="00007705">
            <w:pPr>
              <w:spacing w:line="276" w:lineRule="auto"/>
              <w:jc w:val="center"/>
              <w:rPr>
                <w:rFonts w:ascii="Times New Roman" w:eastAsia="宋体" w:hAnsi="Times New Roman"/>
                <w:szCs w:val="21"/>
              </w:rPr>
            </w:pPr>
            <w:r>
              <w:rPr>
                <w:rFonts w:ascii="Times New Roman" w:eastAsia="宋体" w:hAnsi="Times New Roman" w:hint="eastAsia"/>
                <w:szCs w:val="21"/>
              </w:rPr>
              <w:t>省（区、市）</w:t>
            </w:r>
          </w:p>
        </w:tc>
        <w:tc>
          <w:tcPr>
            <w:tcW w:w="1331" w:type="dxa"/>
            <w:vAlign w:val="center"/>
          </w:tcPr>
          <w:p w14:paraId="119D8B8A" w14:textId="7D9ABA5C" w:rsidR="00007705" w:rsidRDefault="00007705" w:rsidP="00007705">
            <w:pPr>
              <w:spacing w:line="276" w:lineRule="auto"/>
              <w:jc w:val="center"/>
              <w:rPr>
                <w:rFonts w:ascii="Times New Roman" w:eastAsia="宋体" w:hAnsi="Times New Roman"/>
                <w:szCs w:val="21"/>
              </w:rPr>
            </w:pPr>
            <w:r>
              <w:rPr>
                <w:rFonts w:ascii="Times New Roman" w:eastAsia="宋体" w:hAnsi="Times New Roman" w:hint="eastAsia"/>
                <w:szCs w:val="21"/>
              </w:rPr>
              <w:t>App</w:t>
            </w:r>
          </w:p>
        </w:tc>
        <w:tc>
          <w:tcPr>
            <w:tcW w:w="1332" w:type="dxa"/>
            <w:vAlign w:val="center"/>
          </w:tcPr>
          <w:p w14:paraId="63FEF01E" w14:textId="28F2E99B" w:rsidR="00007705" w:rsidRDefault="00007705" w:rsidP="00007705">
            <w:pPr>
              <w:spacing w:line="276" w:lineRule="auto"/>
              <w:jc w:val="center"/>
              <w:rPr>
                <w:rFonts w:ascii="Times New Roman" w:eastAsia="宋体" w:hAnsi="Times New Roman"/>
                <w:szCs w:val="21"/>
              </w:rPr>
            </w:pPr>
            <w:r>
              <w:rPr>
                <w:rFonts w:ascii="Times New Roman" w:eastAsia="宋体" w:hAnsi="Times New Roman" w:hint="eastAsia"/>
                <w:szCs w:val="21"/>
              </w:rPr>
              <w:t>省（区、市）</w:t>
            </w:r>
          </w:p>
        </w:tc>
        <w:tc>
          <w:tcPr>
            <w:tcW w:w="1331" w:type="dxa"/>
            <w:vAlign w:val="center"/>
          </w:tcPr>
          <w:p w14:paraId="464E9793" w14:textId="09F8ADB0" w:rsidR="00007705" w:rsidRDefault="00007705" w:rsidP="00007705">
            <w:pPr>
              <w:spacing w:line="276" w:lineRule="auto"/>
              <w:jc w:val="center"/>
              <w:rPr>
                <w:rFonts w:ascii="Times New Roman" w:eastAsia="宋体" w:hAnsi="Times New Roman"/>
                <w:szCs w:val="21"/>
              </w:rPr>
            </w:pPr>
            <w:r>
              <w:rPr>
                <w:rFonts w:ascii="Times New Roman" w:eastAsia="宋体" w:hAnsi="Times New Roman" w:hint="eastAsia"/>
                <w:szCs w:val="21"/>
              </w:rPr>
              <w:t>App</w:t>
            </w:r>
          </w:p>
        </w:tc>
        <w:tc>
          <w:tcPr>
            <w:tcW w:w="1331" w:type="dxa"/>
            <w:vAlign w:val="center"/>
          </w:tcPr>
          <w:p w14:paraId="5019B2BA" w14:textId="1344177F" w:rsidR="00007705" w:rsidRDefault="00007705" w:rsidP="00007705">
            <w:pPr>
              <w:spacing w:line="276" w:lineRule="auto"/>
              <w:jc w:val="center"/>
              <w:rPr>
                <w:rFonts w:ascii="Times New Roman" w:eastAsia="宋体" w:hAnsi="Times New Roman"/>
                <w:szCs w:val="21"/>
              </w:rPr>
            </w:pPr>
            <w:r>
              <w:rPr>
                <w:rFonts w:ascii="Times New Roman" w:eastAsia="宋体" w:hAnsi="Times New Roman" w:hint="eastAsia"/>
                <w:szCs w:val="21"/>
              </w:rPr>
              <w:t>省（区、市）</w:t>
            </w:r>
          </w:p>
        </w:tc>
        <w:tc>
          <w:tcPr>
            <w:tcW w:w="1332" w:type="dxa"/>
            <w:vAlign w:val="center"/>
          </w:tcPr>
          <w:p w14:paraId="04EA58A0" w14:textId="36461B8F" w:rsidR="00007705" w:rsidRDefault="00007705" w:rsidP="00007705">
            <w:pPr>
              <w:spacing w:line="276" w:lineRule="auto"/>
              <w:jc w:val="center"/>
              <w:rPr>
                <w:rFonts w:ascii="Times New Roman" w:eastAsia="宋体" w:hAnsi="Times New Roman"/>
                <w:szCs w:val="21"/>
              </w:rPr>
            </w:pPr>
            <w:r>
              <w:rPr>
                <w:rFonts w:ascii="Times New Roman" w:eastAsia="宋体" w:hAnsi="Times New Roman" w:hint="eastAsia"/>
                <w:szCs w:val="21"/>
              </w:rPr>
              <w:t>App</w:t>
            </w:r>
          </w:p>
        </w:tc>
      </w:tr>
      <w:tr w:rsidR="00007705" w14:paraId="5B939E92" w14:textId="77777777" w:rsidTr="002931E2">
        <w:tc>
          <w:tcPr>
            <w:tcW w:w="1331" w:type="dxa"/>
            <w:vAlign w:val="center"/>
          </w:tcPr>
          <w:p w14:paraId="6DFC8F0F" w14:textId="1D757D67" w:rsidR="00007705" w:rsidRDefault="00007705" w:rsidP="00007705">
            <w:pPr>
              <w:spacing w:line="276" w:lineRule="auto"/>
              <w:jc w:val="center"/>
              <w:rPr>
                <w:rFonts w:ascii="Times New Roman" w:eastAsia="宋体" w:hAnsi="Times New Roman"/>
                <w:szCs w:val="21"/>
              </w:rPr>
            </w:pPr>
            <w:r>
              <w:rPr>
                <w:rFonts w:ascii="Times New Roman" w:eastAsia="宋体" w:hAnsi="Times New Roman" w:hint="eastAsia"/>
                <w:szCs w:val="21"/>
              </w:rPr>
              <w:t>北京</w:t>
            </w:r>
          </w:p>
        </w:tc>
        <w:tc>
          <w:tcPr>
            <w:tcW w:w="1331" w:type="dxa"/>
            <w:vAlign w:val="center"/>
          </w:tcPr>
          <w:p w14:paraId="0D091775" w14:textId="477426A0" w:rsidR="00007705" w:rsidRDefault="00007705" w:rsidP="00007705">
            <w:pPr>
              <w:spacing w:line="276" w:lineRule="auto"/>
              <w:jc w:val="center"/>
              <w:rPr>
                <w:rFonts w:ascii="Times New Roman" w:eastAsia="宋体" w:hAnsi="Times New Roman"/>
                <w:szCs w:val="21"/>
              </w:rPr>
            </w:pPr>
            <w:r>
              <w:rPr>
                <w:rFonts w:ascii="Times New Roman" w:eastAsia="宋体" w:hAnsi="Times New Roman" w:hint="eastAsia"/>
                <w:szCs w:val="21"/>
              </w:rPr>
              <w:t>北京通</w:t>
            </w:r>
          </w:p>
        </w:tc>
        <w:tc>
          <w:tcPr>
            <w:tcW w:w="1332" w:type="dxa"/>
            <w:vAlign w:val="center"/>
          </w:tcPr>
          <w:p w14:paraId="30D59149" w14:textId="268DD408" w:rsidR="00007705" w:rsidRDefault="00007705" w:rsidP="00007705">
            <w:pPr>
              <w:spacing w:line="276" w:lineRule="auto"/>
              <w:jc w:val="center"/>
              <w:rPr>
                <w:rFonts w:ascii="Times New Roman" w:eastAsia="宋体" w:hAnsi="Times New Roman"/>
                <w:szCs w:val="21"/>
              </w:rPr>
            </w:pPr>
            <w:r>
              <w:rPr>
                <w:rFonts w:ascii="Times New Roman" w:eastAsia="宋体" w:hAnsi="Times New Roman" w:hint="eastAsia"/>
                <w:szCs w:val="21"/>
              </w:rPr>
              <w:t>浙江</w:t>
            </w:r>
          </w:p>
        </w:tc>
        <w:tc>
          <w:tcPr>
            <w:tcW w:w="1331" w:type="dxa"/>
            <w:vAlign w:val="center"/>
          </w:tcPr>
          <w:p w14:paraId="0C3376B0" w14:textId="458013FA" w:rsidR="00007705" w:rsidRDefault="00007705" w:rsidP="00007705">
            <w:pPr>
              <w:spacing w:line="276" w:lineRule="auto"/>
              <w:jc w:val="center"/>
              <w:rPr>
                <w:rFonts w:ascii="Times New Roman" w:eastAsia="宋体" w:hAnsi="Times New Roman"/>
                <w:szCs w:val="21"/>
              </w:rPr>
            </w:pPr>
            <w:r>
              <w:rPr>
                <w:rFonts w:ascii="Times New Roman" w:eastAsia="宋体" w:hAnsi="Times New Roman" w:hint="eastAsia"/>
                <w:szCs w:val="21"/>
              </w:rPr>
              <w:t>浙里办</w:t>
            </w:r>
          </w:p>
        </w:tc>
        <w:tc>
          <w:tcPr>
            <w:tcW w:w="1331" w:type="dxa"/>
            <w:vAlign w:val="center"/>
          </w:tcPr>
          <w:p w14:paraId="2D5CF742" w14:textId="5C601D7F" w:rsidR="00007705" w:rsidRDefault="00007705" w:rsidP="00007705">
            <w:pPr>
              <w:spacing w:line="276" w:lineRule="auto"/>
              <w:jc w:val="center"/>
              <w:rPr>
                <w:rFonts w:ascii="Times New Roman" w:eastAsia="宋体" w:hAnsi="Times New Roman"/>
                <w:szCs w:val="21"/>
              </w:rPr>
            </w:pPr>
            <w:r>
              <w:rPr>
                <w:rFonts w:ascii="Times New Roman" w:eastAsia="宋体" w:hAnsi="Times New Roman" w:hint="eastAsia"/>
                <w:szCs w:val="21"/>
              </w:rPr>
              <w:t>河北</w:t>
            </w:r>
          </w:p>
        </w:tc>
        <w:tc>
          <w:tcPr>
            <w:tcW w:w="1332" w:type="dxa"/>
            <w:vAlign w:val="center"/>
          </w:tcPr>
          <w:p w14:paraId="62867717" w14:textId="36A1B663" w:rsidR="00007705" w:rsidRDefault="00007705" w:rsidP="00007705">
            <w:pPr>
              <w:spacing w:line="276" w:lineRule="auto"/>
              <w:jc w:val="center"/>
              <w:rPr>
                <w:rFonts w:ascii="Times New Roman" w:eastAsia="宋体" w:hAnsi="Times New Roman"/>
                <w:szCs w:val="21"/>
              </w:rPr>
            </w:pPr>
            <w:r>
              <w:rPr>
                <w:rFonts w:ascii="Times New Roman" w:eastAsia="宋体" w:hAnsi="Times New Roman" w:hint="eastAsia"/>
                <w:szCs w:val="21"/>
              </w:rPr>
              <w:t>冀时办</w:t>
            </w:r>
          </w:p>
        </w:tc>
      </w:tr>
      <w:tr w:rsidR="00007705" w14:paraId="79DD8984" w14:textId="77777777" w:rsidTr="002931E2">
        <w:tc>
          <w:tcPr>
            <w:tcW w:w="1331" w:type="dxa"/>
            <w:vAlign w:val="center"/>
          </w:tcPr>
          <w:p w14:paraId="4937327C" w14:textId="3F589F86" w:rsidR="00007705" w:rsidRDefault="00007705" w:rsidP="00007705">
            <w:pPr>
              <w:spacing w:line="276" w:lineRule="auto"/>
              <w:jc w:val="center"/>
              <w:rPr>
                <w:rFonts w:ascii="Times New Roman" w:eastAsia="宋体" w:hAnsi="Times New Roman"/>
                <w:szCs w:val="21"/>
              </w:rPr>
            </w:pPr>
            <w:r>
              <w:rPr>
                <w:rFonts w:ascii="Times New Roman" w:eastAsia="宋体" w:hAnsi="Times New Roman" w:hint="eastAsia"/>
                <w:szCs w:val="21"/>
              </w:rPr>
              <w:t>上海</w:t>
            </w:r>
          </w:p>
        </w:tc>
        <w:tc>
          <w:tcPr>
            <w:tcW w:w="1331" w:type="dxa"/>
            <w:vAlign w:val="center"/>
          </w:tcPr>
          <w:p w14:paraId="6598AB04" w14:textId="4DFA9FCA" w:rsidR="00007705" w:rsidRDefault="00007705" w:rsidP="00007705">
            <w:pPr>
              <w:spacing w:line="276" w:lineRule="auto"/>
              <w:jc w:val="center"/>
              <w:rPr>
                <w:rFonts w:ascii="Times New Roman" w:eastAsia="宋体" w:hAnsi="Times New Roman"/>
                <w:szCs w:val="21"/>
              </w:rPr>
            </w:pPr>
            <w:r>
              <w:rPr>
                <w:rFonts w:ascii="Times New Roman" w:eastAsia="宋体" w:hAnsi="Times New Roman" w:hint="eastAsia"/>
                <w:szCs w:val="21"/>
              </w:rPr>
              <w:t>随申办</w:t>
            </w:r>
          </w:p>
        </w:tc>
        <w:tc>
          <w:tcPr>
            <w:tcW w:w="1332" w:type="dxa"/>
            <w:vAlign w:val="center"/>
          </w:tcPr>
          <w:p w14:paraId="2CE5AED7" w14:textId="2A0BF433" w:rsidR="00007705" w:rsidRDefault="00007705" w:rsidP="00007705">
            <w:pPr>
              <w:spacing w:line="276" w:lineRule="auto"/>
              <w:jc w:val="center"/>
              <w:rPr>
                <w:rFonts w:ascii="Times New Roman" w:eastAsia="宋体" w:hAnsi="Times New Roman"/>
                <w:szCs w:val="21"/>
              </w:rPr>
            </w:pPr>
            <w:r>
              <w:rPr>
                <w:rFonts w:ascii="Times New Roman" w:eastAsia="宋体" w:hAnsi="Times New Roman" w:hint="eastAsia"/>
                <w:szCs w:val="21"/>
              </w:rPr>
              <w:t>广东</w:t>
            </w:r>
          </w:p>
        </w:tc>
        <w:tc>
          <w:tcPr>
            <w:tcW w:w="1331" w:type="dxa"/>
            <w:vAlign w:val="center"/>
          </w:tcPr>
          <w:p w14:paraId="027147A6" w14:textId="5D8B478B" w:rsidR="00007705" w:rsidRDefault="00007705" w:rsidP="00007705">
            <w:pPr>
              <w:spacing w:line="276" w:lineRule="auto"/>
              <w:jc w:val="center"/>
              <w:rPr>
                <w:rFonts w:ascii="Times New Roman" w:eastAsia="宋体" w:hAnsi="Times New Roman"/>
                <w:szCs w:val="21"/>
              </w:rPr>
            </w:pPr>
            <w:r>
              <w:rPr>
                <w:rFonts w:ascii="Times New Roman" w:eastAsia="宋体" w:hAnsi="Times New Roman" w:hint="eastAsia"/>
                <w:szCs w:val="21"/>
              </w:rPr>
              <w:t>粤省事</w:t>
            </w:r>
          </w:p>
        </w:tc>
        <w:tc>
          <w:tcPr>
            <w:tcW w:w="1331" w:type="dxa"/>
            <w:vAlign w:val="center"/>
          </w:tcPr>
          <w:p w14:paraId="4ED6611A" w14:textId="6E586A13" w:rsidR="00007705" w:rsidRDefault="00007705" w:rsidP="00007705">
            <w:pPr>
              <w:spacing w:line="276" w:lineRule="auto"/>
              <w:jc w:val="center"/>
              <w:rPr>
                <w:rFonts w:ascii="Times New Roman" w:eastAsia="宋体" w:hAnsi="Times New Roman"/>
                <w:szCs w:val="21"/>
              </w:rPr>
            </w:pPr>
            <w:r>
              <w:rPr>
                <w:rFonts w:ascii="Times New Roman" w:eastAsia="宋体" w:hAnsi="Times New Roman" w:hint="eastAsia"/>
                <w:szCs w:val="21"/>
              </w:rPr>
              <w:t>内蒙古</w:t>
            </w:r>
          </w:p>
        </w:tc>
        <w:tc>
          <w:tcPr>
            <w:tcW w:w="1332" w:type="dxa"/>
            <w:vAlign w:val="center"/>
          </w:tcPr>
          <w:p w14:paraId="11580C53" w14:textId="74DEC4E2" w:rsidR="00007705" w:rsidRDefault="00007705" w:rsidP="00007705">
            <w:pPr>
              <w:spacing w:line="276" w:lineRule="auto"/>
              <w:jc w:val="center"/>
              <w:rPr>
                <w:rFonts w:ascii="Times New Roman" w:eastAsia="宋体" w:hAnsi="Times New Roman"/>
                <w:szCs w:val="21"/>
              </w:rPr>
            </w:pPr>
            <w:r>
              <w:rPr>
                <w:rFonts w:ascii="Times New Roman" w:eastAsia="宋体" w:hAnsi="Times New Roman" w:hint="eastAsia"/>
                <w:szCs w:val="21"/>
              </w:rPr>
              <w:t>蒙速办</w:t>
            </w:r>
          </w:p>
        </w:tc>
      </w:tr>
      <w:tr w:rsidR="00007705" w14:paraId="11E00447" w14:textId="77777777" w:rsidTr="002931E2">
        <w:tc>
          <w:tcPr>
            <w:tcW w:w="1331" w:type="dxa"/>
            <w:vAlign w:val="center"/>
          </w:tcPr>
          <w:p w14:paraId="42F18417" w14:textId="45ECBFFB" w:rsidR="00007705" w:rsidRDefault="00007705" w:rsidP="00007705">
            <w:pPr>
              <w:spacing w:line="276" w:lineRule="auto"/>
              <w:jc w:val="center"/>
              <w:rPr>
                <w:rFonts w:ascii="Times New Roman" w:eastAsia="宋体" w:hAnsi="Times New Roman"/>
                <w:szCs w:val="21"/>
              </w:rPr>
            </w:pPr>
            <w:r>
              <w:rPr>
                <w:rFonts w:ascii="Times New Roman" w:eastAsia="宋体" w:hAnsi="Times New Roman" w:hint="eastAsia"/>
                <w:szCs w:val="21"/>
              </w:rPr>
              <w:t>重庆</w:t>
            </w:r>
          </w:p>
        </w:tc>
        <w:tc>
          <w:tcPr>
            <w:tcW w:w="1331" w:type="dxa"/>
            <w:vAlign w:val="center"/>
          </w:tcPr>
          <w:p w14:paraId="46653900" w14:textId="22D0F628" w:rsidR="00007705" w:rsidRDefault="00007705" w:rsidP="00007705">
            <w:pPr>
              <w:spacing w:line="276" w:lineRule="auto"/>
              <w:jc w:val="center"/>
              <w:rPr>
                <w:rFonts w:ascii="Times New Roman" w:eastAsia="宋体" w:hAnsi="Times New Roman"/>
                <w:szCs w:val="21"/>
              </w:rPr>
            </w:pPr>
            <w:r>
              <w:rPr>
                <w:rFonts w:ascii="Times New Roman" w:eastAsia="宋体" w:hAnsi="Times New Roman" w:hint="eastAsia"/>
                <w:szCs w:val="21"/>
              </w:rPr>
              <w:t>渝快办</w:t>
            </w:r>
          </w:p>
        </w:tc>
        <w:tc>
          <w:tcPr>
            <w:tcW w:w="1332" w:type="dxa"/>
            <w:vAlign w:val="center"/>
          </w:tcPr>
          <w:p w14:paraId="34489C41" w14:textId="27A41255" w:rsidR="00007705" w:rsidRDefault="00007705" w:rsidP="00007705">
            <w:pPr>
              <w:spacing w:line="276" w:lineRule="auto"/>
              <w:jc w:val="center"/>
              <w:rPr>
                <w:rFonts w:ascii="Times New Roman" w:eastAsia="宋体" w:hAnsi="Times New Roman"/>
                <w:szCs w:val="21"/>
              </w:rPr>
            </w:pPr>
            <w:r>
              <w:rPr>
                <w:rFonts w:ascii="Times New Roman" w:eastAsia="宋体" w:hAnsi="Times New Roman" w:hint="eastAsia"/>
                <w:szCs w:val="21"/>
              </w:rPr>
              <w:t>吉林</w:t>
            </w:r>
          </w:p>
        </w:tc>
        <w:tc>
          <w:tcPr>
            <w:tcW w:w="1331" w:type="dxa"/>
            <w:vAlign w:val="center"/>
          </w:tcPr>
          <w:p w14:paraId="609F28A0" w14:textId="434484A6" w:rsidR="00007705" w:rsidRDefault="00007705" w:rsidP="00007705">
            <w:pPr>
              <w:spacing w:line="276" w:lineRule="auto"/>
              <w:jc w:val="center"/>
              <w:rPr>
                <w:rFonts w:ascii="Times New Roman" w:eastAsia="宋体" w:hAnsi="Times New Roman"/>
                <w:szCs w:val="21"/>
              </w:rPr>
            </w:pPr>
            <w:r>
              <w:rPr>
                <w:rFonts w:ascii="Times New Roman" w:eastAsia="宋体" w:hAnsi="Times New Roman" w:hint="eastAsia"/>
                <w:szCs w:val="21"/>
              </w:rPr>
              <w:t>吉事办</w:t>
            </w:r>
          </w:p>
        </w:tc>
        <w:tc>
          <w:tcPr>
            <w:tcW w:w="1331" w:type="dxa"/>
            <w:vAlign w:val="center"/>
          </w:tcPr>
          <w:p w14:paraId="54E6791C" w14:textId="50EA4C0B" w:rsidR="00007705" w:rsidRDefault="00007705" w:rsidP="00007705">
            <w:pPr>
              <w:spacing w:line="276" w:lineRule="auto"/>
              <w:jc w:val="center"/>
              <w:rPr>
                <w:rFonts w:ascii="Times New Roman" w:eastAsia="宋体" w:hAnsi="Times New Roman"/>
                <w:szCs w:val="21"/>
              </w:rPr>
            </w:pPr>
            <w:r>
              <w:rPr>
                <w:rFonts w:ascii="Times New Roman" w:eastAsia="宋体" w:hAnsi="Times New Roman" w:hint="eastAsia"/>
                <w:szCs w:val="21"/>
              </w:rPr>
              <w:t>甘肃</w:t>
            </w:r>
          </w:p>
        </w:tc>
        <w:tc>
          <w:tcPr>
            <w:tcW w:w="1332" w:type="dxa"/>
            <w:vAlign w:val="center"/>
          </w:tcPr>
          <w:p w14:paraId="28C11219" w14:textId="213418E6" w:rsidR="00007705" w:rsidRDefault="00007705" w:rsidP="00007705">
            <w:pPr>
              <w:spacing w:line="276" w:lineRule="auto"/>
              <w:jc w:val="center"/>
              <w:rPr>
                <w:rFonts w:ascii="Times New Roman" w:eastAsia="宋体" w:hAnsi="Times New Roman"/>
                <w:szCs w:val="21"/>
              </w:rPr>
            </w:pPr>
            <w:r>
              <w:rPr>
                <w:rFonts w:ascii="Times New Roman" w:eastAsia="宋体" w:hAnsi="Times New Roman" w:hint="eastAsia"/>
                <w:szCs w:val="21"/>
              </w:rPr>
              <w:t>甘快办</w:t>
            </w:r>
          </w:p>
        </w:tc>
      </w:tr>
    </w:tbl>
    <w:p w14:paraId="316B9807" w14:textId="37C05FA4" w:rsidR="00007705" w:rsidRDefault="00007705" w:rsidP="00007705">
      <w:pPr>
        <w:pStyle w:val="a3"/>
        <w:spacing w:line="276" w:lineRule="auto"/>
        <w:ind w:left="360" w:firstLineChars="0" w:firstLine="0"/>
        <w:rPr>
          <w:rFonts w:ascii="Times New Roman" w:eastAsia="宋体" w:hAnsi="Times New Roman"/>
          <w:szCs w:val="21"/>
        </w:rPr>
      </w:pPr>
      <w:r>
        <w:rPr>
          <w:rFonts w:ascii="Times New Roman" w:eastAsia="宋体" w:hAnsi="Times New Roman" w:hint="eastAsia"/>
          <w:szCs w:val="21"/>
        </w:rPr>
        <w:t>对此表解读最合理的是</w:t>
      </w:r>
    </w:p>
    <w:p w14:paraId="34C33951" w14:textId="06D9C9D4" w:rsidR="00007705" w:rsidRDefault="00007705" w:rsidP="00007705">
      <w:pPr>
        <w:pStyle w:val="a3"/>
        <w:spacing w:line="276" w:lineRule="auto"/>
        <w:ind w:left="360" w:firstLineChars="0" w:firstLine="0"/>
        <w:rPr>
          <w:rFonts w:ascii="Times New Roman" w:eastAsia="宋体" w:hAnsi="Times New Roman"/>
          <w:szCs w:val="21"/>
        </w:rPr>
      </w:pPr>
      <w:r>
        <w:rPr>
          <w:rFonts w:ascii="Times New Roman" w:eastAsia="宋体" w:hAnsi="Times New Roman" w:hint="eastAsia"/>
          <w:szCs w:val="21"/>
        </w:rPr>
        <w:t xml:space="preserve">A. </w:t>
      </w:r>
      <w:r>
        <w:rPr>
          <w:rFonts w:ascii="Times New Roman" w:eastAsia="宋体" w:hAnsi="Times New Roman" w:hint="eastAsia"/>
          <w:szCs w:val="21"/>
        </w:rPr>
        <w:t>区域特色文化有机融入政府服务</w:t>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hint="eastAsia"/>
          <w:szCs w:val="21"/>
        </w:rPr>
        <w:t xml:space="preserve">B. </w:t>
      </w:r>
      <w:r>
        <w:rPr>
          <w:rFonts w:ascii="Times New Roman" w:eastAsia="宋体" w:hAnsi="Times New Roman" w:hint="eastAsia"/>
          <w:szCs w:val="21"/>
        </w:rPr>
        <w:t>政府职能转变提升了基层治理能力</w:t>
      </w:r>
    </w:p>
    <w:p w14:paraId="37A3039E" w14:textId="0BA7A3F2" w:rsidR="00007705" w:rsidRDefault="00007705" w:rsidP="00007705">
      <w:pPr>
        <w:pStyle w:val="a3"/>
        <w:spacing w:line="276" w:lineRule="auto"/>
        <w:ind w:left="360" w:firstLineChars="0" w:firstLine="0"/>
        <w:rPr>
          <w:rFonts w:ascii="Times New Roman" w:eastAsia="宋体" w:hAnsi="Times New Roman"/>
          <w:szCs w:val="21"/>
        </w:rPr>
      </w:pPr>
      <w:r>
        <w:rPr>
          <w:rFonts w:ascii="Times New Roman" w:eastAsia="宋体" w:hAnsi="Times New Roman" w:hint="eastAsia"/>
          <w:szCs w:val="21"/>
        </w:rPr>
        <w:t xml:space="preserve">C. </w:t>
      </w:r>
      <w:r>
        <w:rPr>
          <w:rFonts w:ascii="Times New Roman" w:eastAsia="宋体" w:hAnsi="Times New Roman" w:hint="eastAsia"/>
          <w:szCs w:val="21"/>
        </w:rPr>
        <w:t>人工智能技术推动数字城市建设</w:t>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hint="eastAsia"/>
          <w:szCs w:val="21"/>
        </w:rPr>
        <w:t xml:space="preserve">D. </w:t>
      </w:r>
      <w:r>
        <w:rPr>
          <w:rFonts w:ascii="Times New Roman" w:eastAsia="宋体" w:hAnsi="Times New Roman" w:hint="eastAsia"/>
          <w:szCs w:val="21"/>
        </w:rPr>
        <w:t>信息化助力打造高效的服务型政府</w:t>
      </w:r>
    </w:p>
    <w:p w14:paraId="7E84691D" w14:textId="02F536CE" w:rsidR="00007705" w:rsidRDefault="00007705" w:rsidP="00FF5F39">
      <w:pPr>
        <w:pStyle w:val="a3"/>
        <w:numPr>
          <w:ilvl w:val="0"/>
          <w:numId w:val="2"/>
        </w:numPr>
        <w:spacing w:line="276" w:lineRule="auto"/>
        <w:ind w:firstLineChars="0"/>
        <w:rPr>
          <w:rFonts w:ascii="Times New Roman" w:eastAsia="宋体" w:hAnsi="Times New Roman"/>
          <w:szCs w:val="21"/>
        </w:rPr>
      </w:pPr>
      <w:r>
        <w:rPr>
          <w:rFonts w:ascii="Times New Roman" w:eastAsia="宋体" w:hAnsi="Times New Roman" w:hint="eastAsia"/>
          <w:szCs w:val="21"/>
        </w:rPr>
        <w:t>雅典进入城邦时代后，城邦逐步介入人们的日常生活，设置了专门官员来组织各种戏剧表演，评选优秀剧目</w:t>
      </w:r>
      <w:r w:rsidR="0022411D">
        <w:rPr>
          <w:rFonts w:ascii="Times New Roman" w:eastAsia="宋体" w:hAnsi="Times New Roman" w:hint="eastAsia"/>
          <w:szCs w:val="21"/>
        </w:rPr>
        <w:t>。其中，《俄狄浦斯王》塑造了一位战胜怪物、拯救城邦、勇于担责、自我救赎的国王形象；《安提戈涅》刻画了一位为城邦整体利益甘愿自我牺牲的人物。公民看戏不需要交钱，甚至还有观剧津贴。据此可知</w:t>
      </w:r>
    </w:p>
    <w:p w14:paraId="573C897B" w14:textId="372E0FE1" w:rsidR="0022411D" w:rsidRDefault="0022411D" w:rsidP="00FF5F39">
      <w:pPr>
        <w:pStyle w:val="a3"/>
        <w:spacing w:line="276" w:lineRule="auto"/>
        <w:ind w:left="360" w:firstLineChars="0" w:firstLine="0"/>
        <w:rPr>
          <w:rFonts w:ascii="Times New Roman" w:eastAsia="宋体" w:hAnsi="Times New Roman"/>
          <w:szCs w:val="21"/>
        </w:rPr>
      </w:pPr>
      <w:r>
        <w:rPr>
          <w:rFonts w:ascii="Times New Roman" w:eastAsia="宋体" w:hAnsi="Times New Roman" w:hint="eastAsia"/>
          <w:szCs w:val="21"/>
        </w:rPr>
        <w:t xml:space="preserve">A. </w:t>
      </w:r>
      <w:r>
        <w:rPr>
          <w:rFonts w:ascii="Times New Roman" w:eastAsia="宋体" w:hAnsi="Times New Roman" w:hint="eastAsia"/>
          <w:szCs w:val="21"/>
        </w:rPr>
        <w:t>雅典戏剧是古代希腊文学的最高成就</w:t>
      </w:r>
    </w:p>
    <w:p w14:paraId="6697788D" w14:textId="56467FC7" w:rsidR="0022411D" w:rsidRDefault="0022411D" w:rsidP="00FF5F39">
      <w:pPr>
        <w:pStyle w:val="a3"/>
        <w:spacing w:line="276" w:lineRule="auto"/>
        <w:ind w:left="360" w:firstLineChars="0" w:firstLine="0"/>
        <w:rPr>
          <w:rFonts w:ascii="Times New Roman" w:eastAsia="宋体" w:hAnsi="Times New Roman"/>
          <w:szCs w:val="21"/>
        </w:rPr>
      </w:pPr>
      <w:r>
        <w:rPr>
          <w:rFonts w:ascii="Times New Roman" w:eastAsia="宋体" w:hAnsi="Times New Roman" w:hint="eastAsia"/>
          <w:szCs w:val="21"/>
        </w:rPr>
        <w:t xml:space="preserve">B. </w:t>
      </w:r>
      <w:r>
        <w:rPr>
          <w:rFonts w:ascii="Times New Roman" w:eastAsia="宋体" w:hAnsi="Times New Roman" w:hint="eastAsia"/>
          <w:szCs w:val="21"/>
        </w:rPr>
        <w:t>观看戏剧是雅典公民参政的重要方式</w:t>
      </w:r>
    </w:p>
    <w:p w14:paraId="5A81AE26" w14:textId="3A76817D" w:rsidR="0022411D" w:rsidRDefault="0022411D" w:rsidP="00FF5F39">
      <w:pPr>
        <w:pStyle w:val="a3"/>
        <w:spacing w:line="276" w:lineRule="auto"/>
        <w:ind w:left="360" w:firstLineChars="0" w:firstLine="0"/>
        <w:rPr>
          <w:rFonts w:ascii="Times New Roman" w:eastAsia="宋体" w:hAnsi="Times New Roman"/>
          <w:szCs w:val="21"/>
        </w:rPr>
      </w:pPr>
      <w:r>
        <w:rPr>
          <w:rFonts w:ascii="Times New Roman" w:eastAsia="宋体" w:hAnsi="Times New Roman" w:hint="eastAsia"/>
          <w:szCs w:val="21"/>
        </w:rPr>
        <w:t xml:space="preserve">C. </w:t>
      </w:r>
      <w:r>
        <w:rPr>
          <w:rFonts w:ascii="Times New Roman" w:eastAsia="宋体" w:hAnsi="Times New Roman" w:hint="eastAsia"/>
          <w:szCs w:val="21"/>
        </w:rPr>
        <w:t>戏剧承载着雅典城邦公民教育的功能</w:t>
      </w:r>
    </w:p>
    <w:p w14:paraId="48BC5582" w14:textId="2B9034DE" w:rsidR="0022411D" w:rsidRDefault="0022411D" w:rsidP="00FF5F39">
      <w:pPr>
        <w:pStyle w:val="a3"/>
        <w:spacing w:line="276" w:lineRule="auto"/>
        <w:ind w:left="360" w:firstLineChars="0" w:firstLine="0"/>
        <w:rPr>
          <w:rFonts w:ascii="Times New Roman" w:eastAsia="宋体" w:hAnsi="Times New Roman"/>
          <w:szCs w:val="21"/>
        </w:rPr>
      </w:pPr>
      <w:r>
        <w:rPr>
          <w:rFonts w:ascii="Times New Roman" w:eastAsia="宋体" w:hAnsi="Times New Roman" w:hint="eastAsia"/>
          <w:szCs w:val="21"/>
        </w:rPr>
        <w:t xml:space="preserve">D. </w:t>
      </w:r>
      <w:r>
        <w:rPr>
          <w:rFonts w:ascii="Times New Roman" w:eastAsia="宋体" w:hAnsi="Times New Roman" w:hint="eastAsia"/>
          <w:szCs w:val="21"/>
        </w:rPr>
        <w:t>城邦主导了雅典公民的娱乐休闲活动</w:t>
      </w:r>
    </w:p>
    <w:p w14:paraId="470BBF73" w14:textId="6A3BEF2C" w:rsidR="0022411D" w:rsidRDefault="0022411D" w:rsidP="00FF5F39">
      <w:pPr>
        <w:pStyle w:val="a3"/>
        <w:numPr>
          <w:ilvl w:val="0"/>
          <w:numId w:val="2"/>
        </w:numPr>
        <w:spacing w:line="276" w:lineRule="auto"/>
        <w:ind w:firstLineChars="0"/>
        <w:rPr>
          <w:rFonts w:ascii="Times New Roman" w:eastAsia="宋体" w:hAnsi="Times New Roman"/>
          <w:szCs w:val="21"/>
        </w:rPr>
      </w:pPr>
      <w:r>
        <w:rPr>
          <w:rFonts w:ascii="Times New Roman" w:eastAsia="宋体" w:hAnsi="Times New Roman" w:hint="eastAsia"/>
          <w:szCs w:val="21"/>
        </w:rPr>
        <w:t>1851</w:t>
      </w:r>
      <w:r>
        <w:rPr>
          <w:rFonts w:ascii="Times New Roman" w:eastAsia="宋体" w:hAnsi="Times New Roman" w:hint="eastAsia"/>
          <w:szCs w:val="21"/>
        </w:rPr>
        <w:t>年英国工程师罗伯茨回忆说，“（</w:t>
      </w:r>
      <w:r>
        <w:rPr>
          <w:rFonts w:ascii="Times New Roman" w:eastAsia="宋体" w:hAnsi="Times New Roman" w:hint="eastAsia"/>
          <w:szCs w:val="21"/>
        </w:rPr>
        <w:t>1824</w:t>
      </w:r>
      <w:r>
        <w:rPr>
          <w:rFonts w:ascii="Times New Roman" w:eastAsia="宋体" w:hAnsi="Times New Roman" w:hint="eastAsia"/>
          <w:szCs w:val="21"/>
        </w:rPr>
        <w:t>年海德纺纱工人）罢工持续了三个月。当时，为了能够让纺纱机自动运转，一整个棉纺业雇主的代表团都亲自等候，他们要求我将注意力转向纺纱”“机器一旦被制造出来，（雇主们）就会认为他们的目的已经达到了，也就是说。他们随时能用机器对工人施以惩罚”。据此可知，雇主们意在</w:t>
      </w:r>
    </w:p>
    <w:p w14:paraId="21B210E8" w14:textId="7433D9AC" w:rsidR="0022411D" w:rsidRDefault="0022411D" w:rsidP="00FF5F39">
      <w:pPr>
        <w:pStyle w:val="a3"/>
        <w:spacing w:line="276" w:lineRule="auto"/>
        <w:ind w:left="360" w:firstLineChars="0" w:firstLine="0"/>
        <w:rPr>
          <w:rFonts w:ascii="Times New Roman" w:eastAsia="宋体" w:hAnsi="Times New Roman"/>
          <w:szCs w:val="21"/>
        </w:rPr>
      </w:pPr>
      <w:r>
        <w:rPr>
          <w:rFonts w:ascii="Times New Roman" w:eastAsia="宋体" w:hAnsi="Times New Roman" w:hint="eastAsia"/>
          <w:szCs w:val="21"/>
        </w:rPr>
        <w:t xml:space="preserve">A. </w:t>
      </w:r>
      <w:r>
        <w:rPr>
          <w:rFonts w:ascii="Times New Roman" w:eastAsia="宋体" w:hAnsi="Times New Roman" w:hint="eastAsia"/>
          <w:szCs w:val="21"/>
        </w:rPr>
        <w:t>以技术革新应对工人反抗</w:t>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hint="eastAsia"/>
          <w:szCs w:val="21"/>
        </w:rPr>
        <w:t xml:space="preserve">B. </w:t>
      </w:r>
      <w:r>
        <w:rPr>
          <w:rFonts w:ascii="Times New Roman" w:eastAsia="宋体" w:hAnsi="Times New Roman" w:hint="eastAsia"/>
          <w:szCs w:val="21"/>
        </w:rPr>
        <w:t>组织联盟以镇压工人运动</w:t>
      </w:r>
    </w:p>
    <w:p w14:paraId="259C947A" w14:textId="220704D8" w:rsidR="0022411D" w:rsidRDefault="0022411D" w:rsidP="00FF5F39">
      <w:pPr>
        <w:pStyle w:val="a3"/>
        <w:spacing w:line="276" w:lineRule="auto"/>
        <w:ind w:left="360" w:firstLineChars="0" w:firstLine="0"/>
        <w:rPr>
          <w:rFonts w:ascii="Times New Roman" w:eastAsia="宋体" w:hAnsi="Times New Roman"/>
          <w:szCs w:val="21"/>
        </w:rPr>
      </w:pPr>
      <w:r>
        <w:rPr>
          <w:rFonts w:ascii="Times New Roman" w:eastAsia="宋体" w:hAnsi="Times New Roman" w:hint="eastAsia"/>
          <w:szCs w:val="21"/>
        </w:rPr>
        <w:t xml:space="preserve">C. </w:t>
      </w:r>
      <w:r>
        <w:rPr>
          <w:rFonts w:ascii="Times New Roman" w:eastAsia="宋体" w:hAnsi="Times New Roman" w:hint="eastAsia"/>
          <w:szCs w:val="21"/>
        </w:rPr>
        <w:t>通过工厂制提高劳动效率</w:t>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hint="eastAsia"/>
          <w:szCs w:val="21"/>
        </w:rPr>
        <w:t xml:space="preserve">D. </w:t>
      </w:r>
      <w:r>
        <w:rPr>
          <w:rFonts w:ascii="Times New Roman" w:eastAsia="宋体" w:hAnsi="Times New Roman" w:hint="eastAsia"/>
          <w:szCs w:val="21"/>
        </w:rPr>
        <w:t>用机器发明带动工业革命</w:t>
      </w:r>
    </w:p>
    <w:p w14:paraId="0EF38AEA" w14:textId="789A1D7E" w:rsidR="0022411D" w:rsidRDefault="009830E0" w:rsidP="00FF5F39">
      <w:pPr>
        <w:pStyle w:val="a3"/>
        <w:numPr>
          <w:ilvl w:val="0"/>
          <w:numId w:val="2"/>
        </w:numPr>
        <w:spacing w:line="276" w:lineRule="auto"/>
        <w:ind w:firstLineChars="0"/>
        <w:rPr>
          <w:rFonts w:ascii="Times New Roman" w:eastAsia="宋体" w:hAnsi="Times New Roman"/>
          <w:szCs w:val="21"/>
        </w:rPr>
      </w:pPr>
      <w:r>
        <w:rPr>
          <w:rFonts w:ascii="Times New Roman" w:eastAsia="宋体" w:hAnsi="Times New Roman" w:hint="eastAsia"/>
          <w:szCs w:val="21"/>
        </w:rPr>
        <w:t>1945</w:t>
      </w:r>
      <w:r>
        <w:rPr>
          <w:rFonts w:ascii="Times New Roman" w:eastAsia="宋体" w:hAnsi="Times New Roman" w:hint="eastAsia"/>
          <w:szCs w:val="21"/>
        </w:rPr>
        <w:t>年初，英美两国希望苏联在击败德国后参加对日作战，并在雅尔塔会议上给予苏联诸多利益。美国原子弹试验成功后，丘吉尔说：“我们不需要俄国人了。日本战事的结束不再倚赖于他们的大军源源参战……因此那一连串的欧洲问题，可以就他们本身的利害并且按照联合国的大原则来处理。”据此可知，丘吉尔不再需要苏联对日作战的主要目的是</w:t>
      </w:r>
    </w:p>
    <w:p w14:paraId="6B4DC8AE" w14:textId="51EF6A45" w:rsidR="009830E0" w:rsidRDefault="009830E0" w:rsidP="00FF5F39">
      <w:pPr>
        <w:pStyle w:val="a3"/>
        <w:spacing w:line="276" w:lineRule="auto"/>
        <w:ind w:left="360" w:firstLineChars="0" w:firstLine="0"/>
        <w:rPr>
          <w:rFonts w:ascii="Times New Roman" w:eastAsia="宋体" w:hAnsi="Times New Roman"/>
          <w:szCs w:val="21"/>
        </w:rPr>
      </w:pPr>
      <w:r>
        <w:rPr>
          <w:rFonts w:ascii="Times New Roman" w:eastAsia="宋体" w:hAnsi="Times New Roman" w:hint="eastAsia"/>
          <w:szCs w:val="21"/>
        </w:rPr>
        <w:t xml:space="preserve">A. </w:t>
      </w:r>
      <w:r>
        <w:rPr>
          <w:rFonts w:ascii="Times New Roman" w:eastAsia="宋体" w:hAnsi="Times New Roman" w:hint="eastAsia"/>
          <w:szCs w:val="21"/>
        </w:rPr>
        <w:t>避免盟军更大规模的牺牲</w:t>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hint="eastAsia"/>
          <w:szCs w:val="21"/>
        </w:rPr>
        <w:t xml:space="preserve">B. </w:t>
      </w:r>
      <w:r>
        <w:rPr>
          <w:rFonts w:ascii="Times New Roman" w:eastAsia="宋体" w:hAnsi="Times New Roman" w:hint="eastAsia"/>
          <w:szCs w:val="21"/>
        </w:rPr>
        <w:t>遵照联合国原则处理问题</w:t>
      </w:r>
    </w:p>
    <w:p w14:paraId="0E49135B" w14:textId="51F24E43" w:rsidR="009830E0" w:rsidRDefault="009830E0" w:rsidP="00FF5F39">
      <w:pPr>
        <w:pStyle w:val="a3"/>
        <w:spacing w:line="276" w:lineRule="auto"/>
        <w:ind w:left="360" w:firstLineChars="0" w:firstLine="0"/>
        <w:rPr>
          <w:rFonts w:ascii="Times New Roman" w:eastAsia="宋体" w:hAnsi="Times New Roman"/>
          <w:szCs w:val="21"/>
        </w:rPr>
      </w:pPr>
      <w:r>
        <w:rPr>
          <w:rFonts w:ascii="Times New Roman" w:eastAsia="宋体" w:hAnsi="Times New Roman" w:hint="eastAsia"/>
          <w:szCs w:val="21"/>
        </w:rPr>
        <w:t xml:space="preserve">C. </w:t>
      </w:r>
      <w:r>
        <w:rPr>
          <w:rFonts w:ascii="Times New Roman" w:eastAsia="宋体" w:hAnsi="Times New Roman" w:hint="eastAsia"/>
          <w:szCs w:val="21"/>
        </w:rPr>
        <w:t>阻止苏联在远东发展势力</w:t>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hint="eastAsia"/>
          <w:szCs w:val="21"/>
        </w:rPr>
        <w:t xml:space="preserve">D. </w:t>
      </w:r>
      <w:r>
        <w:rPr>
          <w:rFonts w:ascii="Times New Roman" w:eastAsia="宋体" w:hAnsi="Times New Roman" w:hint="eastAsia"/>
          <w:szCs w:val="21"/>
        </w:rPr>
        <w:t>在欧洲谋求更多战后利益</w:t>
      </w:r>
    </w:p>
    <w:p w14:paraId="7D13C8FC" w14:textId="77777777" w:rsidR="00C81CA0" w:rsidRDefault="00C81CA0" w:rsidP="00FF5F39">
      <w:pPr>
        <w:pStyle w:val="a3"/>
        <w:spacing w:line="276" w:lineRule="auto"/>
        <w:ind w:left="360" w:firstLineChars="0" w:firstLine="0"/>
        <w:rPr>
          <w:rFonts w:ascii="Times New Roman" w:eastAsia="宋体" w:hAnsi="Times New Roman"/>
          <w:szCs w:val="21"/>
        </w:rPr>
      </w:pPr>
    </w:p>
    <w:p w14:paraId="7B125FE8" w14:textId="77777777" w:rsidR="00C81CA0" w:rsidRDefault="00C81CA0" w:rsidP="00FF5F39">
      <w:pPr>
        <w:pStyle w:val="a3"/>
        <w:spacing w:line="276" w:lineRule="auto"/>
        <w:ind w:left="360" w:firstLineChars="0" w:firstLine="0"/>
        <w:rPr>
          <w:rFonts w:ascii="Times New Roman" w:eastAsia="宋体" w:hAnsi="Times New Roman"/>
          <w:szCs w:val="21"/>
        </w:rPr>
      </w:pPr>
    </w:p>
    <w:p w14:paraId="4528C759" w14:textId="01445963" w:rsidR="009830E0" w:rsidRDefault="009830E0" w:rsidP="00FF5F39">
      <w:pPr>
        <w:pStyle w:val="a3"/>
        <w:numPr>
          <w:ilvl w:val="0"/>
          <w:numId w:val="2"/>
        </w:numPr>
        <w:spacing w:line="276" w:lineRule="auto"/>
        <w:ind w:firstLineChars="0"/>
        <w:rPr>
          <w:rFonts w:ascii="Times New Roman" w:eastAsia="宋体" w:hAnsi="Times New Roman"/>
          <w:szCs w:val="21"/>
        </w:rPr>
      </w:pPr>
      <w:r>
        <w:rPr>
          <w:rFonts w:ascii="Times New Roman" w:eastAsia="宋体" w:hAnsi="Times New Roman" w:hint="eastAsia"/>
          <w:szCs w:val="21"/>
        </w:rPr>
        <w:lastRenderedPageBreak/>
        <w:t>1956</w:t>
      </w:r>
      <w:r>
        <w:rPr>
          <w:rFonts w:ascii="Times New Roman" w:eastAsia="宋体" w:hAnsi="Times New Roman" w:hint="eastAsia"/>
          <w:szCs w:val="21"/>
        </w:rPr>
        <w:t>年，世界各地发生了一系列波澜壮阔的事件。有学者就此撰写了一本著作，主要内容如下图所示：</w:t>
      </w:r>
    </w:p>
    <w:p w14:paraId="4698280E" w14:textId="77777777" w:rsidR="00605E06" w:rsidRDefault="00605E06" w:rsidP="00007705">
      <w:pPr>
        <w:spacing w:line="276" w:lineRule="auto"/>
        <w:rPr>
          <w:rFonts w:ascii="Times New Roman" w:eastAsia="宋体" w:hAnsi="Times New Roman"/>
          <w:szCs w:val="21"/>
        </w:rPr>
      </w:pPr>
    </w:p>
    <w:p w14:paraId="452D2961" w14:textId="77777777" w:rsidR="00605E06" w:rsidRDefault="00605E06" w:rsidP="00007705">
      <w:pPr>
        <w:spacing w:line="276" w:lineRule="auto"/>
        <w:rPr>
          <w:rFonts w:ascii="Times New Roman" w:eastAsia="宋体" w:hAnsi="Times New Roman"/>
          <w:szCs w:val="21"/>
        </w:rPr>
      </w:pPr>
    </w:p>
    <w:p w14:paraId="7D3A3ACE" w14:textId="70993E42" w:rsidR="009830E0" w:rsidRDefault="009830E0" w:rsidP="00007705">
      <w:pPr>
        <w:spacing w:line="276" w:lineRule="auto"/>
        <w:rPr>
          <w:rFonts w:ascii="Times New Roman" w:eastAsia="宋体" w:hAnsi="Times New Roman"/>
          <w:szCs w:val="21"/>
        </w:rPr>
      </w:pPr>
      <w:r>
        <w:rPr>
          <w:rFonts w:ascii="Times New Roman" w:eastAsia="宋体" w:hAnsi="Times New Roman" w:hint="eastAsia"/>
          <w:noProof/>
          <w:szCs w:val="21"/>
        </w:rPr>
        <mc:AlternateContent>
          <mc:Choice Requires="wpg">
            <w:drawing>
              <wp:anchor distT="0" distB="0" distL="114300" distR="114300" simplePos="0" relativeHeight="251658240" behindDoc="0" locked="0" layoutInCell="1" allowOverlap="1" wp14:anchorId="2D877559" wp14:editId="34A81E05">
                <wp:simplePos x="0" y="0"/>
                <wp:positionH relativeFrom="column">
                  <wp:posOffset>910210</wp:posOffset>
                </wp:positionH>
                <wp:positionV relativeFrom="paragraph">
                  <wp:posOffset>65587</wp:posOffset>
                </wp:positionV>
                <wp:extent cx="3577771" cy="2198914"/>
                <wp:effectExtent l="0" t="0" r="22860" b="11430"/>
                <wp:wrapNone/>
                <wp:docPr id="1440617485" name="组合 4"/>
                <wp:cNvGraphicFramePr/>
                <a:graphic xmlns:a="http://schemas.openxmlformats.org/drawingml/2006/main">
                  <a:graphicData uri="http://schemas.microsoft.com/office/word/2010/wordprocessingGroup">
                    <wpg:wgp>
                      <wpg:cNvGrpSpPr/>
                      <wpg:grpSpPr>
                        <a:xfrm>
                          <a:off x="0" y="0"/>
                          <a:ext cx="3577771" cy="2198914"/>
                          <a:chOff x="0" y="0"/>
                          <a:chExt cx="3577771" cy="2438400"/>
                        </a:xfrm>
                      </wpg:grpSpPr>
                      <wps:wsp>
                        <wps:cNvPr id="1956914712" name="矩形: 折角 2"/>
                        <wps:cNvSpPr/>
                        <wps:spPr>
                          <a:xfrm>
                            <a:off x="0" y="0"/>
                            <a:ext cx="3577771" cy="2438400"/>
                          </a:xfrm>
                          <a:prstGeom prst="foldedCorner">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6263356" name="文本框 3"/>
                        <wps:cNvSpPr txBox="1"/>
                        <wps:spPr>
                          <a:xfrm>
                            <a:off x="159648" y="108857"/>
                            <a:ext cx="3265724" cy="2090057"/>
                          </a:xfrm>
                          <a:prstGeom prst="rect">
                            <a:avLst/>
                          </a:prstGeom>
                          <a:noFill/>
                          <a:ln w="6350">
                            <a:noFill/>
                          </a:ln>
                        </wps:spPr>
                        <wps:txbx>
                          <w:txbxContent>
                            <w:p w14:paraId="5EA14A14" w14:textId="40B81FF5" w:rsidR="009830E0" w:rsidRPr="002931E2" w:rsidRDefault="009830E0" w:rsidP="009830E0">
                              <w:pPr>
                                <w:jc w:val="center"/>
                                <w:rPr>
                                  <w:rFonts w:ascii="楷体" w:eastAsia="楷体" w:hAnsi="楷体"/>
                                </w:rPr>
                              </w:pPr>
                              <w:r w:rsidRPr="002931E2">
                                <w:rPr>
                                  <w:rFonts w:ascii="楷体" w:eastAsia="楷体" w:hAnsi="楷体" w:hint="eastAsia"/>
                                </w:rPr>
                                <w:t>在欧洲</w:t>
                              </w:r>
                            </w:p>
                            <w:p w14:paraId="385DD301" w14:textId="2F63D8E4" w:rsidR="009830E0" w:rsidRPr="002931E2" w:rsidRDefault="009830E0">
                              <w:pPr>
                                <w:rPr>
                                  <w:rFonts w:ascii="楷体" w:eastAsia="楷体" w:hAnsi="楷体"/>
                                </w:rPr>
                              </w:pPr>
                              <w:r w:rsidRPr="002931E2">
                                <w:rPr>
                                  <w:rFonts w:ascii="楷体" w:eastAsia="楷体" w:hAnsi="楷体" w:hint="eastAsia"/>
                                </w:rPr>
                                <w:t>苏共二十大召开，部分东欧国家希望摆脱苏联控制，</w:t>
                              </w:r>
                            </w:p>
                            <w:p w14:paraId="063A25A1" w14:textId="6B3BFA3C" w:rsidR="009830E0" w:rsidRPr="002931E2" w:rsidRDefault="009830E0">
                              <w:pPr>
                                <w:rPr>
                                  <w:rFonts w:ascii="楷体" w:eastAsia="楷体" w:hAnsi="楷体"/>
                                </w:rPr>
                              </w:pPr>
                              <w:r w:rsidRPr="002931E2">
                                <w:rPr>
                                  <w:rFonts w:ascii="楷体" w:eastAsia="楷体" w:hAnsi="楷体" w:hint="eastAsia"/>
                                </w:rPr>
                                <w:t>走自己独立发展的道路。</w:t>
                              </w:r>
                            </w:p>
                            <w:p w14:paraId="3211A83C" w14:textId="5C9EF307" w:rsidR="009830E0" w:rsidRPr="002931E2" w:rsidRDefault="009830E0" w:rsidP="009830E0">
                              <w:pPr>
                                <w:jc w:val="center"/>
                                <w:rPr>
                                  <w:rFonts w:ascii="楷体" w:eastAsia="楷体" w:hAnsi="楷体"/>
                                </w:rPr>
                              </w:pPr>
                              <w:r w:rsidRPr="002931E2">
                                <w:rPr>
                                  <w:rFonts w:ascii="楷体" w:eastAsia="楷体" w:hAnsi="楷体" w:hint="eastAsia"/>
                                </w:rPr>
                                <w:t>在非洲</w:t>
                              </w:r>
                            </w:p>
                            <w:p w14:paraId="192B6886" w14:textId="77777777" w:rsidR="009830E0" w:rsidRPr="002931E2" w:rsidRDefault="009830E0">
                              <w:pPr>
                                <w:rPr>
                                  <w:rFonts w:ascii="楷体" w:eastAsia="楷体" w:hAnsi="楷体"/>
                                </w:rPr>
                              </w:pPr>
                              <w:r w:rsidRPr="002931E2">
                                <w:rPr>
                                  <w:rFonts w:ascii="楷体" w:eastAsia="楷体" w:hAnsi="楷体" w:hint="eastAsia"/>
                                </w:rPr>
                                <w:t>埃及宣布收回苏伊士运河的主权，突尼斯、摩洛哥、</w:t>
                              </w:r>
                            </w:p>
                            <w:p w14:paraId="6325E4BB" w14:textId="48739B00" w:rsidR="009830E0" w:rsidRPr="002931E2" w:rsidRDefault="009830E0">
                              <w:pPr>
                                <w:rPr>
                                  <w:rFonts w:ascii="楷体" w:eastAsia="楷体" w:hAnsi="楷体"/>
                                </w:rPr>
                              </w:pPr>
                              <w:r w:rsidRPr="002931E2">
                                <w:rPr>
                                  <w:rFonts w:ascii="楷体" w:eastAsia="楷体" w:hAnsi="楷体" w:hint="eastAsia"/>
                                </w:rPr>
                                <w:t>加纳等国独立运动风起云涌。</w:t>
                              </w:r>
                            </w:p>
                            <w:p w14:paraId="36F140E9" w14:textId="0FB05814" w:rsidR="009830E0" w:rsidRPr="002931E2" w:rsidRDefault="009830E0" w:rsidP="009830E0">
                              <w:pPr>
                                <w:jc w:val="center"/>
                                <w:rPr>
                                  <w:rFonts w:ascii="楷体" w:eastAsia="楷体" w:hAnsi="楷体"/>
                                </w:rPr>
                              </w:pPr>
                              <w:r w:rsidRPr="002931E2">
                                <w:rPr>
                                  <w:rFonts w:ascii="楷体" w:eastAsia="楷体" w:hAnsi="楷体" w:hint="eastAsia"/>
                                </w:rPr>
                                <w:t>在美洲</w:t>
                              </w:r>
                            </w:p>
                            <w:p w14:paraId="70DB13FE" w14:textId="4C85F0BC" w:rsidR="009830E0" w:rsidRPr="002931E2" w:rsidRDefault="009830E0">
                              <w:pPr>
                                <w:rPr>
                                  <w:rFonts w:ascii="楷体" w:eastAsia="楷体" w:hAnsi="楷体"/>
                                </w:rPr>
                              </w:pPr>
                              <w:r w:rsidRPr="002931E2">
                                <w:rPr>
                                  <w:rFonts w:ascii="楷体" w:eastAsia="楷体" w:hAnsi="楷体" w:hint="eastAsia"/>
                                </w:rPr>
                                <w:t>美国黑人民权运动蓬勃发展，古巴人民捍卫国家主权</w:t>
                              </w:r>
                            </w:p>
                            <w:p w14:paraId="1595E124" w14:textId="2BCAE1FA" w:rsidR="009830E0" w:rsidRPr="002931E2" w:rsidRDefault="009830E0">
                              <w:pPr>
                                <w:rPr>
                                  <w:rFonts w:ascii="楷体" w:eastAsia="楷体" w:hAnsi="楷体"/>
                                </w:rPr>
                              </w:pPr>
                              <w:r w:rsidRPr="002931E2">
                                <w:rPr>
                                  <w:rFonts w:ascii="楷体" w:eastAsia="楷体" w:hAnsi="楷体" w:hint="eastAsia"/>
                                </w:rPr>
                                <w:t>的斗争迅速发展。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组合 4" o:spid="_x0000_s1030" style="position:absolute;left:0;text-align:left;margin-left:71.65pt;margin-top:5.15pt;width:281.7pt;height:173.15pt;z-index:251658240;mso-height-relative:margin" coordsize="35777,24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矩形: 折角 2" o:spid="_x0000_s1031" type="#_x0000_t65" style="position:absolute;width:35777;height:24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M5mscA&#10;AADjAAAADwAAAGRycy9kb3ducmV2LnhtbERPS2vCQBC+F/wPywi91c1KfUVXkYC0Fw+1gnobsmMS&#10;zM6G7GrSf98VCj3O957Vpre1eFDrK8ca1CgBQZw7U3Gh4fi9e5uD8AHZYO2YNPyQh8168LLC1LiO&#10;v+hxCIWIIexT1FCG0KRS+rwki37kGuLIXV1rMcSzLaRpsYvhtpbjJJlKixXHhhIbykrKb4e71WCy&#10;rHZ9FRR1xfnjvj9NVLO7aP067LdLEIH68C/+c3+aOH8xmS7U+0yN4flTBEC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DOZrHAAAA4wAAAA8AAAAAAAAAAAAAAAAAmAIAAGRy&#10;cy9kb3ducmV2LnhtbFBLBQYAAAAABAAEAPUAAACMAwAAAAA=&#10;" adj="18000" filled="f" strokecolor="#0a121c [484]" strokeweight="2pt"/>
                <v:shape id="_x0000_s1032" type="#_x0000_t202" style="position:absolute;left:1596;top:1088;width:32657;height:20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5XcsA&#10;AADiAAAADwAAAGRycy9kb3ducmV2LnhtbESPT2vCQBTE7wW/w/IEb3VjxCjRVSQgLaU9+Ofi7Zl9&#10;JsHs2zS7atpP3y0IHoeZ+Q2zWHWmFjdqXWVZwWgYgSDOra64UHDYb15nIJxH1lhbJgU/5GC17L0s&#10;MNX2zlu67XwhAoRdigpK75tUSpeXZNANbUMcvLNtDfog20LqFu8BbmoZR1EiDVYcFkpsKCspv+yu&#10;RsFHtvnC7Sk2s986e/s8r5vvw3Gi1KDfrecgPHX+GX6037WC6TSJk/F4ksD/pXAH5PIP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SfldywAAAOIAAAAPAAAAAAAAAAAAAAAAAJgC&#10;AABkcnMvZG93bnJldi54bWxQSwUGAAAAAAQABAD1AAAAkAMAAAAA&#10;" filled="f" stroked="f" strokeweight=".5pt">
                  <v:textbox>
                    <w:txbxContent>
                      <w:p w14:paraId="5EA14A14" w14:textId="40B81FF5" w:rsidR="009830E0" w:rsidRPr="002931E2" w:rsidRDefault="009830E0" w:rsidP="009830E0">
                        <w:pPr>
                          <w:jc w:val="center"/>
                          <w:rPr>
                            <w:rFonts w:ascii="楷体" w:eastAsia="楷体" w:hAnsi="楷体"/>
                          </w:rPr>
                        </w:pPr>
                        <w:r w:rsidRPr="002931E2">
                          <w:rPr>
                            <w:rFonts w:ascii="楷体" w:eastAsia="楷体" w:hAnsi="楷体" w:hint="eastAsia"/>
                          </w:rPr>
                          <w:t>在欧洲</w:t>
                        </w:r>
                      </w:p>
                      <w:p w14:paraId="385DD301" w14:textId="2F63D8E4" w:rsidR="009830E0" w:rsidRPr="002931E2" w:rsidRDefault="009830E0">
                        <w:pPr>
                          <w:rPr>
                            <w:rFonts w:ascii="楷体" w:eastAsia="楷体" w:hAnsi="楷体"/>
                          </w:rPr>
                        </w:pPr>
                        <w:r w:rsidRPr="002931E2">
                          <w:rPr>
                            <w:rFonts w:ascii="楷体" w:eastAsia="楷体" w:hAnsi="楷体" w:hint="eastAsia"/>
                          </w:rPr>
                          <w:t>苏共二十大召开，部分东欧国家希望摆脱苏联控制，</w:t>
                        </w:r>
                      </w:p>
                      <w:p w14:paraId="063A25A1" w14:textId="6B3BFA3C" w:rsidR="009830E0" w:rsidRPr="002931E2" w:rsidRDefault="009830E0">
                        <w:pPr>
                          <w:rPr>
                            <w:rFonts w:ascii="楷体" w:eastAsia="楷体" w:hAnsi="楷体"/>
                          </w:rPr>
                        </w:pPr>
                        <w:r w:rsidRPr="002931E2">
                          <w:rPr>
                            <w:rFonts w:ascii="楷体" w:eastAsia="楷体" w:hAnsi="楷体" w:hint="eastAsia"/>
                          </w:rPr>
                          <w:t>走自己独立发展的道路。</w:t>
                        </w:r>
                      </w:p>
                      <w:p w14:paraId="3211A83C" w14:textId="5C9EF307" w:rsidR="009830E0" w:rsidRPr="002931E2" w:rsidRDefault="009830E0" w:rsidP="009830E0">
                        <w:pPr>
                          <w:jc w:val="center"/>
                          <w:rPr>
                            <w:rFonts w:ascii="楷体" w:eastAsia="楷体" w:hAnsi="楷体"/>
                          </w:rPr>
                        </w:pPr>
                        <w:r w:rsidRPr="002931E2">
                          <w:rPr>
                            <w:rFonts w:ascii="楷体" w:eastAsia="楷体" w:hAnsi="楷体" w:hint="eastAsia"/>
                          </w:rPr>
                          <w:t>在非洲</w:t>
                        </w:r>
                      </w:p>
                      <w:p w14:paraId="192B6886" w14:textId="77777777" w:rsidR="009830E0" w:rsidRPr="002931E2" w:rsidRDefault="009830E0">
                        <w:pPr>
                          <w:rPr>
                            <w:rFonts w:ascii="楷体" w:eastAsia="楷体" w:hAnsi="楷体"/>
                          </w:rPr>
                        </w:pPr>
                        <w:r w:rsidRPr="002931E2">
                          <w:rPr>
                            <w:rFonts w:ascii="楷体" w:eastAsia="楷体" w:hAnsi="楷体" w:hint="eastAsia"/>
                          </w:rPr>
                          <w:t>埃及宣布收回苏伊士运河的主权，突尼斯、摩洛哥、</w:t>
                        </w:r>
                      </w:p>
                      <w:p w14:paraId="6325E4BB" w14:textId="48739B00" w:rsidR="009830E0" w:rsidRPr="002931E2" w:rsidRDefault="009830E0">
                        <w:pPr>
                          <w:rPr>
                            <w:rFonts w:ascii="楷体" w:eastAsia="楷体" w:hAnsi="楷体"/>
                          </w:rPr>
                        </w:pPr>
                        <w:r w:rsidRPr="002931E2">
                          <w:rPr>
                            <w:rFonts w:ascii="楷体" w:eastAsia="楷体" w:hAnsi="楷体" w:hint="eastAsia"/>
                          </w:rPr>
                          <w:t>加纳等国独立运动风起云涌。</w:t>
                        </w:r>
                      </w:p>
                      <w:p w14:paraId="36F140E9" w14:textId="0FB05814" w:rsidR="009830E0" w:rsidRPr="002931E2" w:rsidRDefault="009830E0" w:rsidP="009830E0">
                        <w:pPr>
                          <w:jc w:val="center"/>
                          <w:rPr>
                            <w:rFonts w:ascii="楷体" w:eastAsia="楷体" w:hAnsi="楷体"/>
                          </w:rPr>
                        </w:pPr>
                        <w:r w:rsidRPr="002931E2">
                          <w:rPr>
                            <w:rFonts w:ascii="楷体" w:eastAsia="楷体" w:hAnsi="楷体" w:hint="eastAsia"/>
                          </w:rPr>
                          <w:t>在美洲</w:t>
                        </w:r>
                      </w:p>
                      <w:p w14:paraId="70DB13FE" w14:textId="4C85F0BC" w:rsidR="009830E0" w:rsidRPr="002931E2" w:rsidRDefault="009830E0">
                        <w:pPr>
                          <w:rPr>
                            <w:rFonts w:ascii="楷体" w:eastAsia="楷体" w:hAnsi="楷体"/>
                          </w:rPr>
                        </w:pPr>
                        <w:r w:rsidRPr="002931E2">
                          <w:rPr>
                            <w:rFonts w:ascii="楷体" w:eastAsia="楷体" w:hAnsi="楷体" w:hint="eastAsia"/>
                          </w:rPr>
                          <w:t>美国黑人民权运动蓬勃发展，古巴人民捍卫国家主权</w:t>
                        </w:r>
                      </w:p>
                      <w:p w14:paraId="1595E124" w14:textId="2BCAE1FA" w:rsidR="009830E0" w:rsidRPr="002931E2" w:rsidRDefault="009830E0">
                        <w:pPr>
                          <w:rPr>
                            <w:rFonts w:ascii="楷体" w:eastAsia="楷体" w:hAnsi="楷体"/>
                          </w:rPr>
                        </w:pPr>
                        <w:r w:rsidRPr="002931E2">
                          <w:rPr>
                            <w:rFonts w:ascii="楷体" w:eastAsia="楷体" w:hAnsi="楷体" w:hint="eastAsia"/>
                          </w:rPr>
                          <w:t>的斗争迅速发展。</w:t>
                        </w:r>
                      </w:p>
                    </w:txbxContent>
                  </v:textbox>
                </v:shape>
              </v:group>
            </w:pict>
          </mc:Fallback>
        </mc:AlternateContent>
      </w:r>
    </w:p>
    <w:p w14:paraId="12938CCF" w14:textId="72A82048" w:rsidR="009830E0" w:rsidRPr="009830E0" w:rsidRDefault="009830E0" w:rsidP="009830E0">
      <w:pPr>
        <w:tabs>
          <w:tab w:val="left" w:pos="3223"/>
        </w:tabs>
        <w:rPr>
          <w:rFonts w:ascii="Times New Roman" w:eastAsia="宋体" w:hAnsi="Times New Roman"/>
          <w:szCs w:val="21"/>
        </w:rPr>
      </w:pPr>
    </w:p>
    <w:p w14:paraId="11227DAC" w14:textId="11D0D4A8" w:rsidR="009830E0" w:rsidRDefault="009830E0" w:rsidP="009830E0">
      <w:pPr>
        <w:tabs>
          <w:tab w:val="left" w:pos="3223"/>
        </w:tabs>
        <w:rPr>
          <w:rFonts w:ascii="Times New Roman" w:eastAsia="宋体" w:hAnsi="Times New Roman"/>
          <w:szCs w:val="21"/>
        </w:rPr>
      </w:pPr>
    </w:p>
    <w:p w14:paraId="778D9869" w14:textId="77777777" w:rsidR="00FF5F39" w:rsidRDefault="00FF5F39" w:rsidP="009830E0">
      <w:pPr>
        <w:tabs>
          <w:tab w:val="left" w:pos="3223"/>
        </w:tabs>
        <w:rPr>
          <w:rFonts w:ascii="Times New Roman" w:eastAsia="宋体" w:hAnsi="Times New Roman"/>
          <w:szCs w:val="21"/>
        </w:rPr>
      </w:pPr>
    </w:p>
    <w:p w14:paraId="03F718C6" w14:textId="77777777" w:rsidR="00FF5F39" w:rsidRDefault="00FF5F39" w:rsidP="009830E0">
      <w:pPr>
        <w:tabs>
          <w:tab w:val="left" w:pos="3223"/>
        </w:tabs>
        <w:rPr>
          <w:rFonts w:ascii="Times New Roman" w:eastAsia="宋体" w:hAnsi="Times New Roman"/>
          <w:szCs w:val="21"/>
        </w:rPr>
      </w:pPr>
    </w:p>
    <w:p w14:paraId="37B3472B" w14:textId="77777777" w:rsidR="00FF5F39" w:rsidRDefault="00FF5F39" w:rsidP="009830E0">
      <w:pPr>
        <w:tabs>
          <w:tab w:val="left" w:pos="3223"/>
        </w:tabs>
        <w:rPr>
          <w:rFonts w:ascii="Times New Roman" w:eastAsia="宋体" w:hAnsi="Times New Roman"/>
          <w:szCs w:val="21"/>
        </w:rPr>
      </w:pPr>
    </w:p>
    <w:p w14:paraId="5A8B0B6A" w14:textId="77777777" w:rsidR="00FF5F39" w:rsidRDefault="00FF5F39" w:rsidP="009830E0">
      <w:pPr>
        <w:tabs>
          <w:tab w:val="left" w:pos="3223"/>
        </w:tabs>
        <w:rPr>
          <w:rFonts w:ascii="Times New Roman" w:eastAsia="宋体" w:hAnsi="Times New Roman"/>
          <w:szCs w:val="21"/>
        </w:rPr>
      </w:pPr>
    </w:p>
    <w:p w14:paraId="59CB47CA" w14:textId="77777777" w:rsidR="00FF5F39" w:rsidRDefault="00FF5F39" w:rsidP="009830E0">
      <w:pPr>
        <w:tabs>
          <w:tab w:val="left" w:pos="3223"/>
        </w:tabs>
        <w:rPr>
          <w:rFonts w:ascii="Times New Roman" w:eastAsia="宋体" w:hAnsi="Times New Roman"/>
          <w:szCs w:val="21"/>
        </w:rPr>
      </w:pPr>
    </w:p>
    <w:p w14:paraId="71ED194C" w14:textId="77777777" w:rsidR="00605E06" w:rsidRDefault="00605E06" w:rsidP="009830E0">
      <w:pPr>
        <w:tabs>
          <w:tab w:val="left" w:pos="3223"/>
        </w:tabs>
        <w:rPr>
          <w:rFonts w:ascii="Times New Roman" w:eastAsia="宋体" w:hAnsi="Times New Roman"/>
          <w:szCs w:val="21"/>
        </w:rPr>
      </w:pPr>
    </w:p>
    <w:p w14:paraId="34C2730E" w14:textId="77777777" w:rsidR="00605E06" w:rsidRDefault="00605E06" w:rsidP="009830E0">
      <w:pPr>
        <w:tabs>
          <w:tab w:val="left" w:pos="3223"/>
        </w:tabs>
        <w:rPr>
          <w:rFonts w:ascii="Times New Roman" w:eastAsia="宋体" w:hAnsi="Times New Roman"/>
          <w:szCs w:val="21"/>
        </w:rPr>
      </w:pPr>
    </w:p>
    <w:p w14:paraId="6F6872EA" w14:textId="77777777" w:rsidR="00605E06" w:rsidRDefault="00605E06" w:rsidP="009830E0">
      <w:pPr>
        <w:tabs>
          <w:tab w:val="left" w:pos="3223"/>
        </w:tabs>
        <w:rPr>
          <w:rFonts w:ascii="Times New Roman" w:eastAsia="宋体" w:hAnsi="Times New Roman"/>
          <w:szCs w:val="21"/>
        </w:rPr>
      </w:pPr>
    </w:p>
    <w:p w14:paraId="3FD5489B" w14:textId="77777777" w:rsidR="00605E06" w:rsidRDefault="00605E06" w:rsidP="009830E0">
      <w:pPr>
        <w:tabs>
          <w:tab w:val="left" w:pos="3223"/>
        </w:tabs>
        <w:rPr>
          <w:rFonts w:ascii="Times New Roman" w:eastAsia="宋体" w:hAnsi="Times New Roman"/>
          <w:szCs w:val="21"/>
        </w:rPr>
      </w:pPr>
    </w:p>
    <w:p w14:paraId="6CC4255C" w14:textId="65174C9B" w:rsidR="00FF5F39" w:rsidRDefault="00FF5F39" w:rsidP="00FF5F39">
      <w:pPr>
        <w:pStyle w:val="a3"/>
        <w:spacing w:line="276" w:lineRule="auto"/>
        <w:ind w:left="360" w:firstLineChars="0" w:firstLine="0"/>
        <w:rPr>
          <w:rFonts w:ascii="Times New Roman" w:eastAsia="宋体" w:hAnsi="Times New Roman"/>
          <w:szCs w:val="21"/>
        </w:rPr>
      </w:pPr>
      <w:r>
        <w:rPr>
          <w:rFonts w:ascii="Times New Roman" w:eastAsia="宋体" w:hAnsi="Times New Roman" w:hint="eastAsia"/>
          <w:szCs w:val="21"/>
        </w:rPr>
        <w:t>下列项中，最适合该著作的书名是</w:t>
      </w:r>
    </w:p>
    <w:p w14:paraId="1E04547F" w14:textId="5FB7273F" w:rsidR="00FF5F39" w:rsidRDefault="00FF5F39" w:rsidP="00FF5F39">
      <w:pPr>
        <w:pStyle w:val="a3"/>
        <w:spacing w:line="276" w:lineRule="auto"/>
        <w:ind w:left="360" w:firstLineChars="0" w:firstLine="0"/>
        <w:rPr>
          <w:rFonts w:ascii="Times New Roman" w:eastAsia="宋体" w:hAnsi="Times New Roman"/>
          <w:szCs w:val="21"/>
        </w:rPr>
      </w:pPr>
      <w:r>
        <w:rPr>
          <w:rFonts w:ascii="Times New Roman" w:eastAsia="宋体" w:hAnsi="Times New Roman" w:hint="eastAsia"/>
          <w:szCs w:val="21"/>
        </w:rPr>
        <w:t xml:space="preserve">A. </w:t>
      </w:r>
      <w:r>
        <w:rPr>
          <w:rFonts w:ascii="Times New Roman" w:eastAsia="宋体" w:hAnsi="Times New Roman" w:hint="eastAsia"/>
          <w:szCs w:val="21"/>
        </w:rPr>
        <w:t>《</w:t>
      </w:r>
      <w:r>
        <w:rPr>
          <w:rFonts w:ascii="Times New Roman" w:eastAsia="宋体" w:hAnsi="Times New Roman" w:hint="eastAsia"/>
          <w:szCs w:val="21"/>
        </w:rPr>
        <w:t>1956</w:t>
      </w:r>
      <w:r>
        <w:rPr>
          <w:rFonts w:ascii="Times New Roman" w:eastAsia="宋体" w:hAnsi="Times New Roman" w:hint="eastAsia"/>
          <w:szCs w:val="21"/>
        </w:rPr>
        <w:t>：觉醒的世界》</w:t>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hint="eastAsia"/>
          <w:szCs w:val="21"/>
        </w:rPr>
        <w:t xml:space="preserve">B. </w:t>
      </w:r>
      <w:r>
        <w:rPr>
          <w:rFonts w:ascii="Times New Roman" w:eastAsia="宋体" w:hAnsi="Times New Roman" w:hint="eastAsia"/>
          <w:szCs w:val="21"/>
        </w:rPr>
        <w:t>《</w:t>
      </w:r>
      <w:r>
        <w:rPr>
          <w:rFonts w:ascii="Times New Roman" w:eastAsia="宋体" w:hAnsi="Times New Roman" w:hint="eastAsia"/>
          <w:szCs w:val="21"/>
        </w:rPr>
        <w:t>1956</w:t>
      </w:r>
      <w:r>
        <w:rPr>
          <w:rFonts w:ascii="Times New Roman" w:eastAsia="宋体" w:hAnsi="Times New Roman" w:hint="eastAsia"/>
          <w:szCs w:val="21"/>
        </w:rPr>
        <w:t>：混乱的世界》</w:t>
      </w:r>
    </w:p>
    <w:p w14:paraId="0CD8E035" w14:textId="1069773A" w:rsidR="00FF5F39" w:rsidRDefault="00FF5F39" w:rsidP="00FF5F39">
      <w:pPr>
        <w:pStyle w:val="a3"/>
        <w:spacing w:line="276" w:lineRule="auto"/>
        <w:ind w:left="360" w:firstLineChars="0" w:firstLine="0"/>
        <w:rPr>
          <w:rFonts w:ascii="Times New Roman" w:eastAsia="宋体" w:hAnsi="Times New Roman"/>
          <w:szCs w:val="21"/>
        </w:rPr>
      </w:pPr>
      <w:r>
        <w:rPr>
          <w:rFonts w:ascii="Times New Roman" w:eastAsia="宋体" w:hAnsi="Times New Roman" w:hint="eastAsia"/>
          <w:szCs w:val="21"/>
        </w:rPr>
        <w:t xml:space="preserve">C. </w:t>
      </w:r>
      <w:r>
        <w:rPr>
          <w:rFonts w:ascii="Times New Roman" w:eastAsia="宋体" w:hAnsi="Times New Roman" w:hint="eastAsia"/>
          <w:szCs w:val="21"/>
        </w:rPr>
        <w:t>《</w:t>
      </w:r>
      <w:r>
        <w:rPr>
          <w:rFonts w:ascii="Times New Roman" w:eastAsia="宋体" w:hAnsi="Times New Roman" w:hint="eastAsia"/>
          <w:szCs w:val="21"/>
        </w:rPr>
        <w:t>1956</w:t>
      </w:r>
      <w:r>
        <w:rPr>
          <w:rFonts w:ascii="Times New Roman" w:eastAsia="宋体" w:hAnsi="Times New Roman" w:hint="eastAsia"/>
          <w:szCs w:val="21"/>
        </w:rPr>
        <w:t>：和平的世界》</w:t>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szCs w:val="21"/>
        </w:rPr>
        <w:tab/>
      </w:r>
      <w:r>
        <w:rPr>
          <w:rFonts w:ascii="Times New Roman" w:eastAsia="宋体" w:hAnsi="Times New Roman" w:hint="eastAsia"/>
          <w:szCs w:val="21"/>
        </w:rPr>
        <w:t xml:space="preserve">D. </w:t>
      </w:r>
      <w:r>
        <w:rPr>
          <w:rFonts w:ascii="Times New Roman" w:eastAsia="宋体" w:hAnsi="Times New Roman" w:hint="eastAsia"/>
          <w:szCs w:val="21"/>
        </w:rPr>
        <w:t>《</w:t>
      </w:r>
      <w:r>
        <w:rPr>
          <w:rFonts w:ascii="Times New Roman" w:eastAsia="宋体" w:hAnsi="Times New Roman" w:hint="eastAsia"/>
          <w:szCs w:val="21"/>
        </w:rPr>
        <w:t>1956</w:t>
      </w:r>
      <w:r>
        <w:rPr>
          <w:rFonts w:ascii="Times New Roman" w:eastAsia="宋体" w:hAnsi="Times New Roman" w:hint="eastAsia"/>
          <w:szCs w:val="21"/>
        </w:rPr>
        <w:t>：冷战的世界》</w:t>
      </w:r>
    </w:p>
    <w:p w14:paraId="458F253B" w14:textId="0CB04CEF" w:rsidR="00FF5F39" w:rsidRDefault="00FF5F39" w:rsidP="00FF5F39">
      <w:pPr>
        <w:pStyle w:val="a3"/>
        <w:numPr>
          <w:ilvl w:val="0"/>
          <w:numId w:val="2"/>
        </w:numPr>
        <w:spacing w:line="276" w:lineRule="auto"/>
        <w:ind w:firstLineChars="0"/>
        <w:rPr>
          <w:rFonts w:ascii="Times New Roman" w:eastAsia="宋体" w:hAnsi="Times New Roman"/>
          <w:szCs w:val="21"/>
        </w:rPr>
      </w:pPr>
      <w:r>
        <w:rPr>
          <w:rFonts w:ascii="Times New Roman" w:eastAsia="宋体" w:hAnsi="Times New Roman" w:hint="eastAsia"/>
          <w:szCs w:val="21"/>
        </w:rPr>
        <w:t>某探险队在库伦北发掘古墓三群，凡二百二十一座。所发现之绣织物，有中国、波斯及希腊式，与其他考古发现相印证，俱为汉代物品；再由所挖掘之五铢钱、汉镜及汉通行隶字，乃证明其为汉代之墓。彼时，匈奴正占据此地，故可证为匈奴墓。对此解读最合理的是</w:t>
      </w:r>
    </w:p>
    <w:p w14:paraId="7CECDD0A" w14:textId="124D654B" w:rsidR="00FF5F39" w:rsidRDefault="00FF5F39" w:rsidP="00FF5F39">
      <w:pPr>
        <w:pStyle w:val="a3"/>
        <w:spacing w:line="276" w:lineRule="auto"/>
        <w:ind w:left="360" w:firstLineChars="0" w:firstLine="0"/>
        <w:rPr>
          <w:rFonts w:ascii="Times New Roman" w:eastAsia="宋体" w:hAnsi="Times New Roman"/>
          <w:szCs w:val="21"/>
        </w:rPr>
      </w:pPr>
      <w:r>
        <w:rPr>
          <w:rFonts w:ascii="Times New Roman" w:eastAsia="宋体" w:hAnsi="Times New Roman" w:hint="eastAsia"/>
          <w:szCs w:val="21"/>
        </w:rPr>
        <w:t xml:space="preserve">A. </w:t>
      </w:r>
      <w:r>
        <w:rPr>
          <w:rFonts w:ascii="Times New Roman" w:eastAsia="宋体" w:hAnsi="Times New Roman" w:hint="eastAsia"/>
          <w:szCs w:val="21"/>
        </w:rPr>
        <w:t>全球视野有利于推动历史认识的深化</w:t>
      </w:r>
    </w:p>
    <w:p w14:paraId="5C463998" w14:textId="775949B8" w:rsidR="00FF5F39" w:rsidRDefault="00FF5F39" w:rsidP="00FF5F39">
      <w:pPr>
        <w:pStyle w:val="a3"/>
        <w:spacing w:line="276" w:lineRule="auto"/>
        <w:ind w:left="360" w:firstLineChars="0" w:firstLine="0"/>
        <w:rPr>
          <w:rFonts w:ascii="Times New Roman" w:eastAsia="宋体" w:hAnsi="Times New Roman"/>
          <w:szCs w:val="21"/>
        </w:rPr>
      </w:pPr>
      <w:r>
        <w:rPr>
          <w:rFonts w:ascii="Times New Roman" w:eastAsia="宋体" w:hAnsi="Times New Roman" w:hint="eastAsia"/>
          <w:szCs w:val="21"/>
        </w:rPr>
        <w:t xml:space="preserve">B. </w:t>
      </w:r>
      <w:r>
        <w:rPr>
          <w:rFonts w:ascii="Times New Roman" w:eastAsia="宋体" w:hAnsi="Times New Roman" w:hint="eastAsia"/>
          <w:szCs w:val="21"/>
        </w:rPr>
        <w:t>出土文物须结合特定的时空予以考察</w:t>
      </w:r>
    </w:p>
    <w:p w14:paraId="1210FEFA" w14:textId="5604BA09" w:rsidR="00FF5F39" w:rsidRDefault="00FF5F39" w:rsidP="00FF5F39">
      <w:pPr>
        <w:pStyle w:val="a3"/>
        <w:spacing w:line="276" w:lineRule="auto"/>
        <w:ind w:left="360" w:firstLineChars="0" w:firstLine="0"/>
        <w:rPr>
          <w:rFonts w:ascii="Times New Roman" w:eastAsia="宋体" w:hAnsi="Times New Roman"/>
          <w:szCs w:val="21"/>
        </w:rPr>
      </w:pPr>
      <w:r>
        <w:rPr>
          <w:rFonts w:ascii="Times New Roman" w:eastAsia="宋体" w:hAnsi="Times New Roman" w:hint="eastAsia"/>
          <w:szCs w:val="21"/>
        </w:rPr>
        <w:t xml:space="preserve">C. </w:t>
      </w:r>
      <w:r>
        <w:rPr>
          <w:rFonts w:ascii="Times New Roman" w:eastAsia="宋体" w:hAnsi="Times New Roman" w:hint="eastAsia"/>
          <w:szCs w:val="21"/>
        </w:rPr>
        <w:t>实物史料的运用需要借助考古学方法</w:t>
      </w:r>
    </w:p>
    <w:p w14:paraId="5AC4B2F6" w14:textId="4FE187F4" w:rsidR="00FF5F39" w:rsidRDefault="00FF5F39" w:rsidP="00FF5F39">
      <w:pPr>
        <w:pStyle w:val="a3"/>
        <w:spacing w:line="276" w:lineRule="auto"/>
        <w:ind w:left="360" w:firstLineChars="0" w:firstLine="0"/>
        <w:rPr>
          <w:rFonts w:ascii="Times New Roman" w:eastAsia="宋体" w:hAnsi="Times New Roman"/>
          <w:szCs w:val="21"/>
        </w:rPr>
      </w:pPr>
      <w:r>
        <w:rPr>
          <w:rFonts w:ascii="Times New Roman" w:eastAsia="宋体" w:hAnsi="Times New Roman" w:hint="eastAsia"/>
          <w:szCs w:val="21"/>
        </w:rPr>
        <w:t xml:space="preserve">D. </w:t>
      </w:r>
      <w:r>
        <w:rPr>
          <w:rFonts w:ascii="Times New Roman" w:eastAsia="宋体" w:hAnsi="Times New Roman" w:hint="eastAsia"/>
          <w:szCs w:val="21"/>
        </w:rPr>
        <w:t>多元阐释有助于认识考古资料的价值</w:t>
      </w:r>
    </w:p>
    <w:p w14:paraId="5FFDA201" w14:textId="77777777" w:rsidR="00C81CA0" w:rsidRDefault="00C81CA0" w:rsidP="00FF5F39">
      <w:pPr>
        <w:pStyle w:val="a3"/>
        <w:spacing w:line="276" w:lineRule="auto"/>
        <w:ind w:left="360" w:firstLineChars="0" w:firstLine="0"/>
        <w:rPr>
          <w:rFonts w:ascii="Times New Roman" w:eastAsia="宋体" w:hAnsi="Times New Roman"/>
          <w:szCs w:val="21"/>
        </w:rPr>
      </w:pPr>
    </w:p>
    <w:p w14:paraId="203CE1EC" w14:textId="77777777" w:rsidR="00C81CA0" w:rsidRDefault="00C81CA0" w:rsidP="00FF5F39">
      <w:pPr>
        <w:pStyle w:val="a3"/>
        <w:spacing w:line="276" w:lineRule="auto"/>
        <w:ind w:left="360" w:firstLineChars="0" w:firstLine="0"/>
        <w:rPr>
          <w:rFonts w:ascii="Times New Roman" w:eastAsia="宋体" w:hAnsi="Times New Roman"/>
          <w:szCs w:val="21"/>
        </w:rPr>
      </w:pPr>
    </w:p>
    <w:p w14:paraId="0AF64AEF" w14:textId="77777777" w:rsidR="00C81CA0" w:rsidRDefault="00C81CA0" w:rsidP="00FF5F39">
      <w:pPr>
        <w:pStyle w:val="a3"/>
        <w:spacing w:line="276" w:lineRule="auto"/>
        <w:ind w:left="360" w:firstLineChars="0" w:firstLine="0"/>
        <w:rPr>
          <w:rFonts w:ascii="Times New Roman" w:eastAsia="宋体" w:hAnsi="Times New Roman"/>
          <w:szCs w:val="21"/>
        </w:rPr>
      </w:pPr>
    </w:p>
    <w:p w14:paraId="25A56BD9" w14:textId="77777777" w:rsidR="00C81CA0" w:rsidRDefault="00C81CA0" w:rsidP="00FF5F39">
      <w:pPr>
        <w:pStyle w:val="a3"/>
        <w:spacing w:line="276" w:lineRule="auto"/>
        <w:ind w:left="360" w:firstLineChars="0" w:firstLine="0"/>
        <w:rPr>
          <w:rFonts w:ascii="Times New Roman" w:eastAsia="宋体" w:hAnsi="Times New Roman"/>
          <w:szCs w:val="21"/>
        </w:rPr>
      </w:pPr>
    </w:p>
    <w:p w14:paraId="56272013" w14:textId="77777777" w:rsidR="00C81CA0" w:rsidRDefault="00C81CA0" w:rsidP="00FF5F39">
      <w:pPr>
        <w:pStyle w:val="a3"/>
        <w:spacing w:line="276" w:lineRule="auto"/>
        <w:ind w:left="360" w:firstLineChars="0" w:firstLine="0"/>
        <w:rPr>
          <w:rFonts w:ascii="Times New Roman" w:eastAsia="宋体" w:hAnsi="Times New Roman"/>
          <w:szCs w:val="21"/>
        </w:rPr>
      </w:pPr>
    </w:p>
    <w:p w14:paraId="3606543E" w14:textId="77777777" w:rsidR="00C81CA0" w:rsidRDefault="00C81CA0" w:rsidP="00FF5F39">
      <w:pPr>
        <w:pStyle w:val="a3"/>
        <w:spacing w:line="276" w:lineRule="auto"/>
        <w:ind w:left="360" w:firstLineChars="0" w:firstLine="0"/>
        <w:rPr>
          <w:rFonts w:ascii="Times New Roman" w:eastAsia="宋体" w:hAnsi="Times New Roman"/>
          <w:szCs w:val="21"/>
        </w:rPr>
      </w:pPr>
    </w:p>
    <w:p w14:paraId="2BDA921C" w14:textId="77777777" w:rsidR="00C81CA0" w:rsidRDefault="00C81CA0" w:rsidP="00FF5F39">
      <w:pPr>
        <w:pStyle w:val="a3"/>
        <w:spacing w:line="276" w:lineRule="auto"/>
        <w:ind w:left="360" w:firstLineChars="0" w:firstLine="0"/>
        <w:rPr>
          <w:rFonts w:ascii="Times New Roman" w:eastAsia="宋体" w:hAnsi="Times New Roman"/>
          <w:szCs w:val="21"/>
        </w:rPr>
      </w:pPr>
    </w:p>
    <w:p w14:paraId="7B240FDD" w14:textId="77777777" w:rsidR="00C81CA0" w:rsidRDefault="00C81CA0" w:rsidP="00FF5F39">
      <w:pPr>
        <w:pStyle w:val="a3"/>
        <w:spacing w:line="276" w:lineRule="auto"/>
        <w:ind w:left="360" w:firstLineChars="0" w:firstLine="0"/>
        <w:rPr>
          <w:rFonts w:ascii="Times New Roman" w:eastAsia="宋体" w:hAnsi="Times New Roman"/>
          <w:szCs w:val="21"/>
        </w:rPr>
      </w:pPr>
    </w:p>
    <w:p w14:paraId="31818D5E" w14:textId="77777777" w:rsidR="00C81CA0" w:rsidRDefault="00C81CA0" w:rsidP="00FF5F39">
      <w:pPr>
        <w:pStyle w:val="a3"/>
        <w:spacing w:line="276" w:lineRule="auto"/>
        <w:ind w:left="360" w:firstLineChars="0" w:firstLine="0"/>
        <w:rPr>
          <w:rFonts w:ascii="Times New Roman" w:eastAsia="宋体" w:hAnsi="Times New Roman"/>
          <w:szCs w:val="21"/>
        </w:rPr>
      </w:pPr>
    </w:p>
    <w:p w14:paraId="52192132" w14:textId="77777777" w:rsidR="00C81CA0" w:rsidRDefault="00C81CA0" w:rsidP="00FF5F39">
      <w:pPr>
        <w:pStyle w:val="a3"/>
        <w:spacing w:line="276" w:lineRule="auto"/>
        <w:ind w:left="360" w:firstLineChars="0" w:firstLine="0"/>
        <w:rPr>
          <w:rFonts w:ascii="Times New Roman" w:eastAsia="宋体" w:hAnsi="Times New Roman"/>
          <w:szCs w:val="21"/>
        </w:rPr>
      </w:pPr>
    </w:p>
    <w:p w14:paraId="291B5109" w14:textId="77777777" w:rsidR="00C81CA0" w:rsidRDefault="00C81CA0" w:rsidP="00FF5F39">
      <w:pPr>
        <w:pStyle w:val="a3"/>
        <w:spacing w:line="276" w:lineRule="auto"/>
        <w:ind w:left="360" w:firstLineChars="0" w:firstLine="0"/>
        <w:rPr>
          <w:rFonts w:ascii="Times New Roman" w:eastAsia="宋体" w:hAnsi="Times New Roman"/>
          <w:szCs w:val="21"/>
        </w:rPr>
      </w:pPr>
    </w:p>
    <w:p w14:paraId="18007FE4" w14:textId="77777777" w:rsidR="00C81CA0" w:rsidRDefault="00C81CA0" w:rsidP="00FF5F39">
      <w:pPr>
        <w:pStyle w:val="a3"/>
        <w:spacing w:line="276" w:lineRule="auto"/>
        <w:ind w:left="360" w:firstLineChars="0" w:firstLine="0"/>
        <w:rPr>
          <w:rFonts w:ascii="Times New Roman" w:eastAsia="宋体" w:hAnsi="Times New Roman"/>
          <w:szCs w:val="21"/>
        </w:rPr>
      </w:pPr>
    </w:p>
    <w:p w14:paraId="438CAAA7" w14:textId="77777777" w:rsidR="00C81CA0" w:rsidRPr="007F7CC7" w:rsidRDefault="00C81CA0" w:rsidP="00C81CA0">
      <w:pPr>
        <w:spacing w:line="276" w:lineRule="auto"/>
        <w:jc w:val="center"/>
        <w:rPr>
          <w:rFonts w:ascii="黑体" w:eastAsia="黑体" w:hAnsi="黑体"/>
          <w:sz w:val="32"/>
          <w:szCs w:val="28"/>
        </w:rPr>
      </w:pPr>
      <w:r w:rsidRPr="007F7CC7">
        <w:rPr>
          <w:rFonts w:ascii="黑体" w:eastAsia="黑体" w:hAnsi="黑体" w:hint="eastAsia"/>
          <w:sz w:val="32"/>
          <w:szCs w:val="28"/>
        </w:rPr>
        <w:lastRenderedPageBreak/>
        <w:t>非选择题部分</w:t>
      </w:r>
    </w:p>
    <w:p w14:paraId="067BACC7" w14:textId="68D7DA1F" w:rsidR="00C81CA0" w:rsidRPr="00BD00E7" w:rsidRDefault="005440A0" w:rsidP="00C81CA0">
      <w:pPr>
        <w:spacing w:line="276" w:lineRule="auto"/>
        <w:rPr>
          <w:rFonts w:ascii="Times New Roman" w:eastAsia="黑体" w:hAnsi="黑体" w:cs="Times New Roman"/>
          <w:b/>
          <w:szCs w:val="21"/>
        </w:rPr>
      </w:pPr>
      <w:r>
        <w:rPr>
          <w:rFonts w:ascii="Times New Roman" w:eastAsia="黑体" w:hAnsi="黑体" w:cs="Times New Roman" w:hint="eastAsia"/>
          <w:b/>
          <w:szCs w:val="21"/>
        </w:rPr>
        <w:t xml:space="preserve">   </w:t>
      </w:r>
    </w:p>
    <w:p w14:paraId="519FF52E" w14:textId="77777777" w:rsidR="00C81CA0" w:rsidRDefault="00C81CA0" w:rsidP="00C81CA0">
      <w:pPr>
        <w:spacing w:line="276" w:lineRule="auto"/>
      </w:pPr>
      <w:r>
        <w:rPr>
          <w:rFonts w:hint="eastAsia"/>
        </w:rPr>
        <w:t>18.</w:t>
      </w:r>
      <w:r>
        <w:rPr>
          <w:rFonts w:hint="eastAsia"/>
        </w:rPr>
        <w:t>阅读材料，完成下列要求。（</w:t>
      </w:r>
      <w:r>
        <w:rPr>
          <w:rFonts w:hint="eastAsia"/>
        </w:rPr>
        <w:t>16</w:t>
      </w:r>
      <w:r>
        <w:rPr>
          <w:rFonts w:hint="eastAsia"/>
        </w:rPr>
        <w:t>分）</w:t>
      </w:r>
    </w:p>
    <w:p w14:paraId="008DC9F8" w14:textId="77777777" w:rsidR="00C81CA0" w:rsidRPr="007F7CC7" w:rsidRDefault="00C81CA0" w:rsidP="00901DCC">
      <w:pPr>
        <w:spacing w:line="276" w:lineRule="auto"/>
        <w:ind w:firstLineChars="200" w:firstLine="420"/>
        <w:rPr>
          <w:rFonts w:ascii="黑体" w:eastAsia="黑体" w:hAnsi="黑体"/>
        </w:rPr>
      </w:pPr>
      <w:r w:rsidRPr="007F7CC7">
        <w:rPr>
          <w:rFonts w:ascii="黑体" w:eastAsia="黑体" w:hAnsi="黑体" w:hint="eastAsia"/>
        </w:rPr>
        <w:t>材料一</w:t>
      </w:r>
    </w:p>
    <w:p w14:paraId="5A89E3EB" w14:textId="77777777" w:rsidR="00C81CA0" w:rsidRPr="007F7CC7" w:rsidRDefault="00C81CA0" w:rsidP="002931E2">
      <w:pPr>
        <w:spacing w:line="276" w:lineRule="auto"/>
        <w:ind w:leftChars="150" w:left="315" w:firstLineChars="200" w:firstLine="420"/>
        <w:rPr>
          <w:rFonts w:ascii="楷体" w:eastAsia="楷体" w:hAnsi="楷体"/>
        </w:rPr>
      </w:pPr>
      <w:r w:rsidRPr="007F7CC7">
        <w:rPr>
          <w:rFonts w:ascii="楷体" w:eastAsia="楷体" w:hAnsi="楷体" w:hint="eastAsia"/>
        </w:rPr>
        <w:t>西汉初年的地方行政制度采取郡县和分封并行制，诸侯王国以下依然是郡县，每个王国领有郡县数不等。针对分封出现的尾大不掉隐患，文帝接受贾谊“众建诸侯而少其力”的策略，景帝采纳晁错“削藩”的主张。西汉郡国置废分合，有以下几个代表性断面：高祖五年，异姓7王国，皇帝自领24郡；高祖十二年，同姓9王国、异姓1王国，皇帝自领15郡；文帝十六年，17王国24郡；景帝中元六年，25王国43郡；武帝太初元年，109郡国。</w:t>
      </w:r>
    </w:p>
    <w:p w14:paraId="76F98A62" w14:textId="77777777" w:rsidR="00C81CA0" w:rsidRPr="002931E2" w:rsidRDefault="00C81CA0" w:rsidP="00C81CA0">
      <w:pPr>
        <w:spacing w:line="276" w:lineRule="auto"/>
        <w:jc w:val="right"/>
        <w:rPr>
          <w:rFonts w:ascii="楷体" w:eastAsia="楷体" w:hAnsi="楷体"/>
          <w:sz w:val="22"/>
          <w:szCs w:val="21"/>
        </w:rPr>
      </w:pPr>
      <w:r w:rsidRPr="002931E2">
        <w:rPr>
          <w:rFonts w:ascii="楷体" w:eastAsia="楷体" w:hAnsi="楷体" w:hint="eastAsia"/>
          <w:sz w:val="22"/>
          <w:szCs w:val="21"/>
        </w:rPr>
        <w:t>——据北京日报社理论部主编《天下有治；长治久安，几千年的不变追求》等整理</w:t>
      </w:r>
    </w:p>
    <w:p w14:paraId="5E3EB900" w14:textId="77777777" w:rsidR="00C81CA0" w:rsidRPr="007F7CC7" w:rsidRDefault="00C81CA0" w:rsidP="00901DCC">
      <w:pPr>
        <w:spacing w:line="276" w:lineRule="auto"/>
        <w:ind w:firstLineChars="200" w:firstLine="420"/>
        <w:rPr>
          <w:rFonts w:ascii="黑体" w:eastAsia="黑体" w:hAnsi="黑体"/>
        </w:rPr>
      </w:pPr>
      <w:r w:rsidRPr="007F7CC7">
        <w:rPr>
          <w:rFonts w:ascii="黑体" w:eastAsia="黑体" w:hAnsi="黑体" w:hint="eastAsia"/>
        </w:rPr>
        <w:t>材料二</w:t>
      </w:r>
    </w:p>
    <w:p w14:paraId="274C2851" w14:textId="77777777" w:rsidR="00C81CA0" w:rsidRPr="007F7CC7" w:rsidRDefault="00C81CA0" w:rsidP="002931E2">
      <w:pPr>
        <w:spacing w:line="276" w:lineRule="auto"/>
        <w:ind w:leftChars="150" w:left="315" w:firstLineChars="200" w:firstLine="420"/>
        <w:rPr>
          <w:rFonts w:ascii="楷体" w:eastAsia="楷体" w:hAnsi="楷体"/>
        </w:rPr>
      </w:pPr>
      <w:r w:rsidRPr="007F7CC7">
        <w:rPr>
          <w:rFonts w:ascii="楷体" w:eastAsia="楷体" w:hAnsi="楷体" w:hint="eastAsia"/>
        </w:rPr>
        <w:t>中国古代地方行政制度变迁中，内外轻重的转换，关乎国家治理兴衰。东汉末年，刺史权重，军阀割据。西晋实行分封制，在八王之乱后覆灭。唐中期增置军镇，安史之乱后，藩镇割据。在中央集权与地方分权的反复摸索中，中央集权逐渐成为权力分配的主流，而这一历史性的关键转折在宋朝。宋朝内重外轻，虽一亡于元，但其以加强中央集权为宗旨的地方行政管理体系，为元、明、清三朝所沿承。宋后诸朝，不再出现因割据而产生分裂局面，然内重外轻之弊亦始终存在。</w:t>
      </w:r>
    </w:p>
    <w:p w14:paraId="2FB373CF" w14:textId="77777777" w:rsidR="00C81CA0" w:rsidRPr="002931E2" w:rsidRDefault="00C81CA0" w:rsidP="00C81CA0">
      <w:pPr>
        <w:spacing w:line="276" w:lineRule="auto"/>
        <w:jc w:val="right"/>
        <w:rPr>
          <w:rFonts w:ascii="楷体" w:eastAsia="楷体" w:hAnsi="楷体"/>
        </w:rPr>
      </w:pPr>
      <w:r w:rsidRPr="002931E2">
        <w:rPr>
          <w:rFonts w:ascii="楷体" w:eastAsia="楷体" w:hAnsi="楷体" w:hint="eastAsia"/>
        </w:rPr>
        <w:t>——摘编自周振鹤《中国地方行政制度史》等</w:t>
      </w:r>
    </w:p>
    <w:p w14:paraId="126E9183" w14:textId="77777777" w:rsidR="00C81CA0" w:rsidRDefault="00C81CA0" w:rsidP="00901DCC">
      <w:pPr>
        <w:tabs>
          <w:tab w:val="left" w:pos="709"/>
        </w:tabs>
        <w:spacing w:line="276" w:lineRule="auto"/>
        <w:ind w:leftChars="203" w:left="850" w:hangingChars="202" w:hanging="424"/>
      </w:pPr>
      <w:r>
        <w:rPr>
          <w:rFonts w:hint="eastAsia"/>
        </w:rPr>
        <w:t>（</w:t>
      </w:r>
      <w:r>
        <w:rPr>
          <w:rFonts w:hint="eastAsia"/>
        </w:rPr>
        <w:t>1</w:t>
      </w:r>
      <w:r>
        <w:rPr>
          <w:rFonts w:hint="eastAsia"/>
        </w:rPr>
        <w:t>）根据材料一，结合所学，概括西汉分封制与西周分封制的不同，指出导致上述郡国数量变化的政策因素。（</w:t>
      </w:r>
      <w:r>
        <w:rPr>
          <w:rFonts w:hint="eastAsia"/>
        </w:rPr>
        <w:t>8</w:t>
      </w:r>
      <w:r>
        <w:rPr>
          <w:rFonts w:hint="eastAsia"/>
        </w:rPr>
        <w:t>分）</w:t>
      </w:r>
    </w:p>
    <w:p w14:paraId="36D102BE" w14:textId="77777777" w:rsidR="00C81CA0" w:rsidRDefault="00C81CA0" w:rsidP="00901DCC">
      <w:pPr>
        <w:tabs>
          <w:tab w:val="left" w:pos="709"/>
        </w:tabs>
        <w:spacing w:line="276" w:lineRule="auto"/>
        <w:ind w:leftChars="203" w:left="850" w:hangingChars="202" w:hanging="424"/>
      </w:pPr>
      <w:r>
        <w:rPr>
          <w:rFonts w:hint="eastAsia"/>
        </w:rPr>
        <w:t>（</w:t>
      </w:r>
      <w:r>
        <w:rPr>
          <w:rFonts w:hint="eastAsia"/>
        </w:rPr>
        <w:t>2</w:t>
      </w:r>
      <w:r>
        <w:rPr>
          <w:rFonts w:hint="eastAsia"/>
        </w:rPr>
        <w:t>）根据材料二，概括“历史性的关键转折出现在宋朝”之说的理由。综合材料一、二，谈谈你对内重外轻问题的认识。（</w:t>
      </w:r>
      <w:r>
        <w:rPr>
          <w:rFonts w:hint="eastAsia"/>
        </w:rPr>
        <w:t>8</w:t>
      </w:r>
      <w:r>
        <w:rPr>
          <w:rFonts w:hint="eastAsia"/>
        </w:rPr>
        <w:t>分）</w:t>
      </w:r>
    </w:p>
    <w:p w14:paraId="0B62F6B0" w14:textId="77777777" w:rsidR="00C81CA0" w:rsidRDefault="00C81CA0" w:rsidP="00901DCC">
      <w:pPr>
        <w:widowControl/>
        <w:tabs>
          <w:tab w:val="left" w:pos="709"/>
        </w:tabs>
        <w:spacing w:line="276" w:lineRule="auto"/>
        <w:jc w:val="left"/>
      </w:pPr>
      <w:r>
        <w:rPr>
          <w:rFonts w:hint="eastAsia"/>
        </w:rPr>
        <w:br w:type="page"/>
      </w:r>
    </w:p>
    <w:p w14:paraId="6E9E723C" w14:textId="77777777" w:rsidR="00C81CA0" w:rsidRDefault="00C81CA0" w:rsidP="00C81CA0">
      <w:pPr>
        <w:spacing w:line="276" w:lineRule="auto"/>
      </w:pPr>
      <w:r>
        <w:rPr>
          <w:rFonts w:hint="eastAsia"/>
        </w:rPr>
        <w:lastRenderedPageBreak/>
        <w:t>19.</w:t>
      </w:r>
      <w:r>
        <w:rPr>
          <w:rFonts w:hint="eastAsia"/>
        </w:rPr>
        <w:t>阅读材料，完成下列要求。（</w:t>
      </w:r>
      <w:r>
        <w:rPr>
          <w:rFonts w:hint="eastAsia"/>
        </w:rPr>
        <w:t>10</w:t>
      </w:r>
      <w:r>
        <w:rPr>
          <w:rFonts w:hint="eastAsia"/>
        </w:rPr>
        <w:t>分）</w:t>
      </w:r>
    </w:p>
    <w:p w14:paraId="4F915FC2" w14:textId="77777777" w:rsidR="00C81CA0" w:rsidRPr="007F7CC7" w:rsidRDefault="00C81CA0" w:rsidP="00F346F3">
      <w:pPr>
        <w:spacing w:line="276" w:lineRule="auto"/>
        <w:ind w:firstLineChars="150" w:firstLine="315"/>
        <w:rPr>
          <w:rFonts w:ascii="黑体" w:eastAsia="黑体" w:hAnsi="黑体"/>
        </w:rPr>
      </w:pPr>
      <w:r w:rsidRPr="007F7CC7">
        <w:rPr>
          <w:rFonts w:ascii="黑体" w:eastAsia="黑体" w:hAnsi="黑体" w:hint="eastAsia"/>
        </w:rPr>
        <w:t>材料</w:t>
      </w:r>
    </w:p>
    <w:p w14:paraId="171367FA" w14:textId="77777777" w:rsidR="00C81CA0" w:rsidRPr="007F7CC7" w:rsidRDefault="00C81CA0" w:rsidP="00F346F3">
      <w:pPr>
        <w:spacing w:line="276" w:lineRule="auto"/>
        <w:ind w:leftChars="150" w:left="315" w:firstLineChars="200" w:firstLine="420"/>
        <w:rPr>
          <w:rFonts w:ascii="楷体" w:eastAsia="楷体" w:hAnsi="楷体"/>
        </w:rPr>
      </w:pPr>
      <w:r w:rsidRPr="007F7CC7">
        <w:rPr>
          <w:rFonts w:ascii="楷体" w:eastAsia="楷体" w:hAnsi="楷体" w:hint="eastAsia"/>
        </w:rPr>
        <w:t>谓李鸿章不知洋务乎？中国洋务人士，吾未见有其比也。谓李鸿章真知洋务乎？何以他国以洋务兴，而吾国以洋务衰也？吾一言以断之，则李鸿章坐知有洋务，而不知有国务，以为洋人之所务者，仅于知彼云云也。其于西国所以富强之原，茫乎未有闻焉，以为吾中国之政教文物风俗，无一不优于他国，所不及者，惟枪耳炮耳铁路耳机器耳，吾但学此，而洋务之能事毕矣。殊不知今日世界之竞争，不在国家而在国民；殊不知泰西诸国所以能化畛域、除故习、布新宪、致富强者，其机恒发自下而非发自上。而求其此机之何以能发，则必有一二先觉有大力者，从而导其辕而鼓其锋。风气既成，然后因而用之，未有不能济者也。</w:t>
      </w:r>
    </w:p>
    <w:p w14:paraId="5E8894C5" w14:textId="77777777" w:rsidR="00C81CA0" w:rsidRPr="002931E2" w:rsidRDefault="00C81CA0" w:rsidP="00C81CA0">
      <w:pPr>
        <w:spacing w:line="276" w:lineRule="auto"/>
        <w:jc w:val="right"/>
        <w:rPr>
          <w:rFonts w:ascii="楷体" w:eastAsia="楷体" w:hAnsi="楷体"/>
        </w:rPr>
      </w:pPr>
      <w:r w:rsidRPr="002931E2">
        <w:rPr>
          <w:rFonts w:ascii="楷体" w:eastAsia="楷体" w:hAnsi="楷体" w:hint="eastAsia"/>
        </w:rPr>
        <w:t>——摘选自梁启超《中国四十年来大事记》（1901年）</w:t>
      </w:r>
    </w:p>
    <w:p w14:paraId="38C03730" w14:textId="77777777" w:rsidR="00C81CA0" w:rsidRDefault="00C81CA0" w:rsidP="00C81CA0">
      <w:pPr>
        <w:spacing w:line="276" w:lineRule="auto"/>
        <w:ind w:firstLineChars="200" w:firstLine="420"/>
      </w:pPr>
      <w:r>
        <w:rPr>
          <w:rFonts w:hint="eastAsia"/>
        </w:rPr>
        <w:t>结合材料和所学，辨析梁启超对李鸿章兴办洋务的评价。</w:t>
      </w:r>
    </w:p>
    <w:p w14:paraId="4111FC50" w14:textId="77777777" w:rsidR="00C81CA0" w:rsidRDefault="00C81CA0" w:rsidP="00C81CA0">
      <w:pPr>
        <w:widowControl/>
        <w:spacing w:line="276" w:lineRule="auto"/>
        <w:jc w:val="left"/>
      </w:pPr>
      <w:r>
        <w:rPr>
          <w:rFonts w:hint="eastAsia"/>
        </w:rPr>
        <w:br w:type="page"/>
      </w:r>
    </w:p>
    <w:p w14:paraId="6A0954AA" w14:textId="77777777" w:rsidR="00C81CA0" w:rsidRDefault="00C81CA0" w:rsidP="00C81CA0">
      <w:pPr>
        <w:spacing w:line="276" w:lineRule="auto"/>
      </w:pPr>
      <w:r>
        <w:rPr>
          <w:rFonts w:hint="eastAsia"/>
        </w:rPr>
        <w:lastRenderedPageBreak/>
        <w:t>20.</w:t>
      </w:r>
      <w:r>
        <w:rPr>
          <w:rFonts w:hint="eastAsia"/>
        </w:rPr>
        <w:t>阅读材料，完成下列要求。（</w:t>
      </w:r>
      <w:r>
        <w:rPr>
          <w:rFonts w:hint="eastAsia"/>
        </w:rPr>
        <w:t>16</w:t>
      </w:r>
      <w:r>
        <w:rPr>
          <w:rFonts w:hint="eastAsia"/>
        </w:rPr>
        <w:t>分）</w:t>
      </w:r>
    </w:p>
    <w:p w14:paraId="0301E22A" w14:textId="77777777" w:rsidR="00C81CA0" w:rsidRDefault="00C81CA0" w:rsidP="00F346F3">
      <w:pPr>
        <w:spacing w:line="276" w:lineRule="auto"/>
        <w:ind w:firstLineChars="150" w:firstLine="315"/>
        <w:rPr>
          <w:rFonts w:ascii="黑体" w:eastAsia="黑体" w:hAnsi="黑体"/>
        </w:rPr>
      </w:pPr>
      <w:r w:rsidRPr="007F7CC7">
        <w:rPr>
          <w:rFonts w:ascii="黑体" w:eastAsia="黑体" w:hAnsi="黑体" w:hint="eastAsia"/>
        </w:rPr>
        <w:t>材料一</w:t>
      </w:r>
    </w:p>
    <w:p w14:paraId="0341F0CE" w14:textId="15E0F1DA" w:rsidR="00F346F3" w:rsidRDefault="00F346F3" w:rsidP="00F346F3">
      <w:pPr>
        <w:spacing w:line="276" w:lineRule="auto"/>
        <w:ind w:firstLineChars="150" w:firstLine="315"/>
        <w:jc w:val="center"/>
        <w:rPr>
          <w:rFonts w:ascii="黑体" w:eastAsia="黑体" w:hAnsi="黑体"/>
        </w:rPr>
      </w:pPr>
      <w:r>
        <w:rPr>
          <w:rFonts w:ascii="黑体" w:eastAsia="黑体" w:hAnsi="黑体" w:hint="eastAsia"/>
          <w:noProof/>
        </w:rPr>
        <w:drawing>
          <wp:inline distT="0" distB="0" distL="0" distR="0" wp14:anchorId="71AAF3FC" wp14:editId="537FDC56">
            <wp:extent cx="5274310" cy="3356610"/>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13">
                      <a:extLst>
                        <a:ext uri="{28A0092B-C50C-407E-A947-70E740481C1C}">
                          <a14:useLocalDpi xmlns:a14="http://schemas.microsoft.com/office/drawing/2010/main" val="0"/>
                        </a:ext>
                      </a:extLst>
                    </a:blip>
                    <a:stretch>
                      <a:fillRect/>
                    </a:stretch>
                  </pic:blipFill>
                  <pic:spPr>
                    <a:xfrm>
                      <a:off x="0" y="0"/>
                      <a:ext cx="5274310" cy="3356610"/>
                    </a:xfrm>
                    <a:prstGeom prst="rect">
                      <a:avLst/>
                    </a:prstGeom>
                  </pic:spPr>
                </pic:pic>
              </a:graphicData>
            </a:graphic>
          </wp:inline>
        </w:drawing>
      </w:r>
    </w:p>
    <w:p w14:paraId="23621B97" w14:textId="77777777" w:rsidR="00C81CA0" w:rsidRPr="007F7CC7" w:rsidRDefault="00C81CA0" w:rsidP="00C81CA0">
      <w:pPr>
        <w:spacing w:line="276" w:lineRule="auto"/>
        <w:jc w:val="center"/>
        <w:rPr>
          <w:rFonts w:ascii="楷体" w:eastAsia="楷体" w:hAnsi="楷体"/>
        </w:rPr>
      </w:pPr>
      <w:r w:rsidRPr="007F7CC7">
        <w:rPr>
          <w:rFonts w:ascii="楷体" w:eastAsia="楷体" w:hAnsi="楷体" w:hint="eastAsia"/>
        </w:rPr>
        <w:t>1580年葡萄牙据点与贸易航线示意图</w:t>
      </w:r>
    </w:p>
    <w:p w14:paraId="05C93D43" w14:textId="77777777" w:rsidR="00C81CA0" w:rsidRPr="002931E2" w:rsidRDefault="00C81CA0" w:rsidP="00C81CA0">
      <w:pPr>
        <w:spacing w:line="276" w:lineRule="auto"/>
        <w:jc w:val="right"/>
        <w:rPr>
          <w:rFonts w:ascii="楷体" w:eastAsia="楷体" w:hAnsi="楷体"/>
        </w:rPr>
      </w:pPr>
      <w:r w:rsidRPr="002931E2">
        <w:rPr>
          <w:rFonts w:ascii="楷体" w:eastAsia="楷体" w:hAnsi="楷体" w:hint="eastAsia"/>
        </w:rPr>
        <w:t>——据[美]彭慕兰等《贸易打造的世界：1400年至今的社会、文化和世界经济》</w:t>
      </w:r>
    </w:p>
    <w:p w14:paraId="143FD8CF" w14:textId="77777777" w:rsidR="00C81CA0" w:rsidRPr="007F7CC7" w:rsidRDefault="00C81CA0" w:rsidP="00901DCC">
      <w:pPr>
        <w:spacing w:line="276" w:lineRule="auto"/>
        <w:ind w:firstLine="420"/>
        <w:rPr>
          <w:rFonts w:ascii="黑体" w:eastAsia="黑体" w:hAnsi="黑体"/>
        </w:rPr>
      </w:pPr>
      <w:r w:rsidRPr="007F7CC7">
        <w:rPr>
          <w:rFonts w:ascii="黑体" w:eastAsia="黑体" w:hAnsi="黑体" w:hint="eastAsia"/>
        </w:rPr>
        <w:t>材料二</w:t>
      </w:r>
    </w:p>
    <w:p w14:paraId="706D29C7" w14:textId="77777777" w:rsidR="00C81CA0" w:rsidRPr="007F7CC7" w:rsidRDefault="00C81CA0" w:rsidP="00901DCC">
      <w:pPr>
        <w:spacing w:line="276" w:lineRule="auto"/>
        <w:ind w:leftChars="201" w:left="422" w:firstLineChars="202" w:firstLine="424"/>
        <w:rPr>
          <w:rFonts w:ascii="楷体" w:eastAsia="楷体" w:hAnsi="楷体"/>
        </w:rPr>
      </w:pPr>
      <w:r w:rsidRPr="007F7CC7">
        <w:rPr>
          <w:rFonts w:ascii="楷体" w:eastAsia="楷体" w:hAnsi="楷体" w:hint="eastAsia"/>
        </w:rPr>
        <w:t>在亚欧大陆，葡萄牙人率先开启了海洋帝国的路线，建立了一连串据点。荷兰、英国后来居上，其中一个秘就是成立“东印度公司”。</w:t>
      </w:r>
    </w:p>
    <w:p w14:paraId="26E8BA6B" w14:textId="77777777" w:rsidR="00C81CA0" w:rsidRPr="007F7CC7" w:rsidRDefault="00C81CA0" w:rsidP="00901DCC">
      <w:pPr>
        <w:spacing w:line="276" w:lineRule="auto"/>
        <w:ind w:leftChars="201" w:left="422" w:firstLineChars="202" w:firstLine="424"/>
        <w:rPr>
          <w:rFonts w:ascii="楷体" w:eastAsia="楷体" w:hAnsi="楷体"/>
        </w:rPr>
      </w:pPr>
      <w:r w:rsidRPr="007F7CC7">
        <w:rPr>
          <w:rFonts w:ascii="楷体" w:eastAsia="楷体" w:hAnsi="楷体" w:hint="eastAsia"/>
        </w:rPr>
        <w:t>到18世纪的时候，英国东印度公司就开始不断索要地盘。英国人在印度各地，实行双重管理制度，即保留土邦王公，地方事务由原有的地方政府管理，东印度公司负责维持治安，征收土地税。但东印度公司的兴趣需要是攫取财富，除了税收和贸易，东印度公司还进行赤裸裸地直接搜刮和抢劫，从18世纪后期到19世界初，在印度共榨取了10亿英镑。到19世纪中叶，东印度公司被解散，印度进入英国政府直接统治时期。</w:t>
      </w:r>
    </w:p>
    <w:p w14:paraId="49446FEA" w14:textId="77777777" w:rsidR="00C81CA0" w:rsidRPr="007F7CC7" w:rsidRDefault="00C81CA0" w:rsidP="00901DCC">
      <w:pPr>
        <w:spacing w:line="276" w:lineRule="auto"/>
        <w:ind w:leftChars="201" w:left="422" w:firstLineChars="202" w:firstLine="424"/>
        <w:rPr>
          <w:rFonts w:ascii="楷体" w:eastAsia="楷体" w:hAnsi="楷体"/>
        </w:rPr>
      </w:pPr>
      <w:r w:rsidRPr="007F7CC7">
        <w:rPr>
          <w:rFonts w:ascii="楷体" w:eastAsia="楷体" w:hAnsi="楷体" w:hint="eastAsia"/>
        </w:rPr>
        <w:t>从葡萄牙、西班牙、荷兰、法国，一直到英国，这些海洋帝国后来都把大面积的土地视作重要的生命线。它们到亚非拉地区，不但为了贸易，更是为了攫取更多的资源。由此，它们之间的竞争日益加剧，最终导致了一系列帝国主义战争。</w:t>
      </w:r>
    </w:p>
    <w:p w14:paraId="61864410" w14:textId="77777777" w:rsidR="00C81CA0" w:rsidRPr="002931E2" w:rsidRDefault="00C81CA0" w:rsidP="00C81CA0">
      <w:pPr>
        <w:spacing w:line="276" w:lineRule="auto"/>
        <w:jc w:val="right"/>
        <w:rPr>
          <w:rFonts w:ascii="楷体" w:eastAsia="楷体" w:hAnsi="楷体"/>
        </w:rPr>
      </w:pPr>
      <w:r w:rsidRPr="002931E2">
        <w:rPr>
          <w:rFonts w:ascii="楷体" w:eastAsia="楷体" w:hAnsi="楷体" w:hint="eastAsia"/>
        </w:rPr>
        <w:t>——摘编自葛兆光主编《从中国出发的全球史》</w:t>
      </w:r>
    </w:p>
    <w:p w14:paraId="76EE14C4" w14:textId="77777777" w:rsidR="00C81CA0" w:rsidRDefault="00C81CA0" w:rsidP="00901DCC">
      <w:pPr>
        <w:spacing w:line="276" w:lineRule="auto"/>
        <w:ind w:leftChars="135" w:left="850" w:hangingChars="270" w:hanging="567"/>
      </w:pPr>
      <w:r>
        <w:rPr>
          <w:rFonts w:hint="eastAsia"/>
        </w:rPr>
        <w:t>（</w:t>
      </w:r>
      <w:r>
        <w:rPr>
          <w:rFonts w:hint="eastAsia"/>
        </w:rPr>
        <w:t>1</w:t>
      </w:r>
      <w:r>
        <w:rPr>
          <w:rFonts w:hint="eastAsia"/>
        </w:rPr>
        <w:t>）根据材料一，概括葡萄牙据点的分布特征，结合所学，分析这些据点形成的主要原因。（</w:t>
      </w:r>
      <w:r>
        <w:rPr>
          <w:rFonts w:hint="eastAsia"/>
        </w:rPr>
        <w:t>7</w:t>
      </w:r>
      <w:r>
        <w:rPr>
          <w:rFonts w:hint="eastAsia"/>
        </w:rPr>
        <w:t>分）</w:t>
      </w:r>
    </w:p>
    <w:p w14:paraId="269FA62E" w14:textId="77777777" w:rsidR="00C81CA0" w:rsidRDefault="00C81CA0" w:rsidP="00901DCC">
      <w:pPr>
        <w:spacing w:line="276" w:lineRule="auto"/>
        <w:ind w:leftChars="135" w:left="850" w:hangingChars="270" w:hanging="567"/>
      </w:pPr>
      <w:r>
        <w:rPr>
          <w:rFonts w:hint="eastAsia"/>
        </w:rPr>
        <w:t>（</w:t>
      </w:r>
      <w:r>
        <w:rPr>
          <w:rFonts w:hint="eastAsia"/>
        </w:rPr>
        <w:t>2</w:t>
      </w:r>
      <w:r>
        <w:rPr>
          <w:rFonts w:hint="eastAsia"/>
        </w:rPr>
        <w:t>）根据材料二，指出英国东印度公司抢夺印度财富的主要手段。综合材料一、二，结合所学，概括“海洋帝国”扩张对</w:t>
      </w:r>
      <w:r>
        <w:rPr>
          <w:rFonts w:hint="eastAsia"/>
        </w:rPr>
        <w:t>19</w:t>
      </w:r>
      <w:r>
        <w:rPr>
          <w:rFonts w:hint="eastAsia"/>
        </w:rPr>
        <w:t>世纪世界格局的影响。（</w:t>
      </w:r>
      <w:r>
        <w:rPr>
          <w:rFonts w:hint="eastAsia"/>
        </w:rPr>
        <w:t>9</w:t>
      </w:r>
      <w:r>
        <w:rPr>
          <w:rFonts w:hint="eastAsia"/>
        </w:rPr>
        <w:t>分）</w:t>
      </w:r>
    </w:p>
    <w:p w14:paraId="55B6F9AB" w14:textId="77777777" w:rsidR="00C81CA0" w:rsidRDefault="00C81CA0" w:rsidP="00C81CA0">
      <w:pPr>
        <w:widowControl/>
        <w:spacing w:line="276" w:lineRule="auto"/>
        <w:jc w:val="left"/>
      </w:pPr>
      <w:r>
        <w:rPr>
          <w:rFonts w:hint="eastAsia"/>
        </w:rPr>
        <w:br w:type="page"/>
      </w:r>
    </w:p>
    <w:p w14:paraId="6794EF7C" w14:textId="77777777" w:rsidR="00C81CA0" w:rsidRDefault="00C81CA0" w:rsidP="00C81CA0">
      <w:pPr>
        <w:spacing w:line="276" w:lineRule="auto"/>
      </w:pPr>
      <w:r>
        <w:rPr>
          <w:rFonts w:hint="eastAsia"/>
        </w:rPr>
        <w:lastRenderedPageBreak/>
        <w:t>21.</w:t>
      </w:r>
      <w:r>
        <w:rPr>
          <w:rFonts w:hint="eastAsia"/>
        </w:rPr>
        <w:t>阅读材料，完成下列要求。（</w:t>
      </w:r>
      <w:r>
        <w:rPr>
          <w:rFonts w:hint="eastAsia"/>
        </w:rPr>
        <w:t>12</w:t>
      </w:r>
      <w:r>
        <w:rPr>
          <w:rFonts w:hint="eastAsia"/>
        </w:rPr>
        <w:t>分）</w:t>
      </w:r>
    </w:p>
    <w:p w14:paraId="57B44422" w14:textId="77777777" w:rsidR="00C81CA0" w:rsidRPr="007F7CC7" w:rsidRDefault="00C81CA0" w:rsidP="00901DCC">
      <w:pPr>
        <w:spacing w:line="276" w:lineRule="auto"/>
        <w:ind w:firstLine="420"/>
        <w:rPr>
          <w:rFonts w:ascii="黑体" w:eastAsia="黑体" w:hAnsi="黑体"/>
        </w:rPr>
      </w:pPr>
      <w:r w:rsidRPr="007F7CC7">
        <w:rPr>
          <w:rFonts w:ascii="黑体" w:eastAsia="黑体" w:hAnsi="黑体" w:hint="eastAsia"/>
        </w:rPr>
        <w:t>材料</w:t>
      </w:r>
    </w:p>
    <w:p w14:paraId="39A6AF42" w14:textId="581A3BAB" w:rsidR="00C81CA0" w:rsidRPr="007F7CC7" w:rsidRDefault="00C81CA0" w:rsidP="00901DCC">
      <w:pPr>
        <w:spacing w:line="276" w:lineRule="auto"/>
        <w:ind w:leftChars="202" w:left="424" w:firstLineChars="200" w:firstLine="420"/>
        <w:rPr>
          <w:rFonts w:ascii="楷体" w:eastAsia="楷体" w:hAnsi="楷体"/>
        </w:rPr>
      </w:pPr>
      <w:r w:rsidRPr="007F7CC7">
        <w:rPr>
          <w:rFonts w:ascii="楷体" w:eastAsia="楷体" w:hAnsi="楷体" w:hint="eastAsia"/>
        </w:rPr>
        <w:t>柏林国立图书馆“汉学书库”的手稿善本部，藏有八国联军侵华时德国从中国抢劫的大批图书。1911年，德国人为这批图书编制了一本目录，收书80种（廿四</w:t>
      </w:r>
      <w:r w:rsidR="00F74531">
        <w:rPr>
          <w:rFonts w:ascii="楷体" w:eastAsia="楷体" w:hAnsi="楷体" w:hint="eastAsia"/>
        </w:rPr>
        <w:t>史</w:t>
      </w:r>
      <w:r w:rsidRPr="007F7CC7">
        <w:rPr>
          <w:rFonts w:ascii="楷体" w:eastAsia="楷体" w:hAnsi="楷体" w:hint="eastAsia"/>
        </w:rPr>
        <w:t>为一种）：</w:t>
      </w:r>
    </w:p>
    <w:p w14:paraId="4A9E47D3" w14:textId="77777777" w:rsidR="00C81CA0" w:rsidRPr="007F7CC7" w:rsidRDefault="00C81CA0" w:rsidP="00901DCC">
      <w:pPr>
        <w:spacing w:line="276" w:lineRule="auto"/>
        <w:ind w:leftChars="202" w:left="424" w:firstLineChars="200" w:firstLine="420"/>
        <w:rPr>
          <w:rFonts w:ascii="楷体" w:eastAsia="楷体" w:hAnsi="楷体"/>
        </w:rPr>
      </w:pPr>
      <w:r w:rsidRPr="007F7CC7">
        <w:rPr>
          <w:rFonts w:ascii="楷体" w:eastAsia="楷体" w:hAnsi="楷体" w:hint="eastAsia"/>
        </w:rPr>
        <w:t>（1）宋版《文苑英华》。</w:t>
      </w:r>
    </w:p>
    <w:p w14:paraId="3536431E" w14:textId="77777777" w:rsidR="00C81CA0" w:rsidRPr="007F7CC7" w:rsidRDefault="00C81CA0" w:rsidP="00901DCC">
      <w:pPr>
        <w:spacing w:line="276" w:lineRule="auto"/>
        <w:ind w:leftChars="202" w:left="424" w:firstLineChars="200" w:firstLine="420"/>
        <w:rPr>
          <w:rFonts w:ascii="楷体" w:eastAsia="楷体" w:hAnsi="楷体"/>
        </w:rPr>
      </w:pPr>
      <w:r w:rsidRPr="007F7CC7">
        <w:rPr>
          <w:rFonts w:ascii="楷体" w:eastAsia="楷体" w:hAnsi="楷体" w:hint="eastAsia"/>
        </w:rPr>
        <w:t>（2）《通鉴纪事本末》，黄色缎绸函套上书“宋刻通鉴纪事本末”。</w:t>
      </w:r>
    </w:p>
    <w:p w14:paraId="7DB9AB17" w14:textId="77777777" w:rsidR="00C81CA0" w:rsidRPr="007F7CC7" w:rsidRDefault="00C81CA0" w:rsidP="00901DCC">
      <w:pPr>
        <w:spacing w:line="276" w:lineRule="auto"/>
        <w:ind w:leftChars="202" w:left="424" w:firstLineChars="200" w:firstLine="420"/>
        <w:rPr>
          <w:rFonts w:ascii="楷体" w:eastAsia="楷体" w:hAnsi="楷体"/>
        </w:rPr>
      </w:pPr>
      <w:r w:rsidRPr="007F7CC7">
        <w:rPr>
          <w:rFonts w:ascii="楷体" w:eastAsia="楷体" w:hAnsi="楷体" w:hint="eastAsia"/>
        </w:rPr>
        <w:t>（3）元刻《诗经》。</w:t>
      </w:r>
    </w:p>
    <w:p w14:paraId="56E57F59" w14:textId="77777777" w:rsidR="00C81CA0" w:rsidRPr="007F7CC7" w:rsidRDefault="00C81CA0" w:rsidP="00901DCC">
      <w:pPr>
        <w:spacing w:line="276" w:lineRule="auto"/>
        <w:ind w:leftChars="202" w:left="424" w:firstLineChars="200" w:firstLine="420"/>
        <w:rPr>
          <w:rFonts w:ascii="楷体" w:eastAsia="楷体" w:hAnsi="楷体"/>
        </w:rPr>
      </w:pPr>
      <w:r w:rsidRPr="007F7CC7">
        <w:rPr>
          <w:rFonts w:ascii="楷体" w:eastAsia="楷体" w:hAnsi="楷体" w:hint="eastAsia"/>
        </w:rPr>
        <w:t>（4）《钦定古今图书集成》，雍正四年（1726）刊本。</w:t>
      </w:r>
    </w:p>
    <w:p w14:paraId="3D536C0C" w14:textId="77777777" w:rsidR="00C81CA0" w:rsidRPr="007F7CC7" w:rsidRDefault="00C81CA0" w:rsidP="00901DCC">
      <w:pPr>
        <w:spacing w:line="276" w:lineRule="auto"/>
        <w:ind w:leftChars="202" w:left="424" w:firstLineChars="200" w:firstLine="420"/>
        <w:rPr>
          <w:rFonts w:ascii="楷体" w:eastAsia="楷体" w:hAnsi="楷体"/>
        </w:rPr>
      </w:pPr>
      <w:r w:rsidRPr="007F7CC7">
        <w:rPr>
          <w:rFonts w:ascii="楷体" w:eastAsia="楷体" w:hAnsi="楷体" w:hint="eastAsia"/>
        </w:rPr>
        <w:t>（5）廿四史，同治八年（1869）刊本。</w:t>
      </w:r>
    </w:p>
    <w:p w14:paraId="4464E5B8" w14:textId="77777777" w:rsidR="00C81CA0" w:rsidRPr="007F7CC7" w:rsidRDefault="00C81CA0" w:rsidP="00901DCC">
      <w:pPr>
        <w:spacing w:line="276" w:lineRule="auto"/>
        <w:ind w:leftChars="202" w:left="424" w:firstLineChars="200" w:firstLine="420"/>
        <w:rPr>
          <w:rFonts w:ascii="楷体" w:eastAsia="楷体" w:hAnsi="楷体"/>
        </w:rPr>
      </w:pPr>
      <w:r w:rsidRPr="007F7CC7">
        <w:rPr>
          <w:rFonts w:ascii="楷体" w:eastAsia="楷体" w:hAnsi="楷体" w:hint="eastAsia"/>
        </w:rPr>
        <w:t>……</w:t>
      </w:r>
    </w:p>
    <w:p w14:paraId="6DCDAA1E" w14:textId="77777777" w:rsidR="00C81CA0" w:rsidRPr="007F7CC7" w:rsidRDefault="00C81CA0" w:rsidP="00901DCC">
      <w:pPr>
        <w:spacing w:line="276" w:lineRule="auto"/>
        <w:ind w:leftChars="202" w:left="424" w:firstLineChars="200" w:firstLine="420"/>
        <w:rPr>
          <w:rFonts w:ascii="楷体" w:eastAsia="楷体" w:hAnsi="楷体"/>
        </w:rPr>
      </w:pPr>
      <w:r w:rsidRPr="007F7CC7">
        <w:rPr>
          <w:rFonts w:ascii="楷体" w:eastAsia="楷体" w:hAnsi="楷体" w:hint="eastAsia"/>
        </w:rPr>
        <w:t>这些珍贵古籍，理应归还中国。不幸的是，在第二次世界大战期间，这批图书部分毁于战火，还有一些散失他乡。</w:t>
      </w:r>
    </w:p>
    <w:p w14:paraId="06043EC8" w14:textId="77777777" w:rsidR="00C81CA0" w:rsidRPr="002931E2" w:rsidRDefault="00C81CA0" w:rsidP="00901DCC">
      <w:pPr>
        <w:spacing w:line="276" w:lineRule="auto"/>
        <w:ind w:leftChars="202" w:left="424"/>
        <w:jc w:val="right"/>
        <w:rPr>
          <w:rFonts w:ascii="楷体" w:eastAsia="楷体" w:hAnsi="楷体"/>
        </w:rPr>
      </w:pPr>
      <w:r w:rsidRPr="002931E2">
        <w:rPr>
          <w:rFonts w:ascii="楷体" w:eastAsia="楷体" w:hAnsi="楷体" w:hint="eastAsia"/>
        </w:rPr>
        <w:t>——摘编自张国刚《柏林国立图书馆“汉学书库”说略》</w:t>
      </w:r>
    </w:p>
    <w:p w14:paraId="6BE93820" w14:textId="77777777" w:rsidR="00C81CA0" w:rsidRDefault="00C81CA0" w:rsidP="004D197C">
      <w:pPr>
        <w:spacing w:line="276" w:lineRule="auto"/>
        <w:ind w:leftChars="201" w:left="422"/>
      </w:pPr>
      <w:r>
        <w:rPr>
          <w:rFonts w:hint="eastAsia"/>
        </w:rPr>
        <w:t>综合材料信息，提炼主题，结合所学，围绕该主题写一篇历史小论文。（要求：自拟标题，立论正确，史论结合，逻辑严谨，表述成文）</w:t>
      </w:r>
    </w:p>
    <w:p w14:paraId="6D1B09AD" w14:textId="77777777" w:rsidR="00C81CA0" w:rsidRPr="007F7CC7" w:rsidRDefault="00C81CA0" w:rsidP="00C81CA0">
      <w:pPr>
        <w:spacing w:line="276" w:lineRule="auto"/>
        <w:ind w:firstLineChars="200" w:firstLine="420"/>
      </w:pPr>
    </w:p>
    <w:p w14:paraId="5AB3ECB4" w14:textId="77777777" w:rsidR="00C81CA0" w:rsidRDefault="00C81CA0" w:rsidP="00FF5F39">
      <w:pPr>
        <w:pStyle w:val="a3"/>
        <w:spacing w:line="276" w:lineRule="auto"/>
        <w:ind w:left="360" w:firstLineChars="0" w:firstLine="0"/>
        <w:rPr>
          <w:rFonts w:ascii="Times New Roman" w:eastAsia="宋体" w:hAnsi="Times New Roman"/>
          <w:szCs w:val="21"/>
        </w:rPr>
      </w:pPr>
    </w:p>
    <w:p w14:paraId="6243CEF1" w14:textId="77777777" w:rsidR="00C81CA0" w:rsidRDefault="00C81CA0" w:rsidP="00FF5F39">
      <w:pPr>
        <w:pStyle w:val="a3"/>
        <w:spacing w:line="276" w:lineRule="auto"/>
        <w:ind w:left="360" w:firstLineChars="0" w:firstLine="0"/>
        <w:rPr>
          <w:rFonts w:ascii="Times New Roman" w:eastAsia="宋体" w:hAnsi="Times New Roman"/>
          <w:szCs w:val="21"/>
        </w:rPr>
      </w:pPr>
    </w:p>
    <w:p w14:paraId="1D23B35A" w14:textId="77777777" w:rsidR="00191421" w:rsidRDefault="00191421" w:rsidP="00FF5F39">
      <w:pPr>
        <w:pStyle w:val="a3"/>
        <w:spacing w:line="276" w:lineRule="auto"/>
        <w:ind w:left="360" w:firstLineChars="0" w:firstLine="0"/>
        <w:rPr>
          <w:rFonts w:ascii="Times New Roman" w:eastAsia="宋体" w:hAnsi="Times New Roman"/>
          <w:szCs w:val="21"/>
        </w:rPr>
      </w:pPr>
    </w:p>
    <w:p w14:paraId="7DA4469A" w14:textId="77777777" w:rsidR="00191421" w:rsidRDefault="00191421" w:rsidP="00FF5F39">
      <w:pPr>
        <w:pStyle w:val="a3"/>
        <w:spacing w:line="276" w:lineRule="auto"/>
        <w:ind w:left="360" w:firstLineChars="0" w:firstLine="0"/>
        <w:rPr>
          <w:rFonts w:ascii="Times New Roman" w:eastAsia="宋体" w:hAnsi="Times New Roman"/>
          <w:szCs w:val="21"/>
        </w:rPr>
      </w:pPr>
    </w:p>
    <w:p w14:paraId="22358A04" w14:textId="77777777" w:rsidR="00191421" w:rsidRDefault="00191421" w:rsidP="00FF5F39">
      <w:pPr>
        <w:pStyle w:val="a3"/>
        <w:spacing w:line="276" w:lineRule="auto"/>
        <w:ind w:left="360" w:firstLineChars="0" w:firstLine="0"/>
        <w:rPr>
          <w:rFonts w:ascii="Times New Roman" w:eastAsia="宋体" w:hAnsi="Times New Roman"/>
          <w:szCs w:val="21"/>
        </w:rPr>
      </w:pPr>
    </w:p>
    <w:p w14:paraId="7AFC8FE5" w14:textId="77777777" w:rsidR="00191421" w:rsidRDefault="00191421" w:rsidP="00FF5F39">
      <w:pPr>
        <w:pStyle w:val="a3"/>
        <w:spacing w:line="276" w:lineRule="auto"/>
        <w:ind w:left="360" w:firstLineChars="0" w:firstLine="0"/>
        <w:rPr>
          <w:rFonts w:ascii="Times New Roman" w:eastAsia="宋体" w:hAnsi="Times New Roman"/>
          <w:szCs w:val="21"/>
        </w:rPr>
      </w:pPr>
    </w:p>
    <w:p w14:paraId="4629393B" w14:textId="77777777" w:rsidR="00191421" w:rsidRDefault="00191421" w:rsidP="00FF5F39">
      <w:pPr>
        <w:pStyle w:val="a3"/>
        <w:spacing w:line="276" w:lineRule="auto"/>
        <w:ind w:left="360" w:firstLineChars="0" w:firstLine="0"/>
        <w:rPr>
          <w:rFonts w:ascii="Times New Roman" w:eastAsia="宋体" w:hAnsi="Times New Roman"/>
          <w:szCs w:val="21"/>
        </w:rPr>
      </w:pPr>
    </w:p>
    <w:p w14:paraId="36855BC9" w14:textId="77777777" w:rsidR="00191421" w:rsidRDefault="00191421" w:rsidP="00FF5F39">
      <w:pPr>
        <w:pStyle w:val="a3"/>
        <w:spacing w:line="276" w:lineRule="auto"/>
        <w:ind w:left="360" w:firstLineChars="0" w:firstLine="0"/>
        <w:rPr>
          <w:rFonts w:ascii="Times New Roman" w:eastAsia="宋体" w:hAnsi="Times New Roman"/>
          <w:szCs w:val="21"/>
        </w:rPr>
      </w:pPr>
    </w:p>
    <w:p w14:paraId="351EEF35" w14:textId="77777777" w:rsidR="00191421" w:rsidRDefault="00191421" w:rsidP="00FF5F39">
      <w:pPr>
        <w:pStyle w:val="a3"/>
        <w:spacing w:line="276" w:lineRule="auto"/>
        <w:ind w:left="360" w:firstLineChars="0" w:firstLine="0"/>
        <w:rPr>
          <w:rFonts w:ascii="Times New Roman" w:eastAsia="宋体" w:hAnsi="Times New Roman"/>
          <w:szCs w:val="21"/>
        </w:rPr>
      </w:pPr>
    </w:p>
    <w:p w14:paraId="7ECB9F23" w14:textId="77777777" w:rsidR="00191421" w:rsidRDefault="00191421" w:rsidP="00FF5F39">
      <w:pPr>
        <w:pStyle w:val="a3"/>
        <w:spacing w:line="276" w:lineRule="auto"/>
        <w:ind w:left="360" w:firstLineChars="0" w:firstLine="0"/>
        <w:rPr>
          <w:rFonts w:ascii="Times New Roman" w:eastAsia="宋体" w:hAnsi="Times New Roman"/>
          <w:szCs w:val="21"/>
        </w:rPr>
      </w:pPr>
    </w:p>
    <w:p w14:paraId="64A50E94" w14:textId="77777777" w:rsidR="00191421" w:rsidRDefault="00191421" w:rsidP="00FF5F39">
      <w:pPr>
        <w:pStyle w:val="a3"/>
        <w:spacing w:line="276" w:lineRule="auto"/>
        <w:ind w:left="360" w:firstLineChars="0" w:firstLine="0"/>
        <w:rPr>
          <w:rFonts w:ascii="Times New Roman" w:eastAsia="宋体" w:hAnsi="Times New Roman"/>
          <w:szCs w:val="21"/>
        </w:rPr>
      </w:pPr>
    </w:p>
    <w:p w14:paraId="2B2D3030" w14:textId="77777777" w:rsidR="00191421" w:rsidRDefault="00191421" w:rsidP="00FF5F39">
      <w:pPr>
        <w:pStyle w:val="a3"/>
        <w:spacing w:line="276" w:lineRule="auto"/>
        <w:ind w:left="360" w:firstLineChars="0" w:firstLine="0"/>
        <w:rPr>
          <w:rFonts w:ascii="Times New Roman" w:eastAsia="宋体" w:hAnsi="Times New Roman"/>
          <w:szCs w:val="21"/>
        </w:rPr>
      </w:pPr>
    </w:p>
    <w:p w14:paraId="7F9E74E7" w14:textId="77777777" w:rsidR="00191421" w:rsidRDefault="00191421" w:rsidP="00FF5F39">
      <w:pPr>
        <w:pStyle w:val="a3"/>
        <w:spacing w:line="276" w:lineRule="auto"/>
        <w:ind w:left="360" w:firstLineChars="0" w:firstLine="0"/>
        <w:rPr>
          <w:rFonts w:ascii="Times New Roman" w:eastAsia="宋体" w:hAnsi="Times New Roman"/>
          <w:szCs w:val="21"/>
        </w:rPr>
      </w:pPr>
    </w:p>
    <w:p w14:paraId="7CF7CF74" w14:textId="77777777" w:rsidR="00191421" w:rsidRDefault="00191421" w:rsidP="00FF5F39">
      <w:pPr>
        <w:pStyle w:val="a3"/>
        <w:spacing w:line="276" w:lineRule="auto"/>
        <w:ind w:left="360" w:firstLineChars="0" w:firstLine="0"/>
        <w:rPr>
          <w:rFonts w:ascii="Times New Roman" w:eastAsia="宋体" w:hAnsi="Times New Roman"/>
          <w:szCs w:val="21"/>
        </w:rPr>
      </w:pPr>
    </w:p>
    <w:p w14:paraId="49DE99FD" w14:textId="77777777" w:rsidR="00191421" w:rsidRDefault="00191421" w:rsidP="00FF5F39">
      <w:pPr>
        <w:pStyle w:val="a3"/>
        <w:spacing w:line="276" w:lineRule="auto"/>
        <w:ind w:left="360" w:firstLineChars="0" w:firstLine="0"/>
        <w:rPr>
          <w:rFonts w:ascii="Times New Roman" w:eastAsia="宋体" w:hAnsi="Times New Roman"/>
          <w:szCs w:val="21"/>
        </w:rPr>
      </w:pPr>
    </w:p>
    <w:p w14:paraId="7BC65AB2" w14:textId="77777777" w:rsidR="00191421" w:rsidRDefault="00191421" w:rsidP="00FF5F39">
      <w:pPr>
        <w:pStyle w:val="a3"/>
        <w:spacing w:line="276" w:lineRule="auto"/>
        <w:ind w:left="360" w:firstLineChars="0" w:firstLine="0"/>
        <w:rPr>
          <w:rFonts w:ascii="Times New Roman" w:eastAsia="宋体" w:hAnsi="Times New Roman"/>
          <w:szCs w:val="21"/>
        </w:rPr>
      </w:pPr>
    </w:p>
    <w:p w14:paraId="03924C10" w14:textId="77777777" w:rsidR="00191421" w:rsidRDefault="00191421" w:rsidP="00FF5F39">
      <w:pPr>
        <w:pStyle w:val="a3"/>
        <w:spacing w:line="276" w:lineRule="auto"/>
        <w:ind w:left="360" w:firstLineChars="0" w:firstLine="0"/>
        <w:rPr>
          <w:rFonts w:ascii="Times New Roman" w:eastAsia="宋体" w:hAnsi="Times New Roman"/>
          <w:szCs w:val="21"/>
        </w:rPr>
      </w:pPr>
    </w:p>
    <w:p w14:paraId="1E7CBCC9" w14:textId="77777777" w:rsidR="00191421" w:rsidRDefault="00191421" w:rsidP="00FF5F39">
      <w:pPr>
        <w:pStyle w:val="a3"/>
        <w:spacing w:line="276" w:lineRule="auto"/>
        <w:ind w:left="360" w:firstLineChars="0" w:firstLine="0"/>
        <w:rPr>
          <w:rFonts w:ascii="Times New Roman" w:eastAsia="宋体" w:hAnsi="Times New Roman"/>
          <w:szCs w:val="21"/>
        </w:rPr>
      </w:pPr>
    </w:p>
    <w:p w14:paraId="32631CA0" w14:textId="77777777" w:rsidR="00191421" w:rsidRDefault="00191421" w:rsidP="00FF5F39">
      <w:pPr>
        <w:pStyle w:val="a3"/>
        <w:spacing w:line="276" w:lineRule="auto"/>
        <w:ind w:left="360" w:firstLineChars="0" w:firstLine="0"/>
        <w:rPr>
          <w:rFonts w:ascii="Times New Roman" w:eastAsia="宋体" w:hAnsi="Times New Roman"/>
          <w:szCs w:val="21"/>
        </w:rPr>
      </w:pPr>
    </w:p>
    <w:p w14:paraId="1F4DE30B" w14:textId="77777777" w:rsidR="00191421" w:rsidRDefault="00191421" w:rsidP="00FF5F39">
      <w:pPr>
        <w:pStyle w:val="a3"/>
        <w:spacing w:line="276" w:lineRule="auto"/>
        <w:ind w:left="360" w:firstLineChars="0" w:firstLine="0"/>
        <w:rPr>
          <w:rFonts w:ascii="Times New Roman" w:eastAsia="宋体" w:hAnsi="Times New Roman"/>
          <w:szCs w:val="21"/>
        </w:rPr>
      </w:pPr>
    </w:p>
    <w:p w14:paraId="0A0BEA53" w14:textId="77777777" w:rsidR="00191421" w:rsidRDefault="00191421" w:rsidP="00FF5F39">
      <w:pPr>
        <w:pStyle w:val="a3"/>
        <w:spacing w:line="276" w:lineRule="auto"/>
        <w:ind w:left="360" w:firstLineChars="0" w:firstLine="0"/>
        <w:rPr>
          <w:rFonts w:ascii="Times New Roman" w:eastAsia="宋体" w:hAnsi="Times New Roman"/>
          <w:szCs w:val="21"/>
        </w:rPr>
      </w:pPr>
    </w:p>
    <w:p w14:paraId="06293704" w14:textId="77777777" w:rsidR="00191421" w:rsidRDefault="00191421" w:rsidP="00FF5F39">
      <w:pPr>
        <w:pStyle w:val="a3"/>
        <w:spacing w:line="276" w:lineRule="auto"/>
        <w:ind w:left="360" w:firstLineChars="0" w:firstLine="0"/>
        <w:rPr>
          <w:rFonts w:ascii="Times New Roman" w:eastAsia="宋体" w:hAnsi="Times New Roman"/>
          <w:szCs w:val="21"/>
        </w:rPr>
      </w:pPr>
    </w:p>
    <w:p w14:paraId="76304527" w14:textId="77777777" w:rsidR="00191421" w:rsidRDefault="00191421" w:rsidP="00FF5F39">
      <w:pPr>
        <w:pStyle w:val="a3"/>
        <w:spacing w:line="276" w:lineRule="auto"/>
        <w:ind w:left="360" w:firstLineChars="0" w:firstLine="0"/>
        <w:rPr>
          <w:rFonts w:ascii="Times New Roman" w:eastAsia="宋体" w:hAnsi="Times New Roman"/>
          <w:szCs w:val="21"/>
        </w:rPr>
      </w:pPr>
    </w:p>
    <w:p w14:paraId="273C6EDD" w14:textId="5A9A7030" w:rsidR="00191421" w:rsidRPr="00465AF4" w:rsidRDefault="00191421" w:rsidP="00191421">
      <w:pPr>
        <w:pStyle w:val="-"/>
        <w:rPr>
          <w:szCs w:val="48"/>
        </w:rPr>
      </w:pPr>
      <w:r w:rsidRPr="00465AF4">
        <w:rPr>
          <w:rFonts w:hint="eastAsia"/>
          <w:szCs w:val="48"/>
        </w:rPr>
        <w:lastRenderedPageBreak/>
        <w:t>202</w:t>
      </w:r>
      <w:r>
        <w:rPr>
          <w:rFonts w:hint="eastAsia"/>
          <w:szCs w:val="48"/>
        </w:rPr>
        <w:t>6</w:t>
      </w:r>
      <w:r w:rsidRPr="00465AF4">
        <w:rPr>
          <w:rFonts w:hint="eastAsia"/>
          <w:szCs w:val="48"/>
        </w:rPr>
        <w:t>年</w:t>
      </w:r>
      <w:r>
        <w:rPr>
          <w:rFonts w:hint="eastAsia"/>
          <w:szCs w:val="48"/>
        </w:rPr>
        <w:t>1</w:t>
      </w:r>
      <w:r w:rsidRPr="00465AF4">
        <w:rPr>
          <w:rFonts w:hint="eastAsia"/>
          <w:szCs w:val="48"/>
        </w:rPr>
        <w:t>月浙江省普通高校招生选考科目考试</w:t>
      </w:r>
    </w:p>
    <w:p w14:paraId="5475DB9E" w14:textId="77777777" w:rsidR="00191421" w:rsidRDefault="00191421" w:rsidP="00191421">
      <w:pPr>
        <w:pStyle w:val="-0"/>
      </w:pPr>
      <w:r>
        <w:rPr>
          <w:rFonts w:hint="eastAsia"/>
        </w:rPr>
        <w:t>历史试题参考答案</w:t>
      </w:r>
    </w:p>
    <w:p w14:paraId="4877133D" w14:textId="77777777" w:rsidR="00191421" w:rsidRDefault="00191421" w:rsidP="00191421">
      <w:pPr>
        <w:spacing w:line="360" w:lineRule="auto"/>
      </w:pPr>
    </w:p>
    <w:p w14:paraId="1B29F902" w14:textId="62067E03" w:rsidR="00191421" w:rsidRDefault="00191421" w:rsidP="00191421">
      <w:pPr>
        <w:pStyle w:val="--"/>
        <w:ind w:left="422" w:hangingChars="200" w:hanging="422"/>
      </w:pPr>
      <w:r>
        <w:rPr>
          <w:rFonts w:hint="eastAsia"/>
        </w:rPr>
        <w:t>一、选择题：本大题共</w:t>
      </w:r>
      <w:r>
        <w:rPr>
          <w:rFonts w:hint="eastAsia"/>
        </w:rPr>
        <w:t>17</w:t>
      </w:r>
      <w:r>
        <w:rPr>
          <w:rFonts w:hint="eastAsia"/>
        </w:rPr>
        <w:t>小题，共</w:t>
      </w:r>
      <w:r>
        <w:rPr>
          <w:rFonts w:hint="eastAsia"/>
        </w:rPr>
        <w:t>46</w:t>
      </w:r>
      <w:r>
        <w:rPr>
          <w:rFonts w:hint="eastAsia"/>
        </w:rPr>
        <w:t>分。在每小题列出的四个选项中，只有一个是符合题目要求的。</w:t>
      </w:r>
    </w:p>
    <w:tbl>
      <w:tblPr>
        <w:tblW w:w="5000" w:type="pct"/>
        <w:jc w:val="center"/>
        <w:tblLook w:val="04A0" w:firstRow="1" w:lastRow="0" w:firstColumn="1" w:lastColumn="0" w:noHBand="0" w:noVBand="1"/>
      </w:tblPr>
      <w:tblGrid>
        <w:gridCol w:w="775"/>
        <w:gridCol w:w="775"/>
        <w:gridCol w:w="775"/>
        <w:gridCol w:w="775"/>
        <w:gridCol w:w="775"/>
        <w:gridCol w:w="776"/>
        <w:gridCol w:w="776"/>
        <w:gridCol w:w="776"/>
        <w:gridCol w:w="776"/>
        <w:gridCol w:w="776"/>
        <w:gridCol w:w="767"/>
      </w:tblGrid>
      <w:tr w:rsidR="00191421" w14:paraId="61BD68E4" w14:textId="77777777" w:rsidTr="00645499">
        <w:trPr>
          <w:jc w:val="center"/>
        </w:trPr>
        <w:tc>
          <w:tcPr>
            <w:tcW w:w="455" w:type="pct"/>
            <w:tcBorders>
              <w:top w:val="single" w:sz="4" w:space="0" w:color="auto"/>
              <w:left w:val="single" w:sz="4" w:space="0" w:color="auto"/>
              <w:bottom w:val="single" w:sz="4" w:space="0" w:color="auto"/>
              <w:right w:val="single" w:sz="4" w:space="0" w:color="auto"/>
            </w:tcBorders>
            <w:vAlign w:val="center"/>
          </w:tcPr>
          <w:p w14:paraId="34428025" w14:textId="77777777" w:rsidR="00191421" w:rsidRDefault="00191421" w:rsidP="00DD53A6">
            <w:pPr>
              <w:spacing w:line="360" w:lineRule="auto"/>
              <w:jc w:val="center"/>
            </w:pPr>
            <w:r>
              <w:rPr>
                <w:rFonts w:hint="eastAsia"/>
              </w:rPr>
              <w:t>题号</w:t>
            </w:r>
          </w:p>
        </w:tc>
        <w:tc>
          <w:tcPr>
            <w:tcW w:w="455" w:type="pct"/>
            <w:tcBorders>
              <w:top w:val="single" w:sz="4" w:space="0" w:color="auto"/>
              <w:left w:val="single" w:sz="4" w:space="0" w:color="auto"/>
              <w:bottom w:val="single" w:sz="4" w:space="0" w:color="auto"/>
              <w:right w:val="single" w:sz="4" w:space="0" w:color="auto"/>
            </w:tcBorders>
            <w:vAlign w:val="center"/>
          </w:tcPr>
          <w:p w14:paraId="763ACAAE" w14:textId="77777777" w:rsidR="00191421" w:rsidRDefault="00191421" w:rsidP="00DD53A6">
            <w:pPr>
              <w:spacing w:line="360" w:lineRule="auto"/>
              <w:jc w:val="center"/>
            </w:pPr>
            <w:r>
              <w:rPr>
                <w:rFonts w:hint="eastAsia"/>
              </w:rPr>
              <w:t>1</w:t>
            </w:r>
          </w:p>
        </w:tc>
        <w:tc>
          <w:tcPr>
            <w:tcW w:w="455" w:type="pct"/>
            <w:tcBorders>
              <w:top w:val="single" w:sz="4" w:space="0" w:color="auto"/>
              <w:left w:val="single" w:sz="4" w:space="0" w:color="auto"/>
              <w:bottom w:val="single" w:sz="4" w:space="0" w:color="auto"/>
              <w:right w:val="single" w:sz="4" w:space="0" w:color="auto"/>
            </w:tcBorders>
            <w:vAlign w:val="center"/>
          </w:tcPr>
          <w:p w14:paraId="487E5ABD" w14:textId="77777777" w:rsidR="00191421" w:rsidRDefault="00191421" w:rsidP="00DD53A6">
            <w:pPr>
              <w:spacing w:line="360" w:lineRule="auto"/>
              <w:jc w:val="center"/>
            </w:pPr>
            <w:r>
              <w:rPr>
                <w:rFonts w:hint="eastAsia"/>
              </w:rPr>
              <w:t>2</w:t>
            </w:r>
          </w:p>
        </w:tc>
        <w:tc>
          <w:tcPr>
            <w:tcW w:w="455" w:type="pct"/>
            <w:tcBorders>
              <w:top w:val="single" w:sz="4" w:space="0" w:color="auto"/>
              <w:left w:val="single" w:sz="4" w:space="0" w:color="auto"/>
              <w:bottom w:val="single" w:sz="4" w:space="0" w:color="auto"/>
              <w:right w:val="single" w:sz="4" w:space="0" w:color="auto"/>
            </w:tcBorders>
            <w:vAlign w:val="center"/>
          </w:tcPr>
          <w:p w14:paraId="326BE34C" w14:textId="77777777" w:rsidR="00191421" w:rsidRDefault="00191421" w:rsidP="00DD53A6">
            <w:pPr>
              <w:spacing w:line="360" w:lineRule="auto"/>
              <w:jc w:val="center"/>
            </w:pPr>
            <w:r>
              <w:rPr>
                <w:rFonts w:hint="eastAsia"/>
              </w:rPr>
              <w:t>3</w:t>
            </w:r>
          </w:p>
        </w:tc>
        <w:tc>
          <w:tcPr>
            <w:tcW w:w="455" w:type="pct"/>
            <w:tcBorders>
              <w:top w:val="single" w:sz="4" w:space="0" w:color="auto"/>
              <w:left w:val="single" w:sz="4" w:space="0" w:color="auto"/>
              <w:bottom w:val="single" w:sz="4" w:space="0" w:color="auto"/>
              <w:right w:val="single" w:sz="4" w:space="0" w:color="auto"/>
            </w:tcBorders>
            <w:vAlign w:val="center"/>
          </w:tcPr>
          <w:p w14:paraId="6FFB9DE4" w14:textId="77777777" w:rsidR="00191421" w:rsidRDefault="00191421" w:rsidP="00DD53A6">
            <w:pPr>
              <w:spacing w:line="360" w:lineRule="auto"/>
              <w:jc w:val="center"/>
            </w:pPr>
            <w:r>
              <w:rPr>
                <w:rFonts w:hint="eastAsia"/>
              </w:rPr>
              <w:t>4</w:t>
            </w:r>
          </w:p>
        </w:tc>
        <w:tc>
          <w:tcPr>
            <w:tcW w:w="455" w:type="pct"/>
            <w:tcBorders>
              <w:top w:val="single" w:sz="4" w:space="0" w:color="auto"/>
              <w:left w:val="single" w:sz="4" w:space="0" w:color="auto"/>
              <w:bottom w:val="single" w:sz="4" w:space="0" w:color="auto"/>
              <w:right w:val="single" w:sz="4" w:space="0" w:color="auto"/>
            </w:tcBorders>
            <w:vAlign w:val="center"/>
          </w:tcPr>
          <w:p w14:paraId="22E53861" w14:textId="77777777" w:rsidR="00191421" w:rsidRDefault="00191421" w:rsidP="00DD53A6">
            <w:pPr>
              <w:spacing w:line="360" w:lineRule="auto"/>
              <w:jc w:val="center"/>
            </w:pPr>
            <w:r>
              <w:rPr>
                <w:rFonts w:hint="eastAsia"/>
              </w:rPr>
              <w:t>5</w:t>
            </w:r>
          </w:p>
        </w:tc>
        <w:tc>
          <w:tcPr>
            <w:tcW w:w="455" w:type="pct"/>
            <w:tcBorders>
              <w:top w:val="single" w:sz="4" w:space="0" w:color="auto"/>
              <w:left w:val="single" w:sz="4" w:space="0" w:color="auto"/>
              <w:bottom w:val="single" w:sz="4" w:space="0" w:color="auto"/>
              <w:right w:val="single" w:sz="4" w:space="0" w:color="auto"/>
            </w:tcBorders>
            <w:vAlign w:val="center"/>
          </w:tcPr>
          <w:p w14:paraId="4EB0A127" w14:textId="77777777" w:rsidR="00191421" w:rsidRDefault="00191421" w:rsidP="00DD53A6">
            <w:pPr>
              <w:spacing w:line="360" w:lineRule="auto"/>
              <w:jc w:val="center"/>
            </w:pPr>
            <w:r>
              <w:rPr>
                <w:rFonts w:hint="eastAsia"/>
              </w:rPr>
              <w:t>6</w:t>
            </w:r>
          </w:p>
        </w:tc>
        <w:tc>
          <w:tcPr>
            <w:tcW w:w="455" w:type="pct"/>
            <w:tcBorders>
              <w:top w:val="single" w:sz="4" w:space="0" w:color="auto"/>
              <w:left w:val="single" w:sz="4" w:space="0" w:color="auto"/>
              <w:bottom w:val="single" w:sz="4" w:space="0" w:color="auto"/>
              <w:right w:val="single" w:sz="4" w:space="0" w:color="auto"/>
            </w:tcBorders>
            <w:vAlign w:val="center"/>
          </w:tcPr>
          <w:p w14:paraId="69232CAF" w14:textId="77777777" w:rsidR="00191421" w:rsidRDefault="00191421" w:rsidP="00DD53A6">
            <w:pPr>
              <w:spacing w:line="360" w:lineRule="auto"/>
              <w:jc w:val="center"/>
            </w:pPr>
            <w:r>
              <w:rPr>
                <w:rFonts w:hint="eastAsia"/>
              </w:rPr>
              <w:t>7</w:t>
            </w:r>
          </w:p>
        </w:tc>
        <w:tc>
          <w:tcPr>
            <w:tcW w:w="455" w:type="pct"/>
            <w:tcBorders>
              <w:top w:val="single" w:sz="4" w:space="0" w:color="auto"/>
              <w:left w:val="single" w:sz="4" w:space="0" w:color="auto"/>
              <w:bottom w:val="single" w:sz="4" w:space="0" w:color="auto"/>
              <w:right w:val="single" w:sz="4" w:space="0" w:color="auto"/>
            </w:tcBorders>
            <w:vAlign w:val="center"/>
          </w:tcPr>
          <w:p w14:paraId="05761569" w14:textId="77777777" w:rsidR="00191421" w:rsidRDefault="00191421" w:rsidP="00DD53A6">
            <w:pPr>
              <w:spacing w:line="360" w:lineRule="auto"/>
              <w:jc w:val="center"/>
            </w:pPr>
            <w:r>
              <w:rPr>
                <w:rFonts w:hint="eastAsia"/>
              </w:rPr>
              <w:t>8</w:t>
            </w:r>
          </w:p>
        </w:tc>
        <w:tc>
          <w:tcPr>
            <w:tcW w:w="455" w:type="pct"/>
            <w:tcBorders>
              <w:top w:val="single" w:sz="4" w:space="0" w:color="auto"/>
              <w:left w:val="single" w:sz="4" w:space="0" w:color="auto"/>
              <w:bottom w:val="single" w:sz="4" w:space="0" w:color="auto"/>
              <w:right w:val="single" w:sz="4" w:space="0" w:color="auto"/>
            </w:tcBorders>
            <w:vAlign w:val="center"/>
          </w:tcPr>
          <w:p w14:paraId="1E201CD6" w14:textId="77777777" w:rsidR="00191421" w:rsidRDefault="00191421" w:rsidP="00DD53A6">
            <w:pPr>
              <w:spacing w:line="360" w:lineRule="auto"/>
              <w:jc w:val="center"/>
            </w:pPr>
            <w:r>
              <w:rPr>
                <w:rFonts w:hint="eastAsia"/>
              </w:rPr>
              <w:t>9</w:t>
            </w:r>
          </w:p>
        </w:tc>
        <w:tc>
          <w:tcPr>
            <w:tcW w:w="450" w:type="pct"/>
            <w:tcBorders>
              <w:top w:val="single" w:sz="4" w:space="0" w:color="auto"/>
              <w:left w:val="single" w:sz="4" w:space="0" w:color="auto"/>
              <w:bottom w:val="single" w:sz="4" w:space="0" w:color="auto"/>
              <w:right w:val="single" w:sz="4" w:space="0" w:color="auto"/>
            </w:tcBorders>
            <w:vAlign w:val="center"/>
          </w:tcPr>
          <w:p w14:paraId="50FF005A" w14:textId="77777777" w:rsidR="00191421" w:rsidRDefault="00191421" w:rsidP="00DD53A6">
            <w:pPr>
              <w:spacing w:line="360" w:lineRule="auto"/>
              <w:jc w:val="center"/>
            </w:pPr>
            <w:r>
              <w:rPr>
                <w:rFonts w:hint="eastAsia"/>
              </w:rPr>
              <w:t>10</w:t>
            </w:r>
          </w:p>
        </w:tc>
      </w:tr>
      <w:tr w:rsidR="00191421" w14:paraId="625E438A" w14:textId="77777777" w:rsidTr="00DD53A6">
        <w:trPr>
          <w:jc w:val="center"/>
        </w:trPr>
        <w:tc>
          <w:tcPr>
            <w:tcW w:w="455" w:type="pct"/>
            <w:tcBorders>
              <w:top w:val="single" w:sz="4" w:space="0" w:color="auto"/>
              <w:left w:val="single" w:sz="4" w:space="0" w:color="auto"/>
              <w:bottom w:val="single" w:sz="4" w:space="0" w:color="auto"/>
              <w:right w:val="single" w:sz="4" w:space="0" w:color="auto"/>
            </w:tcBorders>
            <w:vAlign w:val="center"/>
          </w:tcPr>
          <w:p w14:paraId="3A6DD7C2" w14:textId="77777777" w:rsidR="00191421" w:rsidRDefault="00191421" w:rsidP="00DD53A6">
            <w:pPr>
              <w:spacing w:line="360" w:lineRule="auto"/>
              <w:jc w:val="center"/>
            </w:pPr>
            <w:r>
              <w:rPr>
                <w:rFonts w:hint="eastAsia"/>
              </w:rPr>
              <w:t>答案</w:t>
            </w:r>
          </w:p>
        </w:tc>
        <w:tc>
          <w:tcPr>
            <w:tcW w:w="455" w:type="pct"/>
            <w:tcBorders>
              <w:top w:val="single" w:sz="4" w:space="0" w:color="auto"/>
              <w:left w:val="single" w:sz="4" w:space="0" w:color="auto"/>
              <w:bottom w:val="single" w:sz="4" w:space="0" w:color="auto"/>
              <w:right w:val="single" w:sz="4" w:space="0" w:color="auto"/>
            </w:tcBorders>
            <w:vAlign w:val="center"/>
          </w:tcPr>
          <w:p w14:paraId="22FAFAA8" w14:textId="60CA5D0E" w:rsidR="00191421" w:rsidRDefault="00645499" w:rsidP="00DD53A6">
            <w:pPr>
              <w:spacing w:line="360" w:lineRule="auto"/>
              <w:jc w:val="center"/>
            </w:pPr>
            <w:r>
              <w:rPr>
                <w:rFonts w:hint="eastAsia"/>
              </w:rPr>
              <w:t>B</w:t>
            </w:r>
          </w:p>
        </w:tc>
        <w:tc>
          <w:tcPr>
            <w:tcW w:w="455" w:type="pct"/>
            <w:tcBorders>
              <w:top w:val="single" w:sz="4" w:space="0" w:color="auto"/>
              <w:left w:val="single" w:sz="4" w:space="0" w:color="auto"/>
              <w:bottom w:val="single" w:sz="4" w:space="0" w:color="auto"/>
              <w:right w:val="single" w:sz="4" w:space="0" w:color="auto"/>
            </w:tcBorders>
            <w:vAlign w:val="center"/>
          </w:tcPr>
          <w:p w14:paraId="116EB5F5" w14:textId="70979EF2" w:rsidR="00191421" w:rsidRDefault="00645499" w:rsidP="00DD53A6">
            <w:pPr>
              <w:spacing w:line="360" w:lineRule="auto"/>
              <w:jc w:val="center"/>
            </w:pPr>
            <w:r>
              <w:rPr>
                <w:rFonts w:hint="eastAsia"/>
              </w:rPr>
              <w:t>B</w:t>
            </w:r>
          </w:p>
        </w:tc>
        <w:tc>
          <w:tcPr>
            <w:tcW w:w="455" w:type="pct"/>
            <w:tcBorders>
              <w:top w:val="single" w:sz="4" w:space="0" w:color="auto"/>
              <w:left w:val="single" w:sz="4" w:space="0" w:color="auto"/>
              <w:bottom w:val="single" w:sz="4" w:space="0" w:color="auto"/>
              <w:right w:val="single" w:sz="4" w:space="0" w:color="auto"/>
            </w:tcBorders>
            <w:vAlign w:val="center"/>
          </w:tcPr>
          <w:p w14:paraId="5F4730F3" w14:textId="05A32882" w:rsidR="00191421" w:rsidRDefault="00645499" w:rsidP="00DD53A6">
            <w:pPr>
              <w:spacing w:line="360" w:lineRule="auto"/>
              <w:jc w:val="center"/>
            </w:pPr>
            <w:r>
              <w:rPr>
                <w:rFonts w:hint="eastAsia"/>
              </w:rPr>
              <w:t>A</w:t>
            </w:r>
          </w:p>
        </w:tc>
        <w:tc>
          <w:tcPr>
            <w:tcW w:w="455" w:type="pct"/>
            <w:tcBorders>
              <w:top w:val="single" w:sz="4" w:space="0" w:color="auto"/>
              <w:left w:val="single" w:sz="4" w:space="0" w:color="auto"/>
              <w:bottom w:val="single" w:sz="4" w:space="0" w:color="auto"/>
              <w:right w:val="single" w:sz="4" w:space="0" w:color="auto"/>
            </w:tcBorders>
            <w:vAlign w:val="center"/>
          </w:tcPr>
          <w:p w14:paraId="492DB5EA" w14:textId="758891FC" w:rsidR="00191421" w:rsidRDefault="00645499" w:rsidP="00DD53A6">
            <w:pPr>
              <w:spacing w:line="360" w:lineRule="auto"/>
              <w:jc w:val="center"/>
            </w:pPr>
            <w:r>
              <w:rPr>
                <w:rFonts w:hint="eastAsia"/>
              </w:rPr>
              <w:t>A</w:t>
            </w:r>
          </w:p>
        </w:tc>
        <w:tc>
          <w:tcPr>
            <w:tcW w:w="455" w:type="pct"/>
            <w:tcBorders>
              <w:top w:val="single" w:sz="4" w:space="0" w:color="auto"/>
              <w:left w:val="single" w:sz="4" w:space="0" w:color="auto"/>
              <w:bottom w:val="single" w:sz="4" w:space="0" w:color="auto"/>
              <w:right w:val="single" w:sz="4" w:space="0" w:color="auto"/>
            </w:tcBorders>
            <w:vAlign w:val="center"/>
          </w:tcPr>
          <w:p w14:paraId="79A8B177" w14:textId="4C60CF20" w:rsidR="00191421" w:rsidRDefault="00645499" w:rsidP="00DD53A6">
            <w:pPr>
              <w:spacing w:line="360" w:lineRule="auto"/>
              <w:jc w:val="center"/>
            </w:pPr>
            <w:r>
              <w:rPr>
                <w:rFonts w:hint="eastAsia"/>
              </w:rPr>
              <w:t>C</w:t>
            </w:r>
          </w:p>
        </w:tc>
        <w:tc>
          <w:tcPr>
            <w:tcW w:w="455" w:type="pct"/>
            <w:tcBorders>
              <w:top w:val="single" w:sz="4" w:space="0" w:color="auto"/>
              <w:left w:val="single" w:sz="4" w:space="0" w:color="auto"/>
              <w:bottom w:val="single" w:sz="4" w:space="0" w:color="auto"/>
              <w:right w:val="single" w:sz="4" w:space="0" w:color="auto"/>
            </w:tcBorders>
            <w:vAlign w:val="center"/>
          </w:tcPr>
          <w:p w14:paraId="57AD0BCE" w14:textId="70AA4119" w:rsidR="00191421" w:rsidRDefault="00645499" w:rsidP="00DD53A6">
            <w:pPr>
              <w:spacing w:line="360" w:lineRule="auto"/>
              <w:jc w:val="center"/>
            </w:pPr>
            <w:r>
              <w:rPr>
                <w:rFonts w:hint="eastAsia"/>
              </w:rPr>
              <w:t>C</w:t>
            </w:r>
          </w:p>
        </w:tc>
        <w:tc>
          <w:tcPr>
            <w:tcW w:w="455" w:type="pct"/>
            <w:tcBorders>
              <w:top w:val="single" w:sz="4" w:space="0" w:color="auto"/>
              <w:left w:val="single" w:sz="4" w:space="0" w:color="auto"/>
              <w:bottom w:val="single" w:sz="4" w:space="0" w:color="auto"/>
              <w:right w:val="single" w:sz="4" w:space="0" w:color="auto"/>
            </w:tcBorders>
            <w:vAlign w:val="center"/>
          </w:tcPr>
          <w:p w14:paraId="24AAB521" w14:textId="12201A7B" w:rsidR="00191421" w:rsidRDefault="00645499" w:rsidP="00DD53A6">
            <w:pPr>
              <w:spacing w:line="360" w:lineRule="auto"/>
              <w:jc w:val="center"/>
            </w:pPr>
            <w:r>
              <w:rPr>
                <w:rFonts w:hint="eastAsia"/>
              </w:rPr>
              <w:t>D</w:t>
            </w:r>
          </w:p>
        </w:tc>
        <w:tc>
          <w:tcPr>
            <w:tcW w:w="455" w:type="pct"/>
            <w:tcBorders>
              <w:top w:val="single" w:sz="4" w:space="0" w:color="auto"/>
              <w:left w:val="single" w:sz="4" w:space="0" w:color="auto"/>
              <w:bottom w:val="single" w:sz="4" w:space="0" w:color="auto"/>
              <w:right w:val="single" w:sz="4" w:space="0" w:color="auto"/>
            </w:tcBorders>
            <w:vAlign w:val="center"/>
          </w:tcPr>
          <w:p w14:paraId="43F37DEB" w14:textId="77777777" w:rsidR="00191421" w:rsidRDefault="00191421" w:rsidP="00DD53A6">
            <w:pPr>
              <w:spacing w:line="360" w:lineRule="auto"/>
              <w:jc w:val="center"/>
            </w:pPr>
            <w:r>
              <w:rPr>
                <w:rFonts w:hint="eastAsia"/>
              </w:rPr>
              <w:t>D</w:t>
            </w:r>
          </w:p>
        </w:tc>
        <w:tc>
          <w:tcPr>
            <w:tcW w:w="455" w:type="pct"/>
            <w:tcBorders>
              <w:top w:val="single" w:sz="4" w:space="0" w:color="auto"/>
              <w:left w:val="single" w:sz="4" w:space="0" w:color="auto"/>
              <w:bottom w:val="single" w:sz="4" w:space="0" w:color="auto"/>
              <w:right w:val="single" w:sz="4" w:space="0" w:color="auto"/>
            </w:tcBorders>
            <w:vAlign w:val="center"/>
          </w:tcPr>
          <w:p w14:paraId="6F326C6C" w14:textId="69F14DC3" w:rsidR="00191421" w:rsidRDefault="00645499" w:rsidP="00DD53A6">
            <w:pPr>
              <w:spacing w:line="360" w:lineRule="auto"/>
              <w:jc w:val="center"/>
            </w:pPr>
            <w:r>
              <w:rPr>
                <w:rFonts w:hint="eastAsia"/>
              </w:rPr>
              <w:t>C</w:t>
            </w:r>
          </w:p>
        </w:tc>
        <w:tc>
          <w:tcPr>
            <w:tcW w:w="455" w:type="pct"/>
            <w:tcBorders>
              <w:top w:val="single" w:sz="4" w:space="0" w:color="auto"/>
              <w:left w:val="single" w:sz="4" w:space="0" w:color="auto"/>
              <w:bottom w:val="single" w:sz="4" w:space="0" w:color="auto"/>
              <w:right w:val="single" w:sz="4" w:space="0" w:color="auto"/>
            </w:tcBorders>
            <w:vAlign w:val="center"/>
          </w:tcPr>
          <w:p w14:paraId="7C765315" w14:textId="01750C5A" w:rsidR="00191421" w:rsidRDefault="00645499" w:rsidP="00DD53A6">
            <w:pPr>
              <w:spacing w:line="360" w:lineRule="auto"/>
              <w:jc w:val="center"/>
            </w:pPr>
            <w:r>
              <w:rPr>
                <w:rFonts w:hint="eastAsia"/>
              </w:rPr>
              <w:t>D</w:t>
            </w:r>
          </w:p>
        </w:tc>
      </w:tr>
      <w:tr w:rsidR="00645499" w14:paraId="6F90B14C" w14:textId="77777777" w:rsidTr="008C7FF5">
        <w:trPr>
          <w:jc w:val="center"/>
        </w:trPr>
        <w:tc>
          <w:tcPr>
            <w:tcW w:w="455" w:type="pct"/>
            <w:tcBorders>
              <w:top w:val="single" w:sz="4" w:space="0" w:color="auto"/>
              <w:left w:val="single" w:sz="4" w:space="0" w:color="auto"/>
              <w:bottom w:val="single" w:sz="4" w:space="0" w:color="auto"/>
              <w:right w:val="single" w:sz="4" w:space="0" w:color="auto"/>
            </w:tcBorders>
            <w:vAlign w:val="center"/>
          </w:tcPr>
          <w:p w14:paraId="5551E929" w14:textId="77777777" w:rsidR="00645499" w:rsidRDefault="00645499" w:rsidP="00DD53A6">
            <w:pPr>
              <w:spacing w:line="360" w:lineRule="auto"/>
              <w:jc w:val="center"/>
            </w:pPr>
            <w:r>
              <w:rPr>
                <w:rFonts w:hint="eastAsia"/>
              </w:rPr>
              <w:t>题号</w:t>
            </w:r>
          </w:p>
        </w:tc>
        <w:tc>
          <w:tcPr>
            <w:tcW w:w="455" w:type="pct"/>
            <w:tcBorders>
              <w:top w:val="single" w:sz="4" w:space="0" w:color="auto"/>
              <w:left w:val="single" w:sz="4" w:space="0" w:color="auto"/>
              <w:bottom w:val="single" w:sz="4" w:space="0" w:color="auto"/>
              <w:right w:val="single" w:sz="4" w:space="0" w:color="auto"/>
            </w:tcBorders>
            <w:vAlign w:val="center"/>
          </w:tcPr>
          <w:p w14:paraId="426AB68A" w14:textId="77777777" w:rsidR="00645499" w:rsidRDefault="00645499" w:rsidP="00DD53A6">
            <w:pPr>
              <w:spacing w:line="360" w:lineRule="auto"/>
              <w:jc w:val="center"/>
            </w:pPr>
            <w:r>
              <w:rPr>
                <w:rFonts w:hint="eastAsia"/>
              </w:rPr>
              <w:t>11</w:t>
            </w:r>
          </w:p>
        </w:tc>
        <w:tc>
          <w:tcPr>
            <w:tcW w:w="455" w:type="pct"/>
            <w:tcBorders>
              <w:top w:val="single" w:sz="4" w:space="0" w:color="auto"/>
              <w:left w:val="single" w:sz="4" w:space="0" w:color="auto"/>
              <w:bottom w:val="single" w:sz="4" w:space="0" w:color="auto"/>
              <w:right w:val="single" w:sz="4" w:space="0" w:color="auto"/>
            </w:tcBorders>
            <w:vAlign w:val="center"/>
          </w:tcPr>
          <w:p w14:paraId="12E9B483" w14:textId="77777777" w:rsidR="00645499" w:rsidRDefault="00645499" w:rsidP="00DD53A6">
            <w:pPr>
              <w:spacing w:line="360" w:lineRule="auto"/>
              <w:jc w:val="center"/>
            </w:pPr>
            <w:r>
              <w:rPr>
                <w:rFonts w:hint="eastAsia"/>
              </w:rPr>
              <w:t>12</w:t>
            </w:r>
          </w:p>
        </w:tc>
        <w:tc>
          <w:tcPr>
            <w:tcW w:w="455" w:type="pct"/>
            <w:tcBorders>
              <w:top w:val="single" w:sz="4" w:space="0" w:color="auto"/>
              <w:left w:val="single" w:sz="4" w:space="0" w:color="auto"/>
              <w:bottom w:val="single" w:sz="4" w:space="0" w:color="auto"/>
              <w:right w:val="single" w:sz="4" w:space="0" w:color="auto"/>
            </w:tcBorders>
            <w:vAlign w:val="center"/>
          </w:tcPr>
          <w:p w14:paraId="2ABEBA0B" w14:textId="77777777" w:rsidR="00645499" w:rsidRDefault="00645499" w:rsidP="00DD53A6">
            <w:pPr>
              <w:spacing w:line="360" w:lineRule="auto"/>
              <w:jc w:val="center"/>
            </w:pPr>
            <w:r>
              <w:rPr>
                <w:rFonts w:hint="eastAsia"/>
              </w:rPr>
              <w:t>13</w:t>
            </w:r>
          </w:p>
        </w:tc>
        <w:tc>
          <w:tcPr>
            <w:tcW w:w="455" w:type="pct"/>
            <w:tcBorders>
              <w:top w:val="single" w:sz="4" w:space="0" w:color="auto"/>
              <w:left w:val="single" w:sz="4" w:space="0" w:color="auto"/>
              <w:bottom w:val="single" w:sz="4" w:space="0" w:color="auto"/>
              <w:right w:val="single" w:sz="4" w:space="0" w:color="auto"/>
            </w:tcBorders>
            <w:vAlign w:val="center"/>
          </w:tcPr>
          <w:p w14:paraId="71F3F12A" w14:textId="77777777" w:rsidR="00645499" w:rsidRDefault="00645499" w:rsidP="00DD53A6">
            <w:pPr>
              <w:spacing w:line="360" w:lineRule="auto"/>
              <w:jc w:val="center"/>
            </w:pPr>
            <w:r>
              <w:rPr>
                <w:rFonts w:hint="eastAsia"/>
              </w:rPr>
              <w:t>14</w:t>
            </w:r>
          </w:p>
        </w:tc>
        <w:tc>
          <w:tcPr>
            <w:tcW w:w="455" w:type="pct"/>
            <w:tcBorders>
              <w:top w:val="single" w:sz="4" w:space="0" w:color="auto"/>
              <w:left w:val="single" w:sz="4" w:space="0" w:color="auto"/>
              <w:bottom w:val="single" w:sz="4" w:space="0" w:color="auto"/>
              <w:right w:val="single" w:sz="4" w:space="0" w:color="auto"/>
            </w:tcBorders>
            <w:vAlign w:val="center"/>
          </w:tcPr>
          <w:p w14:paraId="3677C8CD" w14:textId="77777777" w:rsidR="00645499" w:rsidRDefault="00645499" w:rsidP="00DD53A6">
            <w:pPr>
              <w:spacing w:line="360" w:lineRule="auto"/>
              <w:jc w:val="center"/>
            </w:pPr>
            <w:r>
              <w:rPr>
                <w:rFonts w:hint="eastAsia"/>
              </w:rPr>
              <w:t>15</w:t>
            </w:r>
          </w:p>
        </w:tc>
        <w:tc>
          <w:tcPr>
            <w:tcW w:w="455" w:type="pct"/>
            <w:tcBorders>
              <w:top w:val="single" w:sz="4" w:space="0" w:color="auto"/>
              <w:left w:val="single" w:sz="4" w:space="0" w:color="auto"/>
              <w:bottom w:val="single" w:sz="4" w:space="0" w:color="auto"/>
              <w:right w:val="single" w:sz="4" w:space="0" w:color="auto"/>
            </w:tcBorders>
            <w:vAlign w:val="center"/>
          </w:tcPr>
          <w:p w14:paraId="2C5F33B8" w14:textId="77777777" w:rsidR="00645499" w:rsidRDefault="00645499" w:rsidP="00DD53A6">
            <w:pPr>
              <w:spacing w:line="360" w:lineRule="auto"/>
              <w:jc w:val="center"/>
            </w:pPr>
            <w:r>
              <w:rPr>
                <w:rFonts w:hint="eastAsia"/>
              </w:rPr>
              <w:t>16</w:t>
            </w:r>
          </w:p>
        </w:tc>
        <w:tc>
          <w:tcPr>
            <w:tcW w:w="455" w:type="pct"/>
            <w:tcBorders>
              <w:top w:val="single" w:sz="4" w:space="0" w:color="auto"/>
              <w:left w:val="single" w:sz="4" w:space="0" w:color="auto"/>
              <w:bottom w:val="single" w:sz="4" w:space="0" w:color="auto"/>
              <w:right w:val="single" w:sz="4" w:space="0" w:color="auto"/>
            </w:tcBorders>
            <w:vAlign w:val="center"/>
          </w:tcPr>
          <w:p w14:paraId="5B4FEC1D" w14:textId="77777777" w:rsidR="00645499" w:rsidRDefault="00645499" w:rsidP="00DD53A6">
            <w:pPr>
              <w:spacing w:line="360" w:lineRule="auto"/>
              <w:jc w:val="center"/>
            </w:pPr>
            <w:r>
              <w:rPr>
                <w:rFonts w:hint="eastAsia"/>
              </w:rPr>
              <w:t>17</w:t>
            </w:r>
          </w:p>
        </w:tc>
        <w:tc>
          <w:tcPr>
            <w:tcW w:w="1" w:type="pct"/>
            <w:gridSpan w:val="3"/>
            <w:vMerge w:val="restart"/>
            <w:tcBorders>
              <w:top w:val="single" w:sz="4" w:space="0" w:color="auto"/>
              <w:left w:val="single" w:sz="4" w:space="0" w:color="auto"/>
              <w:right w:val="single" w:sz="4" w:space="0" w:color="auto"/>
            </w:tcBorders>
            <w:vAlign w:val="center"/>
          </w:tcPr>
          <w:p w14:paraId="553F118A" w14:textId="77777777" w:rsidR="00645499" w:rsidRDefault="00645499" w:rsidP="00DD53A6">
            <w:pPr>
              <w:spacing w:line="360" w:lineRule="auto"/>
              <w:jc w:val="center"/>
            </w:pPr>
          </w:p>
        </w:tc>
      </w:tr>
      <w:tr w:rsidR="00645499" w14:paraId="6AFF4DF6" w14:textId="77777777" w:rsidTr="00645499">
        <w:trPr>
          <w:jc w:val="center"/>
        </w:trPr>
        <w:tc>
          <w:tcPr>
            <w:tcW w:w="455" w:type="pct"/>
            <w:tcBorders>
              <w:top w:val="single" w:sz="4" w:space="0" w:color="auto"/>
              <w:left w:val="single" w:sz="4" w:space="0" w:color="auto"/>
              <w:bottom w:val="single" w:sz="4" w:space="0" w:color="auto"/>
              <w:right w:val="single" w:sz="4" w:space="0" w:color="auto"/>
            </w:tcBorders>
            <w:vAlign w:val="center"/>
          </w:tcPr>
          <w:p w14:paraId="1CEEAC78" w14:textId="77777777" w:rsidR="00645499" w:rsidRDefault="00645499" w:rsidP="00DD53A6">
            <w:pPr>
              <w:spacing w:line="360" w:lineRule="auto"/>
              <w:jc w:val="center"/>
            </w:pPr>
            <w:r>
              <w:rPr>
                <w:rFonts w:hint="eastAsia"/>
              </w:rPr>
              <w:t>答案</w:t>
            </w:r>
          </w:p>
        </w:tc>
        <w:tc>
          <w:tcPr>
            <w:tcW w:w="455" w:type="pct"/>
            <w:tcBorders>
              <w:top w:val="single" w:sz="4" w:space="0" w:color="auto"/>
              <w:left w:val="single" w:sz="4" w:space="0" w:color="auto"/>
              <w:bottom w:val="single" w:sz="4" w:space="0" w:color="auto"/>
              <w:right w:val="single" w:sz="4" w:space="0" w:color="auto"/>
            </w:tcBorders>
            <w:vAlign w:val="center"/>
          </w:tcPr>
          <w:p w14:paraId="0B5B34D0" w14:textId="563D6AE7" w:rsidR="00645499" w:rsidRDefault="00645499" w:rsidP="00DD53A6">
            <w:pPr>
              <w:spacing w:line="360" w:lineRule="auto"/>
              <w:jc w:val="center"/>
            </w:pPr>
            <w:r>
              <w:rPr>
                <w:rFonts w:hint="eastAsia"/>
              </w:rPr>
              <w:t>B</w:t>
            </w:r>
          </w:p>
        </w:tc>
        <w:tc>
          <w:tcPr>
            <w:tcW w:w="455" w:type="pct"/>
            <w:tcBorders>
              <w:top w:val="single" w:sz="4" w:space="0" w:color="auto"/>
              <w:left w:val="single" w:sz="4" w:space="0" w:color="auto"/>
              <w:bottom w:val="single" w:sz="4" w:space="0" w:color="auto"/>
              <w:right w:val="single" w:sz="4" w:space="0" w:color="auto"/>
            </w:tcBorders>
            <w:vAlign w:val="center"/>
          </w:tcPr>
          <w:p w14:paraId="4505D266" w14:textId="77777777" w:rsidR="00645499" w:rsidRDefault="00645499" w:rsidP="00DD53A6">
            <w:pPr>
              <w:spacing w:line="360" w:lineRule="auto"/>
              <w:jc w:val="center"/>
            </w:pPr>
            <w:r>
              <w:rPr>
                <w:rFonts w:hint="eastAsia"/>
              </w:rPr>
              <w:t>D</w:t>
            </w:r>
          </w:p>
        </w:tc>
        <w:tc>
          <w:tcPr>
            <w:tcW w:w="455" w:type="pct"/>
            <w:tcBorders>
              <w:top w:val="single" w:sz="4" w:space="0" w:color="auto"/>
              <w:left w:val="single" w:sz="4" w:space="0" w:color="auto"/>
              <w:bottom w:val="single" w:sz="4" w:space="0" w:color="auto"/>
              <w:right w:val="single" w:sz="4" w:space="0" w:color="auto"/>
            </w:tcBorders>
            <w:vAlign w:val="center"/>
          </w:tcPr>
          <w:p w14:paraId="0B656DCC" w14:textId="2BD8433F" w:rsidR="00645499" w:rsidRDefault="00645499" w:rsidP="00DD53A6">
            <w:pPr>
              <w:spacing w:line="360" w:lineRule="auto"/>
              <w:jc w:val="center"/>
            </w:pPr>
            <w:r>
              <w:rPr>
                <w:rFonts w:hint="eastAsia"/>
              </w:rPr>
              <w:t>C</w:t>
            </w:r>
          </w:p>
        </w:tc>
        <w:tc>
          <w:tcPr>
            <w:tcW w:w="455" w:type="pct"/>
            <w:tcBorders>
              <w:top w:val="single" w:sz="4" w:space="0" w:color="auto"/>
              <w:left w:val="single" w:sz="4" w:space="0" w:color="auto"/>
              <w:bottom w:val="single" w:sz="4" w:space="0" w:color="auto"/>
              <w:right w:val="single" w:sz="4" w:space="0" w:color="auto"/>
            </w:tcBorders>
            <w:vAlign w:val="center"/>
          </w:tcPr>
          <w:p w14:paraId="4D31DD50" w14:textId="53FA1452" w:rsidR="00645499" w:rsidRDefault="00645499" w:rsidP="00DD53A6">
            <w:pPr>
              <w:spacing w:line="360" w:lineRule="auto"/>
              <w:jc w:val="center"/>
            </w:pPr>
            <w:r>
              <w:rPr>
                <w:rFonts w:hint="eastAsia"/>
              </w:rPr>
              <w:t>A</w:t>
            </w:r>
          </w:p>
        </w:tc>
        <w:tc>
          <w:tcPr>
            <w:tcW w:w="455" w:type="pct"/>
            <w:tcBorders>
              <w:top w:val="single" w:sz="4" w:space="0" w:color="auto"/>
              <w:left w:val="single" w:sz="4" w:space="0" w:color="auto"/>
              <w:bottom w:val="single" w:sz="4" w:space="0" w:color="auto"/>
              <w:right w:val="single" w:sz="4" w:space="0" w:color="auto"/>
            </w:tcBorders>
            <w:vAlign w:val="center"/>
          </w:tcPr>
          <w:p w14:paraId="0D04145E" w14:textId="2ACCFAB4" w:rsidR="00645499" w:rsidRDefault="00645499" w:rsidP="00DD53A6">
            <w:pPr>
              <w:spacing w:line="360" w:lineRule="auto"/>
              <w:jc w:val="center"/>
            </w:pPr>
            <w:r>
              <w:rPr>
                <w:rFonts w:hint="eastAsia"/>
              </w:rPr>
              <w:t>D</w:t>
            </w:r>
          </w:p>
        </w:tc>
        <w:tc>
          <w:tcPr>
            <w:tcW w:w="455" w:type="pct"/>
            <w:tcBorders>
              <w:top w:val="single" w:sz="4" w:space="0" w:color="auto"/>
              <w:left w:val="single" w:sz="4" w:space="0" w:color="auto"/>
              <w:bottom w:val="single" w:sz="4" w:space="0" w:color="auto"/>
              <w:right w:val="single" w:sz="4" w:space="0" w:color="auto"/>
            </w:tcBorders>
            <w:vAlign w:val="center"/>
          </w:tcPr>
          <w:p w14:paraId="708E0681" w14:textId="5713FD99" w:rsidR="00645499" w:rsidRDefault="00645499" w:rsidP="00DD53A6">
            <w:pPr>
              <w:spacing w:line="360" w:lineRule="auto"/>
              <w:jc w:val="center"/>
            </w:pPr>
            <w:r>
              <w:rPr>
                <w:rFonts w:hint="eastAsia"/>
              </w:rPr>
              <w:t>A</w:t>
            </w:r>
          </w:p>
        </w:tc>
        <w:tc>
          <w:tcPr>
            <w:tcW w:w="455" w:type="pct"/>
            <w:tcBorders>
              <w:top w:val="single" w:sz="4" w:space="0" w:color="auto"/>
              <w:left w:val="single" w:sz="4" w:space="0" w:color="auto"/>
              <w:bottom w:val="single" w:sz="4" w:space="0" w:color="auto"/>
              <w:right w:val="single" w:sz="4" w:space="0" w:color="auto"/>
            </w:tcBorders>
            <w:vAlign w:val="center"/>
          </w:tcPr>
          <w:p w14:paraId="139C7116" w14:textId="297D1848" w:rsidR="00645499" w:rsidRDefault="00645499" w:rsidP="00DD53A6">
            <w:pPr>
              <w:spacing w:line="360" w:lineRule="auto"/>
              <w:jc w:val="center"/>
            </w:pPr>
            <w:r>
              <w:rPr>
                <w:rFonts w:hint="eastAsia"/>
              </w:rPr>
              <w:t>B</w:t>
            </w:r>
          </w:p>
        </w:tc>
        <w:tc>
          <w:tcPr>
            <w:tcW w:w="1361" w:type="pct"/>
            <w:gridSpan w:val="3"/>
            <w:vMerge/>
            <w:tcBorders>
              <w:left w:val="single" w:sz="4" w:space="0" w:color="auto"/>
              <w:bottom w:val="single" w:sz="4" w:space="0" w:color="auto"/>
              <w:right w:val="single" w:sz="4" w:space="0" w:color="auto"/>
            </w:tcBorders>
            <w:vAlign w:val="center"/>
          </w:tcPr>
          <w:p w14:paraId="285F4C4F" w14:textId="77777777" w:rsidR="00645499" w:rsidRDefault="00645499" w:rsidP="00DD53A6">
            <w:pPr>
              <w:spacing w:line="360" w:lineRule="auto"/>
              <w:jc w:val="center"/>
            </w:pPr>
          </w:p>
        </w:tc>
      </w:tr>
    </w:tbl>
    <w:p w14:paraId="3A928EAC" w14:textId="5DE87DAE" w:rsidR="00C81CA0" w:rsidRPr="00D33660" w:rsidRDefault="00191421" w:rsidP="009B1D3D">
      <w:pPr>
        <w:pStyle w:val="--"/>
        <w:ind w:left="422" w:hangingChars="200" w:hanging="422"/>
        <w:rPr>
          <w:b w:val="0"/>
          <w:sz w:val="24"/>
        </w:rPr>
      </w:pPr>
      <w:r>
        <w:rPr>
          <w:rFonts w:hint="eastAsia"/>
        </w:rPr>
        <w:t>二、非选择题：本大题共</w:t>
      </w:r>
      <w:r>
        <w:rPr>
          <w:rFonts w:hint="eastAsia"/>
        </w:rPr>
        <w:t>4</w:t>
      </w:r>
      <w:r>
        <w:rPr>
          <w:rFonts w:hint="eastAsia"/>
        </w:rPr>
        <w:t>小题，共</w:t>
      </w:r>
      <w:r>
        <w:rPr>
          <w:rFonts w:hint="eastAsia"/>
        </w:rPr>
        <w:t>54</w:t>
      </w:r>
      <w:r>
        <w:rPr>
          <w:rFonts w:hint="eastAsia"/>
        </w:rPr>
        <w:t>分。</w:t>
      </w:r>
    </w:p>
    <w:p w14:paraId="618AC604" w14:textId="77777777" w:rsidR="00C81CA0" w:rsidRPr="00BE5349" w:rsidRDefault="00C81CA0" w:rsidP="00C81CA0">
      <w:pPr>
        <w:rPr>
          <w:b/>
        </w:rPr>
      </w:pPr>
      <w:r w:rsidRPr="00BE5349">
        <w:rPr>
          <w:rFonts w:hint="eastAsia"/>
          <w:b/>
        </w:rPr>
        <w:t>18.</w:t>
      </w:r>
      <w:r w:rsidRPr="00BE5349">
        <w:rPr>
          <w:rFonts w:hint="eastAsia"/>
          <w:b/>
        </w:rPr>
        <w:t>（</w:t>
      </w:r>
      <w:r w:rsidRPr="00BE5349">
        <w:rPr>
          <w:rFonts w:hint="eastAsia"/>
          <w:b/>
        </w:rPr>
        <w:t>1</w:t>
      </w:r>
      <w:r w:rsidRPr="00BE5349">
        <w:rPr>
          <w:rFonts w:hint="eastAsia"/>
          <w:b/>
        </w:rPr>
        <w:t>）根据材料一，结合所学，概括西汉分封制与西周分封制的不同，指出导致上述郡国数量变化的政策原因。（</w:t>
      </w:r>
      <w:r w:rsidRPr="00BE5349">
        <w:rPr>
          <w:rFonts w:hint="eastAsia"/>
          <w:b/>
        </w:rPr>
        <w:t>8</w:t>
      </w:r>
      <w:r w:rsidRPr="00BE5349">
        <w:rPr>
          <w:rFonts w:hint="eastAsia"/>
          <w:b/>
        </w:rPr>
        <w:t>分）</w:t>
      </w:r>
    </w:p>
    <w:p w14:paraId="34583317" w14:textId="77777777" w:rsidR="00C81CA0" w:rsidRDefault="00C81CA0" w:rsidP="00C81CA0">
      <w:r>
        <w:rPr>
          <w:rFonts w:hint="eastAsia"/>
        </w:rPr>
        <w:t>不同（</w:t>
      </w:r>
      <w:r>
        <w:rPr>
          <w:rFonts w:hint="eastAsia"/>
        </w:rPr>
        <w:t>4</w:t>
      </w:r>
      <w:r>
        <w:rPr>
          <w:rFonts w:hint="eastAsia"/>
        </w:rPr>
        <w:t>分）：</w:t>
      </w:r>
    </w:p>
    <w:p w14:paraId="36ACBAC5" w14:textId="1895A39F" w:rsidR="00C81CA0" w:rsidRDefault="00C81CA0" w:rsidP="00C81CA0">
      <w:pPr>
        <w:ind w:firstLineChars="200" w:firstLine="420"/>
      </w:pPr>
      <w:r>
        <w:rPr>
          <w:rFonts w:hint="eastAsia"/>
        </w:rPr>
        <w:t>西周——分封区域：层层分封</w:t>
      </w:r>
    </w:p>
    <w:p w14:paraId="1B85E100" w14:textId="3FB2C4C2" w:rsidR="00C81CA0" w:rsidRDefault="00C81CA0" w:rsidP="00C81CA0">
      <w:pPr>
        <w:ind w:firstLineChars="200" w:firstLine="420"/>
      </w:pPr>
      <w:r>
        <w:rPr>
          <w:rFonts w:hint="eastAsia"/>
        </w:rPr>
        <w:t xml:space="preserve">        </w:t>
      </w:r>
      <w:r>
        <w:rPr>
          <w:rFonts w:hint="eastAsia"/>
        </w:rPr>
        <w:t>分封结构：呈金字塔型结构</w:t>
      </w:r>
    </w:p>
    <w:p w14:paraId="7A1570C6" w14:textId="6D82688D" w:rsidR="00C81CA0" w:rsidRDefault="00C81CA0" w:rsidP="00C81CA0">
      <w:pPr>
        <w:ind w:firstLineChars="200" w:firstLine="420"/>
      </w:pPr>
      <w:r>
        <w:rPr>
          <w:rFonts w:hint="eastAsia"/>
        </w:rPr>
        <w:t xml:space="preserve">        </w:t>
      </w:r>
      <w:r>
        <w:rPr>
          <w:rFonts w:hint="eastAsia"/>
        </w:rPr>
        <w:t>分封对象：同姓贵族、功臣、先代贵族</w:t>
      </w:r>
    </w:p>
    <w:p w14:paraId="2394497A" w14:textId="77777777" w:rsidR="00C81CA0" w:rsidRDefault="00C81CA0" w:rsidP="00C81CA0">
      <w:pPr>
        <w:ind w:firstLineChars="200" w:firstLine="420"/>
      </w:pPr>
      <w:r>
        <w:rPr>
          <w:rFonts w:hint="eastAsia"/>
        </w:rPr>
        <w:t>西汉——分封区域：单一分封（部分区域分封、郡国并行、郡县制和分封制同时实行）</w:t>
      </w:r>
    </w:p>
    <w:p w14:paraId="0AD39661" w14:textId="3EF1D8DE" w:rsidR="00C81CA0" w:rsidRDefault="00C81CA0" w:rsidP="00C81CA0">
      <w:pPr>
        <w:ind w:firstLineChars="200" w:firstLine="420"/>
      </w:pPr>
      <w:r>
        <w:rPr>
          <w:rFonts w:hint="eastAsia"/>
        </w:rPr>
        <w:t xml:space="preserve">        </w:t>
      </w:r>
      <w:r>
        <w:rPr>
          <w:rFonts w:hint="eastAsia"/>
        </w:rPr>
        <w:t>分封结构：诸侯王国下设郡县；</w:t>
      </w:r>
    </w:p>
    <w:p w14:paraId="723CBE88" w14:textId="77777777" w:rsidR="00C81CA0" w:rsidRDefault="00C81CA0" w:rsidP="00C81CA0">
      <w:pPr>
        <w:ind w:firstLineChars="200" w:firstLine="420"/>
      </w:pPr>
      <w:r>
        <w:rPr>
          <w:rFonts w:hint="eastAsia"/>
        </w:rPr>
        <w:t xml:space="preserve">        </w:t>
      </w:r>
      <w:r>
        <w:rPr>
          <w:rFonts w:hint="eastAsia"/>
        </w:rPr>
        <w:t>分封对象：分封给同姓宗族</w:t>
      </w:r>
      <w:r>
        <w:rPr>
          <w:rFonts w:hint="eastAsia"/>
        </w:rPr>
        <w:t>/</w:t>
      </w:r>
      <w:r>
        <w:rPr>
          <w:rFonts w:hint="eastAsia"/>
        </w:rPr>
        <w:t>异姓功臣</w:t>
      </w:r>
    </w:p>
    <w:p w14:paraId="6DB9B0CF" w14:textId="5F198900" w:rsidR="00C81CA0" w:rsidRDefault="00C81CA0" w:rsidP="00C81CA0">
      <w:r>
        <w:rPr>
          <w:rFonts w:hint="eastAsia"/>
        </w:rPr>
        <w:t>政策（</w:t>
      </w:r>
      <w:r>
        <w:rPr>
          <w:rFonts w:hint="eastAsia"/>
        </w:rPr>
        <w:t>4</w:t>
      </w:r>
      <w:r>
        <w:rPr>
          <w:rFonts w:hint="eastAsia"/>
        </w:rPr>
        <w:t>分）：众建诸侯；削藩；剪除异姓诸侯；分封同姓诸侯；推恩令；增设新郡（开疆扩土）（以上</w:t>
      </w:r>
      <w:r>
        <w:rPr>
          <w:rFonts w:hint="eastAsia"/>
        </w:rPr>
        <w:t>6</w:t>
      </w:r>
      <w:r>
        <w:rPr>
          <w:rFonts w:hint="eastAsia"/>
        </w:rPr>
        <w:t>点任写</w:t>
      </w:r>
      <w:r>
        <w:rPr>
          <w:rFonts w:hint="eastAsia"/>
        </w:rPr>
        <w:t>4</w:t>
      </w:r>
      <w:r>
        <w:rPr>
          <w:rFonts w:hint="eastAsia"/>
        </w:rPr>
        <w:t>点给</w:t>
      </w:r>
      <w:r>
        <w:rPr>
          <w:rFonts w:hint="eastAsia"/>
        </w:rPr>
        <w:t>4</w:t>
      </w:r>
      <w:r>
        <w:rPr>
          <w:rFonts w:hint="eastAsia"/>
        </w:rPr>
        <w:t>分）</w:t>
      </w:r>
    </w:p>
    <w:p w14:paraId="0898890B" w14:textId="77777777" w:rsidR="00C81CA0" w:rsidRDefault="00C81CA0" w:rsidP="00C81CA0"/>
    <w:p w14:paraId="4931319B" w14:textId="77777777" w:rsidR="00C81CA0" w:rsidRPr="00BE5349" w:rsidRDefault="00C81CA0" w:rsidP="00C81CA0">
      <w:pPr>
        <w:rPr>
          <w:b/>
        </w:rPr>
      </w:pPr>
      <w:r w:rsidRPr="00BE5349">
        <w:rPr>
          <w:rFonts w:hint="eastAsia"/>
          <w:b/>
        </w:rPr>
        <w:t>18</w:t>
      </w:r>
      <w:r w:rsidRPr="00BE5349">
        <w:rPr>
          <w:rFonts w:hint="eastAsia"/>
          <w:b/>
        </w:rPr>
        <w:t>（</w:t>
      </w:r>
      <w:r w:rsidRPr="00BE5349">
        <w:rPr>
          <w:rFonts w:hint="eastAsia"/>
          <w:b/>
        </w:rPr>
        <w:t>2</w:t>
      </w:r>
      <w:r w:rsidRPr="00BE5349">
        <w:rPr>
          <w:rFonts w:hint="eastAsia"/>
          <w:b/>
        </w:rPr>
        <w:t>）根据材料二，概括“历史性的关键转折出现在宋朝”之说的理由。综合材料一、二，谈谈你对内外轻重问题的认识。（</w:t>
      </w:r>
      <w:r w:rsidRPr="00BE5349">
        <w:rPr>
          <w:rFonts w:hint="eastAsia"/>
          <w:b/>
        </w:rPr>
        <w:t>8</w:t>
      </w:r>
      <w:r w:rsidRPr="00BE5349">
        <w:rPr>
          <w:rFonts w:hint="eastAsia"/>
          <w:b/>
        </w:rPr>
        <w:t>分）</w:t>
      </w:r>
    </w:p>
    <w:p w14:paraId="2A7C3A45" w14:textId="77777777" w:rsidR="00C81CA0" w:rsidRDefault="00C81CA0" w:rsidP="00C81CA0">
      <w:r>
        <w:rPr>
          <w:rFonts w:hint="eastAsia"/>
        </w:rPr>
        <w:t>理由（</w:t>
      </w:r>
      <w:r>
        <w:rPr>
          <w:rFonts w:hint="eastAsia"/>
        </w:rPr>
        <w:t>3</w:t>
      </w:r>
      <w:r>
        <w:rPr>
          <w:rFonts w:hint="eastAsia"/>
        </w:rPr>
        <w:t>分）：</w:t>
      </w:r>
    </w:p>
    <w:p w14:paraId="7AD43C9C" w14:textId="71A9A25C" w:rsidR="00C81CA0" w:rsidRDefault="00C81CA0" w:rsidP="00C81CA0">
      <w:pPr>
        <w:pStyle w:val="a3"/>
        <w:numPr>
          <w:ilvl w:val="0"/>
          <w:numId w:val="17"/>
        </w:numPr>
        <w:ind w:firstLineChars="0"/>
      </w:pPr>
      <w:r>
        <w:rPr>
          <w:rFonts w:hint="eastAsia"/>
        </w:rPr>
        <w:t>宋前割据分裂</w:t>
      </w:r>
    </w:p>
    <w:p w14:paraId="3B261AD1" w14:textId="13C689B4" w:rsidR="00C81CA0" w:rsidRDefault="00C81CA0" w:rsidP="00C81CA0">
      <w:pPr>
        <w:pStyle w:val="a3"/>
        <w:numPr>
          <w:ilvl w:val="0"/>
          <w:numId w:val="17"/>
        </w:numPr>
        <w:ind w:firstLineChars="0"/>
      </w:pPr>
      <w:r>
        <w:rPr>
          <w:rFonts w:hint="eastAsia"/>
        </w:rPr>
        <w:t>宋全面加强中央集权</w:t>
      </w:r>
    </w:p>
    <w:p w14:paraId="3FDF9E5D" w14:textId="429D6F9E" w:rsidR="00C81CA0" w:rsidRDefault="00C81CA0" w:rsidP="00C81CA0">
      <w:pPr>
        <w:pStyle w:val="a3"/>
        <w:numPr>
          <w:ilvl w:val="0"/>
          <w:numId w:val="17"/>
        </w:numPr>
        <w:ind w:firstLineChars="0"/>
      </w:pPr>
      <w:r>
        <w:rPr>
          <w:rFonts w:hint="eastAsia"/>
        </w:rPr>
        <w:t>后世沿袭宋地方管理制度</w:t>
      </w:r>
    </w:p>
    <w:p w14:paraId="1BBAF20E" w14:textId="77777777" w:rsidR="00C81CA0" w:rsidRDefault="00C81CA0" w:rsidP="00C81CA0">
      <w:r>
        <w:rPr>
          <w:rFonts w:hint="eastAsia"/>
        </w:rPr>
        <w:t>认识（</w:t>
      </w:r>
      <w:r>
        <w:rPr>
          <w:rFonts w:hint="eastAsia"/>
        </w:rPr>
        <w:t>5</w:t>
      </w:r>
      <w:r>
        <w:rPr>
          <w:rFonts w:hint="eastAsia"/>
        </w:rPr>
        <w:t>分）：</w:t>
      </w:r>
    </w:p>
    <w:p w14:paraId="6DE4BE2A" w14:textId="1C3D2544" w:rsidR="00C81CA0" w:rsidRDefault="00C81CA0" w:rsidP="00C81CA0">
      <w:pPr>
        <w:pStyle w:val="a3"/>
        <w:numPr>
          <w:ilvl w:val="0"/>
          <w:numId w:val="18"/>
        </w:numPr>
        <w:ind w:firstLineChars="0"/>
      </w:pPr>
      <w:r>
        <w:rPr>
          <w:rFonts w:hint="eastAsia"/>
        </w:rPr>
        <w:t>内外轻重关于国家治乱兴衰</w:t>
      </w:r>
    </w:p>
    <w:p w14:paraId="7B6046DB" w14:textId="70CB5B52" w:rsidR="00C81CA0" w:rsidRDefault="00C81CA0" w:rsidP="00C81CA0">
      <w:pPr>
        <w:pStyle w:val="a3"/>
        <w:numPr>
          <w:ilvl w:val="0"/>
          <w:numId w:val="18"/>
        </w:numPr>
        <w:ind w:firstLineChars="0"/>
      </w:pPr>
      <w:r>
        <w:rPr>
          <w:rFonts w:hint="eastAsia"/>
        </w:rPr>
        <w:t>中央与地方权力调整是国家治理制度的重要内容（地方行政制度因中央集权的强弱和国家治理的需要不断调整）</w:t>
      </w:r>
    </w:p>
    <w:p w14:paraId="378B2FE0" w14:textId="447B4CC7" w:rsidR="00C81CA0" w:rsidRDefault="00C81CA0" w:rsidP="00C81CA0">
      <w:pPr>
        <w:pStyle w:val="a3"/>
        <w:numPr>
          <w:ilvl w:val="0"/>
          <w:numId w:val="18"/>
        </w:numPr>
        <w:ind w:firstLineChars="0"/>
      </w:pPr>
      <w:r>
        <w:rPr>
          <w:rFonts w:hint="eastAsia"/>
        </w:rPr>
        <w:t>分封制不利于后世统治，被取代是时代进步</w:t>
      </w:r>
    </w:p>
    <w:p w14:paraId="71B88900" w14:textId="77777777" w:rsidR="00C81CA0" w:rsidRDefault="00C81CA0" w:rsidP="00C81CA0">
      <w:pPr>
        <w:pStyle w:val="a3"/>
        <w:numPr>
          <w:ilvl w:val="0"/>
          <w:numId w:val="18"/>
        </w:numPr>
        <w:ind w:firstLineChars="0"/>
      </w:pPr>
      <w:r>
        <w:rPr>
          <w:rFonts w:hint="eastAsia"/>
        </w:rPr>
        <w:t>外重内轻利弊（只写利不给分</w:t>
      </w:r>
      <w:r w:rsidRPr="00BB24AB">
        <w:rPr>
          <w:rFonts w:hint="eastAsia"/>
          <w:highlight w:val="yellow"/>
        </w:rPr>
        <w:t>）</w:t>
      </w:r>
      <w:r>
        <w:rPr>
          <w:rFonts w:hint="eastAsia"/>
        </w:rPr>
        <w:t>弊：割据；混乱；分裂（只提地方权大不给分）</w:t>
      </w:r>
    </w:p>
    <w:p w14:paraId="4F6CC307" w14:textId="7BD23903" w:rsidR="00C81CA0" w:rsidRDefault="00C81CA0" w:rsidP="00C81CA0">
      <w:pPr>
        <w:pStyle w:val="a3"/>
        <w:numPr>
          <w:ilvl w:val="0"/>
          <w:numId w:val="18"/>
        </w:numPr>
        <w:ind w:firstLineChars="0"/>
      </w:pPr>
      <w:r>
        <w:rPr>
          <w:rFonts w:hint="eastAsia"/>
        </w:rPr>
        <w:t>內重外轻利弊</w:t>
      </w:r>
      <w:r>
        <w:rPr>
          <w:rFonts w:hint="eastAsia"/>
        </w:rPr>
        <w:t xml:space="preserve"> </w:t>
      </w:r>
      <w:r>
        <w:rPr>
          <w:rFonts w:hint="eastAsia"/>
        </w:rPr>
        <w:t>利：巩固统一；加强统治</w:t>
      </w:r>
      <w:r>
        <w:rPr>
          <w:rFonts w:hint="eastAsia"/>
        </w:rPr>
        <w:t xml:space="preserve"> </w:t>
      </w:r>
      <w:r>
        <w:rPr>
          <w:rFonts w:hint="eastAsia"/>
        </w:rPr>
        <w:t>弊：边疆军事管理；对外无力</w:t>
      </w:r>
    </w:p>
    <w:p w14:paraId="1A82D177" w14:textId="77777777" w:rsidR="00C81CA0" w:rsidRDefault="00C81CA0" w:rsidP="00C81CA0">
      <w:pPr>
        <w:pStyle w:val="a3"/>
        <w:numPr>
          <w:ilvl w:val="0"/>
          <w:numId w:val="18"/>
        </w:numPr>
        <w:ind w:firstLineChars="0"/>
      </w:pPr>
      <w:r>
        <w:rPr>
          <w:rFonts w:hint="eastAsia"/>
        </w:rPr>
        <w:t>内外权衡</w:t>
      </w:r>
      <w:r>
        <w:rPr>
          <w:rFonts w:hint="eastAsia"/>
        </w:rPr>
        <w:t>/</w:t>
      </w:r>
      <w:r>
        <w:rPr>
          <w:rFonts w:hint="eastAsia"/>
        </w:rPr>
        <w:t>平衡</w:t>
      </w:r>
      <w:r>
        <w:rPr>
          <w:rFonts w:hint="eastAsia"/>
        </w:rPr>
        <w:t>/</w:t>
      </w:r>
      <w:r>
        <w:rPr>
          <w:rFonts w:hint="eastAsia"/>
        </w:rPr>
        <w:t>合理分配；中央集权地方适度分权；轻重相维</w:t>
      </w:r>
    </w:p>
    <w:p w14:paraId="27AA879E" w14:textId="77777777" w:rsidR="00C81CA0" w:rsidRDefault="00C81CA0" w:rsidP="00C81CA0">
      <w:pPr>
        <w:rPr>
          <w:rFonts w:hint="eastAsia"/>
        </w:rPr>
      </w:pPr>
    </w:p>
    <w:p w14:paraId="060F7293" w14:textId="77777777" w:rsidR="00BB24AB" w:rsidRDefault="00BB24AB" w:rsidP="00C81CA0"/>
    <w:p w14:paraId="225974DC" w14:textId="77777777" w:rsidR="00C81CA0" w:rsidRPr="00680183" w:rsidRDefault="00C81CA0" w:rsidP="00C81CA0">
      <w:pPr>
        <w:rPr>
          <w:b/>
        </w:rPr>
      </w:pPr>
      <w:r w:rsidRPr="00680183">
        <w:rPr>
          <w:rFonts w:hint="eastAsia"/>
          <w:b/>
        </w:rPr>
        <w:lastRenderedPageBreak/>
        <w:t>19.</w:t>
      </w:r>
      <w:r w:rsidRPr="00680183">
        <w:rPr>
          <w:rFonts w:hint="eastAsia"/>
          <w:b/>
        </w:rPr>
        <w:t>结合材料和所学，辨析梁启超对李鸿章兴办洋务的评价。（</w:t>
      </w:r>
      <w:r w:rsidRPr="00680183">
        <w:rPr>
          <w:rFonts w:hint="eastAsia"/>
          <w:b/>
        </w:rPr>
        <w:t>10</w:t>
      </w:r>
      <w:r w:rsidRPr="00680183">
        <w:rPr>
          <w:rFonts w:hint="eastAsia"/>
          <w:b/>
        </w:rPr>
        <w:t>分）</w:t>
      </w:r>
    </w:p>
    <w:p w14:paraId="51234BA8" w14:textId="4AE22359" w:rsidR="00C81CA0" w:rsidRDefault="00C81CA0" w:rsidP="00BB24AB">
      <w:pPr>
        <w:pStyle w:val="a3"/>
        <w:numPr>
          <w:ilvl w:val="0"/>
          <w:numId w:val="21"/>
        </w:numPr>
        <w:ind w:firstLineChars="0"/>
      </w:pPr>
      <w:r>
        <w:rPr>
          <w:rFonts w:hint="eastAsia"/>
        </w:rPr>
        <w:t>梁启超对李鸿章的评价比较客观（全面）。</w:t>
      </w:r>
    </w:p>
    <w:p w14:paraId="521A5036" w14:textId="03893317" w:rsidR="00C81CA0" w:rsidRDefault="00C81CA0" w:rsidP="00BB24AB">
      <w:pPr>
        <w:pStyle w:val="a3"/>
        <w:ind w:left="420" w:firstLineChars="0" w:firstLine="0"/>
      </w:pPr>
      <w:r>
        <w:rPr>
          <w:rFonts w:hint="eastAsia"/>
        </w:rPr>
        <w:t>说明：如未写出，后面内容写了李鸿章从事洋务运动有</w:t>
      </w:r>
      <w:r w:rsidR="00BB24AB">
        <w:rPr>
          <w:rFonts w:hint="eastAsia"/>
        </w:rPr>
        <w:t>功</w:t>
      </w:r>
      <w:r>
        <w:rPr>
          <w:rFonts w:hint="eastAsia"/>
        </w:rPr>
        <w:t>又有过也可得分</w:t>
      </w:r>
    </w:p>
    <w:p w14:paraId="206120E1" w14:textId="73BA3B1E" w:rsidR="00C81CA0" w:rsidRDefault="00C81CA0" w:rsidP="00BB24AB">
      <w:pPr>
        <w:pStyle w:val="a3"/>
        <w:numPr>
          <w:ilvl w:val="0"/>
          <w:numId w:val="21"/>
        </w:numPr>
        <w:ind w:firstLineChars="0"/>
      </w:pPr>
      <w:r>
        <w:rPr>
          <w:rFonts w:hint="eastAsia"/>
        </w:rPr>
        <w:t>李鸿章是洋务运动的代表人物</w:t>
      </w:r>
      <w:r w:rsidR="00BB24AB">
        <w:rPr>
          <w:rFonts w:hint="eastAsia"/>
        </w:rPr>
        <w:t>。</w:t>
      </w:r>
      <w:r>
        <w:rPr>
          <w:rFonts w:hint="eastAsia"/>
        </w:rPr>
        <w:t>1</w:t>
      </w:r>
      <w:r>
        <w:rPr>
          <w:rFonts w:hint="eastAsia"/>
        </w:rPr>
        <w:t>分</w:t>
      </w:r>
    </w:p>
    <w:p w14:paraId="49370CF0" w14:textId="77777777" w:rsidR="00C81CA0" w:rsidRDefault="00C81CA0" w:rsidP="00BB24AB">
      <w:pPr>
        <w:pStyle w:val="a3"/>
        <w:ind w:left="420" w:firstLineChars="0" w:firstLine="0"/>
      </w:pPr>
      <w:r>
        <w:rPr>
          <w:rFonts w:hint="eastAsia"/>
        </w:rPr>
        <w:t>说明：如未写出，后面论述有提到李鸿章主持洋务运动的成绩即可得分</w:t>
      </w:r>
    </w:p>
    <w:p w14:paraId="4EB0798B" w14:textId="45CB46C7" w:rsidR="00C81CA0" w:rsidRDefault="00C81CA0" w:rsidP="00BB24AB">
      <w:pPr>
        <w:pStyle w:val="a3"/>
        <w:numPr>
          <w:ilvl w:val="0"/>
          <w:numId w:val="21"/>
        </w:numPr>
        <w:ind w:firstLineChars="0"/>
      </w:pPr>
      <w:r>
        <w:rPr>
          <w:rFonts w:hint="eastAsia"/>
        </w:rPr>
        <w:t>肯定了李鸿章领导洋务运动取得的成果；引进了西方先进的机器</w:t>
      </w:r>
      <w:r>
        <w:rPr>
          <w:rFonts w:hint="eastAsia"/>
        </w:rPr>
        <w:t>/</w:t>
      </w:r>
      <w:r>
        <w:rPr>
          <w:rFonts w:hint="eastAsia"/>
        </w:rPr>
        <w:t>生产技术；创办了军事工业</w:t>
      </w:r>
      <w:r w:rsidR="00BB24AB">
        <w:rPr>
          <w:rFonts w:hint="eastAsia"/>
        </w:rPr>
        <w:t>、</w:t>
      </w:r>
      <w:r>
        <w:rPr>
          <w:rFonts w:hint="eastAsia"/>
        </w:rPr>
        <w:t>民用企业；创办新式海军；派遣留学生；新式学堂等（以上任写</w:t>
      </w:r>
      <w:r>
        <w:rPr>
          <w:rFonts w:hint="eastAsia"/>
        </w:rPr>
        <w:t>3</w:t>
      </w:r>
      <w:r>
        <w:rPr>
          <w:rFonts w:hint="eastAsia"/>
        </w:rPr>
        <w:t>点给</w:t>
      </w:r>
      <w:r>
        <w:rPr>
          <w:rFonts w:hint="eastAsia"/>
        </w:rPr>
        <w:t>3</w:t>
      </w:r>
      <w:r>
        <w:rPr>
          <w:rFonts w:hint="eastAsia"/>
        </w:rPr>
        <w:t>分）</w:t>
      </w:r>
    </w:p>
    <w:p w14:paraId="6333A056" w14:textId="77777777" w:rsidR="00C81CA0" w:rsidRDefault="00C81CA0" w:rsidP="00BB24AB">
      <w:pPr>
        <w:pStyle w:val="a3"/>
        <w:ind w:left="420" w:firstLineChars="0" w:firstLine="0"/>
      </w:pPr>
      <w:r>
        <w:rPr>
          <w:rFonts w:hint="eastAsia"/>
        </w:rPr>
        <w:t>说明：列举任何一个洋务企业给</w:t>
      </w:r>
      <w:r>
        <w:rPr>
          <w:rFonts w:hint="eastAsia"/>
        </w:rPr>
        <w:t>1</w:t>
      </w:r>
      <w:r>
        <w:rPr>
          <w:rFonts w:hint="eastAsia"/>
        </w:rPr>
        <w:t>分，累计不超过</w:t>
      </w:r>
      <w:r>
        <w:rPr>
          <w:rFonts w:hint="eastAsia"/>
        </w:rPr>
        <w:t>3</w:t>
      </w:r>
      <w:r>
        <w:rPr>
          <w:rFonts w:hint="eastAsia"/>
        </w:rPr>
        <w:t>分</w:t>
      </w:r>
    </w:p>
    <w:p w14:paraId="37620357" w14:textId="77777777" w:rsidR="00BB24AB" w:rsidRDefault="00C81CA0" w:rsidP="00BB24AB">
      <w:pPr>
        <w:pStyle w:val="a3"/>
        <w:numPr>
          <w:ilvl w:val="0"/>
          <w:numId w:val="21"/>
        </w:numPr>
        <w:ind w:firstLineChars="0"/>
        <w:rPr>
          <w:rFonts w:hint="eastAsia"/>
        </w:rPr>
      </w:pPr>
      <w:r>
        <w:rPr>
          <w:rFonts w:hint="eastAsia"/>
        </w:rPr>
        <w:t>指出了洋务运动的不足；未能改革政治制度（只学习了西方的器物，在封建制度上的修修补补）；未能开启民智（教育国民）；未能实现富国强兵的目标（洋务运动破产）</w:t>
      </w:r>
    </w:p>
    <w:p w14:paraId="291FBDC6" w14:textId="5D194334" w:rsidR="00C81CA0" w:rsidRPr="00212E01" w:rsidRDefault="00BB24AB" w:rsidP="00BB24AB">
      <w:pPr>
        <w:pStyle w:val="a3"/>
        <w:ind w:left="420" w:firstLineChars="0" w:firstLine="0"/>
      </w:pPr>
      <w:r>
        <w:rPr>
          <w:rFonts w:hint="eastAsia"/>
        </w:rPr>
        <w:t>说明：</w:t>
      </w:r>
      <w:r w:rsidR="00C81CA0">
        <w:rPr>
          <w:rFonts w:hint="eastAsia"/>
        </w:rPr>
        <w:t>以上任写</w:t>
      </w:r>
      <w:r w:rsidR="00C81CA0">
        <w:rPr>
          <w:rFonts w:hint="eastAsia"/>
        </w:rPr>
        <w:t>3</w:t>
      </w:r>
      <w:r w:rsidR="00C81CA0">
        <w:rPr>
          <w:rFonts w:hint="eastAsia"/>
        </w:rPr>
        <w:t>点给</w:t>
      </w:r>
      <w:r w:rsidR="00C81CA0">
        <w:rPr>
          <w:rFonts w:hint="eastAsia"/>
        </w:rPr>
        <w:t>3</w:t>
      </w:r>
      <w:r>
        <w:rPr>
          <w:rFonts w:hint="eastAsia"/>
        </w:rPr>
        <w:t>分</w:t>
      </w:r>
    </w:p>
    <w:p w14:paraId="00D29B27" w14:textId="77777777" w:rsidR="00C81CA0" w:rsidRDefault="00C81CA0" w:rsidP="00BB24AB">
      <w:pPr>
        <w:pStyle w:val="a3"/>
        <w:numPr>
          <w:ilvl w:val="0"/>
          <w:numId w:val="21"/>
        </w:numPr>
        <w:ind w:firstLineChars="0"/>
      </w:pPr>
      <w:r>
        <w:rPr>
          <w:rFonts w:hint="eastAsia"/>
        </w:rPr>
        <w:t>梁启超提出的资产阶级改良（维新）方案具有进步性，但是在半殖民地半封建社会行不通。</w:t>
      </w:r>
      <w:r>
        <w:rPr>
          <w:rFonts w:hint="eastAsia"/>
        </w:rPr>
        <w:t>2</w:t>
      </w:r>
      <w:r>
        <w:rPr>
          <w:rFonts w:hint="eastAsia"/>
        </w:rPr>
        <w:t>分</w:t>
      </w:r>
    </w:p>
    <w:p w14:paraId="2A96DF5E" w14:textId="77777777" w:rsidR="00C81CA0" w:rsidRDefault="00C81CA0" w:rsidP="00BB24AB">
      <w:pPr>
        <w:pStyle w:val="a3"/>
        <w:ind w:left="420" w:firstLineChars="0" w:firstLine="0"/>
      </w:pPr>
      <w:r>
        <w:rPr>
          <w:rFonts w:hint="eastAsia"/>
        </w:rPr>
        <w:t>说明：分析梁启超为何这样评价可得</w:t>
      </w:r>
      <w:r>
        <w:rPr>
          <w:rFonts w:hint="eastAsia"/>
        </w:rPr>
        <w:t>2</w:t>
      </w:r>
      <w:r>
        <w:rPr>
          <w:rFonts w:hint="eastAsia"/>
        </w:rPr>
        <w:t>分，只写梁启超的观点得</w:t>
      </w:r>
      <w:r>
        <w:rPr>
          <w:rFonts w:hint="eastAsia"/>
        </w:rPr>
        <w:t>1</w:t>
      </w:r>
      <w:r>
        <w:rPr>
          <w:rFonts w:hint="eastAsia"/>
        </w:rPr>
        <w:t>分</w:t>
      </w:r>
    </w:p>
    <w:p w14:paraId="5ECE1CE6" w14:textId="77777777" w:rsidR="00C81CA0" w:rsidRDefault="00C81CA0" w:rsidP="00C81CA0"/>
    <w:p w14:paraId="497061C8" w14:textId="77777777" w:rsidR="00C81CA0" w:rsidRPr="00680183" w:rsidRDefault="00C81CA0" w:rsidP="00C81CA0">
      <w:pPr>
        <w:rPr>
          <w:b/>
        </w:rPr>
      </w:pPr>
      <w:r w:rsidRPr="00680183">
        <w:rPr>
          <w:rFonts w:hint="eastAsia"/>
          <w:b/>
        </w:rPr>
        <w:t>20</w:t>
      </w:r>
      <w:r w:rsidRPr="00680183">
        <w:rPr>
          <w:rFonts w:hint="eastAsia"/>
          <w:b/>
        </w:rPr>
        <w:t>（</w:t>
      </w:r>
      <w:r w:rsidRPr="00680183">
        <w:rPr>
          <w:rFonts w:hint="eastAsia"/>
          <w:b/>
        </w:rPr>
        <w:t>1</w:t>
      </w:r>
      <w:r w:rsidRPr="00680183">
        <w:rPr>
          <w:rFonts w:hint="eastAsia"/>
          <w:b/>
        </w:rPr>
        <w:t>）根据材料一，概括葡萄牙据点的分布特征，结合所学，分析这些据点形成的主要原因。（</w:t>
      </w:r>
      <w:r w:rsidRPr="00680183">
        <w:rPr>
          <w:rFonts w:hint="eastAsia"/>
          <w:b/>
        </w:rPr>
        <w:t>7</w:t>
      </w:r>
      <w:r w:rsidRPr="00680183">
        <w:rPr>
          <w:rFonts w:hint="eastAsia"/>
          <w:b/>
        </w:rPr>
        <w:t>分）</w:t>
      </w:r>
    </w:p>
    <w:p w14:paraId="574B4EEF" w14:textId="77777777" w:rsidR="00C81CA0" w:rsidRDefault="00C81CA0" w:rsidP="00C81CA0">
      <w:r>
        <w:rPr>
          <w:rFonts w:hint="eastAsia"/>
        </w:rPr>
        <w:t>特征（</w:t>
      </w:r>
      <w:r>
        <w:rPr>
          <w:rFonts w:hint="eastAsia"/>
        </w:rPr>
        <w:t>3</w:t>
      </w:r>
      <w:r>
        <w:rPr>
          <w:rFonts w:hint="eastAsia"/>
        </w:rPr>
        <w:t>分）：</w:t>
      </w:r>
    </w:p>
    <w:p w14:paraId="7F200767" w14:textId="77777777" w:rsidR="00C81CA0" w:rsidRDefault="00C81CA0" w:rsidP="00BB24AB">
      <w:pPr>
        <w:pStyle w:val="a3"/>
        <w:numPr>
          <w:ilvl w:val="0"/>
          <w:numId w:val="21"/>
        </w:numPr>
        <w:ind w:firstLineChars="0"/>
      </w:pPr>
      <w:r>
        <w:rPr>
          <w:rFonts w:hint="eastAsia"/>
        </w:rPr>
        <w:t>广度：分布广泛</w:t>
      </w:r>
      <w:r>
        <w:rPr>
          <w:rFonts w:hint="eastAsia"/>
        </w:rPr>
        <w:t>/</w:t>
      </w:r>
      <w:r>
        <w:rPr>
          <w:rFonts w:hint="eastAsia"/>
        </w:rPr>
        <w:t>印度洋沿岸</w:t>
      </w:r>
      <w:r>
        <w:rPr>
          <w:rFonts w:hint="eastAsia"/>
        </w:rPr>
        <w:t>/</w:t>
      </w:r>
      <w:r>
        <w:rPr>
          <w:rFonts w:hint="eastAsia"/>
        </w:rPr>
        <w:t>亚洲和非洲沿岸（围绕印度洋，只写亚洲或非洲不得分）</w:t>
      </w:r>
    </w:p>
    <w:p w14:paraId="0AC8FFCB" w14:textId="77777777" w:rsidR="00C81CA0" w:rsidRDefault="00C81CA0" w:rsidP="00BB24AB">
      <w:pPr>
        <w:pStyle w:val="a3"/>
        <w:numPr>
          <w:ilvl w:val="0"/>
          <w:numId w:val="21"/>
        </w:numPr>
        <w:ind w:firstLineChars="0"/>
      </w:pPr>
      <w:r>
        <w:rPr>
          <w:rFonts w:hint="eastAsia"/>
        </w:rPr>
        <w:t>重点分布在南亚</w:t>
      </w:r>
      <w:r>
        <w:rPr>
          <w:rFonts w:hint="eastAsia"/>
        </w:rPr>
        <w:t>/</w:t>
      </w:r>
      <w:r>
        <w:rPr>
          <w:rFonts w:hint="eastAsia"/>
        </w:rPr>
        <w:t>印度（只写亚洲不得分）</w:t>
      </w:r>
    </w:p>
    <w:p w14:paraId="5C09CE82" w14:textId="77777777" w:rsidR="00C81CA0" w:rsidRDefault="00C81CA0" w:rsidP="00BB24AB">
      <w:pPr>
        <w:pStyle w:val="a3"/>
        <w:numPr>
          <w:ilvl w:val="0"/>
          <w:numId w:val="21"/>
        </w:numPr>
        <w:ind w:firstLineChars="0"/>
      </w:pPr>
      <w:r>
        <w:rPr>
          <w:rFonts w:hint="eastAsia"/>
        </w:rPr>
        <w:t>沿航线</w:t>
      </w:r>
      <w:r>
        <w:rPr>
          <w:rFonts w:hint="eastAsia"/>
        </w:rPr>
        <w:t>/</w:t>
      </w:r>
      <w:r>
        <w:rPr>
          <w:rFonts w:hint="eastAsia"/>
        </w:rPr>
        <w:t>航道</w:t>
      </w:r>
      <w:r>
        <w:rPr>
          <w:rFonts w:hint="eastAsia"/>
        </w:rPr>
        <w:t>/</w:t>
      </w:r>
      <w:r>
        <w:rPr>
          <w:rFonts w:hint="eastAsia"/>
        </w:rPr>
        <w:t>航路分布</w:t>
      </w:r>
    </w:p>
    <w:p w14:paraId="7884F6B2" w14:textId="77777777" w:rsidR="00C81CA0" w:rsidRDefault="00C81CA0" w:rsidP="00C81CA0">
      <w:r>
        <w:rPr>
          <w:rFonts w:hint="eastAsia"/>
        </w:rPr>
        <w:t>原因（</w:t>
      </w:r>
      <w:r>
        <w:rPr>
          <w:rFonts w:hint="eastAsia"/>
        </w:rPr>
        <w:t>4</w:t>
      </w:r>
      <w:r>
        <w:rPr>
          <w:rFonts w:hint="eastAsia"/>
        </w:rPr>
        <w:t>分）：</w:t>
      </w:r>
    </w:p>
    <w:p w14:paraId="1FF8F00B" w14:textId="77777777" w:rsidR="00C81CA0" w:rsidRDefault="00C81CA0" w:rsidP="00BB24AB">
      <w:pPr>
        <w:pStyle w:val="a3"/>
        <w:numPr>
          <w:ilvl w:val="0"/>
          <w:numId w:val="22"/>
        </w:numPr>
        <w:ind w:firstLineChars="0"/>
      </w:pPr>
      <w:r>
        <w:rPr>
          <w:rFonts w:hint="eastAsia"/>
        </w:rPr>
        <w:t>新航路开辟</w:t>
      </w:r>
    </w:p>
    <w:p w14:paraId="2C1DA6B2" w14:textId="163CAAC8" w:rsidR="00C81CA0" w:rsidRDefault="00C81CA0" w:rsidP="00BB24AB">
      <w:pPr>
        <w:pStyle w:val="a3"/>
        <w:numPr>
          <w:ilvl w:val="0"/>
          <w:numId w:val="22"/>
        </w:numPr>
        <w:ind w:firstLineChars="0"/>
      </w:pPr>
      <w:r>
        <w:rPr>
          <w:rFonts w:hint="eastAsia"/>
        </w:rPr>
        <w:t>对外贸易扩大</w:t>
      </w:r>
    </w:p>
    <w:p w14:paraId="0890C632" w14:textId="55AAD866" w:rsidR="00C81CA0" w:rsidRDefault="00C81CA0" w:rsidP="00BB24AB">
      <w:pPr>
        <w:pStyle w:val="a3"/>
        <w:numPr>
          <w:ilvl w:val="0"/>
          <w:numId w:val="22"/>
        </w:numPr>
        <w:ind w:firstLineChars="0"/>
      </w:pPr>
      <w:r>
        <w:rPr>
          <w:rFonts w:hint="eastAsia"/>
        </w:rPr>
        <w:t>殖民扩张</w:t>
      </w:r>
      <w:r>
        <w:rPr>
          <w:rFonts w:hint="eastAsia"/>
        </w:rPr>
        <w:t>/</w:t>
      </w:r>
      <w:r>
        <w:rPr>
          <w:rFonts w:hint="eastAsia"/>
        </w:rPr>
        <w:t>掠夺</w:t>
      </w:r>
    </w:p>
    <w:p w14:paraId="3510233D" w14:textId="30707973" w:rsidR="00C81CA0" w:rsidRDefault="00C81CA0" w:rsidP="00BB24AB">
      <w:pPr>
        <w:pStyle w:val="a3"/>
        <w:numPr>
          <w:ilvl w:val="0"/>
          <w:numId w:val="22"/>
        </w:numPr>
        <w:ind w:firstLineChars="0"/>
      </w:pPr>
      <w:r>
        <w:rPr>
          <w:rFonts w:hint="eastAsia"/>
        </w:rPr>
        <w:t>殖民地（印度）资源丰富</w:t>
      </w:r>
    </w:p>
    <w:p w14:paraId="5AB10389" w14:textId="77777777" w:rsidR="00C81CA0" w:rsidRDefault="00C81CA0" w:rsidP="00C81CA0"/>
    <w:p w14:paraId="53E1814D" w14:textId="77777777" w:rsidR="00C81CA0" w:rsidRPr="00862182" w:rsidRDefault="00C81CA0" w:rsidP="00C81CA0">
      <w:pPr>
        <w:rPr>
          <w:b/>
        </w:rPr>
      </w:pPr>
      <w:r w:rsidRPr="00862182">
        <w:rPr>
          <w:rFonts w:hint="eastAsia"/>
          <w:b/>
        </w:rPr>
        <w:t>20</w:t>
      </w:r>
      <w:r w:rsidRPr="00862182">
        <w:rPr>
          <w:rFonts w:hint="eastAsia"/>
          <w:b/>
        </w:rPr>
        <w:t>（</w:t>
      </w:r>
      <w:r w:rsidRPr="00862182">
        <w:rPr>
          <w:rFonts w:hint="eastAsia"/>
          <w:b/>
        </w:rPr>
        <w:t>2</w:t>
      </w:r>
      <w:r w:rsidRPr="00862182">
        <w:rPr>
          <w:rFonts w:hint="eastAsia"/>
          <w:b/>
        </w:rPr>
        <w:t>）根据材料二，指出英国东印度公司掠夺印度财富的主要手段。综合材料一、二，结合所学，概括“海洋帝国”扩张对</w:t>
      </w:r>
      <w:r w:rsidRPr="00862182">
        <w:rPr>
          <w:rFonts w:hint="eastAsia"/>
          <w:b/>
        </w:rPr>
        <w:t>19</w:t>
      </w:r>
      <w:r w:rsidRPr="00862182">
        <w:rPr>
          <w:rFonts w:hint="eastAsia"/>
          <w:b/>
        </w:rPr>
        <w:t>世纪世界格局的影响。（</w:t>
      </w:r>
      <w:r w:rsidRPr="00862182">
        <w:rPr>
          <w:rFonts w:hint="eastAsia"/>
          <w:b/>
        </w:rPr>
        <w:t>9</w:t>
      </w:r>
      <w:r w:rsidRPr="00862182">
        <w:rPr>
          <w:rFonts w:hint="eastAsia"/>
          <w:b/>
        </w:rPr>
        <w:t>分）</w:t>
      </w:r>
    </w:p>
    <w:p w14:paraId="283366AD" w14:textId="77777777" w:rsidR="00C81CA0" w:rsidRDefault="00C81CA0" w:rsidP="00C81CA0">
      <w:r>
        <w:rPr>
          <w:rFonts w:hint="eastAsia"/>
        </w:rPr>
        <w:t>手段（</w:t>
      </w:r>
      <w:r>
        <w:rPr>
          <w:rFonts w:hint="eastAsia"/>
        </w:rPr>
        <w:t>4</w:t>
      </w:r>
      <w:r>
        <w:rPr>
          <w:rFonts w:hint="eastAsia"/>
        </w:rPr>
        <w:t>分）：</w:t>
      </w:r>
    </w:p>
    <w:p w14:paraId="56F6CE2B" w14:textId="77777777" w:rsidR="00C81CA0" w:rsidRDefault="00C81CA0" w:rsidP="00C81CA0">
      <w:pPr>
        <w:pStyle w:val="a3"/>
        <w:numPr>
          <w:ilvl w:val="0"/>
          <w:numId w:val="19"/>
        </w:numPr>
        <w:ind w:firstLineChars="0"/>
      </w:pPr>
      <w:r>
        <w:rPr>
          <w:rFonts w:hint="eastAsia"/>
        </w:rPr>
        <w:t>抢夺</w:t>
      </w:r>
      <w:r>
        <w:rPr>
          <w:rFonts w:hint="eastAsia"/>
        </w:rPr>
        <w:t>/</w:t>
      </w:r>
      <w:r>
        <w:rPr>
          <w:rFonts w:hint="eastAsia"/>
        </w:rPr>
        <w:t>索取土地；</w:t>
      </w:r>
    </w:p>
    <w:p w14:paraId="555020DC" w14:textId="1F2C6AF1" w:rsidR="00C81CA0" w:rsidRDefault="00C81CA0" w:rsidP="00C81CA0">
      <w:pPr>
        <w:pStyle w:val="a3"/>
        <w:numPr>
          <w:ilvl w:val="0"/>
          <w:numId w:val="19"/>
        </w:numPr>
        <w:ind w:firstLineChars="0"/>
      </w:pPr>
      <w:r>
        <w:rPr>
          <w:rFonts w:hint="eastAsia"/>
        </w:rPr>
        <w:t>双重管理（或写英国和土邦国王公共同管理）；</w:t>
      </w:r>
    </w:p>
    <w:p w14:paraId="7E097E92" w14:textId="77777777" w:rsidR="00C81CA0" w:rsidRDefault="00C81CA0" w:rsidP="00C81CA0">
      <w:pPr>
        <w:pStyle w:val="a3"/>
        <w:numPr>
          <w:ilvl w:val="0"/>
          <w:numId w:val="19"/>
        </w:numPr>
        <w:ind w:firstLineChars="0"/>
      </w:pPr>
      <w:r>
        <w:rPr>
          <w:rFonts w:hint="eastAsia"/>
        </w:rPr>
        <w:t>直接抢掠</w:t>
      </w:r>
      <w:r>
        <w:rPr>
          <w:rFonts w:hint="eastAsia"/>
        </w:rPr>
        <w:t>/</w:t>
      </w:r>
      <w:r>
        <w:rPr>
          <w:rFonts w:hint="eastAsia"/>
        </w:rPr>
        <w:t>抢劫；</w:t>
      </w:r>
    </w:p>
    <w:p w14:paraId="4D49A165" w14:textId="77777777" w:rsidR="00C81CA0" w:rsidRDefault="00C81CA0" w:rsidP="00C81CA0">
      <w:pPr>
        <w:pStyle w:val="a3"/>
        <w:numPr>
          <w:ilvl w:val="0"/>
          <w:numId w:val="19"/>
        </w:numPr>
        <w:ind w:firstLineChars="0"/>
      </w:pPr>
      <w:r>
        <w:rPr>
          <w:rFonts w:hint="eastAsia"/>
        </w:rPr>
        <w:t>贸易；</w:t>
      </w:r>
    </w:p>
    <w:p w14:paraId="1CC1915C" w14:textId="77777777" w:rsidR="00C81CA0" w:rsidRDefault="00C81CA0" w:rsidP="00C81CA0">
      <w:pPr>
        <w:pStyle w:val="a3"/>
        <w:numPr>
          <w:ilvl w:val="0"/>
          <w:numId w:val="19"/>
        </w:numPr>
        <w:ind w:firstLineChars="0"/>
      </w:pPr>
      <w:r>
        <w:rPr>
          <w:rFonts w:hint="eastAsia"/>
        </w:rPr>
        <w:t>税收（征收土地税）（以上任写</w:t>
      </w:r>
      <w:r>
        <w:rPr>
          <w:rFonts w:hint="eastAsia"/>
        </w:rPr>
        <w:t>4</w:t>
      </w:r>
      <w:r>
        <w:rPr>
          <w:rFonts w:hint="eastAsia"/>
        </w:rPr>
        <w:t>点给</w:t>
      </w:r>
      <w:r>
        <w:rPr>
          <w:rFonts w:hint="eastAsia"/>
        </w:rPr>
        <w:t>4</w:t>
      </w:r>
      <w:r>
        <w:rPr>
          <w:rFonts w:hint="eastAsia"/>
        </w:rPr>
        <w:t>分）</w:t>
      </w:r>
    </w:p>
    <w:p w14:paraId="1065E9E4" w14:textId="77777777" w:rsidR="00C81CA0" w:rsidRDefault="00C81CA0" w:rsidP="00C81CA0">
      <w:r>
        <w:rPr>
          <w:rFonts w:hint="eastAsia"/>
        </w:rPr>
        <w:t>影响（</w:t>
      </w:r>
      <w:r>
        <w:rPr>
          <w:rFonts w:hint="eastAsia"/>
        </w:rPr>
        <w:t>5</w:t>
      </w:r>
      <w:r>
        <w:rPr>
          <w:rFonts w:hint="eastAsia"/>
        </w:rPr>
        <w:t>分）：</w:t>
      </w:r>
    </w:p>
    <w:p w14:paraId="30CA7BBD" w14:textId="77777777" w:rsidR="00C81CA0" w:rsidRDefault="00C81CA0" w:rsidP="00C81CA0">
      <w:pPr>
        <w:pStyle w:val="a3"/>
        <w:numPr>
          <w:ilvl w:val="0"/>
          <w:numId w:val="20"/>
        </w:numPr>
        <w:ind w:firstLineChars="0"/>
      </w:pPr>
      <w:r>
        <w:rPr>
          <w:rFonts w:hint="eastAsia"/>
        </w:rPr>
        <w:t>促进世界市场的形成（世界贸易网络、世界经济体系等）</w:t>
      </w:r>
    </w:p>
    <w:p w14:paraId="62F9C611" w14:textId="77777777" w:rsidR="00C81CA0" w:rsidRDefault="00C81CA0" w:rsidP="00C81CA0">
      <w:pPr>
        <w:pStyle w:val="a3"/>
        <w:numPr>
          <w:ilvl w:val="0"/>
          <w:numId w:val="20"/>
        </w:numPr>
        <w:ind w:firstLineChars="0"/>
      </w:pPr>
      <w:r>
        <w:rPr>
          <w:rFonts w:hint="eastAsia"/>
        </w:rPr>
        <w:t>英国成为“世界工厂”和世界贸易中心（英国必须答到，世界工厂和世界贸易中心写到其中一个即可）</w:t>
      </w:r>
    </w:p>
    <w:p w14:paraId="23307429" w14:textId="77777777" w:rsidR="00C81CA0" w:rsidRDefault="00C81CA0" w:rsidP="00C81CA0">
      <w:pPr>
        <w:pStyle w:val="a3"/>
        <w:numPr>
          <w:ilvl w:val="0"/>
          <w:numId w:val="20"/>
        </w:numPr>
        <w:ind w:firstLineChars="0"/>
      </w:pPr>
      <w:r>
        <w:rPr>
          <w:rFonts w:hint="eastAsia"/>
        </w:rPr>
        <w:t>打破相对平衡的多元文明格局（或欧洲为中心的国际格局）</w:t>
      </w:r>
    </w:p>
    <w:p w14:paraId="14E517A6" w14:textId="77777777" w:rsidR="00C81CA0" w:rsidRDefault="00C81CA0" w:rsidP="00C81CA0">
      <w:pPr>
        <w:pStyle w:val="a3"/>
        <w:numPr>
          <w:ilvl w:val="0"/>
          <w:numId w:val="20"/>
        </w:numPr>
        <w:ind w:firstLineChars="0"/>
      </w:pPr>
      <w:r>
        <w:rPr>
          <w:rFonts w:hint="eastAsia"/>
        </w:rPr>
        <w:t>世界殖民体系形成</w:t>
      </w:r>
    </w:p>
    <w:p w14:paraId="3DF066AA" w14:textId="116AA691" w:rsidR="00C81CA0" w:rsidRDefault="00BB24AB" w:rsidP="00C81CA0">
      <w:pPr>
        <w:pStyle w:val="a3"/>
        <w:numPr>
          <w:ilvl w:val="0"/>
          <w:numId w:val="20"/>
        </w:numPr>
        <w:ind w:firstLineChars="0"/>
        <w:rPr>
          <w:rFonts w:hint="eastAsia"/>
        </w:rPr>
      </w:pPr>
      <w:r>
        <w:rPr>
          <w:rFonts w:hint="eastAsia"/>
        </w:rPr>
        <w:t>帝国主义政治经济发展不平衡（列强竞争加剧等）</w:t>
      </w:r>
    </w:p>
    <w:p w14:paraId="4384D1F5" w14:textId="77777777" w:rsidR="00BB24AB" w:rsidRDefault="00BB24AB" w:rsidP="00BB24AB">
      <w:pPr>
        <w:rPr>
          <w:rFonts w:hint="eastAsia"/>
        </w:rPr>
      </w:pPr>
    </w:p>
    <w:p w14:paraId="59829C01" w14:textId="77777777" w:rsidR="00BB24AB" w:rsidRDefault="00BB24AB" w:rsidP="00BB24AB"/>
    <w:p w14:paraId="60E2CB92" w14:textId="77777777" w:rsidR="00C81CA0" w:rsidRPr="003C35F2" w:rsidRDefault="00C81CA0" w:rsidP="00C81CA0">
      <w:pPr>
        <w:rPr>
          <w:b/>
        </w:rPr>
      </w:pPr>
      <w:r w:rsidRPr="003C35F2">
        <w:rPr>
          <w:rFonts w:hint="eastAsia"/>
          <w:b/>
        </w:rPr>
        <w:lastRenderedPageBreak/>
        <w:t>21.</w:t>
      </w:r>
      <w:r w:rsidRPr="003C35F2">
        <w:rPr>
          <w:rFonts w:hint="eastAsia"/>
          <w:b/>
        </w:rPr>
        <w:t>综合材料信息，提炼主题，结合所学，围绕该主题写一篇历史小论文。（要求：自拟标题，立论正确，史论结合，逻辑严谨，表述成文）</w:t>
      </w:r>
    </w:p>
    <w:p w14:paraId="161915C0" w14:textId="77777777" w:rsidR="00C81CA0" w:rsidRDefault="00C81CA0" w:rsidP="00C81CA0">
      <w:r>
        <w:rPr>
          <w:rFonts w:hint="eastAsia"/>
        </w:rPr>
        <w:t>结构分</w:t>
      </w:r>
      <w:r>
        <w:rPr>
          <w:rFonts w:hint="eastAsia"/>
        </w:rPr>
        <w:t>6</w:t>
      </w:r>
      <w:r>
        <w:rPr>
          <w:rFonts w:hint="eastAsia"/>
        </w:rPr>
        <w:t>分</w:t>
      </w:r>
      <w:r>
        <w:rPr>
          <w:rFonts w:hint="eastAsia"/>
        </w:rPr>
        <w:t>=</w:t>
      </w:r>
      <w:r>
        <w:rPr>
          <w:rFonts w:hint="eastAsia"/>
        </w:rPr>
        <w:t>主题</w:t>
      </w:r>
      <w:r>
        <w:rPr>
          <w:rFonts w:hint="eastAsia"/>
        </w:rPr>
        <w:t>3</w:t>
      </w:r>
      <w:r>
        <w:rPr>
          <w:rFonts w:hint="eastAsia"/>
        </w:rPr>
        <w:t>分</w:t>
      </w:r>
      <w:r>
        <w:rPr>
          <w:rFonts w:hint="eastAsia"/>
        </w:rPr>
        <w:t>+</w:t>
      </w:r>
      <w:r>
        <w:rPr>
          <w:rFonts w:hint="eastAsia"/>
        </w:rPr>
        <w:t>结构</w:t>
      </w:r>
      <w:r>
        <w:rPr>
          <w:rFonts w:hint="eastAsia"/>
        </w:rPr>
        <w:t>3</w:t>
      </w:r>
      <w:r>
        <w:rPr>
          <w:rFonts w:hint="eastAsia"/>
        </w:rPr>
        <w:t>分</w:t>
      </w:r>
    </w:p>
    <w:p w14:paraId="5B641248" w14:textId="77777777" w:rsidR="00C81CA0" w:rsidRDefault="00C81CA0" w:rsidP="00C81CA0">
      <w:r>
        <w:rPr>
          <w:rFonts w:hint="eastAsia"/>
        </w:rPr>
        <w:t>论证分</w:t>
      </w:r>
      <w:r>
        <w:rPr>
          <w:rFonts w:hint="eastAsia"/>
        </w:rPr>
        <w:t>6</w:t>
      </w:r>
      <w:r>
        <w:rPr>
          <w:rFonts w:hint="eastAsia"/>
        </w:rPr>
        <w:t>分</w:t>
      </w:r>
      <w:r>
        <w:rPr>
          <w:rFonts w:hint="eastAsia"/>
        </w:rPr>
        <w:t>=3</w:t>
      </w:r>
      <w:r>
        <w:rPr>
          <w:rFonts w:hint="eastAsia"/>
        </w:rPr>
        <w:t>个史实论证</w:t>
      </w:r>
    </w:p>
    <w:p w14:paraId="291E4274" w14:textId="77777777" w:rsidR="00C81CA0" w:rsidRDefault="00C81CA0" w:rsidP="00C81CA0"/>
    <w:p w14:paraId="08E81E02" w14:textId="02A7AE9B" w:rsidR="00C81CA0" w:rsidRDefault="00C81CA0" w:rsidP="00C81CA0">
      <w:r>
        <w:rPr>
          <w:rFonts w:hint="eastAsia"/>
        </w:rPr>
        <w:t>结构：总分总结构或分总结构</w:t>
      </w:r>
      <w:r>
        <w:rPr>
          <w:rFonts w:hint="eastAsia"/>
        </w:rPr>
        <w:t>2</w:t>
      </w:r>
      <w:r>
        <w:rPr>
          <w:rFonts w:hint="eastAsia"/>
        </w:rPr>
        <w:t>分</w:t>
      </w:r>
    </w:p>
    <w:p w14:paraId="4BD3D93D" w14:textId="77777777" w:rsidR="00C81CA0" w:rsidRDefault="00C81CA0" w:rsidP="00C81CA0">
      <w:pPr>
        <w:ind w:firstLineChars="300" w:firstLine="630"/>
      </w:pPr>
      <w:r>
        <w:rPr>
          <w:rFonts w:hint="eastAsia"/>
        </w:rPr>
        <w:t>升华</w:t>
      </w:r>
      <w:r>
        <w:rPr>
          <w:rFonts w:hint="eastAsia"/>
        </w:rPr>
        <w:t>1</w:t>
      </w:r>
      <w:r>
        <w:rPr>
          <w:rFonts w:hint="eastAsia"/>
        </w:rPr>
        <w:t>分，如合作共赢，和平发展，构建人类命运共同体，共同维护人类文明，维护文化多样性，发展中国传统文化等</w:t>
      </w:r>
    </w:p>
    <w:p w14:paraId="1941E0F0" w14:textId="77777777" w:rsidR="00C81CA0" w:rsidRDefault="00C81CA0" w:rsidP="00C81CA0"/>
    <w:p w14:paraId="0F5F209F" w14:textId="77777777" w:rsidR="00C81CA0" w:rsidRDefault="00C81CA0" w:rsidP="00C81CA0">
      <w:r>
        <w:rPr>
          <w:rFonts w:hint="eastAsia"/>
        </w:rPr>
        <w:t>主题</w:t>
      </w:r>
      <w:r>
        <w:rPr>
          <w:rFonts w:hint="eastAsia"/>
        </w:rPr>
        <w:t>1</w:t>
      </w:r>
      <w:r>
        <w:rPr>
          <w:rFonts w:hint="eastAsia"/>
        </w:rPr>
        <w:t>：战争破坏文化</w:t>
      </w:r>
      <w:r>
        <w:rPr>
          <w:rFonts w:hint="eastAsia"/>
        </w:rPr>
        <w:t>3</w:t>
      </w:r>
      <w:r>
        <w:rPr>
          <w:rFonts w:hint="eastAsia"/>
        </w:rPr>
        <w:t>分</w:t>
      </w:r>
    </w:p>
    <w:p w14:paraId="4F732789" w14:textId="77777777" w:rsidR="00C81CA0" w:rsidRDefault="00C81CA0" w:rsidP="00C81CA0">
      <w:r>
        <w:t>主题</w:t>
      </w:r>
      <w:r>
        <w:rPr>
          <w:rFonts w:hint="eastAsia"/>
        </w:rPr>
        <w:t>2</w:t>
      </w:r>
      <w:r>
        <w:rPr>
          <w:rFonts w:hint="eastAsia"/>
        </w:rPr>
        <w:t>：文化遗产保护；国运与文化遗产保护；近代中国文化遗产的曲折发展</w:t>
      </w:r>
      <w:r>
        <w:rPr>
          <w:rFonts w:hint="eastAsia"/>
        </w:rPr>
        <w:t>3</w:t>
      </w:r>
      <w:r>
        <w:rPr>
          <w:rFonts w:hint="eastAsia"/>
        </w:rPr>
        <w:t>分</w:t>
      </w:r>
    </w:p>
    <w:p w14:paraId="0FC0A051" w14:textId="77777777" w:rsidR="00C81CA0" w:rsidRDefault="00C81CA0" w:rsidP="00C81CA0">
      <w:r>
        <w:rPr>
          <w:rFonts w:hint="eastAsia"/>
        </w:rPr>
        <w:t>主题</w:t>
      </w:r>
      <w:r>
        <w:rPr>
          <w:rFonts w:hint="eastAsia"/>
        </w:rPr>
        <w:t>3</w:t>
      </w:r>
      <w:r>
        <w:rPr>
          <w:rFonts w:hint="eastAsia"/>
        </w:rPr>
        <w:t>：战争辩证影响文化</w:t>
      </w:r>
      <w:r>
        <w:rPr>
          <w:rFonts w:hint="eastAsia"/>
        </w:rPr>
        <w:t>1</w:t>
      </w:r>
      <w:r>
        <w:rPr>
          <w:rFonts w:hint="eastAsia"/>
        </w:rPr>
        <w:t>分</w:t>
      </w:r>
    </w:p>
    <w:p w14:paraId="6BD30C54" w14:textId="77777777" w:rsidR="00C81CA0" w:rsidRDefault="00C81CA0" w:rsidP="00C81CA0">
      <w:r>
        <w:rPr>
          <w:rFonts w:hint="eastAsia"/>
        </w:rPr>
        <w:t>主题</w:t>
      </w:r>
      <w:r>
        <w:rPr>
          <w:rFonts w:hint="eastAsia"/>
        </w:rPr>
        <w:t>4</w:t>
      </w:r>
      <w:r>
        <w:rPr>
          <w:rFonts w:hint="eastAsia"/>
        </w:rPr>
        <w:t>：战争推动文化交流</w:t>
      </w:r>
      <w:r>
        <w:rPr>
          <w:rFonts w:hint="eastAsia"/>
        </w:rPr>
        <w:t>0</w:t>
      </w:r>
      <w:r>
        <w:rPr>
          <w:rFonts w:hint="eastAsia"/>
        </w:rPr>
        <w:t>分</w:t>
      </w:r>
    </w:p>
    <w:p w14:paraId="1A8CE89B" w14:textId="77777777" w:rsidR="00C81CA0" w:rsidRDefault="00C81CA0" w:rsidP="00C81CA0">
      <w:r>
        <w:rPr>
          <w:rFonts w:hint="eastAsia"/>
        </w:rPr>
        <w:t>说明：主题的确认参看标题、总起和总结处</w:t>
      </w:r>
    </w:p>
    <w:p w14:paraId="2AC43FFA" w14:textId="77777777" w:rsidR="00C81CA0" w:rsidRDefault="00C81CA0" w:rsidP="00C81CA0"/>
    <w:p w14:paraId="45D7201A" w14:textId="77777777" w:rsidR="00C81CA0" w:rsidRDefault="00C81CA0" w:rsidP="00C81CA0">
      <w:r>
        <w:rPr>
          <w:rFonts w:hint="eastAsia"/>
        </w:rPr>
        <w:t>史实论证：</w:t>
      </w:r>
    </w:p>
    <w:p w14:paraId="68F76DD1" w14:textId="77777777" w:rsidR="00C81CA0" w:rsidRDefault="00C81CA0" w:rsidP="00C81CA0">
      <w:r>
        <w:rPr>
          <w:rFonts w:hint="eastAsia"/>
        </w:rPr>
        <w:t>主题</w:t>
      </w:r>
      <w:r>
        <w:rPr>
          <w:rFonts w:hint="eastAsia"/>
        </w:rPr>
        <w:t>1</w:t>
      </w:r>
      <w:r>
        <w:rPr>
          <w:rFonts w:hint="eastAsia"/>
        </w:rPr>
        <w:t>的论证：三场具体的战争对文化的具体破坏。材料中已有两场；亚历山大东征写出具体破坏的那些名城（腓尼基、推罗、波斯都城波利波利斯）；阿富汗战争要写出破坏巴米扬大佛；西班牙入侵美洲文化中断都可。</w:t>
      </w:r>
    </w:p>
    <w:p w14:paraId="773CEC19" w14:textId="77777777" w:rsidR="00C81CA0" w:rsidRDefault="00C81CA0" w:rsidP="00C81CA0">
      <w:r>
        <w:rPr>
          <w:rFonts w:hint="eastAsia"/>
        </w:rPr>
        <w:t>说明：拿破仑战争基本没有具体的破坏影响，就给</w:t>
      </w:r>
      <w:r>
        <w:rPr>
          <w:rFonts w:hint="eastAsia"/>
        </w:rPr>
        <w:t>1</w:t>
      </w:r>
      <w:r>
        <w:rPr>
          <w:rFonts w:hint="eastAsia"/>
        </w:rPr>
        <w:t>分</w:t>
      </w:r>
    </w:p>
    <w:p w14:paraId="773A80FA" w14:textId="77777777" w:rsidR="00C81CA0" w:rsidRDefault="00C81CA0" w:rsidP="00C81CA0"/>
    <w:p w14:paraId="1A72E771" w14:textId="77777777" w:rsidR="00C81CA0" w:rsidRDefault="00C81CA0" w:rsidP="00C81CA0">
      <w:r>
        <w:t>主题</w:t>
      </w:r>
      <w:r>
        <w:rPr>
          <w:rFonts w:hint="eastAsia"/>
        </w:rPr>
        <w:t>2</w:t>
      </w:r>
      <w:r>
        <w:rPr>
          <w:rFonts w:hint="eastAsia"/>
        </w:rPr>
        <w:t>的论证：史实</w:t>
      </w:r>
      <w:r>
        <w:rPr>
          <w:rFonts w:hint="eastAsia"/>
        </w:rPr>
        <w:t>1</w:t>
      </w:r>
      <w:r>
        <w:rPr>
          <w:rFonts w:hint="eastAsia"/>
        </w:rPr>
        <w:t>个战争</w:t>
      </w:r>
      <w:r>
        <w:rPr>
          <w:rFonts w:hint="eastAsia"/>
        </w:rPr>
        <w:t>2</w:t>
      </w:r>
      <w:r>
        <w:rPr>
          <w:rFonts w:hint="eastAsia"/>
        </w:rPr>
        <w:t>个保护或者</w:t>
      </w:r>
      <w:r>
        <w:rPr>
          <w:rFonts w:hint="eastAsia"/>
        </w:rPr>
        <w:t>2</w:t>
      </w:r>
      <w:r>
        <w:rPr>
          <w:rFonts w:hint="eastAsia"/>
        </w:rPr>
        <w:t>个战争</w:t>
      </w:r>
      <w:r>
        <w:rPr>
          <w:rFonts w:hint="eastAsia"/>
        </w:rPr>
        <w:t>1</w:t>
      </w:r>
      <w:r>
        <w:rPr>
          <w:rFonts w:hint="eastAsia"/>
        </w:rPr>
        <w:t>个保护即可得</w:t>
      </w:r>
      <w:r>
        <w:rPr>
          <w:rFonts w:hint="eastAsia"/>
        </w:rPr>
        <w:t>6</w:t>
      </w:r>
      <w:r>
        <w:rPr>
          <w:rFonts w:hint="eastAsia"/>
        </w:rPr>
        <w:t>分</w:t>
      </w:r>
    </w:p>
    <w:p w14:paraId="45258DD4" w14:textId="77777777" w:rsidR="00C81CA0" w:rsidRDefault="00C81CA0" w:rsidP="00C81CA0">
      <w:pPr>
        <w:rPr>
          <w:rFonts w:hint="eastAsia"/>
        </w:rPr>
      </w:pPr>
      <w:r>
        <w:rPr>
          <w:rFonts w:hint="eastAsia"/>
        </w:rPr>
        <w:t>说明：战争同上，保护中国或世界近现代上的遗产保护措施可以给分；现代中国改革开饭适当给</w:t>
      </w:r>
      <w:r>
        <w:rPr>
          <w:rFonts w:hint="eastAsia"/>
        </w:rPr>
        <w:t>1</w:t>
      </w:r>
      <w:r>
        <w:rPr>
          <w:rFonts w:hint="eastAsia"/>
        </w:rPr>
        <w:t>分；天一阁不给分；中国古代如何强盛，近代如何落后不给分。</w:t>
      </w:r>
    </w:p>
    <w:p w14:paraId="3C551919" w14:textId="77777777" w:rsidR="002913D0" w:rsidRDefault="002913D0" w:rsidP="00C81CA0">
      <w:pPr>
        <w:rPr>
          <w:rFonts w:hint="eastAsia"/>
        </w:rPr>
      </w:pPr>
      <w:bookmarkStart w:id="0" w:name="_GoBack"/>
      <w:bookmarkEnd w:id="0"/>
    </w:p>
    <w:sectPr w:rsidR="002913D0">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DCCCF" w14:textId="77777777" w:rsidR="00AC1B98" w:rsidRDefault="00AC1B98" w:rsidP="00C81CA0">
      <w:r>
        <w:separator/>
      </w:r>
    </w:p>
  </w:endnote>
  <w:endnote w:type="continuationSeparator" w:id="0">
    <w:p w14:paraId="20A13BF7" w14:textId="77777777" w:rsidR="00AC1B98" w:rsidRDefault="00AC1B98" w:rsidP="00C8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051466"/>
      <w:docPartObj>
        <w:docPartGallery w:val="Page Numbers (Bottom of Page)"/>
        <w:docPartUnique/>
      </w:docPartObj>
    </w:sdtPr>
    <w:sdtEndPr/>
    <w:sdtContent>
      <w:p w14:paraId="571C7C46" w14:textId="5B2B76D0" w:rsidR="00C81CA0" w:rsidRDefault="00C81CA0">
        <w:pPr>
          <w:pStyle w:val="a7"/>
          <w:jc w:val="center"/>
        </w:pPr>
        <w:r>
          <w:fldChar w:fldCharType="begin"/>
        </w:r>
        <w:r>
          <w:instrText>PAGE   \* MERGEFORMAT</w:instrText>
        </w:r>
        <w:r>
          <w:fldChar w:fldCharType="separate"/>
        </w:r>
        <w:r w:rsidR="002913D0" w:rsidRPr="002913D0">
          <w:rPr>
            <w:noProof/>
            <w:lang w:val="zh-CN"/>
          </w:rPr>
          <w:t>10</w:t>
        </w:r>
        <w:r>
          <w:fldChar w:fldCharType="end"/>
        </w:r>
      </w:p>
    </w:sdtContent>
  </w:sdt>
  <w:p w14:paraId="51A3DA2D" w14:textId="77777777" w:rsidR="00C81CA0" w:rsidRDefault="00C81CA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80441" w14:textId="77777777" w:rsidR="00AC1B98" w:rsidRDefault="00AC1B98" w:rsidP="00C81CA0">
      <w:r>
        <w:separator/>
      </w:r>
    </w:p>
  </w:footnote>
  <w:footnote w:type="continuationSeparator" w:id="0">
    <w:p w14:paraId="0BC27957" w14:textId="77777777" w:rsidR="00AC1B98" w:rsidRDefault="00AC1B98" w:rsidP="00C81C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6842"/>
    <w:multiLevelType w:val="hybridMultilevel"/>
    <w:tmpl w:val="5A667C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44328DE"/>
    <w:multiLevelType w:val="hybridMultilevel"/>
    <w:tmpl w:val="4A109636"/>
    <w:lvl w:ilvl="0" w:tplc="CBB209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574663"/>
    <w:multiLevelType w:val="hybridMultilevel"/>
    <w:tmpl w:val="135CF186"/>
    <w:lvl w:ilvl="0" w:tplc="4CC6DFA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60252F"/>
    <w:multiLevelType w:val="hybridMultilevel"/>
    <w:tmpl w:val="306AA942"/>
    <w:lvl w:ilvl="0" w:tplc="07187370">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19021116"/>
    <w:multiLevelType w:val="hybridMultilevel"/>
    <w:tmpl w:val="B06A7F9A"/>
    <w:lvl w:ilvl="0" w:tplc="2F66A384">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F5F46E1"/>
    <w:multiLevelType w:val="hybridMultilevel"/>
    <w:tmpl w:val="F3606DF4"/>
    <w:lvl w:ilvl="0" w:tplc="FD44A4D4">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9FC53A3"/>
    <w:multiLevelType w:val="hybridMultilevel"/>
    <w:tmpl w:val="CCC06A9A"/>
    <w:lvl w:ilvl="0" w:tplc="06322200">
      <w:start w:val="1"/>
      <w:numFmt w:val="japaneseCounting"/>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2D30E30"/>
    <w:multiLevelType w:val="hybridMultilevel"/>
    <w:tmpl w:val="B8924D3C"/>
    <w:lvl w:ilvl="0" w:tplc="D7E8911E">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3CBA674A"/>
    <w:multiLevelType w:val="hybridMultilevel"/>
    <w:tmpl w:val="8A22AD7E"/>
    <w:lvl w:ilvl="0" w:tplc="7F069408">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48A8115C"/>
    <w:multiLevelType w:val="hybridMultilevel"/>
    <w:tmpl w:val="9E7A40FE"/>
    <w:lvl w:ilvl="0" w:tplc="F97253CE">
      <w:start w:val="1"/>
      <w:numFmt w:val="japaneseCounting"/>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9C12A85"/>
    <w:multiLevelType w:val="hybridMultilevel"/>
    <w:tmpl w:val="704448EE"/>
    <w:lvl w:ilvl="0" w:tplc="F3A49ED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9F017E3"/>
    <w:multiLevelType w:val="hybridMultilevel"/>
    <w:tmpl w:val="DE5E7B6E"/>
    <w:lvl w:ilvl="0" w:tplc="75F228F0">
      <w:start w:val="1"/>
      <w:numFmt w:val="japaneseCounting"/>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B6A33F8"/>
    <w:multiLevelType w:val="hybridMultilevel"/>
    <w:tmpl w:val="C486CD16"/>
    <w:lvl w:ilvl="0" w:tplc="0EF4149A">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nsid w:val="5C2823E9"/>
    <w:multiLevelType w:val="hybridMultilevel"/>
    <w:tmpl w:val="6AAA74FC"/>
    <w:lvl w:ilvl="0" w:tplc="9CD06912">
      <w:start w:val="1"/>
      <w:numFmt w:val="upperLetter"/>
      <w:lvlText w:val="%1."/>
      <w:lvlJc w:val="left"/>
      <w:pPr>
        <w:ind w:left="558" w:hanging="360"/>
      </w:pPr>
      <w:rPr>
        <w:rFonts w:hint="default"/>
      </w:rPr>
    </w:lvl>
    <w:lvl w:ilvl="1" w:tplc="04090019" w:tentative="1">
      <w:start w:val="1"/>
      <w:numFmt w:val="lowerLetter"/>
      <w:lvlText w:val="%2)"/>
      <w:lvlJc w:val="left"/>
      <w:pPr>
        <w:ind w:left="1038" w:hanging="420"/>
      </w:pPr>
    </w:lvl>
    <w:lvl w:ilvl="2" w:tplc="0409001B" w:tentative="1">
      <w:start w:val="1"/>
      <w:numFmt w:val="lowerRoman"/>
      <w:lvlText w:val="%3."/>
      <w:lvlJc w:val="right"/>
      <w:pPr>
        <w:ind w:left="1458" w:hanging="420"/>
      </w:pPr>
    </w:lvl>
    <w:lvl w:ilvl="3" w:tplc="0409000F" w:tentative="1">
      <w:start w:val="1"/>
      <w:numFmt w:val="decimal"/>
      <w:lvlText w:val="%4."/>
      <w:lvlJc w:val="left"/>
      <w:pPr>
        <w:ind w:left="1878" w:hanging="420"/>
      </w:pPr>
    </w:lvl>
    <w:lvl w:ilvl="4" w:tplc="04090019" w:tentative="1">
      <w:start w:val="1"/>
      <w:numFmt w:val="lowerLetter"/>
      <w:lvlText w:val="%5)"/>
      <w:lvlJc w:val="left"/>
      <w:pPr>
        <w:ind w:left="2298" w:hanging="420"/>
      </w:pPr>
    </w:lvl>
    <w:lvl w:ilvl="5" w:tplc="0409001B" w:tentative="1">
      <w:start w:val="1"/>
      <w:numFmt w:val="lowerRoman"/>
      <w:lvlText w:val="%6."/>
      <w:lvlJc w:val="right"/>
      <w:pPr>
        <w:ind w:left="2718" w:hanging="420"/>
      </w:pPr>
    </w:lvl>
    <w:lvl w:ilvl="6" w:tplc="0409000F" w:tentative="1">
      <w:start w:val="1"/>
      <w:numFmt w:val="decimal"/>
      <w:lvlText w:val="%7."/>
      <w:lvlJc w:val="left"/>
      <w:pPr>
        <w:ind w:left="3138" w:hanging="420"/>
      </w:pPr>
    </w:lvl>
    <w:lvl w:ilvl="7" w:tplc="04090019" w:tentative="1">
      <w:start w:val="1"/>
      <w:numFmt w:val="lowerLetter"/>
      <w:lvlText w:val="%8)"/>
      <w:lvlJc w:val="left"/>
      <w:pPr>
        <w:ind w:left="3558" w:hanging="420"/>
      </w:pPr>
    </w:lvl>
    <w:lvl w:ilvl="8" w:tplc="0409001B" w:tentative="1">
      <w:start w:val="1"/>
      <w:numFmt w:val="lowerRoman"/>
      <w:lvlText w:val="%9."/>
      <w:lvlJc w:val="right"/>
      <w:pPr>
        <w:ind w:left="3978" w:hanging="420"/>
      </w:pPr>
    </w:lvl>
  </w:abstractNum>
  <w:abstractNum w:abstractNumId="14">
    <w:nsid w:val="5E7A3281"/>
    <w:multiLevelType w:val="hybridMultilevel"/>
    <w:tmpl w:val="BE3CBF9E"/>
    <w:lvl w:ilvl="0" w:tplc="AF1C40DC">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65EF4050"/>
    <w:multiLevelType w:val="hybridMultilevel"/>
    <w:tmpl w:val="DCE4AD1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nsid w:val="6A910314"/>
    <w:multiLevelType w:val="hybridMultilevel"/>
    <w:tmpl w:val="19B6E3CC"/>
    <w:lvl w:ilvl="0" w:tplc="6B26F650">
      <w:start w:val="1"/>
      <w:numFmt w:val="upp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6AD66E8C"/>
    <w:multiLevelType w:val="hybridMultilevel"/>
    <w:tmpl w:val="9A08CA66"/>
    <w:lvl w:ilvl="0" w:tplc="1494C060">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6BF56D72"/>
    <w:multiLevelType w:val="hybridMultilevel"/>
    <w:tmpl w:val="173CE1F6"/>
    <w:lvl w:ilvl="0" w:tplc="4198CBFC">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nsid w:val="6D0F22FD"/>
    <w:multiLevelType w:val="hybridMultilevel"/>
    <w:tmpl w:val="D9BEC7D2"/>
    <w:lvl w:ilvl="0" w:tplc="D4E4E2E4">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nsid w:val="743E51AC"/>
    <w:multiLevelType w:val="hybridMultilevel"/>
    <w:tmpl w:val="22264C40"/>
    <w:lvl w:ilvl="0" w:tplc="0D5023C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BD33345"/>
    <w:multiLevelType w:val="hybridMultilevel"/>
    <w:tmpl w:val="E8ACAAAA"/>
    <w:lvl w:ilvl="0" w:tplc="6246AECA">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6"/>
  </w:num>
  <w:num w:numId="2">
    <w:abstractNumId w:val="1"/>
  </w:num>
  <w:num w:numId="3">
    <w:abstractNumId w:val="9"/>
  </w:num>
  <w:num w:numId="4">
    <w:abstractNumId w:val="11"/>
  </w:num>
  <w:num w:numId="5">
    <w:abstractNumId w:val="20"/>
  </w:num>
  <w:num w:numId="6">
    <w:abstractNumId w:val="13"/>
  </w:num>
  <w:num w:numId="7">
    <w:abstractNumId w:val="16"/>
  </w:num>
  <w:num w:numId="8">
    <w:abstractNumId w:val="19"/>
  </w:num>
  <w:num w:numId="9">
    <w:abstractNumId w:val="21"/>
  </w:num>
  <w:num w:numId="10">
    <w:abstractNumId w:val="8"/>
  </w:num>
  <w:num w:numId="11">
    <w:abstractNumId w:val="7"/>
  </w:num>
  <w:num w:numId="12">
    <w:abstractNumId w:val="2"/>
  </w:num>
  <w:num w:numId="13">
    <w:abstractNumId w:val="18"/>
  </w:num>
  <w:num w:numId="14">
    <w:abstractNumId w:val="3"/>
  </w:num>
  <w:num w:numId="15">
    <w:abstractNumId w:val="10"/>
  </w:num>
  <w:num w:numId="16">
    <w:abstractNumId w:val="12"/>
  </w:num>
  <w:num w:numId="17">
    <w:abstractNumId w:val="14"/>
  </w:num>
  <w:num w:numId="18">
    <w:abstractNumId w:val="5"/>
  </w:num>
  <w:num w:numId="19">
    <w:abstractNumId w:val="17"/>
  </w:num>
  <w:num w:numId="20">
    <w:abstractNumId w:val="4"/>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EC7"/>
    <w:rsid w:val="00007705"/>
    <w:rsid w:val="00034B33"/>
    <w:rsid w:val="000438B2"/>
    <w:rsid w:val="00074D50"/>
    <w:rsid w:val="000E3125"/>
    <w:rsid w:val="0010493B"/>
    <w:rsid w:val="00170076"/>
    <w:rsid w:val="00176B57"/>
    <w:rsid w:val="00191421"/>
    <w:rsid w:val="001D3FF6"/>
    <w:rsid w:val="0022411D"/>
    <w:rsid w:val="002913D0"/>
    <w:rsid w:val="002931E2"/>
    <w:rsid w:val="002A65C0"/>
    <w:rsid w:val="002B2F65"/>
    <w:rsid w:val="002C2682"/>
    <w:rsid w:val="00352B09"/>
    <w:rsid w:val="00385083"/>
    <w:rsid w:val="0039251E"/>
    <w:rsid w:val="003C153F"/>
    <w:rsid w:val="003D147F"/>
    <w:rsid w:val="00427360"/>
    <w:rsid w:val="004B0585"/>
    <w:rsid w:val="004D197C"/>
    <w:rsid w:val="004E7A9E"/>
    <w:rsid w:val="005440A0"/>
    <w:rsid w:val="005A5F7E"/>
    <w:rsid w:val="005D61F5"/>
    <w:rsid w:val="00605E06"/>
    <w:rsid w:val="00645499"/>
    <w:rsid w:val="00650F48"/>
    <w:rsid w:val="00695EC7"/>
    <w:rsid w:val="00714766"/>
    <w:rsid w:val="00835A29"/>
    <w:rsid w:val="00855DA5"/>
    <w:rsid w:val="0087667F"/>
    <w:rsid w:val="00886303"/>
    <w:rsid w:val="00886A9C"/>
    <w:rsid w:val="008D7A06"/>
    <w:rsid w:val="00901DCC"/>
    <w:rsid w:val="009319EE"/>
    <w:rsid w:val="009830E0"/>
    <w:rsid w:val="00984544"/>
    <w:rsid w:val="009B1D3D"/>
    <w:rsid w:val="00A42954"/>
    <w:rsid w:val="00A70701"/>
    <w:rsid w:val="00AB6226"/>
    <w:rsid w:val="00AC1B98"/>
    <w:rsid w:val="00AC5DDF"/>
    <w:rsid w:val="00AF711D"/>
    <w:rsid w:val="00B12A8D"/>
    <w:rsid w:val="00B23557"/>
    <w:rsid w:val="00B523E7"/>
    <w:rsid w:val="00BA15B7"/>
    <w:rsid w:val="00BB24AB"/>
    <w:rsid w:val="00BD00E7"/>
    <w:rsid w:val="00C81CA0"/>
    <w:rsid w:val="00CB3578"/>
    <w:rsid w:val="00D00458"/>
    <w:rsid w:val="00D36884"/>
    <w:rsid w:val="00D6233A"/>
    <w:rsid w:val="00D83CA8"/>
    <w:rsid w:val="00DE27A5"/>
    <w:rsid w:val="00E51BFF"/>
    <w:rsid w:val="00E65F5A"/>
    <w:rsid w:val="00E711A0"/>
    <w:rsid w:val="00E97BCE"/>
    <w:rsid w:val="00ED13CE"/>
    <w:rsid w:val="00F10D46"/>
    <w:rsid w:val="00F346F3"/>
    <w:rsid w:val="00F40C6E"/>
    <w:rsid w:val="00F74531"/>
    <w:rsid w:val="00FC3E0F"/>
    <w:rsid w:val="00FE056A"/>
    <w:rsid w:val="00FF5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4A21"/>
  <w:docVars>
    <w:docVar w:name="ksoschemedata" w:val="ecf50690-a7ba-45a6-bc76-d67e89005057"/>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153F"/>
    <w:pPr>
      <w:ind w:firstLineChars="200" w:firstLine="420"/>
    </w:pPr>
  </w:style>
  <w:style w:type="table" w:styleId="a4">
    <w:name w:val="Table Grid"/>
    <w:basedOn w:val="a1"/>
    <w:uiPriority w:val="59"/>
    <w:rsid w:val="00AB62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C81CA0"/>
    <w:rPr>
      <w:sz w:val="18"/>
      <w:szCs w:val="18"/>
    </w:rPr>
  </w:style>
  <w:style w:type="character" w:customStyle="1" w:styleId="Char">
    <w:name w:val="批注框文本 Char"/>
    <w:basedOn w:val="a0"/>
    <w:link w:val="a5"/>
    <w:uiPriority w:val="99"/>
    <w:semiHidden/>
    <w:rsid w:val="00C81CA0"/>
    <w:rPr>
      <w:sz w:val="18"/>
      <w:szCs w:val="18"/>
    </w:rPr>
  </w:style>
  <w:style w:type="paragraph" w:styleId="a6">
    <w:name w:val="header"/>
    <w:basedOn w:val="a"/>
    <w:link w:val="Char0"/>
    <w:uiPriority w:val="99"/>
    <w:unhideWhenUsed/>
    <w:rsid w:val="00C81C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81CA0"/>
    <w:rPr>
      <w:sz w:val="18"/>
      <w:szCs w:val="18"/>
    </w:rPr>
  </w:style>
  <w:style w:type="paragraph" w:styleId="a7">
    <w:name w:val="footer"/>
    <w:basedOn w:val="a"/>
    <w:link w:val="Char1"/>
    <w:uiPriority w:val="99"/>
    <w:unhideWhenUsed/>
    <w:rsid w:val="00C81CA0"/>
    <w:pPr>
      <w:tabs>
        <w:tab w:val="center" w:pos="4153"/>
        <w:tab w:val="right" w:pos="8306"/>
      </w:tabs>
      <w:snapToGrid w:val="0"/>
      <w:jc w:val="left"/>
    </w:pPr>
    <w:rPr>
      <w:sz w:val="18"/>
      <w:szCs w:val="18"/>
    </w:rPr>
  </w:style>
  <w:style w:type="character" w:customStyle="1" w:styleId="Char1">
    <w:name w:val="页脚 Char"/>
    <w:basedOn w:val="a0"/>
    <w:link w:val="a7"/>
    <w:uiPriority w:val="99"/>
    <w:rsid w:val="00C81CA0"/>
    <w:rPr>
      <w:sz w:val="18"/>
      <w:szCs w:val="18"/>
    </w:rPr>
  </w:style>
  <w:style w:type="paragraph" w:customStyle="1" w:styleId="-">
    <w:name w:val="试卷-标题"/>
    <w:basedOn w:val="a"/>
    <w:qFormat/>
    <w:rsid w:val="00BD00E7"/>
    <w:pPr>
      <w:spacing w:line="360" w:lineRule="auto"/>
      <w:jc w:val="center"/>
    </w:pPr>
    <w:rPr>
      <w:rFonts w:ascii="Times New Roman" w:eastAsia="宋体" w:hAnsi="Times New Roman" w:cs="Times New Roman"/>
      <w:b/>
      <w:sz w:val="36"/>
      <w:szCs w:val="36"/>
    </w:rPr>
  </w:style>
  <w:style w:type="paragraph" w:customStyle="1" w:styleId="-0">
    <w:name w:val="试卷-二级标题"/>
    <w:basedOn w:val="a"/>
    <w:qFormat/>
    <w:rsid w:val="00BD00E7"/>
    <w:pPr>
      <w:spacing w:line="360" w:lineRule="auto"/>
      <w:ind w:left="663" w:hangingChars="150" w:hanging="663"/>
      <w:jc w:val="center"/>
    </w:pPr>
    <w:rPr>
      <w:rFonts w:ascii="Times New Roman" w:eastAsia="黑体" w:hAnsi="Times New Roman" w:cs="Times New Roman"/>
      <w:b/>
      <w:sz w:val="44"/>
      <w:szCs w:val="44"/>
    </w:rPr>
  </w:style>
  <w:style w:type="paragraph" w:customStyle="1" w:styleId="-1">
    <w:name w:val="试题-通用"/>
    <w:basedOn w:val="a"/>
    <w:qFormat/>
    <w:rsid w:val="00BD00E7"/>
    <w:pPr>
      <w:spacing w:line="360" w:lineRule="auto"/>
      <w:ind w:firstLineChars="50" w:firstLine="105"/>
      <w:jc w:val="left"/>
    </w:pPr>
    <w:rPr>
      <w:rFonts w:ascii="Times New Roman" w:eastAsia="宋体" w:hAnsi="Times New Roman" w:cs="Times New Roman"/>
      <w:szCs w:val="20"/>
    </w:rPr>
  </w:style>
  <w:style w:type="paragraph" w:styleId="a8">
    <w:name w:val="caption"/>
    <w:basedOn w:val="a"/>
    <w:next w:val="a"/>
    <w:uiPriority w:val="35"/>
    <w:unhideWhenUsed/>
    <w:qFormat/>
    <w:rsid w:val="002931E2"/>
    <w:rPr>
      <w:rFonts w:asciiTheme="majorHAnsi" w:eastAsia="黑体" w:hAnsiTheme="majorHAnsi" w:cstheme="majorBidi"/>
      <w:sz w:val="20"/>
      <w:szCs w:val="20"/>
    </w:rPr>
  </w:style>
  <w:style w:type="paragraph" w:customStyle="1" w:styleId="--">
    <w:name w:val="试卷-题型-标题"/>
    <w:basedOn w:val="a"/>
    <w:qFormat/>
    <w:rsid w:val="00191421"/>
    <w:pPr>
      <w:spacing w:line="360" w:lineRule="auto"/>
    </w:pPr>
    <w:rPr>
      <w:rFonts w:ascii="Times New Roman" w:eastAsia="黑体" w:hAnsi="黑体" w:cs="Times New Roman"/>
      <w:b/>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153F"/>
    <w:pPr>
      <w:ind w:firstLineChars="200" w:firstLine="420"/>
    </w:pPr>
  </w:style>
  <w:style w:type="table" w:styleId="a4">
    <w:name w:val="Table Grid"/>
    <w:basedOn w:val="a1"/>
    <w:uiPriority w:val="59"/>
    <w:rsid w:val="00AB62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C81CA0"/>
    <w:rPr>
      <w:sz w:val="18"/>
      <w:szCs w:val="18"/>
    </w:rPr>
  </w:style>
  <w:style w:type="character" w:customStyle="1" w:styleId="Char">
    <w:name w:val="批注框文本 Char"/>
    <w:basedOn w:val="a0"/>
    <w:link w:val="a5"/>
    <w:uiPriority w:val="99"/>
    <w:semiHidden/>
    <w:rsid w:val="00C81CA0"/>
    <w:rPr>
      <w:sz w:val="18"/>
      <w:szCs w:val="18"/>
    </w:rPr>
  </w:style>
  <w:style w:type="paragraph" w:styleId="a6">
    <w:name w:val="header"/>
    <w:basedOn w:val="a"/>
    <w:link w:val="Char0"/>
    <w:uiPriority w:val="99"/>
    <w:unhideWhenUsed/>
    <w:rsid w:val="00C81C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81CA0"/>
    <w:rPr>
      <w:sz w:val="18"/>
      <w:szCs w:val="18"/>
    </w:rPr>
  </w:style>
  <w:style w:type="paragraph" w:styleId="a7">
    <w:name w:val="footer"/>
    <w:basedOn w:val="a"/>
    <w:link w:val="Char1"/>
    <w:uiPriority w:val="99"/>
    <w:unhideWhenUsed/>
    <w:rsid w:val="00C81CA0"/>
    <w:pPr>
      <w:tabs>
        <w:tab w:val="center" w:pos="4153"/>
        <w:tab w:val="right" w:pos="8306"/>
      </w:tabs>
      <w:snapToGrid w:val="0"/>
      <w:jc w:val="left"/>
    </w:pPr>
    <w:rPr>
      <w:sz w:val="18"/>
      <w:szCs w:val="18"/>
    </w:rPr>
  </w:style>
  <w:style w:type="character" w:customStyle="1" w:styleId="Char1">
    <w:name w:val="页脚 Char"/>
    <w:basedOn w:val="a0"/>
    <w:link w:val="a7"/>
    <w:uiPriority w:val="99"/>
    <w:rsid w:val="00C81CA0"/>
    <w:rPr>
      <w:sz w:val="18"/>
      <w:szCs w:val="18"/>
    </w:rPr>
  </w:style>
  <w:style w:type="paragraph" w:customStyle="1" w:styleId="-">
    <w:name w:val="试卷-标题"/>
    <w:basedOn w:val="a"/>
    <w:qFormat/>
    <w:rsid w:val="00BD00E7"/>
    <w:pPr>
      <w:spacing w:line="360" w:lineRule="auto"/>
      <w:jc w:val="center"/>
    </w:pPr>
    <w:rPr>
      <w:rFonts w:ascii="Times New Roman" w:eastAsia="宋体" w:hAnsi="Times New Roman" w:cs="Times New Roman"/>
      <w:b/>
      <w:sz w:val="36"/>
      <w:szCs w:val="36"/>
    </w:rPr>
  </w:style>
  <w:style w:type="paragraph" w:customStyle="1" w:styleId="-0">
    <w:name w:val="试卷-二级标题"/>
    <w:basedOn w:val="a"/>
    <w:qFormat/>
    <w:rsid w:val="00BD00E7"/>
    <w:pPr>
      <w:spacing w:line="360" w:lineRule="auto"/>
      <w:ind w:left="663" w:hangingChars="150" w:hanging="663"/>
      <w:jc w:val="center"/>
    </w:pPr>
    <w:rPr>
      <w:rFonts w:ascii="Times New Roman" w:eastAsia="黑体" w:hAnsi="Times New Roman" w:cs="Times New Roman"/>
      <w:b/>
      <w:sz w:val="44"/>
      <w:szCs w:val="44"/>
    </w:rPr>
  </w:style>
  <w:style w:type="paragraph" w:customStyle="1" w:styleId="-1">
    <w:name w:val="试题-通用"/>
    <w:basedOn w:val="a"/>
    <w:qFormat/>
    <w:rsid w:val="00BD00E7"/>
    <w:pPr>
      <w:spacing w:line="360" w:lineRule="auto"/>
      <w:ind w:firstLineChars="50" w:firstLine="105"/>
      <w:jc w:val="left"/>
    </w:pPr>
    <w:rPr>
      <w:rFonts w:ascii="Times New Roman" w:eastAsia="宋体" w:hAnsi="Times New Roman" w:cs="Times New Roman"/>
      <w:szCs w:val="20"/>
    </w:rPr>
  </w:style>
  <w:style w:type="paragraph" w:styleId="a8">
    <w:name w:val="caption"/>
    <w:basedOn w:val="a"/>
    <w:next w:val="a"/>
    <w:uiPriority w:val="35"/>
    <w:unhideWhenUsed/>
    <w:qFormat/>
    <w:rsid w:val="002931E2"/>
    <w:rPr>
      <w:rFonts w:asciiTheme="majorHAnsi" w:eastAsia="黑体" w:hAnsiTheme="majorHAnsi" w:cstheme="majorBidi"/>
      <w:sz w:val="20"/>
      <w:szCs w:val="20"/>
    </w:rPr>
  </w:style>
  <w:style w:type="paragraph" w:customStyle="1" w:styleId="--">
    <w:name w:val="试卷-题型-标题"/>
    <w:basedOn w:val="a"/>
    <w:qFormat/>
    <w:rsid w:val="00191421"/>
    <w:pPr>
      <w:spacing w:line="360" w:lineRule="auto"/>
    </w:pPr>
    <w:rPr>
      <w:rFonts w:ascii="Times New Roman" w:eastAsia="黑体" w:hAnsi="黑体" w:cs="Times New Roman"/>
      <w:b/>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363887">
      <w:bodyDiv w:val="1"/>
      <w:marLeft w:val="0"/>
      <w:marRight w:val="0"/>
      <w:marTop w:val="0"/>
      <w:marBottom w:val="0"/>
      <w:divBdr>
        <w:top w:val="none" w:sz="0" w:space="0" w:color="auto"/>
        <w:left w:val="none" w:sz="0" w:space="0" w:color="auto"/>
        <w:bottom w:val="none" w:sz="0" w:space="0" w:color="auto"/>
        <w:right w:val="none" w:sz="0" w:space="0" w:color="auto"/>
      </w:divBdr>
      <w:divsChild>
        <w:div w:id="18699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2.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CA3A3B-0426-4525-8A0A-F33522553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1077</Words>
  <Characters>6142</Characters>
  <DocSecurity>0</DocSecurity>
  <Lines>51</Lines>
  <Paragraphs>14</Paragraphs>
  <ScaleCrop>false</ScaleCrop>
  <LinksUpToDate>false</LinksUpToDate>
  <CharactersWithSpaces>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2026-01-28T06:52:00Z</cp:lastPrinted>
  <dcterms:created xsi:type="dcterms:W3CDTF">2026-01-30T04:59:00Z</dcterms:created>
  <dcterms:modified xsi:type="dcterms:W3CDTF">2026-01-30T05:21:00Z</dcterms:modified>
</cp:coreProperties>
</file>