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45" w:rsidRDefault="00B72773">
      <w:pPr>
        <w:spacing w:line="360" w:lineRule="auto"/>
        <w:jc w:val="center"/>
        <w:rPr>
          <w:b/>
          <w:bCs/>
          <w:sz w:val="36"/>
          <w:szCs w:val="36"/>
        </w:rPr>
      </w:pPr>
      <w:bookmarkStart w:id="0" w:name="_GoBack"/>
      <w:bookmarkEnd w:id="0"/>
      <w:r>
        <w:rPr>
          <w:rFonts w:hint="eastAsia"/>
          <w:b/>
          <w:bCs/>
          <w:sz w:val="36"/>
          <w:szCs w:val="36"/>
        </w:rPr>
        <w:t>北京市</w:t>
      </w:r>
      <w:r>
        <w:rPr>
          <w:rFonts w:hint="eastAsia"/>
          <w:b/>
          <w:bCs/>
          <w:sz w:val="36"/>
          <w:szCs w:val="36"/>
        </w:rPr>
        <w:t>2</w:t>
      </w:r>
      <w:r>
        <w:rPr>
          <w:b/>
          <w:bCs/>
          <w:sz w:val="36"/>
          <w:szCs w:val="36"/>
        </w:rPr>
        <w:t>024</w:t>
      </w:r>
      <w:r>
        <w:rPr>
          <w:rFonts w:hint="eastAsia"/>
          <w:b/>
          <w:bCs/>
          <w:sz w:val="36"/>
          <w:szCs w:val="36"/>
        </w:rPr>
        <w:t>届新高三入学定位考试</w:t>
      </w:r>
    </w:p>
    <w:p w:rsidR="004F1A45" w:rsidRDefault="00B72773">
      <w:pPr>
        <w:spacing w:line="360" w:lineRule="auto"/>
        <w:jc w:val="center"/>
        <w:rPr>
          <w:rFonts w:ascii="黑体" w:eastAsia="黑体" w:hAnsi="黑体"/>
          <w:b/>
          <w:sz w:val="44"/>
        </w:rPr>
      </w:pPr>
      <w:r>
        <w:rPr>
          <w:rFonts w:ascii="黑体" w:eastAsia="黑体" w:hAnsi="黑体"/>
          <w:b/>
          <w:sz w:val="44"/>
        </w:rPr>
        <w:t>历史试题</w:t>
      </w:r>
    </w:p>
    <w:p w:rsidR="004F1A45" w:rsidRDefault="00B72773">
      <w:pPr>
        <w:spacing w:line="360" w:lineRule="auto"/>
        <w:ind w:firstLineChars="200" w:firstLine="420"/>
        <w:rPr>
          <w:szCs w:val="21"/>
        </w:rPr>
      </w:pPr>
      <w:r>
        <w:rPr>
          <w:rFonts w:hint="eastAsia"/>
          <w:szCs w:val="21"/>
        </w:rPr>
        <w:t>本试卷共</w:t>
      </w:r>
      <w:r>
        <w:rPr>
          <w:rFonts w:hint="eastAsia"/>
          <w:szCs w:val="21"/>
        </w:rPr>
        <w:t>8</w:t>
      </w:r>
      <w:r>
        <w:rPr>
          <w:rFonts w:hint="eastAsia"/>
          <w:szCs w:val="21"/>
        </w:rPr>
        <w:t>页，</w:t>
      </w:r>
      <w:r>
        <w:rPr>
          <w:rFonts w:hint="eastAsia"/>
          <w:szCs w:val="21"/>
        </w:rPr>
        <w:t>100</w:t>
      </w:r>
      <w:r>
        <w:rPr>
          <w:rFonts w:hint="eastAsia"/>
          <w:szCs w:val="21"/>
        </w:rPr>
        <w:t>分。考试时长</w:t>
      </w:r>
      <w:r>
        <w:rPr>
          <w:rFonts w:hint="eastAsia"/>
          <w:szCs w:val="21"/>
        </w:rPr>
        <w:t>90</w:t>
      </w:r>
      <w:r>
        <w:rPr>
          <w:rFonts w:hint="eastAsia"/>
          <w:szCs w:val="21"/>
        </w:rPr>
        <w:t>分钟。考生务必将答案答在答题卡上，在试卷上作答无效。考试结束后，将本试卷和答题卡一并交回。</w:t>
      </w:r>
    </w:p>
    <w:p w:rsidR="004F1A45" w:rsidRDefault="004F1A45">
      <w:pPr>
        <w:spacing w:line="360" w:lineRule="auto"/>
        <w:rPr>
          <w:szCs w:val="21"/>
        </w:rPr>
      </w:pPr>
    </w:p>
    <w:p w:rsidR="004F1A45" w:rsidRDefault="00B72773">
      <w:pPr>
        <w:spacing w:line="360" w:lineRule="auto"/>
        <w:jc w:val="center"/>
        <w:rPr>
          <w:rFonts w:ascii="黑体" w:eastAsia="黑体" w:hAnsi="黑体"/>
          <w:b/>
          <w:bCs/>
          <w:sz w:val="30"/>
          <w:szCs w:val="30"/>
        </w:rPr>
      </w:pPr>
      <w:r>
        <w:rPr>
          <w:rFonts w:ascii="黑体" w:eastAsia="黑体" w:hAnsi="黑体"/>
          <w:b/>
          <w:bCs/>
          <w:sz w:val="30"/>
          <w:szCs w:val="30"/>
        </w:rPr>
        <w:t>第一部分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15</w:t>
      </w:r>
      <w:r>
        <w:rPr>
          <w:rFonts w:eastAsia="黑体"/>
          <w:b/>
          <w:bCs/>
          <w:sz w:val="24"/>
          <w:szCs w:val="24"/>
        </w:rPr>
        <w:t>题，每题</w:t>
      </w:r>
      <w:r>
        <w:rPr>
          <w:rFonts w:eastAsia="黑体"/>
          <w:b/>
          <w:bCs/>
          <w:sz w:val="24"/>
          <w:szCs w:val="24"/>
        </w:rPr>
        <w:t>3</w:t>
      </w:r>
      <w:r>
        <w:rPr>
          <w:rFonts w:eastAsia="黑体"/>
          <w:b/>
          <w:bCs/>
          <w:sz w:val="24"/>
          <w:szCs w:val="24"/>
        </w:rPr>
        <w:t>分，共</w:t>
      </w:r>
      <w:r>
        <w:rPr>
          <w:rFonts w:eastAsia="黑体"/>
          <w:b/>
          <w:bCs/>
          <w:sz w:val="24"/>
          <w:szCs w:val="24"/>
        </w:rPr>
        <w:t>45</w:t>
      </w:r>
      <w:r>
        <w:rPr>
          <w:rFonts w:eastAsia="黑体"/>
          <w:b/>
          <w:bCs/>
          <w:sz w:val="24"/>
          <w:szCs w:val="24"/>
        </w:rPr>
        <w:t>分。在每题列出的四个选项中，选出最符合题目要求的一项。</w:t>
      </w:r>
    </w:p>
    <w:p w:rsidR="004F1A45" w:rsidRDefault="00B72773">
      <w:pPr>
        <w:pStyle w:val="---"/>
        <w:ind w:leftChars="50" w:left="420" w:hangingChars="150" w:hanging="315"/>
        <w:rPr>
          <w:szCs w:val="21"/>
        </w:rPr>
      </w:pPr>
      <w:r>
        <w:rPr>
          <w:rFonts w:hint="eastAsia"/>
          <w:szCs w:val="21"/>
        </w:rPr>
        <w:t>1</w:t>
      </w:r>
      <w:r>
        <w:rPr>
          <w:rFonts w:hint="eastAsia"/>
          <w:szCs w:val="21"/>
        </w:rPr>
        <w:t>．许倬云说：“西周分封，诚然有其巧妙之处，却也有先天带来的弊病。”分封制在西周初年巩固了政权，但到了西周后期却造成了王室衰微的局面，其原因是分封制</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给予诸侯世袭性和自主性的权力</w:t>
      </w:r>
      <w:r>
        <w:rPr>
          <w:rFonts w:hint="eastAsia"/>
          <w:szCs w:val="21"/>
        </w:rPr>
        <w:t xml:space="preserve">     </w:t>
      </w:r>
      <w:r>
        <w:rPr>
          <w:rFonts w:hint="eastAsia"/>
          <w:spacing w:val="25"/>
          <w:szCs w:val="21"/>
        </w:rPr>
        <w:t>B</w:t>
      </w:r>
      <w:r>
        <w:rPr>
          <w:rFonts w:hint="eastAsia"/>
          <w:spacing w:val="25"/>
          <w:szCs w:val="21"/>
        </w:rPr>
        <w:t>．</w:t>
      </w:r>
      <w:r>
        <w:rPr>
          <w:rFonts w:hint="eastAsia"/>
          <w:szCs w:val="21"/>
        </w:rPr>
        <w:t>与中央集权不断加强的趋势相悖</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无法适应社会生产力的迅速提高</w:t>
      </w:r>
      <w:r>
        <w:rPr>
          <w:rFonts w:hint="eastAsia"/>
          <w:szCs w:val="21"/>
        </w:rPr>
        <w:t xml:space="preserve">     </w:t>
      </w:r>
      <w:r>
        <w:rPr>
          <w:rFonts w:hint="eastAsia"/>
          <w:spacing w:val="25"/>
          <w:szCs w:val="21"/>
        </w:rPr>
        <w:t>D</w:t>
      </w:r>
      <w:r>
        <w:rPr>
          <w:rFonts w:hint="eastAsia"/>
          <w:spacing w:val="25"/>
          <w:szCs w:val="21"/>
        </w:rPr>
        <w:t>．</w:t>
      </w:r>
      <w:r>
        <w:rPr>
          <w:rFonts w:hint="eastAsia"/>
          <w:szCs w:val="21"/>
        </w:rPr>
        <w:t>破坏了统治集团内部的亲缘关系</w:t>
      </w:r>
    </w:p>
    <w:p w:rsidR="004F1A45" w:rsidRDefault="00B72773">
      <w:pPr>
        <w:pStyle w:val="---"/>
        <w:ind w:leftChars="50" w:left="420" w:hangingChars="150" w:hanging="315"/>
        <w:rPr>
          <w:szCs w:val="21"/>
        </w:rPr>
      </w:pPr>
      <w:r>
        <w:rPr>
          <w:rFonts w:hint="eastAsia"/>
          <w:szCs w:val="21"/>
        </w:rPr>
        <w:t>2</w:t>
      </w:r>
      <w:r>
        <w:rPr>
          <w:rFonts w:hint="eastAsia"/>
          <w:szCs w:val="21"/>
        </w:rPr>
        <w:t>．春秋时期，参与田地争夺的人群非常普遍，各级贵族，上自周王，下至普通的官员，都加入到田地争夺的行列中。甚至还发生了晋国的大夫郁至与周简王争夺田地，因为不能决断，最后双方到晋厉公那里去评理的事件。上述史实反映了</w:t>
      </w:r>
    </w:p>
    <w:p w:rsidR="004F1A45" w:rsidRDefault="00B72773">
      <w:pPr>
        <w:pStyle w:val="---0"/>
        <w:autoSpaceDN w:val="0"/>
        <w:ind w:left="420"/>
        <w:rPr>
          <w:szCs w:val="21"/>
        </w:rPr>
      </w:pPr>
      <w:r>
        <w:rPr>
          <w:rFonts w:hint="eastAsia"/>
          <w:szCs w:val="21"/>
        </w:rPr>
        <w:t>①铁器和牛耕促进了荒地开垦</w:t>
      </w:r>
      <w:r>
        <w:rPr>
          <w:rFonts w:hint="eastAsia"/>
          <w:szCs w:val="21"/>
        </w:rPr>
        <w:t xml:space="preserve">           </w:t>
      </w:r>
      <w:r>
        <w:rPr>
          <w:rFonts w:hint="eastAsia"/>
          <w:szCs w:val="21"/>
        </w:rPr>
        <w:t>②土地国有的井田制受到破坏</w:t>
      </w:r>
    </w:p>
    <w:p w:rsidR="004F1A45" w:rsidRDefault="00B72773">
      <w:pPr>
        <w:pStyle w:val="---0"/>
        <w:autoSpaceDN w:val="0"/>
        <w:ind w:left="420"/>
        <w:rPr>
          <w:szCs w:val="21"/>
        </w:rPr>
      </w:pPr>
      <w:r>
        <w:rPr>
          <w:rFonts w:hint="eastAsia"/>
          <w:szCs w:val="21"/>
        </w:rPr>
        <w:t>③诸侯国的卿大夫与公室争权</w:t>
      </w:r>
      <w:r>
        <w:rPr>
          <w:rFonts w:hint="eastAsia"/>
          <w:szCs w:val="21"/>
        </w:rPr>
        <w:t xml:space="preserve">           </w:t>
      </w:r>
      <w:r>
        <w:rPr>
          <w:rFonts w:hint="eastAsia"/>
          <w:szCs w:val="21"/>
        </w:rPr>
        <w:t>④周王室地位和影响力的丧失</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①③</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③④</w:t>
      </w:r>
    </w:p>
    <w:p w:rsidR="004F1A45" w:rsidRDefault="00B72773">
      <w:pPr>
        <w:pStyle w:val="---"/>
        <w:ind w:leftChars="50" w:left="420" w:hangingChars="150" w:hanging="315"/>
        <w:rPr>
          <w:szCs w:val="21"/>
        </w:rPr>
      </w:pPr>
      <w:r>
        <w:rPr>
          <w:rFonts w:hint="eastAsia"/>
          <w:szCs w:val="21"/>
        </w:rPr>
        <w:t>3</w:t>
      </w:r>
      <w:r>
        <w:rPr>
          <w:rFonts w:hint="eastAsia"/>
          <w:szCs w:val="21"/>
        </w:rPr>
        <w:t>．《韩非子·五蠹》写道：“今有构木钻燧（钻木取火）于夏后氏之世者，必为鲧、禹笑矣；有决渎（疏浚河道，治水）于殷周之世者，必为汤、武笑矣。然则今有美尧、舜、汤、武、禹之道于当今之世者，必为新圣笑矣。”对上述言论理解正确的是</w:t>
      </w:r>
    </w:p>
    <w:p w:rsidR="004F1A45" w:rsidRDefault="00B72773">
      <w:pPr>
        <w:pStyle w:val="---0"/>
        <w:autoSpaceDN w:val="0"/>
        <w:ind w:left="420"/>
        <w:rPr>
          <w:szCs w:val="21"/>
        </w:rPr>
      </w:pPr>
      <w:r>
        <w:rPr>
          <w:rFonts w:hint="eastAsia"/>
          <w:szCs w:val="21"/>
        </w:rPr>
        <w:t>①体现了历史是发展变化的思想</w:t>
      </w:r>
      <w:r>
        <w:rPr>
          <w:rFonts w:hint="eastAsia"/>
          <w:szCs w:val="21"/>
        </w:rPr>
        <w:t xml:space="preserve">     </w:t>
      </w:r>
      <w:r>
        <w:rPr>
          <w:rFonts w:hint="eastAsia"/>
          <w:szCs w:val="21"/>
        </w:rPr>
        <w:t xml:space="preserve">    </w:t>
      </w:r>
      <w:r>
        <w:rPr>
          <w:rFonts w:hint="eastAsia"/>
          <w:szCs w:val="21"/>
        </w:rPr>
        <w:t>②反映了民本主义的理论主张</w:t>
      </w:r>
    </w:p>
    <w:p w:rsidR="004F1A45" w:rsidRDefault="00B72773">
      <w:pPr>
        <w:pStyle w:val="---0"/>
        <w:autoSpaceDN w:val="0"/>
        <w:ind w:left="420"/>
        <w:rPr>
          <w:szCs w:val="21"/>
        </w:rPr>
      </w:pPr>
      <w:r>
        <w:rPr>
          <w:rFonts w:hint="eastAsia"/>
          <w:szCs w:val="21"/>
        </w:rPr>
        <w:t>③以儒家作为论战和批判的对象</w:t>
      </w:r>
      <w:r>
        <w:rPr>
          <w:rFonts w:hint="eastAsia"/>
          <w:szCs w:val="21"/>
        </w:rPr>
        <w:t xml:space="preserve">         </w:t>
      </w:r>
      <w:r>
        <w:rPr>
          <w:rFonts w:hint="eastAsia"/>
          <w:szCs w:val="21"/>
        </w:rPr>
        <w:t>④反对因循守旧和拘泥于传统</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①②③</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①②④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①③④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②③④</w:t>
      </w:r>
    </w:p>
    <w:p w:rsidR="004F1A45" w:rsidRDefault="00B72773">
      <w:pPr>
        <w:pStyle w:val="---"/>
        <w:ind w:leftChars="50" w:left="420" w:hangingChars="150" w:hanging="315"/>
        <w:rPr>
          <w:szCs w:val="21"/>
        </w:rPr>
      </w:pPr>
      <w:r>
        <w:rPr>
          <w:rFonts w:hint="eastAsia"/>
          <w:szCs w:val="21"/>
        </w:rPr>
        <w:t>4</w:t>
      </w:r>
      <w:r>
        <w:rPr>
          <w:rFonts w:hint="eastAsia"/>
          <w:szCs w:val="21"/>
        </w:rPr>
        <w:t>．朝礼是臣子朝见君王时应用的礼仪，用以“明君臣之义”。朝礼又称朝仪，西周以前即有此礼。秦统一以后，制定了集朝的朝仪。汉朝叔孙通以秦朝仪为蓝本，为刘邦制定朝仪。据此可得</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朝礼起源于彰显专制君主权威的需要</w:t>
      </w:r>
    </w:p>
    <w:p w:rsidR="004F1A45" w:rsidRDefault="00B72773">
      <w:pPr>
        <w:pStyle w:val="---0"/>
        <w:autoSpaceDN w:val="0"/>
        <w:ind w:left="420"/>
        <w:rPr>
          <w:szCs w:val="21"/>
        </w:rPr>
      </w:pPr>
      <w:r>
        <w:rPr>
          <w:rFonts w:hint="eastAsia"/>
          <w:spacing w:val="25"/>
          <w:szCs w:val="21"/>
        </w:rPr>
        <w:t>B</w:t>
      </w:r>
      <w:r>
        <w:rPr>
          <w:rFonts w:hint="eastAsia"/>
          <w:spacing w:val="25"/>
          <w:szCs w:val="21"/>
        </w:rPr>
        <w:t>．</w:t>
      </w:r>
      <w:r>
        <w:rPr>
          <w:rFonts w:hint="eastAsia"/>
          <w:szCs w:val="21"/>
        </w:rPr>
        <w:t>秦朝的制度对西汉有广泛深入的影响</w:t>
      </w:r>
    </w:p>
    <w:p w:rsidR="004F1A45" w:rsidRDefault="00B72773">
      <w:pPr>
        <w:pStyle w:val="---0"/>
        <w:autoSpaceDN w:val="0"/>
        <w:ind w:left="420"/>
        <w:rPr>
          <w:szCs w:val="21"/>
        </w:rPr>
      </w:pPr>
      <w:r>
        <w:rPr>
          <w:rFonts w:hint="eastAsia"/>
          <w:spacing w:val="25"/>
          <w:szCs w:val="21"/>
        </w:rPr>
        <w:lastRenderedPageBreak/>
        <w:t>C</w:t>
      </w:r>
      <w:r>
        <w:rPr>
          <w:rFonts w:hint="eastAsia"/>
          <w:spacing w:val="25"/>
          <w:szCs w:val="21"/>
        </w:rPr>
        <w:t>．</w:t>
      </w:r>
      <w:r>
        <w:rPr>
          <w:rFonts w:hint="eastAsia"/>
          <w:szCs w:val="21"/>
        </w:rPr>
        <w:t>秦汉时重视用礼仪制度维系社会等级</w:t>
      </w:r>
    </w:p>
    <w:p w:rsidR="004F1A45" w:rsidRDefault="00B72773">
      <w:pPr>
        <w:pStyle w:val="---0"/>
        <w:autoSpaceDN w:val="0"/>
        <w:ind w:left="420"/>
        <w:rPr>
          <w:szCs w:val="21"/>
        </w:rPr>
      </w:pPr>
      <w:r>
        <w:rPr>
          <w:rFonts w:hint="eastAsia"/>
          <w:spacing w:val="25"/>
          <w:szCs w:val="21"/>
        </w:rPr>
        <w:t>D</w:t>
      </w:r>
      <w:r>
        <w:rPr>
          <w:rFonts w:hint="eastAsia"/>
          <w:spacing w:val="25"/>
          <w:szCs w:val="21"/>
        </w:rPr>
        <w:t>．</w:t>
      </w:r>
      <w:r>
        <w:rPr>
          <w:rFonts w:hint="eastAsia"/>
          <w:szCs w:val="21"/>
        </w:rPr>
        <w:t>秦朝采用了“礼法并用”的治国思想</w:t>
      </w:r>
    </w:p>
    <w:p w:rsidR="004F1A45" w:rsidRDefault="00B72773">
      <w:pPr>
        <w:pStyle w:val="---"/>
        <w:ind w:leftChars="50" w:left="420" w:hangingChars="150" w:hanging="315"/>
        <w:rPr>
          <w:szCs w:val="21"/>
        </w:rPr>
      </w:pPr>
      <w:r>
        <w:rPr>
          <w:rFonts w:hint="eastAsia"/>
          <w:szCs w:val="21"/>
        </w:rPr>
        <w:t>5</w:t>
      </w:r>
      <w:r>
        <w:rPr>
          <w:rFonts w:hint="eastAsia"/>
          <w:szCs w:val="21"/>
        </w:rPr>
        <w:t>．汉初文景时期，减轻刑罚，以致“断狱数百，几致刑措（搁置）”。到了汉武帝时期，“死罪决事比万三千四百七十二事，文书盈于几阁，典者不能遍睹”。这种变化是因为</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王国势力坐大致使社会动荡</w:t>
      </w:r>
      <w:r>
        <w:rPr>
          <w:rFonts w:hint="eastAsia"/>
          <w:szCs w:val="21"/>
        </w:rPr>
        <w:t xml:space="preserve">         </w:t>
      </w:r>
      <w:r>
        <w:rPr>
          <w:rFonts w:hint="eastAsia"/>
          <w:spacing w:val="25"/>
          <w:szCs w:val="21"/>
        </w:rPr>
        <w:t>B</w:t>
      </w:r>
      <w:r>
        <w:rPr>
          <w:rFonts w:hint="eastAsia"/>
          <w:spacing w:val="25"/>
          <w:szCs w:val="21"/>
        </w:rPr>
        <w:t>．</w:t>
      </w:r>
      <w:r>
        <w:rPr>
          <w:rFonts w:hint="eastAsia"/>
          <w:szCs w:val="21"/>
        </w:rPr>
        <w:t>从黄老无为向以法治国转变</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西汉的律法沿袭了秦朝律法</w:t>
      </w:r>
      <w:r>
        <w:rPr>
          <w:rFonts w:hint="eastAsia"/>
          <w:szCs w:val="21"/>
        </w:rPr>
        <w:t xml:space="preserve">         </w:t>
      </w:r>
      <w:r>
        <w:rPr>
          <w:rFonts w:hint="eastAsia"/>
          <w:spacing w:val="25"/>
          <w:szCs w:val="21"/>
        </w:rPr>
        <w:t>D</w:t>
      </w:r>
      <w:r>
        <w:rPr>
          <w:rFonts w:hint="eastAsia"/>
          <w:spacing w:val="25"/>
          <w:szCs w:val="21"/>
        </w:rPr>
        <w:t>．</w:t>
      </w:r>
      <w:r>
        <w:rPr>
          <w:rFonts w:hint="eastAsia"/>
          <w:szCs w:val="21"/>
        </w:rPr>
        <w:t>加强专制和中央集权的需要</w:t>
      </w:r>
    </w:p>
    <w:p w:rsidR="004F1A45" w:rsidRDefault="00B72773">
      <w:pPr>
        <w:pStyle w:val="---"/>
        <w:ind w:leftChars="50" w:left="420" w:hangingChars="150" w:hanging="315"/>
        <w:rPr>
          <w:szCs w:val="21"/>
        </w:rPr>
      </w:pPr>
      <w:r>
        <w:rPr>
          <w:rFonts w:hint="eastAsia"/>
          <w:szCs w:val="21"/>
        </w:rPr>
        <w:t>6</w:t>
      </w:r>
      <w:r>
        <w:rPr>
          <w:rFonts w:hint="eastAsia"/>
          <w:szCs w:val="21"/>
        </w:rPr>
        <w:t>．《后汉书》曾记载：“江淮之有猛兽，犹北土之有鸡豚也。”这一史料可以用来说明东汉</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北方豪强土地兼并</w:t>
      </w:r>
      <w:r>
        <w:rPr>
          <w:rFonts w:hint="eastAsia"/>
          <w:szCs w:val="21"/>
        </w:rPr>
        <w:t xml:space="preserve">                 </w:t>
      </w:r>
      <w:r>
        <w:rPr>
          <w:rFonts w:hint="eastAsia"/>
          <w:spacing w:val="25"/>
          <w:szCs w:val="21"/>
        </w:rPr>
        <w:t>B</w:t>
      </w:r>
      <w:r>
        <w:rPr>
          <w:rFonts w:hint="eastAsia"/>
          <w:spacing w:val="25"/>
          <w:szCs w:val="21"/>
        </w:rPr>
        <w:t>．</w:t>
      </w:r>
      <w:r>
        <w:rPr>
          <w:rFonts w:hint="eastAsia"/>
          <w:szCs w:val="21"/>
        </w:rPr>
        <w:t>东汉官府赋税苛重</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南方</w:t>
      </w:r>
      <w:r>
        <w:rPr>
          <w:rFonts w:hint="eastAsia"/>
          <w:szCs w:val="21"/>
        </w:rPr>
        <w:t>开发程度较低</w:t>
      </w:r>
      <w:r>
        <w:rPr>
          <w:rFonts w:hint="eastAsia"/>
          <w:szCs w:val="21"/>
        </w:rPr>
        <w:t xml:space="preserve">                 </w:t>
      </w:r>
      <w:r>
        <w:rPr>
          <w:rFonts w:hint="eastAsia"/>
          <w:spacing w:val="25"/>
          <w:szCs w:val="21"/>
        </w:rPr>
        <w:t>D</w:t>
      </w:r>
      <w:r>
        <w:rPr>
          <w:rFonts w:hint="eastAsia"/>
          <w:spacing w:val="25"/>
          <w:szCs w:val="21"/>
        </w:rPr>
        <w:t>．</w:t>
      </w:r>
      <w:r>
        <w:rPr>
          <w:rFonts w:hint="eastAsia"/>
          <w:szCs w:val="21"/>
        </w:rPr>
        <w:t>江淮地区战事频繁</w:t>
      </w:r>
    </w:p>
    <w:p w:rsidR="004F1A45" w:rsidRDefault="00B72773">
      <w:pPr>
        <w:pStyle w:val="---"/>
        <w:ind w:leftChars="50" w:left="420" w:hangingChars="150" w:hanging="315"/>
        <w:rPr>
          <w:szCs w:val="21"/>
        </w:rPr>
      </w:pPr>
      <w:r>
        <w:rPr>
          <w:rFonts w:hint="eastAsia"/>
          <w:szCs w:val="21"/>
        </w:rPr>
        <w:t>7</w:t>
      </w:r>
      <w:r>
        <w:rPr>
          <w:rFonts w:hint="eastAsia"/>
          <w:szCs w:val="21"/>
        </w:rPr>
        <w:t>．公元</w:t>
      </w:r>
      <w:r>
        <w:rPr>
          <w:rFonts w:hint="eastAsia"/>
          <w:szCs w:val="21"/>
        </w:rPr>
        <w:t>225</w:t>
      </w:r>
      <w:r>
        <w:rPr>
          <w:rFonts w:hint="eastAsia"/>
          <w:szCs w:val="21"/>
        </w:rPr>
        <w:t>年，诸葛亮率军南征。他采用马谡“心战为上，兵战为下”的建议，严明军纪，不许烧杀欺辱当地少数民族。诸葛亮和夷族酋帅盂获作战，七擒七纵，直到盂获心服口服地说“南人不复反矣”。局面平定后，“皆即其渠帅（首领）而用之”，不留兵不置官。以下对诸葛亮处理民族问题的评价，正确的是</w:t>
      </w:r>
    </w:p>
    <w:p w:rsidR="004F1A45" w:rsidRDefault="00B72773">
      <w:pPr>
        <w:pStyle w:val="---0"/>
        <w:autoSpaceDN w:val="0"/>
        <w:ind w:left="420"/>
        <w:rPr>
          <w:szCs w:val="21"/>
        </w:rPr>
      </w:pPr>
      <w:r>
        <w:rPr>
          <w:rFonts w:hint="eastAsia"/>
          <w:szCs w:val="21"/>
        </w:rPr>
        <w:t>①取得了对于孙吴的军事优势</w:t>
      </w:r>
      <w:r>
        <w:rPr>
          <w:rFonts w:hint="eastAsia"/>
          <w:szCs w:val="21"/>
        </w:rPr>
        <w:t xml:space="preserve">           </w:t>
      </w:r>
      <w:r>
        <w:rPr>
          <w:rFonts w:hint="eastAsia"/>
          <w:szCs w:val="21"/>
        </w:rPr>
        <w:t>②采取了相对宽松的民族政策</w:t>
      </w:r>
    </w:p>
    <w:p w:rsidR="004F1A45" w:rsidRDefault="00B72773">
      <w:pPr>
        <w:pStyle w:val="---0"/>
        <w:autoSpaceDN w:val="0"/>
        <w:ind w:left="420"/>
        <w:rPr>
          <w:szCs w:val="21"/>
        </w:rPr>
      </w:pPr>
      <w:r>
        <w:rPr>
          <w:rFonts w:hint="eastAsia"/>
          <w:szCs w:val="21"/>
        </w:rPr>
        <w:t>③促进了西南地区的民族交融</w:t>
      </w:r>
      <w:r>
        <w:rPr>
          <w:rFonts w:hint="eastAsia"/>
          <w:szCs w:val="21"/>
        </w:rPr>
        <w:t xml:space="preserve">           </w:t>
      </w:r>
      <w:r>
        <w:rPr>
          <w:rFonts w:hint="eastAsia"/>
          <w:szCs w:val="21"/>
        </w:rPr>
        <w:t>④对少数民族实行“羁縻统治”</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③</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①②④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①③④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②③④</w:t>
      </w:r>
    </w:p>
    <w:p w:rsidR="004F1A45" w:rsidRDefault="00B72773">
      <w:pPr>
        <w:pStyle w:val="---"/>
        <w:ind w:leftChars="50" w:left="420" w:hangingChars="150" w:hanging="315"/>
        <w:rPr>
          <w:szCs w:val="21"/>
        </w:rPr>
      </w:pPr>
      <w:r>
        <w:rPr>
          <w:rFonts w:hint="eastAsia"/>
          <w:szCs w:val="21"/>
        </w:rPr>
        <w:t>8</w:t>
      </w:r>
      <w:r>
        <w:rPr>
          <w:rFonts w:hint="eastAsia"/>
          <w:szCs w:val="21"/>
        </w:rPr>
        <w:t>．文学作品能够反映社会现实。西晋诗人左思出身寒微，他的《咏史》诗写道：“世胄蹑高位，英俊沉下僚”，“贵者虽自贵，视之若埃尘。贱者虽自贱，重之若干钧。”对其诗义理解正确的是</w:t>
      </w:r>
    </w:p>
    <w:p w:rsidR="004F1A45" w:rsidRDefault="00B72773">
      <w:pPr>
        <w:pStyle w:val="---0"/>
        <w:autoSpaceDN w:val="0"/>
        <w:ind w:left="420"/>
        <w:rPr>
          <w:szCs w:val="21"/>
        </w:rPr>
      </w:pPr>
      <w:r>
        <w:rPr>
          <w:rFonts w:hint="eastAsia"/>
          <w:szCs w:val="21"/>
        </w:rPr>
        <w:t>①不满世家大族垄断仕途</w:t>
      </w:r>
      <w:r>
        <w:rPr>
          <w:rFonts w:hint="eastAsia"/>
          <w:szCs w:val="21"/>
        </w:rPr>
        <w:t xml:space="preserve">               </w:t>
      </w:r>
      <w:r>
        <w:rPr>
          <w:rFonts w:hint="eastAsia"/>
          <w:szCs w:val="21"/>
        </w:rPr>
        <w:t>②文人寒士希望从军立功</w:t>
      </w:r>
    </w:p>
    <w:p w:rsidR="004F1A45" w:rsidRDefault="00B72773">
      <w:pPr>
        <w:pStyle w:val="---0"/>
        <w:autoSpaceDN w:val="0"/>
        <w:ind w:left="420"/>
        <w:rPr>
          <w:szCs w:val="21"/>
        </w:rPr>
      </w:pPr>
      <w:r>
        <w:rPr>
          <w:rFonts w:hint="eastAsia"/>
          <w:szCs w:val="21"/>
        </w:rPr>
        <w:t>③寒门士人的高傲和自尊</w:t>
      </w:r>
      <w:r>
        <w:rPr>
          <w:rFonts w:hint="eastAsia"/>
          <w:szCs w:val="21"/>
        </w:rPr>
        <w:t xml:space="preserve">               </w:t>
      </w:r>
      <w:r>
        <w:rPr>
          <w:rFonts w:hint="eastAsia"/>
          <w:szCs w:val="21"/>
        </w:rPr>
        <w:t>④下层民众抨击统治阶级</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①③</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③④</w:t>
      </w:r>
    </w:p>
    <w:p w:rsidR="004F1A45" w:rsidRDefault="00B72773">
      <w:pPr>
        <w:pStyle w:val="---"/>
        <w:ind w:leftChars="50" w:left="420" w:hangingChars="150" w:hanging="315"/>
        <w:rPr>
          <w:szCs w:val="21"/>
        </w:rPr>
      </w:pPr>
      <w:r>
        <w:rPr>
          <w:rFonts w:hint="eastAsia"/>
          <w:szCs w:val="21"/>
        </w:rPr>
        <w:t>9</w:t>
      </w:r>
      <w:r>
        <w:rPr>
          <w:rFonts w:hint="eastAsia"/>
          <w:szCs w:val="21"/>
        </w:rPr>
        <w:t>．北</w:t>
      </w:r>
      <w:r>
        <w:rPr>
          <w:rFonts w:hint="eastAsia"/>
          <w:szCs w:val="21"/>
        </w:rPr>
        <w:t>魏都城洛阳的营建在汉代的基础上做了一定改变，城市布局呈长方形，在城北或城中心有很大的宫殿区，有网格状的街道以及不同的区划。城市分成两部分，包括仅限官员活动的政治区域和由政府管理的市场与居民区。结合图文材料，可以看出北魏</w:t>
      </w:r>
    </w:p>
    <w:p w:rsidR="004F1A45" w:rsidRDefault="00B72773">
      <w:pPr>
        <w:pStyle w:val="---"/>
        <w:ind w:leftChars="50" w:left="420" w:hangingChars="150" w:hanging="315"/>
        <w:jc w:val="center"/>
        <w:rPr>
          <w:szCs w:val="21"/>
        </w:rPr>
      </w:pPr>
      <w:r>
        <w:rPr>
          <w:noProof/>
        </w:rPr>
        <w:lastRenderedPageBreak/>
        <w:drawing>
          <wp:inline distT="0" distB="0" distL="0" distR="0">
            <wp:extent cx="3822700" cy="2548255"/>
            <wp:effectExtent l="0" t="0" r="6350" b="4445"/>
            <wp:docPr id="375864236"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64236" name="图片 1" descr="中学历史教学园地（www.zxls.com）——全国文章总量、访问量最大的历史教学网站。"/>
                    <pic:cNvPicPr>
                      <a:picLocks noChangeAspect="1"/>
                    </pic:cNvPicPr>
                  </pic:nvPicPr>
                  <pic:blipFill>
                    <a:blip r:embed="rId8"/>
                    <a:stretch>
                      <a:fillRect/>
                    </a:stretch>
                  </pic:blipFill>
                  <pic:spPr>
                    <a:xfrm>
                      <a:off x="0" y="0"/>
                      <a:ext cx="3862242" cy="2574828"/>
                    </a:xfrm>
                    <a:prstGeom prst="rect">
                      <a:avLst/>
                    </a:prstGeom>
                  </pic:spPr>
                </pic:pic>
              </a:graphicData>
            </a:graphic>
          </wp:inline>
        </w:drawing>
      </w:r>
    </w:p>
    <w:p w:rsidR="004F1A45" w:rsidRDefault="00B72773">
      <w:pPr>
        <w:pStyle w:val="---"/>
        <w:ind w:left="420"/>
        <w:rPr>
          <w:szCs w:val="21"/>
        </w:rPr>
      </w:pPr>
      <w:r>
        <w:rPr>
          <w:rFonts w:hint="eastAsia"/>
          <w:szCs w:val="21"/>
        </w:rPr>
        <w:t>①城市营建开始形成制度</w:t>
      </w:r>
      <w:r>
        <w:rPr>
          <w:rFonts w:hint="eastAsia"/>
          <w:szCs w:val="21"/>
        </w:rPr>
        <w:t xml:space="preserve"> </w:t>
      </w:r>
      <w:r>
        <w:rPr>
          <w:szCs w:val="21"/>
        </w:rPr>
        <w:t xml:space="preserve">              </w:t>
      </w:r>
      <w:r>
        <w:rPr>
          <w:rFonts w:hint="eastAsia"/>
          <w:szCs w:val="21"/>
        </w:rPr>
        <w:t>②统治者深受汉文化影响</w:t>
      </w:r>
    </w:p>
    <w:p w:rsidR="004F1A45" w:rsidRDefault="00B72773">
      <w:pPr>
        <w:pStyle w:val="---"/>
        <w:ind w:left="420"/>
        <w:rPr>
          <w:szCs w:val="21"/>
        </w:rPr>
      </w:pPr>
      <w:r>
        <w:rPr>
          <w:rFonts w:hint="eastAsia"/>
          <w:szCs w:val="21"/>
        </w:rPr>
        <w:t>③确立了城市的市坊制度</w:t>
      </w:r>
      <w:r>
        <w:rPr>
          <w:rFonts w:hint="eastAsia"/>
          <w:szCs w:val="21"/>
        </w:rPr>
        <w:t xml:space="preserve"> </w:t>
      </w:r>
      <w:r>
        <w:rPr>
          <w:szCs w:val="21"/>
        </w:rPr>
        <w:t xml:space="preserve">              </w:t>
      </w:r>
      <w:r>
        <w:rPr>
          <w:rFonts w:hint="eastAsia"/>
          <w:szCs w:val="21"/>
        </w:rPr>
        <w:t>④佛教发展影响都城规划</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②③</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②④</w:t>
      </w:r>
    </w:p>
    <w:p w:rsidR="004F1A45" w:rsidRDefault="00B72773">
      <w:pPr>
        <w:pStyle w:val="---"/>
        <w:ind w:left="420" w:hangingChars="200" w:hanging="420"/>
        <w:rPr>
          <w:szCs w:val="21"/>
        </w:rPr>
      </w:pPr>
      <w:r>
        <w:rPr>
          <w:rFonts w:hint="eastAsia"/>
          <w:szCs w:val="21"/>
        </w:rPr>
        <w:t>10</w:t>
      </w:r>
      <w:r>
        <w:rPr>
          <w:rFonts w:hint="eastAsia"/>
          <w:szCs w:val="21"/>
        </w:rPr>
        <w:t>．有学者评论武则天：“武后在控制政权的过程中，关陇军功世家为主的功臣集团大多数是反对者，所以武后掌权之后，便全力打击功臣集团。在高宗去世之前，功臣集团已被武后摧毁，功臣也被武后消灭殆尽。功臣既被扫除，政府的官位便须要另找一群人来补充，武后提拔的这群新任官吏多来自进士科。”对以上评论理解正确的是</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武则天沉重打击了世家大族势力</w:t>
      </w:r>
      <w:r>
        <w:rPr>
          <w:rFonts w:hint="eastAsia"/>
          <w:szCs w:val="21"/>
        </w:rPr>
        <w:t xml:space="preserve">     </w:t>
      </w:r>
      <w:r>
        <w:rPr>
          <w:rFonts w:hint="eastAsia"/>
          <w:spacing w:val="25"/>
          <w:szCs w:val="21"/>
        </w:rPr>
        <w:t>B</w:t>
      </w:r>
      <w:r>
        <w:rPr>
          <w:rFonts w:hint="eastAsia"/>
          <w:spacing w:val="25"/>
          <w:szCs w:val="21"/>
        </w:rPr>
        <w:t>．</w:t>
      </w:r>
      <w:r>
        <w:rPr>
          <w:rFonts w:hint="eastAsia"/>
          <w:szCs w:val="21"/>
        </w:rPr>
        <w:t>武则天削弱了唐王朝的君主专制</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武则天开创了进士科取士的制度</w:t>
      </w:r>
      <w:r>
        <w:rPr>
          <w:rFonts w:hint="eastAsia"/>
          <w:szCs w:val="21"/>
        </w:rPr>
        <w:t xml:space="preserve">     </w:t>
      </w:r>
      <w:r>
        <w:rPr>
          <w:rFonts w:hint="eastAsia"/>
          <w:spacing w:val="25"/>
          <w:szCs w:val="21"/>
        </w:rPr>
        <w:t>D</w:t>
      </w:r>
      <w:r>
        <w:rPr>
          <w:rFonts w:hint="eastAsia"/>
          <w:spacing w:val="25"/>
          <w:szCs w:val="21"/>
        </w:rPr>
        <w:t>．</w:t>
      </w:r>
      <w:r>
        <w:rPr>
          <w:rFonts w:hint="eastAsia"/>
          <w:szCs w:val="21"/>
        </w:rPr>
        <w:t>武则天实行血腥残暴的恐怖统治</w:t>
      </w:r>
    </w:p>
    <w:p w:rsidR="004F1A45" w:rsidRDefault="00B72773">
      <w:pPr>
        <w:pStyle w:val="---"/>
        <w:ind w:left="420" w:hangingChars="200" w:hanging="420"/>
        <w:rPr>
          <w:szCs w:val="21"/>
        </w:rPr>
      </w:pPr>
      <w:r>
        <w:rPr>
          <w:rFonts w:hint="eastAsia"/>
          <w:szCs w:val="21"/>
        </w:rPr>
        <w:t>11</w:t>
      </w:r>
      <w:r>
        <w:rPr>
          <w:rFonts w:hint="eastAsia"/>
          <w:szCs w:val="21"/>
        </w:rPr>
        <w:t>．唐广德二年（</w:t>
      </w:r>
      <w:r>
        <w:rPr>
          <w:rFonts w:hint="eastAsia"/>
          <w:szCs w:val="21"/>
        </w:rPr>
        <w:t>764</w:t>
      </w:r>
      <w:r>
        <w:rPr>
          <w:rFonts w:hint="eastAsia"/>
          <w:szCs w:val="21"/>
        </w:rPr>
        <w:t>）二月，皇帝敕令提出了新的税收政策：</w:t>
      </w:r>
      <w:r>
        <w:rPr>
          <w:rFonts w:hint="eastAsia"/>
          <w:szCs w:val="21"/>
        </w:rPr>
        <w:t>“天下户口，委刺史县令据见在实户量贫富等第科差，不得依旧籍账。”这一新政策</w:t>
      </w:r>
    </w:p>
    <w:p w:rsidR="004F1A45" w:rsidRDefault="00B72773">
      <w:pPr>
        <w:pStyle w:val="---0"/>
        <w:autoSpaceDN w:val="0"/>
        <w:ind w:left="420"/>
        <w:rPr>
          <w:szCs w:val="21"/>
        </w:rPr>
      </w:pPr>
      <w:r>
        <w:rPr>
          <w:rFonts w:hint="eastAsia"/>
          <w:szCs w:val="21"/>
        </w:rPr>
        <w:t>①改变了过去的征税标准</w:t>
      </w:r>
      <w:r>
        <w:rPr>
          <w:rFonts w:hint="eastAsia"/>
          <w:szCs w:val="21"/>
        </w:rPr>
        <w:t xml:space="preserve">               </w:t>
      </w:r>
      <w:r>
        <w:rPr>
          <w:rFonts w:hint="eastAsia"/>
          <w:szCs w:val="21"/>
        </w:rPr>
        <w:t>②为实行两税法做了准备</w:t>
      </w:r>
    </w:p>
    <w:p w:rsidR="004F1A45" w:rsidRDefault="00B72773">
      <w:pPr>
        <w:pStyle w:val="---0"/>
        <w:autoSpaceDN w:val="0"/>
        <w:ind w:left="420"/>
        <w:rPr>
          <w:szCs w:val="21"/>
        </w:rPr>
      </w:pPr>
      <w:r>
        <w:rPr>
          <w:rFonts w:hint="eastAsia"/>
          <w:szCs w:val="21"/>
        </w:rPr>
        <w:t>③标志租庸调制开始实施</w:t>
      </w:r>
      <w:r>
        <w:rPr>
          <w:rFonts w:hint="eastAsia"/>
          <w:szCs w:val="21"/>
        </w:rPr>
        <w:t xml:space="preserve">               </w:t>
      </w:r>
      <w:r>
        <w:rPr>
          <w:rFonts w:hint="eastAsia"/>
          <w:szCs w:val="21"/>
        </w:rPr>
        <w:t>④加重了官府的赋税征敛</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①③</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③④</w:t>
      </w:r>
    </w:p>
    <w:p w:rsidR="004F1A45" w:rsidRDefault="00B72773">
      <w:pPr>
        <w:pStyle w:val="---"/>
        <w:ind w:left="420" w:hangingChars="200" w:hanging="420"/>
        <w:rPr>
          <w:szCs w:val="21"/>
        </w:rPr>
      </w:pPr>
      <w:r>
        <w:rPr>
          <w:rFonts w:hint="eastAsia"/>
          <w:szCs w:val="21"/>
        </w:rPr>
        <w:t>12</w:t>
      </w:r>
      <w:r>
        <w:rPr>
          <w:rFonts w:hint="eastAsia"/>
          <w:szCs w:val="21"/>
        </w:rPr>
        <w:t>．北宋苏辙说：“昔仁祖之世，元昊叛命，边臣失律，败亡相继，然而四方士民裹粮奔命，唯恐在后，虽捐躯中野，不以为怨，兵民竞劝，边守卒固，而中国（宋）徐亦自定，无土崩之势。”西夏则是“久不通</w:t>
      </w:r>
      <w:r>
        <w:rPr>
          <w:rFonts w:hint="eastAsia"/>
          <w:szCs w:val="21"/>
        </w:rPr>
        <w:t>和市，国人仇怨”。这说明</w:t>
      </w:r>
    </w:p>
    <w:p w:rsidR="004F1A45" w:rsidRDefault="00B72773">
      <w:pPr>
        <w:pStyle w:val="---0"/>
        <w:autoSpaceDN w:val="0"/>
        <w:ind w:left="420"/>
        <w:rPr>
          <w:szCs w:val="21"/>
        </w:rPr>
      </w:pPr>
      <w:r>
        <w:rPr>
          <w:rFonts w:hint="eastAsia"/>
          <w:szCs w:val="21"/>
        </w:rPr>
        <w:t>①北宋军民的爱国情绪高涨</w:t>
      </w:r>
      <w:r>
        <w:rPr>
          <w:rFonts w:hint="eastAsia"/>
          <w:szCs w:val="21"/>
        </w:rPr>
        <w:t xml:space="preserve">             </w:t>
      </w:r>
      <w:r>
        <w:rPr>
          <w:rFonts w:hint="eastAsia"/>
          <w:szCs w:val="21"/>
        </w:rPr>
        <w:t>②西夏失败激化国内矛盾</w:t>
      </w:r>
    </w:p>
    <w:p w:rsidR="004F1A45" w:rsidRDefault="00B72773">
      <w:pPr>
        <w:pStyle w:val="---0"/>
        <w:autoSpaceDN w:val="0"/>
        <w:ind w:left="420"/>
        <w:rPr>
          <w:szCs w:val="21"/>
        </w:rPr>
      </w:pPr>
      <w:r>
        <w:rPr>
          <w:rFonts w:hint="eastAsia"/>
          <w:szCs w:val="21"/>
        </w:rPr>
        <w:t>③北宋承受战争的潜力更强</w:t>
      </w:r>
      <w:r>
        <w:rPr>
          <w:rFonts w:hint="eastAsia"/>
          <w:szCs w:val="21"/>
        </w:rPr>
        <w:t xml:space="preserve">             </w:t>
      </w:r>
      <w:r>
        <w:rPr>
          <w:rFonts w:hint="eastAsia"/>
          <w:szCs w:val="21"/>
        </w:rPr>
        <w:t>④西夏挑起边衅不得人心</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①②③</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①②④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①③④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②③④</w:t>
      </w:r>
    </w:p>
    <w:p w:rsidR="004F1A45" w:rsidRDefault="00B72773">
      <w:pPr>
        <w:pStyle w:val="---"/>
        <w:ind w:left="420" w:hangingChars="200" w:hanging="420"/>
        <w:rPr>
          <w:szCs w:val="21"/>
        </w:rPr>
      </w:pPr>
      <w:r>
        <w:rPr>
          <w:rFonts w:hint="eastAsia"/>
          <w:szCs w:val="21"/>
        </w:rPr>
        <w:t>13</w:t>
      </w:r>
      <w:r>
        <w:rPr>
          <w:rFonts w:hint="eastAsia"/>
          <w:szCs w:val="21"/>
        </w:rPr>
        <w:t>．王安石在上书皇帝建议变法的奏章中说：“臣于财利固未尝学，然窃观前世治财之大略</w:t>
      </w:r>
      <w:r>
        <w:rPr>
          <w:rFonts w:hint="eastAsia"/>
          <w:szCs w:val="21"/>
        </w:rPr>
        <w:lastRenderedPageBreak/>
        <w:t>矣。盖因天下之力以生天下之财，取天下之财以供天下之费。”王安石的变法主张是</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发展生产以解决财政困难</w:t>
      </w:r>
      <w:r>
        <w:rPr>
          <w:rFonts w:hint="eastAsia"/>
          <w:szCs w:val="21"/>
        </w:rPr>
        <w:t xml:space="preserve">           </w:t>
      </w:r>
      <w:r>
        <w:rPr>
          <w:rFonts w:hint="eastAsia"/>
          <w:spacing w:val="25"/>
          <w:szCs w:val="21"/>
        </w:rPr>
        <w:t>B</w:t>
      </w:r>
      <w:r>
        <w:rPr>
          <w:rFonts w:hint="eastAsia"/>
          <w:spacing w:val="25"/>
          <w:szCs w:val="21"/>
        </w:rPr>
        <w:t>．</w:t>
      </w:r>
      <w:r>
        <w:rPr>
          <w:rFonts w:hint="eastAsia"/>
          <w:szCs w:val="21"/>
        </w:rPr>
        <w:t>通过富国强兵打击割据势力</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改革腐</w:t>
      </w:r>
      <w:r>
        <w:rPr>
          <w:rFonts w:hint="eastAsia"/>
          <w:szCs w:val="21"/>
        </w:rPr>
        <w:t>败臃肿的官僚机构</w:t>
      </w:r>
      <w:r>
        <w:rPr>
          <w:rFonts w:hint="eastAsia"/>
          <w:szCs w:val="21"/>
        </w:rPr>
        <w:t xml:space="preserve">           </w:t>
      </w:r>
      <w:r>
        <w:rPr>
          <w:rFonts w:hint="eastAsia"/>
          <w:spacing w:val="25"/>
          <w:szCs w:val="21"/>
        </w:rPr>
        <w:t>D</w:t>
      </w:r>
      <w:r>
        <w:rPr>
          <w:rFonts w:hint="eastAsia"/>
          <w:spacing w:val="25"/>
          <w:szCs w:val="21"/>
        </w:rPr>
        <w:t>．</w:t>
      </w:r>
      <w:r>
        <w:rPr>
          <w:rFonts w:hint="eastAsia"/>
          <w:szCs w:val="21"/>
        </w:rPr>
        <w:t>增收赋税以聚集天下的财富</w:t>
      </w:r>
    </w:p>
    <w:p w:rsidR="004F1A45" w:rsidRDefault="00B72773">
      <w:pPr>
        <w:pStyle w:val="---"/>
        <w:ind w:left="420" w:hangingChars="200" w:hanging="420"/>
        <w:rPr>
          <w:szCs w:val="21"/>
        </w:rPr>
      </w:pPr>
      <w:r>
        <w:rPr>
          <w:rFonts w:hint="eastAsia"/>
          <w:szCs w:val="21"/>
        </w:rPr>
        <w:t>14</w:t>
      </w:r>
      <w:r>
        <w:rPr>
          <w:rFonts w:hint="eastAsia"/>
          <w:szCs w:val="21"/>
        </w:rPr>
        <w:t>．永乐七年，朱棣派遣郑和出使时下发诏旨称“敕谕四方海外诸番王及头目人等……祗顺天道，恪守朕言，循礼安份，勿得违越，不可欺寡，不可凌弱，庶几共享太平之福”。据此，郑和下西洋的一个重要目的是</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加强对南洋、西洋国家的控制</w:t>
      </w:r>
      <w:r>
        <w:rPr>
          <w:rFonts w:hint="eastAsia"/>
          <w:szCs w:val="21"/>
        </w:rPr>
        <w:t xml:space="preserve">       </w:t>
      </w:r>
      <w:r>
        <w:rPr>
          <w:rFonts w:hint="eastAsia"/>
          <w:spacing w:val="25"/>
          <w:szCs w:val="21"/>
        </w:rPr>
        <w:t>B</w:t>
      </w:r>
      <w:r>
        <w:rPr>
          <w:rFonts w:hint="eastAsia"/>
          <w:spacing w:val="25"/>
          <w:szCs w:val="21"/>
        </w:rPr>
        <w:t>．</w:t>
      </w:r>
      <w:r>
        <w:rPr>
          <w:rFonts w:hint="eastAsia"/>
          <w:szCs w:val="21"/>
        </w:rPr>
        <w:t>促进与南洋、西洋的贸易往来</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抗衡西欧国家的殖民侵略活动</w:t>
      </w:r>
      <w:r>
        <w:rPr>
          <w:rFonts w:hint="eastAsia"/>
          <w:szCs w:val="21"/>
        </w:rPr>
        <w:t xml:space="preserve">       </w:t>
      </w:r>
      <w:r>
        <w:rPr>
          <w:rFonts w:hint="eastAsia"/>
          <w:spacing w:val="25"/>
          <w:szCs w:val="21"/>
        </w:rPr>
        <w:t>D</w:t>
      </w:r>
      <w:r>
        <w:rPr>
          <w:rFonts w:hint="eastAsia"/>
          <w:spacing w:val="25"/>
          <w:szCs w:val="21"/>
        </w:rPr>
        <w:t>．</w:t>
      </w:r>
      <w:r>
        <w:rPr>
          <w:rFonts w:hint="eastAsia"/>
          <w:szCs w:val="21"/>
        </w:rPr>
        <w:t>怀柔海外诸国，维护国际秩序</w:t>
      </w:r>
    </w:p>
    <w:p w:rsidR="004F1A45" w:rsidRDefault="00B72773">
      <w:pPr>
        <w:pStyle w:val="---"/>
        <w:ind w:left="420" w:hangingChars="200" w:hanging="420"/>
        <w:rPr>
          <w:szCs w:val="21"/>
        </w:rPr>
      </w:pPr>
      <w:r>
        <w:rPr>
          <w:rFonts w:hint="eastAsia"/>
          <w:szCs w:val="21"/>
        </w:rPr>
        <w:t>15</w:t>
      </w:r>
      <w:r>
        <w:rPr>
          <w:rFonts w:hint="eastAsia"/>
          <w:szCs w:val="21"/>
        </w:rPr>
        <w:t>．雍正皇帝曾说道：“中国（中原）之一统始于秦。塞外之一统始于元，而极盛于本朝。”下列史实可以支撑</w:t>
      </w:r>
      <w:r>
        <w:rPr>
          <w:rFonts w:hint="eastAsia"/>
          <w:szCs w:val="21"/>
        </w:rPr>
        <w:t>雍正观点的是清朝</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对中原内地和边疆实行一体化管理</w:t>
      </w:r>
      <w:r>
        <w:rPr>
          <w:rFonts w:hint="eastAsia"/>
          <w:szCs w:val="21"/>
        </w:rPr>
        <w:t xml:space="preserve">   </w:t>
      </w:r>
      <w:r>
        <w:rPr>
          <w:rFonts w:hint="eastAsia"/>
          <w:spacing w:val="25"/>
          <w:szCs w:val="21"/>
        </w:rPr>
        <w:t>B</w:t>
      </w:r>
      <w:r>
        <w:rPr>
          <w:rFonts w:hint="eastAsia"/>
          <w:spacing w:val="25"/>
          <w:szCs w:val="21"/>
        </w:rPr>
        <w:t>．</w:t>
      </w:r>
      <w:r>
        <w:rPr>
          <w:rFonts w:hint="eastAsia"/>
          <w:szCs w:val="21"/>
        </w:rPr>
        <w:t>打击边疆分裂势力并实施有效管辖</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继承发展了元朝所开创的行省制度</w:t>
      </w:r>
      <w:r>
        <w:rPr>
          <w:rFonts w:hint="eastAsia"/>
          <w:szCs w:val="21"/>
        </w:rPr>
        <w:t xml:space="preserve">   </w:t>
      </w:r>
      <w:r>
        <w:rPr>
          <w:rFonts w:hint="eastAsia"/>
          <w:spacing w:val="25"/>
          <w:szCs w:val="21"/>
        </w:rPr>
        <w:t>D</w:t>
      </w:r>
      <w:r>
        <w:rPr>
          <w:rFonts w:hint="eastAsia"/>
          <w:spacing w:val="25"/>
          <w:szCs w:val="21"/>
        </w:rPr>
        <w:t>．</w:t>
      </w:r>
      <w:r>
        <w:rPr>
          <w:rFonts w:hint="eastAsia"/>
          <w:szCs w:val="21"/>
        </w:rPr>
        <w:t>是中国古代拥有最大的疆域的王朝</w:t>
      </w:r>
    </w:p>
    <w:p w:rsidR="004F1A45" w:rsidRDefault="00B72773">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0" w:history="1">
        <w:r>
          <w:rPr>
            <w:rStyle w:val="ae"/>
            <w:rFonts w:hint="eastAsia"/>
            <w:color w:val="FFFFFF"/>
          </w:rPr>
          <w:t>www</w:t>
        </w:r>
        <w:r>
          <w:rPr>
            <w:rStyle w:val="ae"/>
            <w:rFonts w:hint="eastAsia"/>
            <w:color w:val="FFFFFF"/>
          </w:rPr>
          <w:t>．</w:t>
        </w:r>
        <w:r>
          <w:rPr>
            <w:rStyle w:val="ae"/>
            <w:rFonts w:hint="eastAsia"/>
            <w:color w:val="FFFFFF"/>
          </w:rPr>
          <w:t>zx1s</w:t>
        </w:r>
        <w:r>
          <w:rPr>
            <w:rStyle w:val="ae"/>
            <w:rFonts w:hint="eastAsia"/>
            <w:color w:val="FFFFFF"/>
          </w:rPr>
          <w:t>．</w:t>
        </w:r>
        <w:r>
          <w:rPr>
            <w:rStyle w:val="ae"/>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4F1A45" w:rsidRDefault="00B72773">
      <w:pPr>
        <w:spacing w:line="360" w:lineRule="auto"/>
        <w:jc w:val="right"/>
      </w:pPr>
      <w:r>
        <w:rPr>
          <w:rFonts w:hint="eastAsia"/>
        </w:rPr>
        <w:t>此资料来源于：中学历史教学园地（</w:t>
      </w:r>
      <w:r>
        <w:rPr>
          <w:rFonts w:hint="eastAsia"/>
          <w:noProof/>
        </w:rPr>
        <w:drawing>
          <wp:inline distT="0" distB="0" distL="0" distR="0">
            <wp:extent cx="38100" cy="38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100" cy="38100"/>
                    </a:xfrm>
                    <a:prstGeom prst="rect">
                      <a:avLst/>
                    </a:prstGeom>
                    <a:noFill/>
                    <a:ln>
                      <a:noFill/>
                    </a:ln>
                  </pic:spPr>
                </pic:pic>
              </a:graphicData>
            </a:graphic>
          </wp:inline>
        </w:drawing>
      </w:r>
      <w:hyperlink r:id="rId11" w:history="1">
        <w:r>
          <w:rPr>
            <w:rStyle w:val="ae"/>
            <w:rFonts w:hint="eastAsia"/>
          </w:rPr>
          <w:t>www</w:t>
        </w:r>
        <w:r>
          <w:rPr>
            <w:rStyle w:val="ae"/>
            <w:rFonts w:hint="eastAsia"/>
          </w:rPr>
          <w:t>．</w:t>
        </w:r>
        <w:r>
          <w:rPr>
            <w:rStyle w:val="ae"/>
            <w:rFonts w:hint="eastAsia"/>
          </w:rPr>
          <w:t>zx1s</w:t>
        </w:r>
        <w:r>
          <w:rPr>
            <w:rStyle w:val="ae"/>
            <w:rFonts w:hint="eastAsia"/>
          </w:rPr>
          <w:t>．</w:t>
        </w:r>
        <w:r>
          <w:rPr>
            <w:rStyle w:val="ae"/>
            <w:rFonts w:hint="eastAsia"/>
          </w:rPr>
          <w:t>com/</w:t>
        </w:r>
      </w:hyperlink>
      <w:r>
        <w:rPr>
          <w:rFonts w:hint="eastAsia"/>
        </w:rPr>
        <w:t>），未经允许，</w:t>
      </w:r>
      <w:r>
        <w:rPr>
          <w:rFonts w:hint="eastAsia"/>
          <w:noProo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p w:rsidR="004F1A45" w:rsidRDefault="00B72773">
      <w:pPr>
        <w:spacing w:line="360" w:lineRule="auto"/>
        <w:jc w:val="center"/>
        <w:rPr>
          <w:rFonts w:ascii="黑体" w:eastAsia="黑体" w:hAnsi="黑体"/>
          <w:b/>
          <w:bCs/>
          <w:sz w:val="30"/>
          <w:szCs w:val="30"/>
        </w:rPr>
      </w:pPr>
      <w:r>
        <w:br w:type="page"/>
      </w:r>
      <w:r>
        <w:rPr>
          <w:rFonts w:ascii="黑体" w:eastAsia="黑体" w:hAnsi="黑体"/>
          <w:b/>
          <w:bCs/>
          <w:sz w:val="30"/>
          <w:szCs w:val="30"/>
        </w:rPr>
        <w:lastRenderedPageBreak/>
        <w:t>第二部分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5</w:t>
      </w:r>
      <w:r>
        <w:rPr>
          <w:rFonts w:eastAsia="黑体"/>
          <w:b/>
          <w:bCs/>
          <w:sz w:val="24"/>
          <w:szCs w:val="24"/>
        </w:rPr>
        <w:t>题，共</w:t>
      </w:r>
      <w:r>
        <w:rPr>
          <w:rFonts w:eastAsia="黑体"/>
          <w:b/>
          <w:bCs/>
          <w:sz w:val="24"/>
          <w:szCs w:val="24"/>
        </w:rPr>
        <w:t>55</w:t>
      </w:r>
      <w:r>
        <w:rPr>
          <w:rFonts w:eastAsia="黑体"/>
          <w:b/>
          <w:bCs/>
          <w:sz w:val="24"/>
          <w:szCs w:val="24"/>
        </w:rPr>
        <w:t>分。</w:t>
      </w:r>
    </w:p>
    <w:p w:rsidR="004F1A45" w:rsidRDefault="00B72773">
      <w:pPr>
        <w:pStyle w:val="---1"/>
        <w:rPr>
          <w:szCs w:val="21"/>
        </w:rPr>
      </w:pPr>
      <w:r>
        <w:rPr>
          <w:rFonts w:hint="eastAsia"/>
          <w:szCs w:val="21"/>
        </w:rPr>
        <w:t>16</w:t>
      </w:r>
      <w:r>
        <w:rPr>
          <w:rFonts w:hint="eastAsia"/>
          <w:szCs w:val="21"/>
        </w:rPr>
        <w:t>．（</w:t>
      </w:r>
      <w:r>
        <w:rPr>
          <w:rFonts w:hint="eastAsia"/>
          <w:szCs w:val="21"/>
        </w:rPr>
        <w:t>10</w:t>
      </w:r>
      <w:r>
        <w:rPr>
          <w:rFonts w:hint="eastAsia"/>
          <w:szCs w:val="21"/>
        </w:rPr>
        <w:t>分）考古、传说和中华文明探源</w:t>
      </w:r>
    </w:p>
    <w:p w:rsidR="004F1A45" w:rsidRDefault="00B72773">
      <w:pPr>
        <w:pStyle w:val="---2"/>
        <w:rPr>
          <w:rFonts w:ascii="楷体_GB2312" w:eastAsia="楷体_GB2312"/>
          <w:szCs w:val="21"/>
        </w:rPr>
      </w:pPr>
      <w:r>
        <w:rPr>
          <w:rFonts w:ascii="楷体_GB2312" w:eastAsia="楷体_GB2312" w:hint="eastAsia"/>
          <w:szCs w:val="21"/>
        </w:rPr>
        <w:t>截止到上世纪</w:t>
      </w:r>
      <w:r>
        <w:rPr>
          <w:rFonts w:hint="eastAsia"/>
          <w:szCs w:val="21"/>
        </w:rPr>
        <w:t>90</w:t>
      </w:r>
      <w:r>
        <w:rPr>
          <w:rFonts w:ascii="楷体_GB2312" w:eastAsia="楷体_GB2312" w:hint="eastAsia"/>
          <w:szCs w:val="21"/>
        </w:rPr>
        <w:t>年代末，各地发现的具有多种文明因素的史前城址的总数已达到</w:t>
      </w:r>
      <w:r>
        <w:rPr>
          <w:rFonts w:hint="eastAsia"/>
          <w:szCs w:val="21"/>
        </w:rPr>
        <w:t>50</w:t>
      </w:r>
      <w:r>
        <w:rPr>
          <w:rFonts w:ascii="楷体_GB2312" w:eastAsia="楷体_GB2312" w:hint="eastAsia"/>
          <w:szCs w:val="21"/>
        </w:rPr>
        <w:t>座左右，它们大都集中在公元前二三千年的一段时间，主要分布在黄河中下游的华北平原、长江中游的两湖平原、长江上游四川盆地和内蒙古高原河套地区。对于这众多古城，不少学者意识到它们与传说中“五帝”时代林立的邦国（或方国）是相吻合的，它们应该就是这众多邦国（或方国）的都邑。从这个认识出发，学者又或赋予龙山时期这些邦国（或方国）以“都邑国家”或“城邦国家”的称呼，并认为其时社会</w:t>
      </w:r>
      <w:r>
        <w:rPr>
          <w:rFonts w:ascii="楷体_GB2312" w:eastAsia="楷体_GB2312" w:hint="eastAsia"/>
          <w:szCs w:val="21"/>
        </w:rPr>
        <w:t>已进入了初期文明社会。</w:t>
      </w:r>
    </w:p>
    <w:p w:rsidR="004F1A45" w:rsidRDefault="00B72773">
      <w:pPr>
        <w:pStyle w:val="----1"/>
        <w:rPr>
          <w:szCs w:val="21"/>
        </w:rPr>
      </w:pPr>
      <w:r>
        <w:rPr>
          <w:szCs w:val="21"/>
        </w:rPr>
        <w:t>——</w:t>
      </w:r>
      <w:r>
        <w:rPr>
          <w:rFonts w:hint="eastAsia"/>
          <w:szCs w:val="21"/>
        </w:rPr>
        <w:t>沈长云张渭莲《中国古代国家起源与形成研究》</w:t>
      </w:r>
    </w:p>
    <w:p w:rsidR="004F1A45" w:rsidRDefault="00B72773">
      <w:pPr>
        <w:pStyle w:val="---1"/>
        <w:jc w:val="center"/>
        <w:rPr>
          <w:szCs w:val="21"/>
        </w:rPr>
      </w:pPr>
      <w:r>
        <w:rPr>
          <w:noProof/>
        </w:rPr>
        <w:drawing>
          <wp:inline distT="0" distB="0" distL="0" distR="0">
            <wp:extent cx="3663950" cy="3264535"/>
            <wp:effectExtent l="0" t="0" r="0" b="0"/>
            <wp:docPr id="11467940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94001" name="图片 1"/>
                    <pic:cNvPicPr>
                      <a:picLocks noChangeAspect="1"/>
                    </pic:cNvPicPr>
                  </pic:nvPicPr>
                  <pic:blipFill>
                    <a:blip r:embed="rId12">
                      <a:extLst>
                        <a:ext uri="{BEBA8EAE-BF5A-486C-A8C5-ECC9F3942E4B}">
                          <a14:imgProps xmlns:a14="http://schemas.microsoft.com/office/drawing/2010/main">
                            <a14:imgLayer r:embed="rId13">
                              <a14:imgEffect>
                                <a14:brightnessContrast bright="4000"/>
                              </a14:imgEffect>
                              <a14:imgEffect>
                                <a14:sharpenSoften amount="11000"/>
                              </a14:imgEffect>
                            </a14:imgLayer>
                          </a14:imgProps>
                        </a:ext>
                      </a:extLst>
                    </a:blip>
                    <a:stretch>
                      <a:fillRect/>
                    </a:stretch>
                  </pic:blipFill>
                  <pic:spPr>
                    <a:xfrm>
                      <a:off x="0" y="0"/>
                      <a:ext cx="3669686" cy="3269970"/>
                    </a:xfrm>
                    <a:prstGeom prst="rect">
                      <a:avLst/>
                    </a:prstGeom>
                  </pic:spPr>
                </pic:pic>
              </a:graphicData>
            </a:graphic>
          </wp:inline>
        </w:drawing>
      </w:r>
    </w:p>
    <w:p w:rsidR="004F1A45" w:rsidRDefault="00B72773">
      <w:pPr>
        <w:pStyle w:val="---1"/>
        <w:ind w:left="525" w:hangingChars="250" w:hanging="525"/>
        <w:rPr>
          <w:szCs w:val="21"/>
        </w:rPr>
      </w:pPr>
      <w:r>
        <w:rPr>
          <w:rFonts w:hint="eastAsia"/>
          <w:szCs w:val="21"/>
        </w:rPr>
        <w:t>（</w:t>
      </w:r>
      <w:r>
        <w:rPr>
          <w:rFonts w:hint="eastAsia"/>
          <w:szCs w:val="21"/>
        </w:rPr>
        <w:t>1</w:t>
      </w:r>
      <w:r>
        <w:rPr>
          <w:rFonts w:hint="eastAsia"/>
          <w:szCs w:val="21"/>
        </w:rPr>
        <w:t>）依据所学，补充两处材料中没有列出的区域的史前城邑遗址。（</w:t>
      </w:r>
      <w:r>
        <w:rPr>
          <w:rFonts w:hint="eastAsia"/>
          <w:szCs w:val="21"/>
        </w:rPr>
        <w:t>4</w:t>
      </w:r>
      <w:r>
        <w:rPr>
          <w:rFonts w:hint="eastAsia"/>
          <w:szCs w:val="21"/>
        </w:rPr>
        <w:t>分）</w:t>
      </w:r>
    </w:p>
    <w:p w:rsidR="004F1A45" w:rsidRDefault="00B72773">
      <w:pPr>
        <w:pStyle w:val="---1"/>
        <w:ind w:left="525" w:hangingChars="250" w:hanging="525"/>
        <w:rPr>
          <w:szCs w:val="21"/>
        </w:rPr>
      </w:pPr>
      <w:r>
        <w:rPr>
          <w:rFonts w:hint="eastAsia"/>
          <w:szCs w:val="21"/>
        </w:rPr>
        <w:t>（</w:t>
      </w:r>
      <w:r>
        <w:rPr>
          <w:rFonts w:hint="eastAsia"/>
          <w:szCs w:val="21"/>
        </w:rPr>
        <w:t>2</w:t>
      </w:r>
      <w:r>
        <w:rPr>
          <w:rFonts w:hint="eastAsia"/>
          <w:szCs w:val="21"/>
        </w:rPr>
        <w:t>）结合材料和所学，说明关于“五帝”时代的古史传说对于中华文明探源的重要意</w:t>
      </w:r>
      <w:r>
        <w:rPr>
          <w:szCs w:val="21"/>
        </w:rPr>
        <w:t>义。（</w:t>
      </w:r>
      <w:r>
        <w:rPr>
          <w:szCs w:val="21"/>
        </w:rPr>
        <w:t>6</w:t>
      </w:r>
      <w:r>
        <w:rPr>
          <w:szCs w:val="21"/>
        </w:rPr>
        <w:t>分）</w:t>
      </w:r>
    </w:p>
    <w:p w:rsidR="004F1A45" w:rsidRDefault="004F1A45">
      <w:pPr>
        <w:spacing w:line="360" w:lineRule="auto"/>
        <w:rPr>
          <w:szCs w:val="21"/>
        </w:rPr>
      </w:pPr>
    </w:p>
    <w:p w:rsidR="004F1A45" w:rsidRDefault="00B72773">
      <w:pPr>
        <w:pStyle w:val="---1"/>
        <w:rPr>
          <w:szCs w:val="21"/>
        </w:rPr>
      </w:pPr>
      <w:r>
        <w:rPr>
          <w:rFonts w:hint="eastAsia"/>
          <w:szCs w:val="21"/>
        </w:rPr>
        <w:t>17</w:t>
      </w:r>
      <w:r>
        <w:rPr>
          <w:rFonts w:hint="eastAsia"/>
          <w:szCs w:val="21"/>
        </w:rPr>
        <w:t>．（</w:t>
      </w:r>
      <w:r>
        <w:rPr>
          <w:rFonts w:hint="eastAsia"/>
          <w:szCs w:val="21"/>
        </w:rPr>
        <w:t>11</w:t>
      </w:r>
      <w:r>
        <w:rPr>
          <w:rFonts w:hint="eastAsia"/>
          <w:szCs w:val="21"/>
        </w:rPr>
        <w:t>分）人物评价：王莽</w:t>
      </w:r>
    </w:p>
    <w:tbl>
      <w:tblPr>
        <w:tblStyle w:val="ac"/>
        <w:tblW w:w="7790" w:type="dxa"/>
        <w:tblInd w:w="420" w:type="dxa"/>
        <w:tblCellMar>
          <w:left w:w="0" w:type="dxa"/>
          <w:right w:w="0" w:type="dxa"/>
        </w:tblCellMar>
        <w:tblLook w:val="04A0" w:firstRow="1" w:lastRow="0" w:firstColumn="1" w:lastColumn="0" w:noHBand="0" w:noVBand="1"/>
      </w:tblPr>
      <w:tblGrid>
        <w:gridCol w:w="448"/>
        <w:gridCol w:w="4745"/>
        <w:gridCol w:w="2597"/>
      </w:tblGrid>
      <w:tr w:rsidR="004F1A45">
        <w:tc>
          <w:tcPr>
            <w:tcW w:w="448" w:type="dxa"/>
            <w:tcMar>
              <w:left w:w="119" w:type="dxa"/>
              <w:right w:w="119" w:type="dxa"/>
            </w:tcMar>
            <w:vAlign w:val="center"/>
          </w:tcPr>
          <w:p w:rsidR="004F1A45" w:rsidRDefault="004F1A45">
            <w:pPr>
              <w:spacing w:line="360" w:lineRule="auto"/>
              <w:jc w:val="center"/>
              <w:rPr>
                <w:rFonts w:ascii="宋体" w:hAnsi="宋体"/>
                <w:szCs w:val="21"/>
              </w:rPr>
            </w:pPr>
          </w:p>
        </w:tc>
        <w:tc>
          <w:tcPr>
            <w:tcW w:w="4745" w:type="dxa"/>
            <w:tcMar>
              <w:left w:w="119" w:type="dxa"/>
              <w:right w:w="119" w:type="dxa"/>
            </w:tcMar>
          </w:tcPr>
          <w:p w:rsidR="004F1A45" w:rsidRDefault="00B72773">
            <w:pPr>
              <w:spacing w:line="360" w:lineRule="auto"/>
              <w:jc w:val="center"/>
              <w:rPr>
                <w:szCs w:val="21"/>
              </w:rPr>
            </w:pPr>
            <w:r>
              <w:rPr>
                <w:rFonts w:eastAsia="楷体_GB2312" w:hint="eastAsia"/>
                <w:szCs w:val="21"/>
              </w:rPr>
              <w:t>观点和评价</w:t>
            </w:r>
          </w:p>
        </w:tc>
        <w:tc>
          <w:tcPr>
            <w:tcW w:w="2597" w:type="dxa"/>
            <w:tcMar>
              <w:left w:w="119" w:type="dxa"/>
              <w:right w:w="119" w:type="dxa"/>
            </w:tcMar>
          </w:tcPr>
          <w:p w:rsidR="004F1A45" w:rsidRDefault="00B72773">
            <w:pPr>
              <w:spacing w:line="360" w:lineRule="auto"/>
              <w:jc w:val="center"/>
              <w:rPr>
                <w:szCs w:val="21"/>
              </w:rPr>
            </w:pPr>
            <w:r>
              <w:rPr>
                <w:rFonts w:eastAsia="楷体_GB2312" w:hint="eastAsia"/>
                <w:szCs w:val="21"/>
              </w:rPr>
              <w:t>出处</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①</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莽欲令名誉过前人，遂克己不倦。聘请贤良以为掾史（佐助长官的属员），赏赐邑钱悉以享士，愈为</w:t>
            </w:r>
            <w:r>
              <w:rPr>
                <w:rFonts w:eastAsia="楷体_GB2312" w:hint="eastAsia"/>
                <w:szCs w:val="21"/>
              </w:rPr>
              <w:lastRenderedPageBreak/>
              <w:t>俭约。</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lastRenderedPageBreak/>
              <w:t>[</w:t>
            </w:r>
            <w:r>
              <w:rPr>
                <w:rFonts w:eastAsia="楷体_GB2312" w:hint="eastAsia"/>
                <w:szCs w:val="21"/>
              </w:rPr>
              <w:t>东汉</w:t>
            </w:r>
            <w:r>
              <w:rPr>
                <w:rFonts w:ascii="楷体_GB2312" w:eastAsia="楷体_GB2312" w:hint="eastAsia"/>
                <w:szCs w:val="21"/>
              </w:rPr>
              <w:t>]</w:t>
            </w:r>
            <w:r>
              <w:rPr>
                <w:rFonts w:eastAsia="楷体_GB2312" w:hint="eastAsia"/>
                <w:szCs w:val="21"/>
              </w:rPr>
              <w:t>班固《汉书》</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②</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任己而不师古（效法古代），秦氏（秦朝）以之致亡；师古而不适用，王莽以之身灭。</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eastAsia="楷体_GB2312" w:hint="eastAsia"/>
                <w:szCs w:val="21"/>
              </w:rPr>
              <w:t>南朝</w:t>
            </w:r>
            <w:r>
              <w:rPr>
                <w:rFonts w:ascii="楷体_GB2312" w:eastAsia="楷体_GB2312" w:hint="eastAsia"/>
                <w:szCs w:val="21"/>
              </w:rPr>
              <w:t>]</w:t>
            </w:r>
            <w:r>
              <w:rPr>
                <w:rFonts w:eastAsia="楷体_GB2312" w:hint="eastAsia"/>
                <w:szCs w:val="21"/>
              </w:rPr>
              <w:t>沈约《宋书》</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③</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周公恐惧流言日，王莽谦恭未篡时。向使当初身便死，一生真伪复谁知。</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eastAsia="楷体_GB2312" w:hint="eastAsia"/>
                <w:szCs w:val="21"/>
              </w:rPr>
              <w:t>唐</w:t>
            </w:r>
            <w:r>
              <w:rPr>
                <w:rFonts w:ascii="楷体_GB2312" w:eastAsia="楷体_GB2312" w:hint="eastAsia"/>
                <w:szCs w:val="21"/>
              </w:rPr>
              <w:t>]</w:t>
            </w:r>
            <w:r>
              <w:rPr>
                <w:rFonts w:eastAsia="楷体_GB2312" w:hint="eastAsia"/>
                <w:szCs w:val="21"/>
              </w:rPr>
              <w:t>白居易《放言五首·其三》</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④</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王莽最为大胆的改革是对当时重大经济问题的正面挑战，</w:t>
            </w:r>
            <w:r>
              <w:rPr>
                <w:rFonts w:ascii="宋体" w:hAnsi="宋体" w:hint="eastAsia"/>
                <w:szCs w:val="21"/>
              </w:rPr>
              <w:t>……</w:t>
            </w:r>
            <w:r>
              <w:rPr>
                <w:rFonts w:eastAsia="楷体_GB2312" w:hint="eastAsia"/>
                <w:szCs w:val="21"/>
              </w:rPr>
              <w:t>王莽下令禁止私人拥有大块土地。</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eastAsia="楷体_GB2312" w:hint="eastAsia"/>
                <w:szCs w:val="21"/>
              </w:rPr>
              <w:t>美</w:t>
            </w:r>
            <w:r>
              <w:rPr>
                <w:rFonts w:ascii="楷体_GB2312" w:eastAsia="楷体_GB2312" w:hint="eastAsia"/>
                <w:szCs w:val="21"/>
              </w:rPr>
              <w:t>]</w:t>
            </w:r>
            <w:r>
              <w:rPr>
                <w:rFonts w:eastAsia="楷体_GB2312" w:hint="eastAsia"/>
                <w:szCs w:val="21"/>
              </w:rPr>
              <w:t>费正清等《中国：传统与变革》</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⑤</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w:t>
            </w:r>
            <w:r>
              <w:rPr>
                <w:rFonts w:ascii="宋体" w:hAnsi="宋体" w:hint="eastAsia"/>
                <w:szCs w:val="21"/>
              </w:rPr>
              <w:t>……</w:t>
            </w:r>
            <w:r>
              <w:rPr>
                <w:rFonts w:eastAsia="楷体_GB2312" w:hint="eastAsia"/>
                <w:szCs w:val="21"/>
              </w:rPr>
              <w:t>打击侵陵小农的豪强势力，这是与多数士族大姓的利益相冲突的。</w:t>
            </w:r>
            <w:r>
              <w:rPr>
                <w:rFonts w:ascii="宋体" w:hAnsi="宋体" w:hint="eastAsia"/>
                <w:szCs w:val="21"/>
              </w:rPr>
              <w:t>……</w:t>
            </w:r>
            <w:r>
              <w:rPr>
                <w:rFonts w:eastAsia="楷体_GB2312" w:hint="eastAsia"/>
                <w:szCs w:val="21"/>
              </w:rPr>
              <w:t>各地士族大姓都纷纷率领宗族子弟起而反叛，王莽政权终因而覆亡。</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余英时《士与中国文化》</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⑥</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王莽自幼勤学，拜名儒为师，与饱学英俊之士交游，事母及寡嫂极孝，从而赢得极好声誉。</w:t>
            </w:r>
            <w:r>
              <w:rPr>
                <w:rFonts w:ascii="宋体" w:hAnsi="宋体" w:hint="eastAsia"/>
                <w:szCs w:val="21"/>
              </w:rPr>
              <w:t>……</w:t>
            </w:r>
            <w:r>
              <w:rPr>
                <w:rFonts w:eastAsia="楷体_GB2312" w:hint="eastAsia"/>
                <w:szCs w:val="21"/>
              </w:rPr>
              <w:t>进入政治舞台后，王莽愈加恭谨，</w:t>
            </w:r>
            <w:r>
              <w:rPr>
                <w:rFonts w:ascii="宋体" w:hAnsi="宋体" w:hint="eastAsia"/>
                <w:szCs w:val="21"/>
              </w:rPr>
              <w:t>……</w:t>
            </w:r>
            <w:r>
              <w:rPr>
                <w:rFonts w:eastAsia="楷体_GB2312" w:hint="eastAsia"/>
                <w:szCs w:val="21"/>
              </w:rPr>
              <w:t>拉拢在朝的官僚及在野之名士。</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林剑鸣等《秦汉简史》</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⑦</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王莽过于迷信儒家经典，将理想当成现实，确定了完全脱离实际的过高目标。他既缺乏合理的改革方案，也没有推行到底的决心，很快以失败告终。</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刘泽华主编《中国通史教程》（第一卷）</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⑧</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王莽依照《周礼》设计了一套披着复古外表的改造蓝图，主要内容有王田奴蜱政策等，</w:t>
            </w:r>
            <w:r>
              <w:rPr>
                <w:rFonts w:ascii="宋体" w:hAnsi="宋体" w:hint="eastAsia"/>
                <w:szCs w:val="21"/>
              </w:rPr>
              <w:t>……</w:t>
            </w:r>
            <w:r>
              <w:rPr>
                <w:rFonts w:eastAsia="楷体_GB2312" w:hint="eastAsia"/>
                <w:szCs w:val="21"/>
              </w:rPr>
              <w:t>违背了社会发展的客观规律，</w:t>
            </w:r>
            <w:r>
              <w:rPr>
                <w:rFonts w:ascii="宋体" w:hAnsi="宋体" w:hint="eastAsia"/>
                <w:szCs w:val="21"/>
              </w:rPr>
              <w:t>……</w:t>
            </w:r>
            <w:r>
              <w:rPr>
                <w:rFonts w:eastAsia="楷体_GB2312" w:hint="eastAsia"/>
                <w:szCs w:val="21"/>
              </w:rPr>
              <w:t>既不符合客观实际，又无法满足农民的土地要求。</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孟祥才《秦汉史》</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⑨</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王莽的经济政策无论如何是在追求平均主义。由于以往土地、奴婢的自由买卖，造成天土地所有者对农民的压迫。哀帝时期（此时王莽已经控制朝政）实行“限田”。</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ascii="楷体_GB2312" w:eastAsia="楷体_GB2312" w:hint="eastAsia"/>
                <w:szCs w:val="21"/>
              </w:rPr>
              <w:t>日</w:t>
            </w:r>
            <w:r>
              <w:rPr>
                <w:rFonts w:ascii="楷体_GB2312" w:eastAsia="楷体_GB2312" w:hint="eastAsia"/>
                <w:szCs w:val="21"/>
              </w:rPr>
              <w:t>]</w:t>
            </w:r>
            <w:r>
              <w:rPr>
                <w:rFonts w:eastAsia="楷体_GB2312" w:hint="eastAsia"/>
                <w:szCs w:val="21"/>
              </w:rPr>
              <w:t>鹤间和幸《始皇帝的遗产：秦汉帝国》</w:t>
            </w:r>
          </w:p>
        </w:tc>
      </w:tr>
    </w:tbl>
    <w:p w:rsidR="004F1A45" w:rsidRDefault="00B72773">
      <w:pPr>
        <w:pStyle w:val="---2"/>
        <w:rPr>
          <w:szCs w:val="21"/>
        </w:rPr>
      </w:pPr>
      <w:r>
        <w:rPr>
          <w:rFonts w:hint="eastAsia"/>
          <w:szCs w:val="21"/>
        </w:rPr>
        <w:t>阅读材料，概括出其中包含的评价王莽的三个视角，并任选一个视角，结合史实予以说明。</w:t>
      </w:r>
    </w:p>
    <w:p w:rsidR="004F1A45" w:rsidRDefault="004F1A45">
      <w:pPr>
        <w:spacing w:line="360" w:lineRule="auto"/>
        <w:rPr>
          <w:szCs w:val="21"/>
        </w:rPr>
      </w:pPr>
    </w:p>
    <w:p w:rsidR="004F1A45" w:rsidRDefault="00B72773">
      <w:pPr>
        <w:pStyle w:val="---1"/>
        <w:rPr>
          <w:szCs w:val="21"/>
        </w:rPr>
      </w:pPr>
      <w:r>
        <w:rPr>
          <w:rFonts w:hint="eastAsia"/>
          <w:szCs w:val="21"/>
        </w:rPr>
        <w:lastRenderedPageBreak/>
        <w:t>18</w:t>
      </w:r>
      <w:r>
        <w:rPr>
          <w:rFonts w:hint="eastAsia"/>
          <w:szCs w:val="21"/>
        </w:rPr>
        <w:t>．（</w:t>
      </w:r>
      <w:r>
        <w:rPr>
          <w:rFonts w:hint="eastAsia"/>
          <w:szCs w:val="21"/>
        </w:rPr>
        <w:t>12</w:t>
      </w:r>
      <w:r>
        <w:rPr>
          <w:rFonts w:hint="eastAsia"/>
          <w:szCs w:val="21"/>
        </w:rPr>
        <w:t>分）中国古代边疆民族政权的发展</w:t>
      </w:r>
    </w:p>
    <w:p w:rsidR="004F1A45" w:rsidRDefault="00B72773">
      <w:pPr>
        <w:pStyle w:val="----0"/>
        <w:rPr>
          <w:szCs w:val="21"/>
        </w:rPr>
      </w:pPr>
      <w:r>
        <w:rPr>
          <w:rFonts w:hint="eastAsia"/>
          <w:szCs w:val="21"/>
        </w:rPr>
        <w:t>材料一</w:t>
      </w:r>
    </w:p>
    <w:p w:rsidR="004F1A45" w:rsidRDefault="00B72773">
      <w:pPr>
        <w:pStyle w:val="----"/>
        <w:rPr>
          <w:szCs w:val="21"/>
        </w:rPr>
      </w:pPr>
      <w:r>
        <w:rPr>
          <w:rFonts w:hint="eastAsia"/>
          <w:szCs w:val="21"/>
        </w:rPr>
        <w:t>从汉朝到唐朝，漠北草原上先后出现过由匈奴、鲜卑、柔然、突厥、回纥等民族建立的强大国家。它们虽盛极一时，但其政权组织却是建立在氏族或部落基础之上，并没有打破氏族或部落原来的组织结构和血缘外壳。这种国家被称为“部族联盟国家”。在部落联盟国家中，作为征服者的统治民族与被征服者未能融为一体。一个统治民族在比较强盛的时期，能够控制草原上许多不同民族、部族，这种情况下，部落联盟制的国家建构起来会很快；但是一旦发生问题，比方说严重的天灾，或严重的内讧，那么解体得也非常快。因为那些被控制的部族原本的基础并没有被打乱，当统治</w:t>
      </w:r>
      <w:r>
        <w:rPr>
          <w:rFonts w:hint="eastAsia"/>
          <w:szCs w:val="21"/>
        </w:rPr>
        <w:t>民族出现问题的时候，原本被统治的那些部族马上可以组织起来，甚至可能取而代之。所以草原上这些部落联盟制的国家尽管一时强盛，往往是旋兴旋废，起得很快，落得也很快。</w:t>
      </w:r>
    </w:p>
    <w:p w:rsidR="004F1A45" w:rsidRDefault="00B72773">
      <w:pPr>
        <w:pStyle w:val="----1"/>
        <w:rPr>
          <w:szCs w:val="21"/>
        </w:rPr>
      </w:pPr>
      <w:r>
        <w:rPr>
          <w:szCs w:val="21"/>
        </w:rPr>
        <w:t>——</w:t>
      </w:r>
      <w:r>
        <w:rPr>
          <w:rFonts w:hint="eastAsia"/>
          <w:szCs w:val="21"/>
        </w:rPr>
        <w:t>摘编自邓小南《忧患与繁荣：北族政权的兴衰）</w:t>
      </w:r>
    </w:p>
    <w:p w:rsidR="004F1A45" w:rsidRDefault="00B72773">
      <w:pPr>
        <w:pStyle w:val="----0"/>
        <w:rPr>
          <w:szCs w:val="21"/>
        </w:rPr>
      </w:pPr>
      <w:r>
        <w:rPr>
          <w:rFonts w:hint="eastAsia"/>
          <w:szCs w:val="21"/>
        </w:rPr>
        <w:t>材料二</w:t>
      </w:r>
    </w:p>
    <w:p w:rsidR="004F1A45" w:rsidRDefault="00B72773">
      <w:pPr>
        <w:pStyle w:val="----"/>
        <w:rPr>
          <w:szCs w:val="21"/>
        </w:rPr>
      </w:pPr>
      <w:r>
        <w:rPr>
          <w:rFonts w:hint="eastAsia"/>
          <w:szCs w:val="21"/>
        </w:rPr>
        <w:t>成吉思汗将其部队按照十户、百户、千户的方式加以编组，委任了各级长官。蒙古国建立后，将所有的草原牧民都按千、百、十户鳊制起来，这种制度具有兵民合一的特点，是蒙古国统治草原社会的基本行政单位。编组千户时，大部分是混合不同部落、氏族的成员重新组成的。尤其是被成吉思汗征服的部族，基本都被拆散，分属于不同</w:t>
      </w:r>
      <w:r>
        <w:rPr>
          <w:rFonts w:hint="eastAsia"/>
          <w:szCs w:val="21"/>
        </w:rPr>
        <w:t>的千户。这样，千户、百户制度实际上取代了旧日的部落、氏族结构，蒙古国百姓通过这一制度被纳入严密的组织，在指定的牧地范围内居住，接受赋役征调。千户百户制度瓦解了草原上的原有的氏族部落，逐渐形成了全新而有持久生命力的蒙古民族。</w:t>
      </w:r>
    </w:p>
    <w:p w:rsidR="004F1A45" w:rsidRDefault="00B72773">
      <w:pPr>
        <w:pStyle w:val="----1"/>
        <w:rPr>
          <w:szCs w:val="21"/>
        </w:rPr>
      </w:pPr>
      <w:r>
        <w:rPr>
          <w:szCs w:val="21"/>
        </w:rPr>
        <w:t>——</w:t>
      </w:r>
      <w:r>
        <w:rPr>
          <w:rFonts w:hint="eastAsia"/>
          <w:szCs w:val="21"/>
        </w:rPr>
        <w:t>摘编自张帆等《辽夏全元史》</w:t>
      </w:r>
    </w:p>
    <w:p w:rsidR="004F1A45" w:rsidRDefault="00B72773">
      <w:pPr>
        <w:pStyle w:val="---1"/>
        <w:ind w:left="525" w:hangingChars="250" w:hanging="525"/>
        <w:rPr>
          <w:szCs w:val="21"/>
        </w:rPr>
      </w:pPr>
      <w:r>
        <w:rPr>
          <w:rFonts w:hint="eastAsia"/>
          <w:szCs w:val="21"/>
        </w:rPr>
        <w:t>（</w:t>
      </w:r>
      <w:r>
        <w:rPr>
          <w:rFonts w:hint="eastAsia"/>
          <w:szCs w:val="21"/>
        </w:rPr>
        <w:t>1</w:t>
      </w:r>
      <w:r>
        <w:rPr>
          <w:rFonts w:hint="eastAsia"/>
          <w:szCs w:val="21"/>
        </w:rPr>
        <w:t>）依据所学，简述北朝至唐朝突厥族的兴衰。（</w:t>
      </w:r>
      <w:r>
        <w:rPr>
          <w:rFonts w:hint="eastAsia"/>
          <w:szCs w:val="21"/>
        </w:rPr>
        <w:t>6</w:t>
      </w:r>
      <w:r>
        <w:rPr>
          <w:rFonts w:hint="eastAsia"/>
          <w:szCs w:val="21"/>
        </w:rPr>
        <w:t>分）</w:t>
      </w:r>
    </w:p>
    <w:p w:rsidR="004F1A45" w:rsidRDefault="00B72773">
      <w:pPr>
        <w:pStyle w:val="---1"/>
        <w:ind w:left="525" w:hangingChars="250" w:hanging="525"/>
        <w:rPr>
          <w:szCs w:val="21"/>
        </w:rPr>
      </w:pPr>
      <w:r>
        <w:rPr>
          <w:rFonts w:hint="eastAsia"/>
          <w:szCs w:val="21"/>
        </w:rPr>
        <w:t>（</w:t>
      </w:r>
      <w:r>
        <w:rPr>
          <w:rFonts w:hint="eastAsia"/>
          <w:szCs w:val="21"/>
        </w:rPr>
        <w:t>2</w:t>
      </w:r>
      <w:r>
        <w:rPr>
          <w:rFonts w:hint="eastAsia"/>
          <w:szCs w:val="21"/>
        </w:rPr>
        <w:t>）阅读材料，结合所学，比较汉唐时期和元朝中国古代北方边疆政权的发展变化。（</w:t>
      </w:r>
      <w:r>
        <w:rPr>
          <w:rFonts w:hint="eastAsia"/>
          <w:szCs w:val="21"/>
        </w:rPr>
        <w:t>6</w:t>
      </w:r>
      <w:r>
        <w:rPr>
          <w:rFonts w:hint="eastAsia"/>
          <w:szCs w:val="21"/>
        </w:rPr>
        <w:t>分）</w:t>
      </w:r>
    </w:p>
    <w:p w:rsidR="004F1A45" w:rsidRDefault="004F1A45">
      <w:pPr>
        <w:spacing w:line="360" w:lineRule="auto"/>
        <w:rPr>
          <w:szCs w:val="21"/>
        </w:rPr>
      </w:pPr>
    </w:p>
    <w:p w:rsidR="004F1A45" w:rsidRDefault="00B72773">
      <w:pPr>
        <w:pStyle w:val="---1"/>
        <w:rPr>
          <w:szCs w:val="21"/>
        </w:rPr>
      </w:pPr>
      <w:r>
        <w:rPr>
          <w:rFonts w:hint="eastAsia"/>
          <w:szCs w:val="21"/>
        </w:rPr>
        <w:t>19</w:t>
      </w:r>
      <w:r>
        <w:rPr>
          <w:rFonts w:hint="eastAsia"/>
          <w:szCs w:val="21"/>
        </w:rPr>
        <w:t>．（</w:t>
      </w:r>
      <w:r>
        <w:rPr>
          <w:rFonts w:hint="eastAsia"/>
          <w:szCs w:val="21"/>
        </w:rPr>
        <w:t>10</w:t>
      </w:r>
      <w:r>
        <w:rPr>
          <w:rFonts w:hint="eastAsia"/>
          <w:szCs w:val="21"/>
        </w:rPr>
        <w:t>分）“唐宋变革”</w:t>
      </w:r>
    </w:p>
    <w:p w:rsidR="004F1A45" w:rsidRDefault="00B72773">
      <w:pPr>
        <w:pStyle w:val="----0"/>
        <w:rPr>
          <w:szCs w:val="21"/>
        </w:rPr>
      </w:pPr>
      <w:r>
        <w:rPr>
          <w:rFonts w:hint="eastAsia"/>
          <w:szCs w:val="21"/>
        </w:rPr>
        <w:t>材料一</w:t>
      </w:r>
    </w:p>
    <w:p w:rsidR="004F1A45" w:rsidRDefault="00B72773">
      <w:pPr>
        <w:pStyle w:val="----"/>
        <w:rPr>
          <w:szCs w:val="21"/>
        </w:rPr>
      </w:pPr>
      <w:r>
        <w:rPr>
          <w:rFonts w:hint="eastAsia"/>
          <w:szCs w:val="21"/>
        </w:rPr>
        <w:t>“唐宋变革”是中外历史学界广泛讨论的问题。钱穆在《理学与艺术》一文中写道：“</w:t>
      </w:r>
      <w:r>
        <w:rPr>
          <w:rFonts w:hint="eastAsia"/>
          <w:szCs w:val="21"/>
        </w:rPr>
        <w:t>论中国古令社会之变，最要在宋代。宋以前，大体可称为古代中国，宋以后，乃为后代中国。秦前，乃封建贵族社会。东汉以下，士族门第兴起。魏晋南北朝定于隋唐，皆属门第社会</w:t>
      </w:r>
      <w:r>
        <w:rPr>
          <w:rFonts w:ascii="宋体" w:eastAsia="宋体" w:hAnsi="宋体" w:hint="eastAsia"/>
          <w:szCs w:val="21"/>
        </w:rPr>
        <w:t>……</w:t>
      </w:r>
      <w:r>
        <w:rPr>
          <w:rFonts w:hint="eastAsia"/>
          <w:szCs w:val="21"/>
        </w:rPr>
        <w:t>。</w:t>
      </w:r>
      <w:r>
        <w:rPr>
          <w:rFonts w:hint="eastAsia"/>
          <w:szCs w:val="21"/>
        </w:rPr>
        <w:lastRenderedPageBreak/>
        <w:t>宋以下，始是纯粹的平民社会口</w:t>
      </w:r>
      <w:r>
        <w:rPr>
          <w:rFonts w:ascii="宋体" w:eastAsia="宋体" w:hAnsi="宋体" w:hint="eastAsia"/>
          <w:szCs w:val="21"/>
        </w:rPr>
        <w:t>……</w:t>
      </w:r>
      <w:r>
        <w:rPr>
          <w:rFonts w:hint="eastAsia"/>
          <w:szCs w:val="21"/>
        </w:rPr>
        <w:t>就宋代而言之，政治经济、社会人生，较之前代莫不有变。”</w:t>
      </w:r>
    </w:p>
    <w:p w:rsidR="004F1A45" w:rsidRDefault="00B72773">
      <w:pPr>
        <w:pStyle w:val="----0"/>
        <w:rPr>
          <w:szCs w:val="21"/>
        </w:rPr>
      </w:pPr>
      <w:r>
        <w:rPr>
          <w:rFonts w:hint="eastAsia"/>
          <w:szCs w:val="21"/>
        </w:rPr>
        <w:t>材料二</w:t>
      </w:r>
    </w:p>
    <w:p w:rsidR="004F1A45" w:rsidRDefault="00B72773">
      <w:pPr>
        <w:pStyle w:val="----"/>
        <w:rPr>
          <w:szCs w:val="21"/>
        </w:rPr>
      </w:pPr>
      <w:r>
        <w:rPr>
          <w:rFonts w:hint="eastAsia"/>
          <w:szCs w:val="21"/>
        </w:rPr>
        <w:t>有些学者对“唐宋变革”采取了比较低调的看法：“不应过分夸大这种变革，两个时期间不存在绝对不可逾越的鸿沟。”（胡如雷《唐宋之际中国封建社会的巨大变革》）“人们可对比唐宋时代，从阶级状况，到政治制度、军事制度、文化等，列举出不少变化的史实。然而若与春秋、</w:t>
      </w:r>
      <w:r>
        <w:rPr>
          <w:rFonts w:hint="eastAsia"/>
          <w:szCs w:val="21"/>
        </w:rPr>
        <w:t>战国时期相比，则至多只能算是一个小变革期。”（王曾瑜《宋朝阶级结构》）</w:t>
      </w:r>
    </w:p>
    <w:p w:rsidR="004F1A45" w:rsidRDefault="00B72773">
      <w:pPr>
        <w:pStyle w:val="---2"/>
        <w:rPr>
          <w:szCs w:val="21"/>
        </w:rPr>
      </w:pPr>
      <w:r>
        <w:rPr>
          <w:rFonts w:hint="eastAsia"/>
          <w:szCs w:val="21"/>
        </w:rPr>
        <w:t>结合宋朝的史实，评析材料一和材料二的观点。</w:t>
      </w:r>
    </w:p>
    <w:p w:rsidR="004F1A45" w:rsidRDefault="004F1A45">
      <w:pPr>
        <w:spacing w:line="360" w:lineRule="auto"/>
        <w:rPr>
          <w:szCs w:val="21"/>
        </w:rPr>
      </w:pPr>
    </w:p>
    <w:p w:rsidR="004F1A45" w:rsidRDefault="00B72773">
      <w:pPr>
        <w:pStyle w:val="---1"/>
        <w:rPr>
          <w:szCs w:val="21"/>
        </w:rPr>
      </w:pPr>
      <w:r>
        <w:rPr>
          <w:rFonts w:hint="eastAsia"/>
          <w:szCs w:val="21"/>
        </w:rPr>
        <w:t>20</w:t>
      </w:r>
      <w:r>
        <w:rPr>
          <w:rFonts w:hint="eastAsia"/>
          <w:szCs w:val="21"/>
        </w:rPr>
        <w:t>．（</w:t>
      </w:r>
      <w:r>
        <w:rPr>
          <w:rFonts w:hint="eastAsia"/>
          <w:szCs w:val="21"/>
        </w:rPr>
        <w:t>12</w:t>
      </w:r>
      <w:r>
        <w:rPr>
          <w:rFonts w:hint="eastAsia"/>
          <w:szCs w:val="21"/>
        </w:rPr>
        <w:t>分）白银货币化</w:t>
      </w:r>
    </w:p>
    <w:p w:rsidR="004F1A45" w:rsidRDefault="00B72773">
      <w:pPr>
        <w:pStyle w:val="----0"/>
        <w:rPr>
          <w:szCs w:val="21"/>
        </w:rPr>
      </w:pPr>
      <w:r>
        <w:rPr>
          <w:rFonts w:hint="eastAsia"/>
          <w:szCs w:val="21"/>
        </w:rPr>
        <w:t>材料一</w:t>
      </w:r>
    </w:p>
    <w:p w:rsidR="004F1A45" w:rsidRDefault="00B72773">
      <w:pPr>
        <w:pStyle w:val="----"/>
        <w:rPr>
          <w:szCs w:val="21"/>
        </w:rPr>
      </w:pPr>
      <w:r>
        <w:rPr>
          <w:rFonts w:hint="eastAsia"/>
          <w:szCs w:val="21"/>
        </w:rPr>
        <w:t>白银货币化促进了明代的社会转型，也即中国近代化的进程。这一进程主要由三个方面组成：</w:t>
      </w:r>
    </w:p>
    <w:p w:rsidR="004F1A45" w:rsidRDefault="00B72773">
      <w:pPr>
        <w:pStyle w:val="----"/>
        <w:rPr>
          <w:szCs w:val="21"/>
        </w:rPr>
      </w:pPr>
      <w:r>
        <w:rPr>
          <w:rFonts w:hint="eastAsia"/>
          <w:szCs w:val="21"/>
        </w:rPr>
        <w:t>进程一：农民从纳粮当差（服役）到纳银不当差，导致了劳动力市场形成。</w:t>
      </w:r>
    </w:p>
    <w:p w:rsidR="004F1A45" w:rsidRDefault="00B72773">
      <w:pPr>
        <w:pStyle w:val="----"/>
        <w:rPr>
          <w:szCs w:val="21"/>
        </w:rPr>
      </w:pPr>
      <w:r>
        <w:rPr>
          <w:rFonts w:hint="eastAsia"/>
          <w:szCs w:val="21"/>
        </w:rPr>
        <w:t>进程二：促进了农业走向商业化的过程。</w:t>
      </w:r>
    </w:p>
    <w:p w:rsidR="004F1A45" w:rsidRDefault="00B72773">
      <w:pPr>
        <w:pStyle w:val="----"/>
        <w:rPr>
          <w:szCs w:val="21"/>
        </w:rPr>
      </w:pPr>
      <w:r>
        <w:rPr>
          <w:rFonts w:hint="eastAsia"/>
          <w:szCs w:val="21"/>
        </w:rPr>
        <w:t>进程三：促进市镇兴起，推动中国近代城市化的进程。</w:t>
      </w:r>
    </w:p>
    <w:p w:rsidR="004F1A45" w:rsidRDefault="00B72773">
      <w:pPr>
        <w:pStyle w:val="----"/>
        <w:rPr>
          <w:szCs w:val="21"/>
        </w:rPr>
      </w:pPr>
      <w:r>
        <w:rPr>
          <w:rFonts w:hint="eastAsia"/>
          <w:szCs w:val="21"/>
        </w:rPr>
        <w:t>通过海外贸易，大量外银流入中国。中国对白银的需求在这一时期是促使全球贸易诞生的一个重要的因素。中国是凭借本土的变革需求</w:t>
      </w:r>
      <w:r>
        <w:rPr>
          <w:rFonts w:hint="eastAsia"/>
          <w:szCs w:val="21"/>
        </w:rPr>
        <w:t>主动走向全球，成为全球化的一部分的。在</w:t>
      </w:r>
      <w:r>
        <w:rPr>
          <w:rFonts w:hint="eastAsia"/>
          <w:szCs w:val="21"/>
        </w:rPr>
        <w:t>16</w:t>
      </w:r>
      <w:r>
        <w:rPr>
          <w:rFonts w:hint="eastAsia"/>
          <w:szCs w:val="21"/>
        </w:rPr>
        <w:t>世纪，全球经济体系并不是西方创造的，明代中国曾积极地参与全球经济体系初步的建构，为此作出了历史性贡献。</w:t>
      </w:r>
    </w:p>
    <w:p w:rsidR="004F1A45" w:rsidRDefault="00B72773">
      <w:pPr>
        <w:pStyle w:val="----1"/>
        <w:rPr>
          <w:szCs w:val="21"/>
        </w:rPr>
      </w:pPr>
      <w:r>
        <w:rPr>
          <w:szCs w:val="21"/>
        </w:rPr>
        <w:t>——</w:t>
      </w:r>
      <w:r>
        <w:rPr>
          <w:rFonts w:hint="eastAsia"/>
          <w:szCs w:val="21"/>
        </w:rPr>
        <w:t>摘编自高寿仙《明代白银货币化与中国向近代的转型——访万明研究员》</w:t>
      </w:r>
    </w:p>
    <w:p w:rsidR="004F1A45" w:rsidRDefault="00B72773">
      <w:pPr>
        <w:pStyle w:val="----0"/>
        <w:rPr>
          <w:szCs w:val="21"/>
        </w:rPr>
      </w:pPr>
      <w:r>
        <w:rPr>
          <w:rFonts w:hint="eastAsia"/>
          <w:szCs w:val="21"/>
        </w:rPr>
        <w:t>材料二</w:t>
      </w:r>
    </w:p>
    <w:p w:rsidR="004F1A45" w:rsidRDefault="00B72773">
      <w:pPr>
        <w:pStyle w:val="----"/>
        <w:rPr>
          <w:szCs w:val="21"/>
        </w:rPr>
      </w:pPr>
      <w:r>
        <w:rPr>
          <w:rFonts w:hint="eastAsia"/>
          <w:szCs w:val="21"/>
        </w:rPr>
        <w:t>白银货币化，使朝廷不能凭借国家权力，把发行货币作为聚敛财富、解决财政困难的手段。白银货币化造成的一个结果就是，国家无法像印纸钞时那样轻易地把大批社会财富聚于自己控制之下。正是海外白银的大量流入和白银在民间的普遍使用，才对朝廷所长期坚守的钱钞货币体系构成致命冲击。实际上，白银货币化冲垮了钱钞本位而大大增加了国家财政摄取社会财富的难度和成本，专制的国家经济权力由此受到严重削弱。</w:t>
      </w:r>
    </w:p>
    <w:p w:rsidR="004F1A45" w:rsidRDefault="00B72773">
      <w:pPr>
        <w:pStyle w:val="----1"/>
        <w:rPr>
          <w:szCs w:val="21"/>
        </w:rPr>
      </w:pPr>
      <w:r>
        <w:rPr>
          <w:szCs w:val="21"/>
        </w:rPr>
        <w:t>——</w:t>
      </w:r>
      <w:r>
        <w:rPr>
          <w:rFonts w:hint="eastAsia"/>
          <w:szCs w:val="21"/>
        </w:rPr>
        <w:t>摘编自陈昆</w:t>
      </w:r>
      <w:r>
        <w:rPr>
          <w:rFonts w:hint="eastAsia"/>
          <w:szCs w:val="21"/>
        </w:rPr>
        <w:t xml:space="preserve"> </w:t>
      </w:r>
      <w:r>
        <w:rPr>
          <w:rFonts w:hint="eastAsia"/>
          <w:szCs w:val="21"/>
        </w:rPr>
        <w:t>杨小玲《明代白银货币化的社会影响》</w:t>
      </w:r>
    </w:p>
    <w:p w:rsidR="004F1A45" w:rsidRDefault="00B72773">
      <w:pPr>
        <w:pStyle w:val="----0"/>
        <w:rPr>
          <w:szCs w:val="21"/>
        </w:rPr>
      </w:pPr>
      <w:r>
        <w:rPr>
          <w:rFonts w:hint="eastAsia"/>
          <w:szCs w:val="21"/>
        </w:rPr>
        <w:t>材料三</w:t>
      </w:r>
    </w:p>
    <w:p w:rsidR="004F1A45" w:rsidRDefault="00B72773">
      <w:pPr>
        <w:pStyle w:val="----"/>
        <w:rPr>
          <w:szCs w:val="21"/>
        </w:rPr>
      </w:pPr>
      <w:r>
        <w:rPr>
          <w:rFonts w:hint="eastAsia"/>
          <w:szCs w:val="21"/>
        </w:rPr>
        <w:t>白银作为贵金属货币，并不等同于财富，只是作为交换手段和价值符号的货币，只代</w:t>
      </w:r>
      <w:r>
        <w:rPr>
          <w:rFonts w:hint="eastAsia"/>
          <w:szCs w:val="21"/>
        </w:rPr>
        <w:t>表</w:t>
      </w:r>
      <w:r>
        <w:rPr>
          <w:rFonts w:hint="eastAsia"/>
          <w:szCs w:val="21"/>
        </w:rPr>
        <w:lastRenderedPageBreak/>
        <w:t>着一种兑现财富的能力。所以，通过国际贸易，以大量的生产资料和生活资料换取“饥不可食，寒不可衣”，也不能成为工业原料的白银，并不一定获得真正的利益口中国输出的商品是以资源的高耗费为前提的，包括大量的劳动力资源和自然资源；而西方输出的是贵金属，这些贵金属是从殖民地掠夺而来的，西方人并没有为此支付应有的成本——没有为此耗费自己的生存资源。这意味着白银流入越多，中国民众赖以维持基本生存的资源流失越多，白银加剧了中国下层民众，特别是农民的贫困。</w:t>
      </w:r>
    </w:p>
    <w:p w:rsidR="004F1A45" w:rsidRDefault="00B72773">
      <w:pPr>
        <w:pStyle w:val="----1"/>
        <w:rPr>
          <w:szCs w:val="21"/>
        </w:rPr>
      </w:pPr>
      <w:r>
        <w:rPr>
          <w:szCs w:val="21"/>
        </w:rPr>
        <w:t>——</w:t>
      </w:r>
      <w:r>
        <w:rPr>
          <w:rFonts w:hint="eastAsia"/>
          <w:szCs w:val="21"/>
        </w:rPr>
        <w:t>摘编自李宪堂《白银在明清社会经济中生发的双重效应》</w:t>
      </w:r>
    </w:p>
    <w:p w:rsidR="004F1A45" w:rsidRDefault="00B72773">
      <w:pPr>
        <w:pStyle w:val="---1"/>
        <w:ind w:left="525" w:hangingChars="250" w:hanging="525"/>
        <w:rPr>
          <w:szCs w:val="21"/>
        </w:rPr>
      </w:pPr>
      <w:r>
        <w:rPr>
          <w:rFonts w:hint="eastAsia"/>
          <w:szCs w:val="21"/>
        </w:rPr>
        <w:t>（</w:t>
      </w:r>
      <w:r>
        <w:rPr>
          <w:rFonts w:hint="eastAsia"/>
          <w:szCs w:val="21"/>
        </w:rPr>
        <w:t>1</w:t>
      </w:r>
      <w:r>
        <w:rPr>
          <w:rFonts w:hint="eastAsia"/>
          <w:szCs w:val="21"/>
        </w:rPr>
        <w:t>）依据所学</w:t>
      </w:r>
      <w:r>
        <w:rPr>
          <w:rFonts w:hint="eastAsia"/>
          <w:szCs w:val="21"/>
        </w:rPr>
        <w:t>，简要说明白银货币化的形成。（</w:t>
      </w:r>
      <w:r>
        <w:rPr>
          <w:rFonts w:hint="eastAsia"/>
          <w:szCs w:val="21"/>
        </w:rPr>
        <w:t>4</w:t>
      </w:r>
      <w:r>
        <w:rPr>
          <w:rFonts w:hint="eastAsia"/>
          <w:szCs w:val="21"/>
        </w:rPr>
        <w:t>分）</w:t>
      </w:r>
    </w:p>
    <w:p w:rsidR="004F1A45" w:rsidRDefault="00B72773">
      <w:pPr>
        <w:pStyle w:val="---1"/>
        <w:ind w:left="525" w:hangingChars="250" w:hanging="525"/>
        <w:rPr>
          <w:szCs w:val="21"/>
        </w:rPr>
      </w:pPr>
      <w:r>
        <w:rPr>
          <w:rFonts w:hint="eastAsia"/>
          <w:szCs w:val="21"/>
        </w:rPr>
        <w:t>（</w:t>
      </w:r>
      <w:r>
        <w:rPr>
          <w:rFonts w:hint="eastAsia"/>
          <w:szCs w:val="21"/>
        </w:rPr>
        <w:t>2</w:t>
      </w:r>
      <w:r>
        <w:rPr>
          <w:rFonts w:hint="eastAsia"/>
          <w:szCs w:val="21"/>
        </w:rPr>
        <w:t>）阅读材料，结合所学，分析白银货币化的诸方面影响。（</w:t>
      </w:r>
      <w:r>
        <w:rPr>
          <w:rFonts w:hint="eastAsia"/>
          <w:szCs w:val="21"/>
        </w:rPr>
        <w:t>8</w:t>
      </w:r>
      <w:r>
        <w:rPr>
          <w:rFonts w:hint="eastAsia"/>
          <w:szCs w:val="21"/>
        </w:rPr>
        <w:t>分）</w:t>
      </w:r>
    </w:p>
    <w:p w:rsidR="004F1A45" w:rsidRDefault="00B72773">
      <w:pPr>
        <w:spacing w:line="360" w:lineRule="auto"/>
        <w:jc w:val="right"/>
        <w:rPr>
          <w:color w:val="FFFFFF"/>
        </w:rPr>
      </w:pPr>
      <w:r>
        <w:rPr>
          <w:rFonts w:hint="eastAsia"/>
          <w:color w:val="FFFFFF"/>
        </w:rPr>
        <w:t>此资料来源于：中学历史教学园地（</w:t>
      </w:r>
      <w:hyperlink r:id="rId14" w:history="1">
        <w:r>
          <w:rPr>
            <w:rStyle w:val="ae"/>
            <w:rFonts w:hint="eastAsia"/>
            <w:color w:val="FFFFFF"/>
          </w:rPr>
          <w:t>www</w:t>
        </w:r>
        <w:r>
          <w:rPr>
            <w:rStyle w:val="ae"/>
            <w:rFonts w:hint="eastAsia"/>
            <w:color w:val="FFFFFF"/>
          </w:rPr>
          <w:t>．</w:t>
        </w:r>
        <w:r>
          <w:rPr>
            <w:rStyle w:val="ae"/>
            <w:rFonts w:hint="eastAsia"/>
            <w:color w:val="FFFFFF"/>
          </w:rPr>
          <w:t>zx1s</w:t>
        </w:r>
        <w:r>
          <w:rPr>
            <w:rStyle w:val="ae"/>
            <w:rFonts w:hint="eastAsia"/>
            <w:color w:val="FFFFFF"/>
          </w:rPr>
          <w:t>．</w:t>
        </w:r>
        <w:r>
          <w:rPr>
            <w:rStyle w:val="ae"/>
            <w:rFonts w:hint="eastAsia"/>
            <w:color w:val="FFFFFF"/>
          </w:rPr>
          <w:t>com/</w:t>
        </w:r>
      </w:hyperlink>
      <w:r>
        <w:rPr>
          <w:rFonts w:hint="eastAsia"/>
          <w:color w:val="FFFFFF"/>
        </w:rPr>
        <w:t>），未经允许，谢绝转载。</w:t>
      </w:r>
    </w:p>
    <w:p w:rsidR="004F1A45" w:rsidRDefault="00B72773">
      <w:pPr>
        <w:spacing w:line="360" w:lineRule="auto"/>
        <w:jc w:val="right"/>
      </w:pPr>
      <w:r>
        <w:rPr>
          <w:rFonts w:hint="eastAsia"/>
        </w:rPr>
        <w:t>此资料来源于：中学历史教学园地（</w:t>
      </w:r>
      <w:hyperlink r:id="rId15" w:history="1">
        <w:r>
          <w:rPr>
            <w:rStyle w:val="ae"/>
            <w:rFonts w:hint="eastAsia"/>
          </w:rPr>
          <w:t>www</w:t>
        </w:r>
        <w:r>
          <w:rPr>
            <w:rStyle w:val="ae"/>
            <w:rFonts w:hint="eastAsia"/>
          </w:rPr>
          <w:t>．</w:t>
        </w:r>
        <w:r>
          <w:rPr>
            <w:rStyle w:val="ae"/>
            <w:rFonts w:hint="eastAsia"/>
          </w:rPr>
          <w:t>zx1s</w:t>
        </w:r>
        <w:r>
          <w:rPr>
            <w:rStyle w:val="ae"/>
            <w:rFonts w:hint="eastAsia"/>
          </w:rPr>
          <w:t>．</w:t>
        </w:r>
        <w:r>
          <w:rPr>
            <w:rStyle w:val="ae"/>
            <w:rFonts w:hint="eastAsia"/>
          </w:rPr>
          <w:t>com/</w:t>
        </w:r>
      </w:hyperlink>
      <w:r>
        <w:rPr>
          <w:rFonts w:hint="eastAsia"/>
        </w:rPr>
        <w:t>），未经允许，谢绝转载。</w:t>
      </w:r>
    </w:p>
    <w:p w:rsidR="004F1A45" w:rsidRDefault="00B72773">
      <w:pPr>
        <w:spacing w:line="360" w:lineRule="auto"/>
        <w:jc w:val="center"/>
        <w:rPr>
          <w:b/>
          <w:bCs/>
          <w:sz w:val="36"/>
          <w:szCs w:val="36"/>
        </w:rPr>
      </w:pPr>
      <w:r>
        <w:rPr>
          <w:rFonts w:hint="eastAsia"/>
        </w:rPr>
        <w:br w:type="page"/>
      </w:r>
      <w:r>
        <w:rPr>
          <w:rFonts w:hint="eastAsia"/>
          <w:b/>
          <w:bCs/>
          <w:sz w:val="36"/>
          <w:szCs w:val="36"/>
        </w:rPr>
        <w:lastRenderedPageBreak/>
        <w:t>北京市</w:t>
      </w:r>
      <w:r>
        <w:rPr>
          <w:rFonts w:hint="eastAsia"/>
          <w:b/>
          <w:bCs/>
          <w:sz w:val="36"/>
          <w:szCs w:val="36"/>
        </w:rPr>
        <w:t>2</w:t>
      </w:r>
      <w:r>
        <w:rPr>
          <w:b/>
          <w:bCs/>
          <w:sz w:val="36"/>
          <w:szCs w:val="36"/>
        </w:rPr>
        <w:t>024</w:t>
      </w:r>
      <w:r>
        <w:rPr>
          <w:rFonts w:hint="eastAsia"/>
          <w:b/>
          <w:bCs/>
          <w:sz w:val="36"/>
          <w:szCs w:val="36"/>
        </w:rPr>
        <w:t>届新高三入学定位考试</w:t>
      </w:r>
    </w:p>
    <w:p w:rsidR="004F1A45" w:rsidRDefault="00B72773">
      <w:pPr>
        <w:spacing w:line="360" w:lineRule="auto"/>
        <w:jc w:val="center"/>
        <w:rPr>
          <w:rFonts w:ascii="黑体" w:eastAsia="黑体" w:hAnsi="黑体"/>
          <w:b/>
          <w:sz w:val="44"/>
        </w:rPr>
      </w:pPr>
      <w:r>
        <w:rPr>
          <w:rFonts w:ascii="黑体" w:eastAsia="黑体" w:hAnsi="黑体"/>
          <w:b/>
          <w:sz w:val="44"/>
        </w:rPr>
        <w:t>历史试题参考答案</w:t>
      </w:r>
    </w:p>
    <w:p w:rsidR="004F1A45" w:rsidRDefault="00B72773">
      <w:pPr>
        <w:spacing w:line="360" w:lineRule="auto"/>
        <w:jc w:val="center"/>
        <w:rPr>
          <w:rFonts w:ascii="黑体" w:eastAsia="黑体" w:hAnsi="黑体"/>
          <w:b/>
          <w:bCs/>
          <w:sz w:val="30"/>
          <w:szCs w:val="30"/>
        </w:rPr>
      </w:pPr>
      <w:r>
        <w:rPr>
          <w:rFonts w:ascii="黑体" w:eastAsia="黑体" w:hAnsi="黑体"/>
          <w:b/>
          <w:bCs/>
          <w:sz w:val="30"/>
          <w:szCs w:val="30"/>
        </w:rPr>
        <w:t>第一部分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15</w:t>
      </w:r>
      <w:r>
        <w:rPr>
          <w:rFonts w:eastAsia="黑体"/>
          <w:b/>
          <w:bCs/>
          <w:sz w:val="24"/>
          <w:szCs w:val="24"/>
        </w:rPr>
        <w:t>题，每题</w:t>
      </w:r>
      <w:r>
        <w:rPr>
          <w:rFonts w:eastAsia="黑体"/>
          <w:b/>
          <w:bCs/>
          <w:sz w:val="24"/>
          <w:szCs w:val="24"/>
        </w:rPr>
        <w:t>3</w:t>
      </w:r>
      <w:r>
        <w:rPr>
          <w:rFonts w:eastAsia="黑体"/>
          <w:b/>
          <w:bCs/>
          <w:sz w:val="24"/>
          <w:szCs w:val="24"/>
        </w:rPr>
        <w:t>分，共</w:t>
      </w:r>
      <w:r>
        <w:rPr>
          <w:rFonts w:eastAsia="黑体"/>
          <w:b/>
          <w:bCs/>
          <w:sz w:val="24"/>
          <w:szCs w:val="24"/>
        </w:rPr>
        <w:t>45</w:t>
      </w:r>
      <w:r>
        <w:rPr>
          <w:rFonts w:eastAsia="黑体"/>
          <w:b/>
          <w:bCs/>
          <w:sz w:val="24"/>
          <w:szCs w:val="24"/>
        </w:rPr>
        <w:t>分。在每题列出的四个选项中，选出最符合题目要求的一项。</w:t>
      </w:r>
    </w:p>
    <w:tbl>
      <w:tblPr>
        <w:tblW w:w="8528" w:type="dxa"/>
        <w:jc w:val="center"/>
        <w:tblLook w:val="04A0" w:firstRow="1" w:lastRow="0" w:firstColumn="1" w:lastColumn="0" w:noHBand="0" w:noVBand="1"/>
      </w:tblPr>
      <w:tblGrid>
        <w:gridCol w:w="747"/>
        <w:gridCol w:w="527"/>
        <w:gridCol w:w="527"/>
        <w:gridCol w:w="527"/>
        <w:gridCol w:w="526"/>
        <w:gridCol w:w="526"/>
        <w:gridCol w:w="527"/>
        <w:gridCol w:w="526"/>
        <w:gridCol w:w="526"/>
        <w:gridCol w:w="526"/>
        <w:gridCol w:w="526"/>
        <w:gridCol w:w="527"/>
        <w:gridCol w:w="526"/>
        <w:gridCol w:w="526"/>
        <w:gridCol w:w="469"/>
        <w:gridCol w:w="469"/>
      </w:tblGrid>
      <w:tr w:rsidR="004F1A45">
        <w:trPr>
          <w:trHeight w:val="204"/>
          <w:jc w:val="center"/>
        </w:trPr>
        <w:tc>
          <w:tcPr>
            <w:tcW w:w="747"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rFonts w:eastAsia="Times New Roman"/>
              </w:rPr>
            </w:pPr>
            <w:r>
              <w:t>题号</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2</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3</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4</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5</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6</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7</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8</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9</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10</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11</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12</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13</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pPr>
            <w:r>
              <w:t>14</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pPr>
            <w:r>
              <w:t>15</w:t>
            </w:r>
          </w:p>
        </w:tc>
      </w:tr>
      <w:tr w:rsidR="004F1A45">
        <w:trPr>
          <w:trHeight w:val="210"/>
          <w:jc w:val="center"/>
        </w:trPr>
        <w:tc>
          <w:tcPr>
            <w:tcW w:w="747"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rFonts w:eastAsia="Times New Roman"/>
              </w:rPr>
            </w:pPr>
            <w:r>
              <w:t>答案</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B</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D</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D</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B</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D</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szCs w:val="21"/>
              </w:rPr>
            </w:pPr>
            <w:r>
              <w:rPr>
                <w:szCs w:val="21"/>
              </w:rPr>
              <w:t>D</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szCs w:val="21"/>
              </w:rPr>
            </w:pPr>
            <w:r>
              <w:rPr>
                <w:szCs w:val="21"/>
              </w:rPr>
              <w:t>B</w:t>
            </w:r>
          </w:p>
        </w:tc>
      </w:tr>
    </w:tbl>
    <w:p w:rsidR="004F1A45" w:rsidRDefault="004F1A45">
      <w:pPr>
        <w:spacing w:line="360" w:lineRule="auto"/>
        <w:rPr>
          <w:rFonts w:eastAsia="黑体" w:hAnsi="黑体"/>
          <w:b/>
          <w:sz w:val="24"/>
          <w:szCs w:val="24"/>
        </w:rPr>
      </w:pPr>
    </w:p>
    <w:p w:rsidR="004F1A45" w:rsidRDefault="00B72773">
      <w:pPr>
        <w:spacing w:line="360" w:lineRule="auto"/>
        <w:jc w:val="center"/>
        <w:rPr>
          <w:rFonts w:ascii="黑体" w:eastAsia="黑体" w:hAnsi="黑体"/>
          <w:b/>
          <w:bCs/>
          <w:sz w:val="30"/>
          <w:szCs w:val="30"/>
        </w:rPr>
      </w:pPr>
      <w:r>
        <w:rPr>
          <w:rFonts w:ascii="黑体" w:eastAsia="黑体" w:hAnsi="黑体"/>
          <w:b/>
          <w:bCs/>
          <w:sz w:val="30"/>
          <w:szCs w:val="30"/>
        </w:rPr>
        <w:t>第二部分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5</w:t>
      </w:r>
      <w:r>
        <w:rPr>
          <w:rFonts w:eastAsia="黑体"/>
          <w:b/>
          <w:bCs/>
          <w:sz w:val="24"/>
          <w:szCs w:val="24"/>
        </w:rPr>
        <w:t>题，共</w:t>
      </w:r>
      <w:r>
        <w:rPr>
          <w:rFonts w:eastAsia="黑体"/>
          <w:b/>
          <w:bCs/>
          <w:sz w:val="24"/>
          <w:szCs w:val="24"/>
        </w:rPr>
        <w:t>55</w:t>
      </w:r>
      <w:r>
        <w:rPr>
          <w:rFonts w:eastAsia="黑体"/>
          <w:b/>
          <w:bCs/>
          <w:sz w:val="24"/>
          <w:szCs w:val="24"/>
        </w:rPr>
        <w:t>分。</w:t>
      </w:r>
    </w:p>
    <w:p w:rsidR="004F1A45" w:rsidRDefault="00B72773">
      <w:pPr>
        <w:spacing w:line="360" w:lineRule="auto"/>
      </w:pPr>
      <w:r>
        <w:t>16</w:t>
      </w:r>
      <w:r>
        <w:t>．</w:t>
      </w:r>
      <w:r>
        <w:rPr>
          <w:rFonts w:hint="eastAsia"/>
        </w:rPr>
        <w:t>（</w:t>
      </w:r>
      <w:r>
        <w:rPr>
          <w:rFonts w:hint="eastAsia"/>
        </w:rPr>
        <w:t>10</w:t>
      </w:r>
      <w:r>
        <w:rPr>
          <w:rFonts w:hint="eastAsia"/>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1</w:t>
      </w:r>
      <w:r>
        <w:rPr>
          <w:rFonts w:hint="eastAsia"/>
          <w:szCs w:val="21"/>
        </w:rPr>
        <w:t>）长江下游的良渚文化的城邑，（</w:t>
      </w:r>
      <w:r>
        <w:rPr>
          <w:rFonts w:hint="eastAsia"/>
          <w:szCs w:val="21"/>
        </w:rPr>
        <w:t>2</w:t>
      </w:r>
      <w:r>
        <w:rPr>
          <w:rFonts w:hint="eastAsia"/>
          <w:szCs w:val="21"/>
        </w:rPr>
        <w:t>分）山西襄汾陶寺的城邑。（</w:t>
      </w:r>
      <w:r>
        <w:rPr>
          <w:rFonts w:hint="eastAsia"/>
          <w:szCs w:val="21"/>
        </w:rPr>
        <w:t>2</w:t>
      </w:r>
      <w:r>
        <w:rPr>
          <w:rFonts w:hint="eastAsia"/>
          <w:szCs w:val="21"/>
        </w:rPr>
        <w:t>分）</w:t>
      </w:r>
    </w:p>
    <w:p w:rsidR="004F1A45" w:rsidRDefault="00B72773">
      <w:pPr>
        <w:pStyle w:val="--"/>
        <w:autoSpaceDE w:val="0"/>
        <w:autoSpaceDN w:val="0"/>
        <w:ind w:leftChars="450" w:left="1575" w:hangingChars="300" w:hanging="630"/>
        <w:rPr>
          <w:szCs w:val="21"/>
        </w:rPr>
      </w:pPr>
      <w:r>
        <w:rPr>
          <w:rFonts w:hint="eastAsia"/>
          <w:szCs w:val="21"/>
        </w:rPr>
        <w:t>说明：回答北方辽河上游的红山文化以及其他符合题目要求的史前城邑也可以酌情给分。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）文明起源的问题就是阶级社会和国家的起源。（</w:t>
      </w:r>
      <w:r>
        <w:rPr>
          <w:rFonts w:hint="eastAsia"/>
          <w:szCs w:val="21"/>
        </w:rPr>
        <w:t>1</w:t>
      </w:r>
      <w:r>
        <w:rPr>
          <w:rFonts w:hint="eastAsia"/>
          <w:szCs w:val="21"/>
        </w:rPr>
        <w:t>分）从五帝的传说中可以研究和探讨新石器晚期中国上古历史的状况。（</w:t>
      </w:r>
      <w:r>
        <w:rPr>
          <w:rFonts w:hint="eastAsia"/>
          <w:szCs w:val="21"/>
        </w:rPr>
        <w:t>1</w:t>
      </w:r>
      <w:r>
        <w:rPr>
          <w:rFonts w:hint="eastAsia"/>
          <w:szCs w:val="21"/>
        </w:rPr>
        <w:t>分）五帝的传说和禅让制体现了公共政治权力（国家权力）的形成。五帝中最后两位尧、舜，可能是中原地区的联盟首领。（</w:t>
      </w:r>
      <w:r>
        <w:rPr>
          <w:rFonts w:hint="eastAsia"/>
          <w:szCs w:val="21"/>
        </w:rPr>
        <w:t>2</w:t>
      </w:r>
      <w:r>
        <w:rPr>
          <w:rFonts w:hint="eastAsia"/>
          <w:szCs w:val="21"/>
        </w:rPr>
        <w:t>分）历史上“万邦”时代的说法也能够与考古学发现大量的城邑相印证，表明当时已经存在大量的早期国家“古国”（“邦国”“方国”“城邦”“都邑国家”均可）。（</w:t>
      </w:r>
      <w:r>
        <w:rPr>
          <w:rFonts w:hint="eastAsia"/>
          <w:szCs w:val="21"/>
        </w:rPr>
        <w:t>2</w:t>
      </w:r>
      <w:r>
        <w:rPr>
          <w:rFonts w:hint="eastAsia"/>
          <w:szCs w:val="21"/>
        </w:rPr>
        <w:t>分）</w:t>
      </w:r>
    </w:p>
    <w:p w:rsidR="004F1A45" w:rsidRDefault="004F1A45">
      <w:pPr>
        <w:pStyle w:val="--"/>
        <w:ind w:left="525" w:hangingChars="250" w:hanging="525"/>
        <w:rPr>
          <w:szCs w:val="21"/>
        </w:rPr>
      </w:pPr>
    </w:p>
    <w:p w:rsidR="004F1A45" w:rsidRDefault="00B72773">
      <w:pPr>
        <w:pStyle w:val="--"/>
        <w:ind w:left="525" w:hangingChars="250" w:hanging="525"/>
        <w:rPr>
          <w:szCs w:val="21"/>
        </w:rPr>
      </w:pPr>
      <w:r>
        <w:rPr>
          <w:rFonts w:hint="eastAsia"/>
          <w:szCs w:val="21"/>
        </w:rPr>
        <w:t>17</w:t>
      </w:r>
      <w:r>
        <w:rPr>
          <w:rFonts w:hint="eastAsia"/>
          <w:szCs w:val="21"/>
        </w:rPr>
        <w:t>．</w:t>
      </w:r>
      <w:r>
        <w:rPr>
          <w:rFonts w:hint="eastAsia"/>
        </w:rPr>
        <w:t>（</w:t>
      </w:r>
      <w:r>
        <w:rPr>
          <w:rFonts w:hint="eastAsia"/>
        </w:rPr>
        <w:t>1</w:t>
      </w:r>
      <w:r>
        <w:t>1</w:t>
      </w:r>
      <w:r>
        <w:rPr>
          <w:rFonts w:hint="eastAsia"/>
        </w:rPr>
        <w:t>分）</w:t>
      </w:r>
    </w:p>
    <w:p w:rsidR="004F1A45" w:rsidRDefault="00B72773">
      <w:pPr>
        <w:pStyle w:val="--"/>
        <w:autoSpaceDE w:val="0"/>
        <w:autoSpaceDN w:val="0"/>
        <w:ind w:firstLineChars="200" w:firstLine="420"/>
        <w:rPr>
          <w:szCs w:val="21"/>
        </w:rPr>
      </w:pPr>
      <w:r>
        <w:rPr>
          <w:rFonts w:hint="eastAsia"/>
          <w:szCs w:val="21"/>
        </w:rPr>
        <w:t>三个视角：</w:t>
      </w:r>
    </w:p>
    <w:p w:rsidR="004F1A45" w:rsidRDefault="00B72773">
      <w:pPr>
        <w:pStyle w:val="--"/>
        <w:autoSpaceDE w:val="0"/>
        <w:autoSpaceDN w:val="0"/>
        <w:ind w:firstLineChars="200" w:firstLine="420"/>
        <w:rPr>
          <w:szCs w:val="21"/>
        </w:rPr>
      </w:pPr>
      <w:r>
        <w:rPr>
          <w:rFonts w:hint="eastAsia"/>
          <w:szCs w:val="21"/>
        </w:rPr>
        <w:t>材料①③⑥：王莽沽名钓誉，为自己赢得好名声；（</w:t>
      </w:r>
      <w:r>
        <w:rPr>
          <w:rFonts w:hint="eastAsia"/>
          <w:szCs w:val="21"/>
        </w:rPr>
        <w:t>2</w:t>
      </w:r>
      <w:r>
        <w:rPr>
          <w:rFonts w:hint="eastAsia"/>
          <w:szCs w:val="21"/>
        </w:rPr>
        <w:t>分）</w:t>
      </w:r>
    </w:p>
    <w:p w:rsidR="004F1A45" w:rsidRDefault="00B72773">
      <w:pPr>
        <w:pStyle w:val="--"/>
        <w:autoSpaceDE w:val="0"/>
        <w:autoSpaceDN w:val="0"/>
        <w:ind w:firstLineChars="200" w:firstLine="420"/>
        <w:rPr>
          <w:szCs w:val="21"/>
        </w:rPr>
      </w:pPr>
      <w:r>
        <w:rPr>
          <w:rFonts w:hint="eastAsia"/>
          <w:szCs w:val="21"/>
        </w:rPr>
        <w:t>材料②⑦⑧：王莽改制效法古代，脱离现实；</w:t>
      </w:r>
      <w:r>
        <w:rPr>
          <w:rFonts w:hint="eastAsia"/>
          <w:szCs w:val="21"/>
        </w:rPr>
        <w:t>（</w:t>
      </w:r>
      <w:r>
        <w:rPr>
          <w:rFonts w:hint="eastAsia"/>
          <w:szCs w:val="21"/>
        </w:rPr>
        <w:t>2</w:t>
      </w:r>
      <w:r>
        <w:rPr>
          <w:rFonts w:hint="eastAsia"/>
          <w:szCs w:val="21"/>
        </w:rPr>
        <w:t>分）</w:t>
      </w:r>
    </w:p>
    <w:p w:rsidR="004F1A45" w:rsidRDefault="00B72773">
      <w:pPr>
        <w:pStyle w:val="--"/>
        <w:autoSpaceDE w:val="0"/>
        <w:autoSpaceDN w:val="0"/>
        <w:ind w:firstLineChars="200" w:firstLine="420"/>
        <w:rPr>
          <w:szCs w:val="21"/>
        </w:rPr>
      </w:pPr>
      <w:r>
        <w:rPr>
          <w:rFonts w:hint="eastAsia"/>
          <w:szCs w:val="21"/>
        </w:rPr>
        <w:t>材料③⑤⑧⑨：王莽改制的目的之一是解决土地兼并带来的问题。（</w:t>
      </w:r>
      <w:r>
        <w:rPr>
          <w:rFonts w:hint="eastAsia"/>
          <w:szCs w:val="21"/>
        </w:rPr>
        <w:t>2</w:t>
      </w:r>
      <w:r>
        <w:rPr>
          <w:rFonts w:hint="eastAsia"/>
          <w:szCs w:val="21"/>
        </w:rPr>
        <w:t>分）</w:t>
      </w:r>
    </w:p>
    <w:p w:rsidR="004F1A45" w:rsidRDefault="00B72773">
      <w:pPr>
        <w:pStyle w:val="--"/>
        <w:autoSpaceDE w:val="0"/>
        <w:autoSpaceDN w:val="0"/>
        <w:ind w:left="420"/>
        <w:rPr>
          <w:szCs w:val="21"/>
        </w:rPr>
      </w:pPr>
      <w:r>
        <w:rPr>
          <w:rFonts w:hint="eastAsia"/>
          <w:szCs w:val="21"/>
        </w:rPr>
        <w:t>【选答一】王莽是元帝皇后王政君的侄子。王莽因父亲早死，在王氏外戚家族中势力相对较弱。（</w:t>
      </w:r>
      <w:r>
        <w:rPr>
          <w:rFonts w:hint="eastAsia"/>
          <w:szCs w:val="21"/>
        </w:rPr>
        <w:t>1</w:t>
      </w:r>
      <w:r>
        <w:rPr>
          <w:rFonts w:hint="eastAsia"/>
          <w:szCs w:val="21"/>
        </w:rPr>
        <w:t>分）为了获得政治权力，王莽可以营造自己“谦恭俭朴”“勤学博览”</w:t>
      </w:r>
      <w:r>
        <w:rPr>
          <w:rFonts w:hint="eastAsia"/>
          <w:szCs w:val="21"/>
        </w:rPr>
        <w:lastRenderedPageBreak/>
        <w:t>“礼贤下士”的形象，得到统治阶级中不少人的好感和信任，广泛结交权贵和士人；（</w:t>
      </w:r>
      <w:r>
        <w:rPr>
          <w:rFonts w:hint="eastAsia"/>
          <w:szCs w:val="21"/>
        </w:rPr>
        <w:t>3</w:t>
      </w:r>
      <w:r>
        <w:rPr>
          <w:rFonts w:hint="eastAsia"/>
          <w:szCs w:val="21"/>
        </w:rPr>
        <w:t>分）同时也依靠王家的权势；最终爬上了权力的巅峰。（</w:t>
      </w:r>
      <w:r>
        <w:rPr>
          <w:rFonts w:hint="eastAsia"/>
          <w:szCs w:val="21"/>
        </w:rPr>
        <w:t>1</w:t>
      </w:r>
      <w:r>
        <w:rPr>
          <w:rFonts w:hint="eastAsia"/>
          <w:szCs w:val="21"/>
        </w:rPr>
        <w:t>分）</w:t>
      </w:r>
    </w:p>
    <w:p w:rsidR="004F1A45" w:rsidRDefault="00B72773">
      <w:pPr>
        <w:pStyle w:val="--"/>
        <w:autoSpaceDE w:val="0"/>
        <w:autoSpaceDN w:val="0"/>
        <w:ind w:left="420"/>
        <w:rPr>
          <w:szCs w:val="21"/>
        </w:rPr>
      </w:pPr>
      <w:r>
        <w:rPr>
          <w:rFonts w:hint="eastAsia"/>
          <w:szCs w:val="21"/>
        </w:rPr>
        <w:t>【选答二】西汉后期，土地兼并严重，社会动荡不安。王莽推行了一系列改革措施，试图挽救社会危机。（</w:t>
      </w:r>
      <w:r>
        <w:rPr>
          <w:rFonts w:hint="eastAsia"/>
          <w:szCs w:val="21"/>
        </w:rPr>
        <w:t>2</w:t>
      </w:r>
      <w:r>
        <w:rPr>
          <w:rFonts w:hint="eastAsia"/>
          <w:szCs w:val="21"/>
        </w:rPr>
        <w:t>分）但措施不切实际，例如实行王田制，禁止土地买卖，企</w:t>
      </w:r>
      <w:r>
        <w:rPr>
          <w:rFonts w:hint="eastAsia"/>
          <w:szCs w:val="21"/>
        </w:rPr>
        <w:t>图倒退到井田制时代（其他举例，正确亦可）。（</w:t>
      </w:r>
      <w:r>
        <w:rPr>
          <w:rFonts w:hint="eastAsia"/>
          <w:szCs w:val="21"/>
        </w:rPr>
        <w:t>2</w:t>
      </w:r>
      <w:r>
        <w:rPr>
          <w:rFonts w:hint="eastAsia"/>
          <w:szCs w:val="21"/>
        </w:rPr>
        <w:t>分）反而使社会矛盾更加激化。引发农民大起义。（</w:t>
      </w:r>
      <w:r>
        <w:rPr>
          <w:rFonts w:hint="eastAsia"/>
          <w:szCs w:val="21"/>
        </w:rPr>
        <w:t>1</w:t>
      </w:r>
      <w:r>
        <w:rPr>
          <w:rFonts w:hint="eastAsia"/>
          <w:szCs w:val="21"/>
        </w:rPr>
        <w:t>分）</w:t>
      </w:r>
    </w:p>
    <w:p w:rsidR="004F1A45" w:rsidRDefault="00B72773">
      <w:pPr>
        <w:pStyle w:val="--"/>
        <w:autoSpaceDE w:val="0"/>
        <w:autoSpaceDN w:val="0"/>
        <w:ind w:left="420"/>
        <w:rPr>
          <w:szCs w:val="21"/>
        </w:rPr>
      </w:pPr>
      <w:r>
        <w:rPr>
          <w:rFonts w:hint="eastAsia"/>
          <w:szCs w:val="21"/>
        </w:rPr>
        <w:t>【选答三】西汉后期，土地兼并严重，破产农民沦为奴婢或流亡，社会动荡不安。（</w:t>
      </w:r>
      <w:r>
        <w:rPr>
          <w:rFonts w:hint="eastAsia"/>
          <w:szCs w:val="21"/>
        </w:rPr>
        <w:t>2</w:t>
      </w:r>
      <w:r>
        <w:rPr>
          <w:rFonts w:hint="eastAsia"/>
          <w:szCs w:val="21"/>
        </w:rPr>
        <w:t>分）王莽针对西汉后期的社会矛盾推行了一系列改革措施，试图挽救社会危机，但措施不切实际，反而使社会矛盾更加激化。（</w:t>
      </w:r>
      <w:r>
        <w:rPr>
          <w:rFonts w:hint="eastAsia"/>
          <w:szCs w:val="21"/>
        </w:rPr>
        <w:t>2</w:t>
      </w:r>
      <w:r>
        <w:rPr>
          <w:rFonts w:hint="eastAsia"/>
          <w:szCs w:val="21"/>
        </w:rPr>
        <w:t>分）引发农民大起义，推翻王莽政权。（</w:t>
      </w:r>
      <w:r>
        <w:rPr>
          <w:rFonts w:hint="eastAsia"/>
          <w:szCs w:val="21"/>
        </w:rPr>
        <w:t>1</w:t>
      </w:r>
      <w:r>
        <w:rPr>
          <w:rFonts w:hint="eastAsia"/>
          <w:szCs w:val="21"/>
        </w:rPr>
        <w:t>分）</w:t>
      </w:r>
    </w:p>
    <w:p w:rsidR="004F1A45" w:rsidRDefault="00B72773">
      <w:pPr>
        <w:pStyle w:val="--"/>
        <w:autoSpaceDE w:val="0"/>
        <w:autoSpaceDN w:val="0"/>
        <w:ind w:leftChars="200" w:left="1050" w:hangingChars="300" w:hanging="630"/>
        <w:rPr>
          <w:szCs w:val="21"/>
        </w:rPr>
      </w:pPr>
      <w:r>
        <w:rPr>
          <w:rFonts w:hint="eastAsia"/>
          <w:szCs w:val="21"/>
        </w:rPr>
        <w:t>说明：三个选答中，选答三依据教材能充分回答，选答三的答案全部出自教材原文。因为选答三已经给学生提供了依据教材和材料得满分的条件，所以选答一和选答二答案开放，许多得分点在材料和教材</w:t>
      </w:r>
      <w:r>
        <w:rPr>
          <w:rFonts w:hint="eastAsia"/>
          <w:szCs w:val="21"/>
        </w:rPr>
        <w:t>中均无，要靠学生平时的积累。</w:t>
      </w:r>
    </w:p>
    <w:p w:rsidR="004F1A45" w:rsidRDefault="00B72773">
      <w:pPr>
        <w:pStyle w:val="--"/>
        <w:autoSpaceDE w:val="0"/>
        <w:autoSpaceDN w:val="0"/>
        <w:ind w:leftChars="200" w:left="1050" w:hangingChars="300" w:hanging="630"/>
        <w:rPr>
          <w:szCs w:val="21"/>
        </w:rPr>
      </w:pPr>
      <w:r>
        <w:rPr>
          <w:rFonts w:hint="eastAsia"/>
          <w:szCs w:val="21"/>
        </w:rPr>
        <w:t>这道题要求学生要清楚自己掌握知识的状况，在选答中做出正确的选择。</w:t>
      </w:r>
    </w:p>
    <w:p w:rsidR="004F1A45" w:rsidRDefault="004F1A45">
      <w:pPr>
        <w:pStyle w:val="--"/>
        <w:ind w:left="525" w:hangingChars="250" w:hanging="525"/>
        <w:rPr>
          <w:szCs w:val="21"/>
        </w:rPr>
      </w:pPr>
    </w:p>
    <w:p w:rsidR="004F1A45" w:rsidRDefault="00B72773">
      <w:pPr>
        <w:pStyle w:val="--"/>
        <w:ind w:left="525" w:hangingChars="250" w:hanging="525"/>
        <w:rPr>
          <w:szCs w:val="21"/>
        </w:rPr>
      </w:pPr>
      <w:r>
        <w:rPr>
          <w:rFonts w:hint="eastAsia"/>
          <w:szCs w:val="21"/>
        </w:rPr>
        <w:t>18</w:t>
      </w:r>
      <w:r>
        <w:rPr>
          <w:rFonts w:hint="eastAsia"/>
          <w:szCs w:val="21"/>
        </w:rPr>
        <w:t>．</w:t>
      </w:r>
      <w:r>
        <w:rPr>
          <w:rFonts w:hint="eastAsia"/>
        </w:rPr>
        <w:t>（</w:t>
      </w:r>
      <w:r>
        <w:rPr>
          <w:rFonts w:hint="eastAsia"/>
        </w:rPr>
        <w:t>1</w:t>
      </w:r>
      <w:r>
        <w:t>2</w:t>
      </w:r>
      <w:r>
        <w:rPr>
          <w:rFonts w:hint="eastAsia"/>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1</w:t>
      </w:r>
      <w:r>
        <w:rPr>
          <w:rFonts w:hint="eastAsia"/>
          <w:szCs w:val="21"/>
        </w:rPr>
        <w:t>）突厥是兴起于阿尔泰山地区的一个游牧民族，</w:t>
      </w:r>
      <w:r>
        <w:rPr>
          <w:rFonts w:hint="eastAsia"/>
          <w:szCs w:val="21"/>
        </w:rPr>
        <w:t>6</w:t>
      </w:r>
      <w:r>
        <w:rPr>
          <w:rFonts w:hint="eastAsia"/>
          <w:szCs w:val="21"/>
        </w:rPr>
        <w:t>世纪中叶（北朝）建立政权。（</w:t>
      </w:r>
      <w:r>
        <w:rPr>
          <w:rFonts w:hint="eastAsia"/>
          <w:szCs w:val="21"/>
        </w:rPr>
        <w:t>1</w:t>
      </w:r>
      <w:r>
        <w:rPr>
          <w:rFonts w:hint="eastAsia"/>
          <w:szCs w:val="21"/>
        </w:rPr>
        <w:t>分）隋末唐初，东突厥多次南下进攻。贞观初年，唐军大举反击，击败并俘获东突厥可汗，东突厥汗国灭亡。（</w:t>
      </w:r>
      <w:r>
        <w:rPr>
          <w:rFonts w:hint="eastAsia"/>
          <w:szCs w:val="21"/>
        </w:rPr>
        <w:t>2</w:t>
      </w:r>
      <w:r>
        <w:rPr>
          <w:rFonts w:hint="eastAsia"/>
          <w:szCs w:val="21"/>
        </w:rPr>
        <w:t>分）后来，唐高宗联合回纥灭西突厥。（</w:t>
      </w:r>
      <w:r>
        <w:rPr>
          <w:rFonts w:hint="eastAsia"/>
          <w:szCs w:val="21"/>
        </w:rPr>
        <w:t>1</w:t>
      </w:r>
      <w:r>
        <w:rPr>
          <w:rFonts w:hint="eastAsia"/>
          <w:szCs w:val="21"/>
        </w:rPr>
        <w:t>分）后来，被安置在北方的东突厥部众反叛唐朝，重新建立政权，到</w:t>
      </w:r>
      <w:r>
        <w:rPr>
          <w:rFonts w:hint="eastAsia"/>
          <w:szCs w:val="21"/>
        </w:rPr>
        <w:t>8</w:t>
      </w:r>
      <w:r>
        <w:rPr>
          <w:rFonts w:hint="eastAsia"/>
          <w:szCs w:val="21"/>
        </w:rPr>
        <w:t>世纪中叶为回纥所灭。从此，突厥在中国北方退出了历史舞台。（</w:t>
      </w:r>
      <w:r>
        <w:rPr>
          <w:rFonts w:hint="eastAsia"/>
          <w:szCs w:val="21"/>
        </w:rPr>
        <w:t>2</w:t>
      </w:r>
      <w:r>
        <w:rPr>
          <w:rFonts w:hint="eastAsia"/>
          <w:szCs w:val="21"/>
        </w:rPr>
        <w:t>分）</w:t>
      </w:r>
    </w:p>
    <w:p w:rsidR="004F1A45" w:rsidRDefault="00B72773">
      <w:pPr>
        <w:pStyle w:val="--"/>
        <w:autoSpaceDE w:val="0"/>
        <w:autoSpaceDN w:val="0"/>
        <w:ind w:leftChars="450" w:left="1575" w:hangingChars="300" w:hanging="630"/>
        <w:rPr>
          <w:szCs w:val="21"/>
        </w:rPr>
      </w:pPr>
      <w:r>
        <w:rPr>
          <w:rFonts w:hint="eastAsia"/>
          <w:szCs w:val="21"/>
        </w:rPr>
        <w:t>说明：如果学生依据材料从部落联盟制国家的角度说明突厥</w:t>
      </w:r>
      <w:r>
        <w:rPr>
          <w:rFonts w:hint="eastAsia"/>
          <w:szCs w:val="21"/>
        </w:rPr>
        <w:t>的衰败，可加</w:t>
      </w:r>
      <w:r>
        <w:rPr>
          <w:rFonts w:hint="eastAsia"/>
          <w:szCs w:val="21"/>
        </w:rPr>
        <w:t>1</w:t>
      </w:r>
      <w:r>
        <w:rPr>
          <w:rFonts w:hint="eastAsia"/>
          <w:szCs w:val="21"/>
        </w:rPr>
        <w:t>—</w:t>
      </w:r>
      <w:r>
        <w:rPr>
          <w:rFonts w:hint="eastAsia"/>
          <w:szCs w:val="21"/>
        </w:rPr>
        <w:t>2</w:t>
      </w:r>
      <w:r>
        <w:rPr>
          <w:rFonts w:hint="eastAsia"/>
          <w:szCs w:val="21"/>
        </w:rPr>
        <w:t>分，但本问题总得分不得超过</w:t>
      </w:r>
      <w:r>
        <w:rPr>
          <w:rFonts w:hint="eastAsia"/>
          <w:szCs w:val="21"/>
        </w:rPr>
        <w:t>6</w:t>
      </w:r>
      <w:r>
        <w:rPr>
          <w:rFonts w:hint="eastAsia"/>
          <w:szCs w:val="21"/>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）汉唐时期的少数民族政权是建立在氏族部落的基础之上的，（</w:t>
      </w:r>
      <w:r>
        <w:rPr>
          <w:rFonts w:hint="eastAsia"/>
          <w:szCs w:val="21"/>
        </w:rPr>
        <w:t>1</w:t>
      </w:r>
      <w:r>
        <w:rPr>
          <w:rFonts w:hint="eastAsia"/>
          <w:szCs w:val="21"/>
        </w:rPr>
        <w:t>分）政权内部的各种民族成分没有充分的融合与认同，国家形态比较原始，结构不稳固。（</w:t>
      </w:r>
      <w:r>
        <w:rPr>
          <w:rFonts w:hint="eastAsia"/>
          <w:szCs w:val="21"/>
        </w:rPr>
        <w:t>1</w:t>
      </w:r>
      <w:r>
        <w:rPr>
          <w:rFonts w:hint="eastAsia"/>
          <w:szCs w:val="21"/>
        </w:rPr>
        <w:t>分）兴盛起来很快，衰落和分裂也很快。（</w:t>
      </w:r>
      <w:r>
        <w:rPr>
          <w:rFonts w:hint="eastAsia"/>
          <w:szCs w:val="21"/>
        </w:rPr>
        <w:t>1</w:t>
      </w:r>
      <w:r>
        <w:rPr>
          <w:rFonts w:hint="eastAsia"/>
          <w:szCs w:val="21"/>
        </w:rPr>
        <w:t>分）</w:t>
      </w:r>
    </w:p>
    <w:p w:rsidR="004F1A45" w:rsidRDefault="00B72773">
      <w:pPr>
        <w:pStyle w:val="--"/>
        <w:autoSpaceDE w:val="0"/>
        <w:autoSpaceDN w:val="0"/>
        <w:ind w:left="945"/>
        <w:rPr>
          <w:szCs w:val="21"/>
        </w:rPr>
      </w:pPr>
      <w:r>
        <w:rPr>
          <w:rFonts w:hint="eastAsia"/>
          <w:szCs w:val="21"/>
        </w:rPr>
        <w:t>成吉思汗在统一蒙古各部的过程中，打破了原有的氏族部落组织，（</w:t>
      </w:r>
      <w:r>
        <w:rPr>
          <w:rFonts w:hint="eastAsia"/>
          <w:szCs w:val="21"/>
        </w:rPr>
        <w:t>1</w:t>
      </w:r>
      <w:r>
        <w:rPr>
          <w:rFonts w:hint="eastAsia"/>
          <w:szCs w:val="21"/>
        </w:rPr>
        <w:t>分）重新建立社会的基层组织，国家能够进行有效的控制，国家结构稳定，（</w:t>
      </w:r>
      <w:r>
        <w:rPr>
          <w:rFonts w:hint="eastAsia"/>
          <w:szCs w:val="21"/>
        </w:rPr>
        <w:t>1</w:t>
      </w:r>
      <w:r>
        <w:rPr>
          <w:rFonts w:hint="eastAsia"/>
          <w:szCs w:val="21"/>
        </w:rPr>
        <w:t>分）建立起有持久生命力和强大的民族和国家政权。（</w:t>
      </w:r>
      <w:r>
        <w:rPr>
          <w:rFonts w:hint="eastAsia"/>
          <w:szCs w:val="21"/>
        </w:rPr>
        <w:t>1</w:t>
      </w:r>
      <w:r>
        <w:rPr>
          <w:rFonts w:hint="eastAsia"/>
          <w:szCs w:val="21"/>
        </w:rPr>
        <w:t>分）</w:t>
      </w:r>
    </w:p>
    <w:p w:rsidR="004F1A45" w:rsidRDefault="004F1A45">
      <w:pPr>
        <w:pStyle w:val="--0"/>
        <w:autoSpaceDE w:val="0"/>
        <w:autoSpaceDN w:val="0"/>
        <w:ind w:leftChars="150" w:left="399" w:hangingChars="40" w:hanging="84"/>
        <w:rPr>
          <w:rFonts w:eastAsia="黑体"/>
          <w:color w:val="FF0000"/>
          <w:szCs w:val="21"/>
        </w:rPr>
      </w:pPr>
    </w:p>
    <w:p w:rsidR="004F1A45" w:rsidRDefault="00B72773">
      <w:pPr>
        <w:pStyle w:val="--"/>
        <w:ind w:left="525" w:hangingChars="250" w:hanging="525"/>
        <w:rPr>
          <w:szCs w:val="21"/>
        </w:rPr>
      </w:pPr>
      <w:r>
        <w:rPr>
          <w:rFonts w:hint="eastAsia"/>
          <w:szCs w:val="21"/>
        </w:rPr>
        <w:lastRenderedPageBreak/>
        <w:t>19</w:t>
      </w:r>
      <w:r>
        <w:rPr>
          <w:rFonts w:hint="eastAsia"/>
          <w:szCs w:val="21"/>
        </w:rPr>
        <w:t>．</w:t>
      </w:r>
      <w:r>
        <w:rPr>
          <w:rFonts w:hint="eastAsia"/>
        </w:rPr>
        <w:t>（</w:t>
      </w:r>
      <w:r>
        <w:rPr>
          <w:rFonts w:hint="eastAsia"/>
        </w:rPr>
        <w:t>10</w:t>
      </w:r>
      <w:r>
        <w:rPr>
          <w:rFonts w:hint="eastAsia"/>
        </w:rPr>
        <w:t>分）</w:t>
      </w:r>
      <w:r>
        <w:rPr>
          <w:rFonts w:hint="eastAsia"/>
          <w:szCs w:val="21"/>
        </w:rPr>
        <w:t>【答题示例】</w:t>
      </w:r>
    </w:p>
    <w:p w:rsidR="004F1A45" w:rsidRDefault="00B72773">
      <w:pPr>
        <w:pStyle w:val="--"/>
        <w:autoSpaceDE w:val="0"/>
        <w:autoSpaceDN w:val="0"/>
        <w:ind w:leftChars="200" w:left="420" w:firstLineChars="200" w:firstLine="420"/>
        <w:rPr>
          <w:szCs w:val="21"/>
        </w:rPr>
      </w:pPr>
      <w:r>
        <w:rPr>
          <w:rFonts w:hint="eastAsia"/>
          <w:szCs w:val="21"/>
        </w:rPr>
        <w:t>材料一认为唐宋时期，中国社会的各个方面都发生了重大变化。宋朝科举制度比唐朝更为完善，强调公平竞争。大批出身平民家庭的士人进入政坛，不少人官居高位；门第观念基本消除。经济和社会方面，租佃制度普遍实行；商品经济得到突出的发展；农民对地主的人身依附关系和官府对社会的控制都极大的松弛；思想文化方面，理学兴起，儒学向基层渗透，注重为现实服务；词的创作反映了文学方面的平民化。确实体现了从“门第社会”向“平民社会”演变的趋势。（</w:t>
      </w:r>
      <w:r>
        <w:rPr>
          <w:rFonts w:hint="eastAsia"/>
          <w:szCs w:val="21"/>
        </w:rPr>
        <w:t>6</w:t>
      </w:r>
      <w:r>
        <w:rPr>
          <w:rFonts w:hint="eastAsia"/>
          <w:szCs w:val="21"/>
        </w:rPr>
        <w:t>分）</w:t>
      </w:r>
    </w:p>
    <w:p w:rsidR="004F1A45" w:rsidRDefault="00B72773">
      <w:pPr>
        <w:pStyle w:val="--"/>
        <w:autoSpaceDE w:val="0"/>
        <w:autoSpaceDN w:val="0"/>
        <w:ind w:leftChars="200" w:left="420" w:firstLineChars="200" w:firstLine="420"/>
        <w:rPr>
          <w:szCs w:val="21"/>
        </w:rPr>
      </w:pPr>
      <w:r>
        <w:rPr>
          <w:rFonts w:hint="eastAsia"/>
          <w:szCs w:val="21"/>
        </w:rPr>
        <w:t>材料二不反对唐宋时期发生了重要变革的说法，在此前提下，一种是强调二者之间的连续性，反对</w:t>
      </w:r>
      <w:r>
        <w:rPr>
          <w:rFonts w:hint="eastAsia"/>
          <w:szCs w:val="21"/>
        </w:rPr>
        <w:t>夸大变革；一种观点认为中国古代史上更大的变革发生在春秋战国时期，变革的程度和重要性都大于唐宋变革。（</w:t>
      </w:r>
      <w:r>
        <w:rPr>
          <w:rFonts w:hint="eastAsia"/>
          <w:szCs w:val="21"/>
        </w:rPr>
        <w:t>3</w:t>
      </w:r>
      <w:r>
        <w:rPr>
          <w:rFonts w:hint="eastAsia"/>
          <w:szCs w:val="21"/>
        </w:rPr>
        <w:t>分）</w:t>
      </w:r>
    </w:p>
    <w:p w:rsidR="004F1A45" w:rsidRDefault="00B72773">
      <w:pPr>
        <w:pStyle w:val="--"/>
        <w:autoSpaceDE w:val="0"/>
        <w:autoSpaceDN w:val="0"/>
        <w:ind w:leftChars="200" w:left="420" w:firstLineChars="200" w:firstLine="420"/>
        <w:rPr>
          <w:szCs w:val="21"/>
        </w:rPr>
      </w:pPr>
      <w:r>
        <w:rPr>
          <w:rFonts w:hint="eastAsia"/>
          <w:szCs w:val="21"/>
        </w:rPr>
        <w:t>两则材料的观点都是对中国古代历史发展阶段的认识，都有历史事实作为依据，都反映了历史发展的某些方面，都有可借鉴之处。（</w:t>
      </w:r>
      <w:r>
        <w:rPr>
          <w:rFonts w:hint="eastAsia"/>
          <w:szCs w:val="21"/>
        </w:rPr>
        <w:t>1</w:t>
      </w:r>
      <w:r>
        <w:rPr>
          <w:rFonts w:hint="eastAsia"/>
          <w:szCs w:val="21"/>
        </w:rPr>
        <w:t>分）</w:t>
      </w:r>
    </w:p>
    <w:p w:rsidR="004F1A45" w:rsidRDefault="004F1A45">
      <w:pPr>
        <w:pStyle w:val="--"/>
        <w:ind w:left="525" w:hangingChars="250" w:hanging="525"/>
        <w:rPr>
          <w:szCs w:val="21"/>
        </w:rPr>
      </w:pPr>
    </w:p>
    <w:p w:rsidR="004F1A45" w:rsidRDefault="00B72773">
      <w:pPr>
        <w:pStyle w:val="--"/>
        <w:ind w:left="525" w:hangingChars="250" w:hanging="525"/>
        <w:rPr>
          <w:szCs w:val="21"/>
        </w:rPr>
      </w:pPr>
      <w:r>
        <w:rPr>
          <w:rFonts w:hint="eastAsia"/>
          <w:szCs w:val="21"/>
        </w:rPr>
        <w:t>20</w:t>
      </w:r>
      <w:r>
        <w:rPr>
          <w:rFonts w:hint="eastAsia"/>
          <w:szCs w:val="21"/>
        </w:rPr>
        <w:t>．</w:t>
      </w:r>
      <w:r>
        <w:rPr>
          <w:rFonts w:hint="eastAsia"/>
        </w:rPr>
        <w:t>（</w:t>
      </w:r>
      <w:r>
        <w:rPr>
          <w:rFonts w:hint="eastAsia"/>
        </w:rPr>
        <w:t>1</w:t>
      </w:r>
      <w:r>
        <w:t>2</w:t>
      </w:r>
      <w:r>
        <w:rPr>
          <w:rFonts w:hint="eastAsia"/>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1</w:t>
      </w:r>
      <w:r>
        <w:rPr>
          <w:rFonts w:hint="eastAsia"/>
          <w:szCs w:val="21"/>
        </w:rPr>
        <w:t>）明清时期，美洲等地的白银通过海外贸易大量流入。（</w:t>
      </w:r>
      <w:r>
        <w:rPr>
          <w:rFonts w:hint="eastAsia"/>
          <w:szCs w:val="21"/>
        </w:rPr>
        <w:t>1</w:t>
      </w:r>
      <w:r>
        <w:rPr>
          <w:rFonts w:hint="eastAsia"/>
          <w:szCs w:val="21"/>
        </w:rPr>
        <w:t>分）自明朝中期起，白银逐渐成为国家财政和民间交易的基本支付手段，物价也多以银两计算。清朝完全承认白银的法定货币地位。白银货币化适应了商品经济发展的需要。（</w:t>
      </w:r>
      <w:r>
        <w:rPr>
          <w:rFonts w:hint="eastAsia"/>
          <w:szCs w:val="21"/>
        </w:rPr>
        <w:t>3</w:t>
      </w:r>
      <w:r>
        <w:rPr>
          <w:rFonts w:hint="eastAsia"/>
          <w:szCs w:val="21"/>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）白银货币化是推动明代社会开始向近代转</w:t>
      </w:r>
      <w:r>
        <w:rPr>
          <w:rFonts w:hint="eastAsia"/>
          <w:szCs w:val="21"/>
        </w:rPr>
        <w:t>型的一个重要原因，（</w:t>
      </w:r>
      <w:r>
        <w:rPr>
          <w:rFonts w:hint="eastAsia"/>
          <w:szCs w:val="21"/>
        </w:rPr>
        <w:t>1</w:t>
      </w:r>
      <w:r>
        <w:rPr>
          <w:rFonts w:hint="eastAsia"/>
          <w:szCs w:val="21"/>
        </w:rPr>
        <w:t>分）白银货币化促进了中国商业经济的发展，促进了中国城镇化的历程。（</w:t>
      </w:r>
      <w:r>
        <w:rPr>
          <w:rFonts w:hint="eastAsia"/>
          <w:szCs w:val="21"/>
        </w:rPr>
        <w:t>1</w:t>
      </w:r>
      <w:r>
        <w:rPr>
          <w:rFonts w:hint="eastAsia"/>
          <w:szCs w:val="21"/>
        </w:rPr>
        <w:t>分）白银货币化使中国经济主动地走向世界，促进了全球经济体系的形成。（</w:t>
      </w:r>
      <w:r>
        <w:rPr>
          <w:rFonts w:hint="eastAsia"/>
          <w:szCs w:val="21"/>
        </w:rPr>
        <w:t>1</w:t>
      </w:r>
      <w:r>
        <w:rPr>
          <w:rFonts w:hint="eastAsia"/>
          <w:szCs w:val="21"/>
        </w:rPr>
        <w:t>分）</w:t>
      </w:r>
    </w:p>
    <w:p w:rsidR="004F1A45" w:rsidRDefault="00B72773">
      <w:pPr>
        <w:pStyle w:val="--"/>
        <w:autoSpaceDE w:val="0"/>
        <w:autoSpaceDN w:val="0"/>
        <w:ind w:left="945"/>
        <w:rPr>
          <w:szCs w:val="21"/>
        </w:rPr>
      </w:pPr>
      <w:r>
        <w:rPr>
          <w:rFonts w:hint="eastAsia"/>
          <w:szCs w:val="21"/>
        </w:rPr>
        <w:t>白银货币化使封建政府不能通过发行货币来搜刮社会财富，削弱了封建国家的经济权力。（</w:t>
      </w:r>
      <w:r>
        <w:rPr>
          <w:rFonts w:hint="eastAsia"/>
          <w:szCs w:val="21"/>
        </w:rPr>
        <w:t>2</w:t>
      </w:r>
      <w:r>
        <w:rPr>
          <w:rFonts w:hint="eastAsia"/>
          <w:szCs w:val="21"/>
        </w:rPr>
        <w:t>分）</w:t>
      </w:r>
    </w:p>
    <w:p w:rsidR="004F1A45" w:rsidRDefault="00B72773">
      <w:pPr>
        <w:pStyle w:val="--"/>
        <w:autoSpaceDE w:val="0"/>
        <w:autoSpaceDN w:val="0"/>
        <w:ind w:left="945"/>
        <w:rPr>
          <w:szCs w:val="21"/>
        </w:rPr>
      </w:pPr>
      <w:r>
        <w:rPr>
          <w:rFonts w:hint="eastAsia"/>
          <w:szCs w:val="21"/>
        </w:rPr>
        <w:t>白银只是一种贵金属货币，不能成为生活资料和生产资料，（</w:t>
      </w:r>
      <w:r>
        <w:rPr>
          <w:rFonts w:hint="eastAsia"/>
          <w:szCs w:val="21"/>
        </w:rPr>
        <w:t>1</w:t>
      </w:r>
      <w:r>
        <w:rPr>
          <w:rFonts w:hint="eastAsia"/>
          <w:szCs w:val="21"/>
        </w:rPr>
        <w:t>分）西方用殖民掠夺得来的白银换取中国耗费大量劳动力和资源生产出来的商品，加剧了中国下层人民的贫困化。（</w:t>
      </w:r>
      <w:r>
        <w:rPr>
          <w:rFonts w:hint="eastAsia"/>
          <w:szCs w:val="21"/>
        </w:rPr>
        <w:t>2</w:t>
      </w:r>
      <w:r>
        <w:rPr>
          <w:rFonts w:hint="eastAsia"/>
          <w:szCs w:val="21"/>
        </w:rPr>
        <w:t>分）</w:t>
      </w:r>
    </w:p>
    <w:p w:rsidR="004F1A45" w:rsidRDefault="00B72773">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6" w:history="1">
        <w:r>
          <w:rPr>
            <w:rStyle w:val="ae"/>
            <w:rFonts w:hint="eastAsia"/>
            <w:color w:val="FFFFFF"/>
          </w:rPr>
          <w:t>www</w:t>
        </w:r>
        <w:r>
          <w:rPr>
            <w:rStyle w:val="ae"/>
            <w:rFonts w:hint="eastAsia"/>
            <w:color w:val="FFFFFF"/>
          </w:rPr>
          <w:t>．</w:t>
        </w:r>
        <w:r>
          <w:rPr>
            <w:rStyle w:val="ae"/>
            <w:rFonts w:hint="eastAsia"/>
            <w:color w:val="FFFFFF"/>
          </w:rPr>
          <w:t>zx1s</w:t>
        </w:r>
        <w:r>
          <w:rPr>
            <w:rStyle w:val="ae"/>
            <w:rFonts w:hint="eastAsia"/>
            <w:color w:val="FFFFFF"/>
          </w:rPr>
          <w:t>．</w:t>
        </w:r>
        <w:r>
          <w:rPr>
            <w:rStyle w:val="ae"/>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4F1A45" w:rsidRDefault="00B72773">
      <w:pPr>
        <w:spacing w:line="360" w:lineRule="auto"/>
        <w:jc w:val="right"/>
      </w:pPr>
      <w:r>
        <w:rPr>
          <w:rFonts w:hint="eastAsia"/>
        </w:rPr>
        <w:t>此资料来源于：中学历史教学园地（</w:t>
      </w:r>
      <w:r>
        <w:rPr>
          <w:rFonts w:hint="eastAsia"/>
          <w:noProof/>
        </w:rPr>
        <w:drawing>
          <wp:inline distT="0" distB="0" distL="0" distR="0">
            <wp:extent cx="6350" cy="635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7" w:history="1">
        <w:r>
          <w:rPr>
            <w:rStyle w:val="ae"/>
            <w:rFonts w:hint="eastAsia"/>
          </w:rPr>
          <w:t>www</w:t>
        </w:r>
        <w:r>
          <w:rPr>
            <w:rStyle w:val="ae"/>
            <w:rFonts w:hint="eastAsia"/>
          </w:rPr>
          <w:t>．</w:t>
        </w:r>
        <w:r>
          <w:rPr>
            <w:rStyle w:val="ae"/>
            <w:rFonts w:hint="eastAsia"/>
          </w:rPr>
          <w:t>zx1s</w:t>
        </w:r>
        <w:r>
          <w:rPr>
            <w:rStyle w:val="ae"/>
            <w:rFonts w:hint="eastAsia"/>
          </w:rPr>
          <w:t>．</w:t>
        </w:r>
        <w:r>
          <w:rPr>
            <w:rStyle w:val="ae"/>
            <w:rFonts w:hint="eastAsia"/>
          </w:rPr>
          <w:t>com/</w:t>
        </w:r>
      </w:hyperlink>
      <w:r>
        <w:rPr>
          <w:rFonts w:hint="eastAsia"/>
        </w:rPr>
        <w:t>），未经允许，</w:t>
      </w:r>
      <w:r>
        <w:rPr>
          <w:rFonts w:hint="eastAsia"/>
          <w:noProof/>
        </w:rPr>
        <w:drawing>
          <wp:inline distT="0" distB="0" distL="0" distR="0">
            <wp:extent cx="6350" cy="63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sectPr w:rsidR="004F1A45">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440" w:left="1797"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2773">
      <w:r>
        <w:separator/>
      </w:r>
    </w:p>
  </w:endnote>
  <w:endnote w:type="continuationSeparator" w:id="0">
    <w:p w:rsidR="00000000" w:rsidRDefault="00B7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 TEXT-DECORATION: none">
    <w:altName w:val="Times New Roman"/>
    <w:charset w:val="00"/>
    <w:family w:val="roman"/>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Gungsuh">
    <w:altName w:val="Malgun Gothic"/>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4F1A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B72773" w:rsidRDefault="00B72773" w:rsidP="00B72773">
            <w:pPr>
              <w:pStyle w:val="a9"/>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12</w:t>
            </w:r>
            <w:r>
              <w:rPr>
                <w:kern w:val="0"/>
                <w:szCs w:val="21"/>
              </w:rPr>
              <w:fldChar w:fldCharType="end"/>
            </w:r>
            <w:r>
              <w:rPr>
                <w:kern w:val="0"/>
                <w:szCs w:val="21"/>
              </w:rPr>
              <w:t xml:space="preserve"> </w:t>
            </w:r>
            <w:r>
              <w:rPr>
                <w:rFonts w:hint="eastAsia"/>
                <w:kern w:val="0"/>
                <w:szCs w:val="21"/>
              </w:rPr>
              <w:t>页</w:t>
            </w:r>
          </w:p>
        </w:sdtContent>
      </w:sdt>
    </w:sdtContent>
  </w:sdt>
  <w:p w:rsidR="00B72773" w:rsidRDefault="00B72773" w:rsidP="00B72773">
    <w:pPr>
      <w:pStyle w:val="a9"/>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e"/>
          <w:kern w:val="0"/>
          <w:szCs w:val="21"/>
        </w:rPr>
        <w:t>www</w:t>
      </w:r>
      <w:r>
        <w:rPr>
          <w:rStyle w:val="ae"/>
          <w:rFonts w:hint="eastAsia"/>
          <w:kern w:val="0"/>
          <w:szCs w:val="21"/>
        </w:rPr>
        <w:t>．</w:t>
      </w:r>
      <w:r>
        <w:rPr>
          <w:rStyle w:val="ae"/>
          <w:kern w:val="0"/>
          <w:szCs w:val="21"/>
        </w:rPr>
        <w:t>zxls</w:t>
      </w:r>
      <w:r>
        <w:rPr>
          <w:rStyle w:val="ae"/>
          <w:rFonts w:hint="eastAsia"/>
          <w:kern w:val="0"/>
          <w:szCs w:val="21"/>
        </w:rPr>
        <w:t>．</w:t>
      </w:r>
      <w:r>
        <w:rPr>
          <w:rStyle w:val="ae"/>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4F1A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2773">
      <w:r>
        <w:separator/>
      </w:r>
    </w:p>
  </w:footnote>
  <w:footnote w:type="continuationSeparator" w:id="0">
    <w:p w:rsidR="00000000" w:rsidRDefault="00B72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B72773">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8pt" fitpath="t" string="www.zxls.com"/>
          <w10:wrap anchorx="margin" anchory="margin"/>
        </v:shape>
      </w:pict>
    </w:r>
  </w:p>
  <w:p w:rsidR="004F1A45" w:rsidRDefault="004F1A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73" w:rsidRDefault="00B72773" w:rsidP="00B72773">
    <w:pPr>
      <w:pStyle w:val="aa"/>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6233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3893F" id="矩形 3" o:spid="_x0000_s1026" style="position:absolute;left:0;text-align:left;margin-left:-60.65pt;margin-top:6pt;width:58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2" type="#_x0000_t136" style="position:absolute;left:0;text-align:left;margin-left:-64.4pt;margin-top:274.3pt;width:582.35pt;height:97.05pt;rotation:315;z-index:-25165312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B72773">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8pt" fitpath="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zNzZmYzI1YTE3OGZhMjcwMTI5YzM3OThkZWEyNjEifQ=="/>
    <w:docVar w:name="ksoschemedata" w:val="760a80b1-bd5a-4a38-994d-795672ef6c0a"/>
  </w:docVars>
  <w:rsids>
    <w:rsidRoot w:val="00DC0FD2"/>
    <w:rsid w:val="00002173"/>
    <w:rsid w:val="0000318A"/>
    <w:rsid w:val="0000408F"/>
    <w:rsid w:val="00004BDE"/>
    <w:rsid w:val="000063D6"/>
    <w:rsid w:val="00010229"/>
    <w:rsid w:val="000104A3"/>
    <w:rsid w:val="0001050C"/>
    <w:rsid w:val="00011C7D"/>
    <w:rsid w:val="00012574"/>
    <w:rsid w:val="00013033"/>
    <w:rsid w:val="0001310D"/>
    <w:rsid w:val="00013C35"/>
    <w:rsid w:val="00013C65"/>
    <w:rsid w:val="00013DC6"/>
    <w:rsid w:val="000148DA"/>
    <w:rsid w:val="00016332"/>
    <w:rsid w:val="00016513"/>
    <w:rsid w:val="000168D0"/>
    <w:rsid w:val="000204CA"/>
    <w:rsid w:val="00021744"/>
    <w:rsid w:val="0002199A"/>
    <w:rsid w:val="000222C2"/>
    <w:rsid w:val="00023669"/>
    <w:rsid w:val="000242C6"/>
    <w:rsid w:val="00024D70"/>
    <w:rsid w:val="000253C9"/>
    <w:rsid w:val="000258B7"/>
    <w:rsid w:val="00026628"/>
    <w:rsid w:val="0002694B"/>
    <w:rsid w:val="00026A60"/>
    <w:rsid w:val="00030021"/>
    <w:rsid w:val="00030E54"/>
    <w:rsid w:val="000320F7"/>
    <w:rsid w:val="00032787"/>
    <w:rsid w:val="00032BB2"/>
    <w:rsid w:val="000338CD"/>
    <w:rsid w:val="00034567"/>
    <w:rsid w:val="00035EB3"/>
    <w:rsid w:val="00035F50"/>
    <w:rsid w:val="00037AD6"/>
    <w:rsid w:val="00040627"/>
    <w:rsid w:val="00040E72"/>
    <w:rsid w:val="00043F03"/>
    <w:rsid w:val="00045853"/>
    <w:rsid w:val="0004759C"/>
    <w:rsid w:val="00050F67"/>
    <w:rsid w:val="00052473"/>
    <w:rsid w:val="00053429"/>
    <w:rsid w:val="0005373B"/>
    <w:rsid w:val="000539B1"/>
    <w:rsid w:val="00054C02"/>
    <w:rsid w:val="00054F25"/>
    <w:rsid w:val="00055402"/>
    <w:rsid w:val="000570EF"/>
    <w:rsid w:val="00057308"/>
    <w:rsid w:val="00060942"/>
    <w:rsid w:val="00060C40"/>
    <w:rsid w:val="000630E7"/>
    <w:rsid w:val="000634FA"/>
    <w:rsid w:val="00063C4A"/>
    <w:rsid w:val="0006453A"/>
    <w:rsid w:val="00064ECF"/>
    <w:rsid w:val="00065F19"/>
    <w:rsid w:val="000661CB"/>
    <w:rsid w:val="00071A7B"/>
    <w:rsid w:val="000725A4"/>
    <w:rsid w:val="0007313F"/>
    <w:rsid w:val="00073E21"/>
    <w:rsid w:val="00075E1E"/>
    <w:rsid w:val="000774F2"/>
    <w:rsid w:val="00077FA9"/>
    <w:rsid w:val="000811BC"/>
    <w:rsid w:val="000840CE"/>
    <w:rsid w:val="00084618"/>
    <w:rsid w:val="000848DC"/>
    <w:rsid w:val="00084E47"/>
    <w:rsid w:val="000851F1"/>
    <w:rsid w:val="00085527"/>
    <w:rsid w:val="00086B86"/>
    <w:rsid w:val="00086F04"/>
    <w:rsid w:val="00090577"/>
    <w:rsid w:val="0009082C"/>
    <w:rsid w:val="00090EA3"/>
    <w:rsid w:val="0009361C"/>
    <w:rsid w:val="0009455B"/>
    <w:rsid w:val="0009463B"/>
    <w:rsid w:val="0009464B"/>
    <w:rsid w:val="000947CF"/>
    <w:rsid w:val="00094B03"/>
    <w:rsid w:val="00096F6E"/>
    <w:rsid w:val="000972B6"/>
    <w:rsid w:val="00097D2B"/>
    <w:rsid w:val="000A0E90"/>
    <w:rsid w:val="000A2282"/>
    <w:rsid w:val="000A245F"/>
    <w:rsid w:val="000A3AA9"/>
    <w:rsid w:val="000A5706"/>
    <w:rsid w:val="000A6CDB"/>
    <w:rsid w:val="000A712E"/>
    <w:rsid w:val="000B2022"/>
    <w:rsid w:val="000B265D"/>
    <w:rsid w:val="000B29D1"/>
    <w:rsid w:val="000B3ACF"/>
    <w:rsid w:val="000B3F05"/>
    <w:rsid w:val="000B480E"/>
    <w:rsid w:val="000B627E"/>
    <w:rsid w:val="000B6593"/>
    <w:rsid w:val="000B75CF"/>
    <w:rsid w:val="000B7A3E"/>
    <w:rsid w:val="000C00A9"/>
    <w:rsid w:val="000C0203"/>
    <w:rsid w:val="000C0CE6"/>
    <w:rsid w:val="000C1C67"/>
    <w:rsid w:val="000C3A64"/>
    <w:rsid w:val="000C4059"/>
    <w:rsid w:val="000C65EC"/>
    <w:rsid w:val="000C6B1B"/>
    <w:rsid w:val="000C77F8"/>
    <w:rsid w:val="000D00B7"/>
    <w:rsid w:val="000D1E4B"/>
    <w:rsid w:val="000D1EE8"/>
    <w:rsid w:val="000D4368"/>
    <w:rsid w:val="000D76D9"/>
    <w:rsid w:val="000E02E0"/>
    <w:rsid w:val="000E11F0"/>
    <w:rsid w:val="000E1BF6"/>
    <w:rsid w:val="000E3E4B"/>
    <w:rsid w:val="000E57C8"/>
    <w:rsid w:val="000E66D4"/>
    <w:rsid w:val="000E75E6"/>
    <w:rsid w:val="000E7C43"/>
    <w:rsid w:val="000F0137"/>
    <w:rsid w:val="000F16BC"/>
    <w:rsid w:val="000F1ADC"/>
    <w:rsid w:val="000F39FB"/>
    <w:rsid w:val="000F4945"/>
    <w:rsid w:val="000F5197"/>
    <w:rsid w:val="000F5B3D"/>
    <w:rsid w:val="000F653D"/>
    <w:rsid w:val="000F7CEF"/>
    <w:rsid w:val="00100296"/>
    <w:rsid w:val="0010164B"/>
    <w:rsid w:val="00102F67"/>
    <w:rsid w:val="001030DD"/>
    <w:rsid w:val="00103366"/>
    <w:rsid w:val="001066A7"/>
    <w:rsid w:val="00106759"/>
    <w:rsid w:val="00106929"/>
    <w:rsid w:val="00107250"/>
    <w:rsid w:val="00107780"/>
    <w:rsid w:val="00110D12"/>
    <w:rsid w:val="00110D6D"/>
    <w:rsid w:val="00111ADE"/>
    <w:rsid w:val="001124A5"/>
    <w:rsid w:val="00112929"/>
    <w:rsid w:val="00114124"/>
    <w:rsid w:val="0011515E"/>
    <w:rsid w:val="00115BF1"/>
    <w:rsid w:val="001174D2"/>
    <w:rsid w:val="0012025D"/>
    <w:rsid w:val="001208DA"/>
    <w:rsid w:val="001209F5"/>
    <w:rsid w:val="00120CBF"/>
    <w:rsid w:val="0012192F"/>
    <w:rsid w:val="00121E6A"/>
    <w:rsid w:val="001222C4"/>
    <w:rsid w:val="001226BB"/>
    <w:rsid w:val="00125A52"/>
    <w:rsid w:val="00125D05"/>
    <w:rsid w:val="00126466"/>
    <w:rsid w:val="0012646F"/>
    <w:rsid w:val="001273E1"/>
    <w:rsid w:val="001275CE"/>
    <w:rsid w:val="001275D7"/>
    <w:rsid w:val="00130BB5"/>
    <w:rsid w:val="00130C9B"/>
    <w:rsid w:val="00131C69"/>
    <w:rsid w:val="0013297E"/>
    <w:rsid w:val="00132A09"/>
    <w:rsid w:val="00133352"/>
    <w:rsid w:val="001345EE"/>
    <w:rsid w:val="00134C8C"/>
    <w:rsid w:val="00135BC0"/>
    <w:rsid w:val="001369A7"/>
    <w:rsid w:val="00137A8E"/>
    <w:rsid w:val="00137CDE"/>
    <w:rsid w:val="00137DEF"/>
    <w:rsid w:val="001400F8"/>
    <w:rsid w:val="00141A7E"/>
    <w:rsid w:val="001432FF"/>
    <w:rsid w:val="00143805"/>
    <w:rsid w:val="0014415D"/>
    <w:rsid w:val="001448DE"/>
    <w:rsid w:val="00146268"/>
    <w:rsid w:val="0014752A"/>
    <w:rsid w:val="0015001B"/>
    <w:rsid w:val="00150430"/>
    <w:rsid w:val="00150A29"/>
    <w:rsid w:val="00150D1D"/>
    <w:rsid w:val="00150E05"/>
    <w:rsid w:val="0015162D"/>
    <w:rsid w:val="00152CE8"/>
    <w:rsid w:val="0015313B"/>
    <w:rsid w:val="001544CD"/>
    <w:rsid w:val="00155F33"/>
    <w:rsid w:val="00156C6E"/>
    <w:rsid w:val="00160D9D"/>
    <w:rsid w:val="0016113B"/>
    <w:rsid w:val="0016208A"/>
    <w:rsid w:val="00164777"/>
    <w:rsid w:val="00165460"/>
    <w:rsid w:val="00166236"/>
    <w:rsid w:val="00167E24"/>
    <w:rsid w:val="00171331"/>
    <w:rsid w:val="001718D1"/>
    <w:rsid w:val="00171CE5"/>
    <w:rsid w:val="00171E91"/>
    <w:rsid w:val="00175FF8"/>
    <w:rsid w:val="00176BE9"/>
    <w:rsid w:val="001801FC"/>
    <w:rsid w:val="00180BA5"/>
    <w:rsid w:val="001818E2"/>
    <w:rsid w:val="00183C62"/>
    <w:rsid w:val="00183E41"/>
    <w:rsid w:val="00184B39"/>
    <w:rsid w:val="00185801"/>
    <w:rsid w:val="00185F93"/>
    <w:rsid w:val="001879AE"/>
    <w:rsid w:val="00190244"/>
    <w:rsid w:val="00190911"/>
    <w:rsid w:val="0019580D"/>
    <w:rsid w:val="001A05BD"/>
    <w:rsid w:val="001A1828"/>
    <w:rsid w:val="001A1F93"/>
    <w:rsid w:val="001A24E8"/>
    <w:rsid w:val="001A2F11"/>
    <w:rsid w:val="001A3E8F"/>
    <w:rsid w:val="001A4FEF"/>
    <w:rsid w:val="001A5F01"/>
    <w:rsid w:val="001A7017"/>
    <w:rsid w:val="001B122D"/>
    <w:rsid w:val="001B1D00"/>
    <w:rsid w:val="001B25A9"/>
    <w:rsid w:val="001B3BB5"/>
    <w:rsid w:val="001B45CD"/>
    <w:rsid w:val="001B5A0C"/>
    <w:rsid w:val="001B60EE"/>
    <w:rsid w:val="001C0EC7"/>
    <w:rsid w:val="001C16C6"/>
    <w:rsid w:val="001C2198"/>
    <w:rsid w:val="001C2889"/>
    <w:rsid w:val="001C3BEF"/>
    <w:rsid w:val="001C4057"/>
    <w:rsid w:val="001C6F1F"/>
    <w:rsid w:val="001D22A4"/>
    <w:rsid w:val="001D2BE1"/>
    <w:rsid w:val="001D3273"/>
    <w:rsid w:val="001D32C7"/>
    <w:rsid w:val="001D3678"/>
    <w:rsid w:val="001D37D4"/>
    <w:rsid w:val="001D3918"/>
    <w:rsid w:val="001D3D33"/>
    <w:rsid w:val="001D4E62"/>
    <w:rsid w:val="001D52C6"/>
    <w:rsid w:val="001D5EDB"/>
    <w:rsid w:val="001D6282"/>
    <w:rsid w:val="001D7089"/>
    <w:rsid w:val="001D737D"/>
    <w:rsid w:val="001D74E4"/>
    <w:rsid w:val="001D7879"/>
    <w:rsid w:val="001E0997"/>
    <w:rsid w:val="001E137F"/>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432F"/>
    <w:rsid w:val="002044A2"/>
    <w:rsid w:val="00206528"/>
    <w:rsid w:val="00207A83"/>
    <w:rsid w:val="00210B1D"/>
    <w:rsid w:val="00210CA0"/>
    <w:rsid w:val="00211005"/>
    <w:rsid w:val="0021185C"/>
    <w:rsid w:val="00213581"/>
    <w:rsid w:val="0021578D"/>
    <w:rsid w:val="00216E6F"/>
    <w:rsid w:val="002178EB"/>
    <w:rsid w:val="00221431"/>
    <w:rsid w:val="0022224F"/>
    <w:rsid w:val="00225D37"/>
    <w:rsid w:val="002260B4"/>
    <w:rsid w:val="00226A93"/>
    <w:rsid w:val="002276C7"/>
    <w:rsid w:val="0023092E"/>
    <w:rsid w:val="002309ED"/>
    <w:rsid w:val="00230C4B"/>
    <w:rsid w:val="0023367E"/>
    <w:rsid w:val="00233F8E"/>
    <w:rsid w:val="00234358"/>
    <w:rsid w:val="0023528A"/>
    <w:rsid w:val="00235451"/>
    <w:rsid w:val="002360A0"/>
    <w:rsid w:val="002360DD"/>
    <w:rsid w:val="00237263"/>
    <w:rsid w:val="00240D87"/>
    <w:rsid w:val="00241463"/>
    <w:rsid w:val="00241A6E"/>
    <w:rsid w:val="00241F5F"/>
    <w:rsid w:val="0024263B"/>
    <w:rsid w:val="00242B1A"/>
    <w:rsid w:val="00242B78"/>
    <w:rsid w:val="00243729"/>
    <w:rsid w:val="00244864"/>
    <w:rsid w:val="00244A13"/>
    <w:rsid w:val="00245237"/>
    <w:rsid w:val="002456D7"/>
    <w:rsid w:val="00245E8C"/>
    <w:rsid w:val="00247C09"/>
    <w:rsid w:val="002509D4"/>
    <w:rsid w:val="002509F6"/>
    <w:rsid w:val="002513B9"/>
    <w:rsid w:val="00252534"/>
    <w:rsid w:val="00253469"/>
    <w:rsid w:val="00253E82"/>
    <w:rsid w:val="0025525A"/>
    <w:rsid w:val="00255BA4"/>
    <w:rsid w:val="00257374"/>
    <w:rsid w:val="00257762"/>
    <w:rsid w:val="00257C3E"/>
    <w:rsid w:val="00260D30"/>
    <w:rsid w:val="00261514"/>
    <w:rsid w:val="0026162C"/>
    <w:rsid w:val="002629C3"/>
    <w:rsid w:val="00262CE0"/>
    <w:rsid w:val="00262D52"/>
    <w:rsid w:val="00262F2C"/>
    <w:rsid w:val="0026305B"/>
    <w:rsid w:val="00263EC0"/>
    <w:rsid w:val="002644C4"/>
    <w:rsid w:val="002703FF"/>
    <w:rsid w:val="0027092C"/>
    <w:rsid w:val="00270C96"/>
    <w:rsid w:val="00272453"/>
    <w:rsid w:val="002728C4"/>
    <w:rsid w:val="00272A10"/>
    <w:rsid w:val="002730D8"/>
    <w:rsid w:val="002734EF"/>
    <w:rsid w:val="00273B7F"/>
    <w:rsid w:val="00274333"/>
    <w:rsid w:val="002751F2"/>
    <w:rsid w:val="002756C0"/>
    <w:rsid w:val="0027596F"/>
    <w:rsid w:val="00275E6C"/>
    <w:rsid w:val="00277B18"/>
    <w:rsid w:val="002804C7"/>
    <w:rsid w:val="002810D6"/>
    <w:rsid w:val="002811B6"/>
    <w:rsid w:val="00281222"/>
    <w:rsid w:val="002830C5"/>
    <w:rsid w:val="00283327"/>
    <w:rsid w:val="00283523"/>
    <w:rsid w:val="00285614"/>
    <w:rsid w:val="00287F8E"/>
    <w:rsid w:val="00290CD5"/>
    <w:rsid w:val="00291B8B"/>
    <w:rsid w:val="002925C6"/>
    <w:rsid w:val="00294CEA"/>
    <w:rsid w:val="00294D56"/>
    <w:rsid w:val="0029687F"/>
    <w:rsid w:val="002A1145"/>
    <w:rsid w:val="002A23E6"/>
    <w:rsid w:val="002A3AC0"/>
    <w:rsid w:val="002A52B3"/>
    <w:rsid w:val="002A582C"/>
    <w:rsid w:val="002A5E71"/>
    <w:rsid w:val="002A67D1"/>
    <w:rsid w:val="002A68E9"/>
    <w:rsid w:val="002A6B9C"/>
    <w:rsid w:val="002A7290"/>
    <w:rsid w:val="002B0764"/>
    <w:rsid w:val="002B0E7B"/>
    <w:rsid w:val="002B1ED4"/>
    <w:rsid w:val="002B5344"/>
    <w:rsid w:val="002B6456"/>
    <w:rsid w:val="002B694B"/>
    <w:rsid w:val="002B7BA0"/>
    <w:rsid w:val="002C07C2"/>
    <w:rsid w:val="002C11FB"/>
    <w:rsid w:val="002C171D"/>
    <w:rsid w:val="002C1AC6"/>
    <w:rsid w:val="002C274B"/>
    <w:rsid w:val="002C5265"/>
    <w:rsid w:val="002C555D"/>
    <w:rsid w:val="002C5739"/>
    <w:rsid w:val="002C5C61"/>
    <w:rsid w:val="002C6DEF"/>
    <w:rsid w:val="002D0896"/>
    <w:rsid w:val="002D2BA3"/>
    <w:rsid w:val="002D3F40"/>
    <w:rsid w:val="002D42C5"/>
    <w:rsid w:val="002D66A2"/>
    <w:rsid w:val="002D6CA6"/>
    <w:rsid w:val="002D6FC9"/>
    <w:rsid w:val="002D6FE7"/>
    <w:rsid w:val="002D727C"/>
    <w:rsid w:val="002D73A0"/>
    <w:rsid w:val="002D795B"/>
    <w:rsid w:val="002E1473"/>
    <w:rsid w:val="002E4F8D"/>
    <w:rsid w:val="002E513E"/>
    <w:rsid w:val="002F10D9"/>
    <w:rsid w:val="002F21BC"/>
    <w:rsid w:val="002F26A8"/>
    <w:rsid w:val="002F36F4"/>
    <w:rsid w:val="002F5915"/>
    <w:rsid w:val="0030041C"/>
    <w:rsid w:val="003009D5"/>
    <w:rsid w:val="003016C9"/>
    <w:rsid w:val="00304AC5"/>
    <w:rsid w:val="00305B32"/>
    <w:rsid w:val="00306D97"/>
    <w:rsid w:val="003075B1"/>
    <w:rsid w:val="003105E7"/>
    <w:rsid w:val="00310FFD"/>
    <w:rsid w:val="00312D72"/>
    <w:rsid w:val="003135B1"/>
    <w:rsid w:val="00314E98"/>
    <w:rsid w:val="0031623E"/>
    <w:rsid w:val="00321226"/>
    <w:rsid w:val="003213F8"/>
    <w:rsid w:val="00321E5D"/>
    <w:rsid w:val="003220C6"/>
    <w:rsid w:val="003224EE"/>
    <w:rsid w:val="00324B0C"/>
    <w:rsid w:val="00324D36"/>
    <w:rsid w:val="00325303"/>
    <w:rsid w:val="00325846"/>
    <w:rsid w:val="0032674A"/>
    <w:rsid w:val="00330650"/>
    <w:rsid w:val="00332232"/>
    <w:rsid w:val="0033368B"/>
    <w:rsid w:val="00334CB1"/>
    <w:rsid w:val="0033626C"/>
    <w:rsid w:val="003410F4"/>
    <w:rsid w:val="00342015"/>
    <w:rsid w:val="00342EC0"/>
    <w:rsid w:val="00343529"/>
    <w:rsid w:val="0034429B"/>
    <w:rsid w:val="00344EE3"/>
    <w:rsid w:val="00345872"/>
    <w:rsid w:val="00345F5E"/>
    <w:rsid w:val="0034793E"/>
    <w:rsid w:val="00350843"/>
    <w:rsid w:val="00351BE7"/>
    <w:rsid w:val="00351F4B"/>
    <w:rsid w:val="00353029"/>
    <w:rsid w:val="00353AE8"/>
    <w:rsid w:val="00353E8B"/>
    <w:rsid w:val="0035402B"/>
    <w:rsid w:val="0035574E"/>
    <w:rsid w:val="00356E11"/>
    <w:rsid w:val="00361134"/>
    <w:rsid w:val="0036197F"/>
    <w:rsid w:val="00364EAB"/>
    <w:rsid w:val="00365B5E"/>
    <w:rsid w:val="00366809"/>
    <w:rsid w:val="00367548"/>
    <w:rsid w:val="0036780B"/>
    <w:rsid w:val="003703A4"/>
    <w:rsid w:val="00372E48"/>
    <w:rsid w:val="00372F64"/>
    <w:rsid w:val="0037614B"/>
    <w:rsid w:val="00376697"/>
    <w:rsid w:val="00377465"/>
    <w:rsid w:val="00377D67"/>
    <w:rsid w:val="00380735"/>
    <w:rsid w:val="00380FD6"/>
    <w:rsid w:val="00382D14"/>
    <w:rsid w:val="00383C2D"/>
    <w:rsid w:val="00383C98"/>
    <w:rsid w:val="003843FF"/>
    <w:rsid w:val="00384D1D"/>
    <w:rsid w:val="00385EFF"/>
    <w:rsid w:val="0038713B"/>
    <w:rsid w:val="003874C1"/>
    <w:rsid w:val="00391637"/>
    <w:rsid w:val="00392125"/>
    <w:rsid w:val="00392571"/>
    <w:rsid w:val="00393BD4"/>
    <w:rsid w:val="00393DAC"/>
    <w:rsid w:val="0039405E"/>
    <w:rsid w:val="00395F67"/>
    <w:rsid w:val="00395FCD"/>
    <w:rsid w:val="00396233"/>
    <w:rsid w:val="003966A8"/>
    <w:rsid w:val="00397BDC"/>
    <w:rsid w:val="00397D55"/>
    <w:rsid w:val="003A0C94"/>
    <w:rsid w:val="003A1B89"/>
    <w:rsid w:val="003A2340"/>
    <w:rsid w:val="003A23E5"/>
    <w:rsid w:val="003A33C2"/>
    <w:rsid w:val="003A7C2C"/>
    <w:rsid w:val="003B0B81"/>
    <w:rsid w:val="003B1EC8"/>
    <w:rsid w:val="003B52F4"/>
    <w:rsid w:val="003B5F61"/>
    <w:rsid w:val="003C0323"/>
    <w:rsid w:val="003C0B50"/>
    <w:rsid w:val="003C0C15"/>
    <w:rsid w:val="003C1CD3"/>
    <w:rsid w:val="003C1F38"/>
    <w:rsid w:val="003C345F"/>
    <w:rsid w:val="003C3A98"/>
    <w:rsid w:val="003C3D39"/>
    <w:rsid w:val="003C4167"/>
    <w:rsid w:val="003C78E5"/>
    <w:rsid w:val="003C7EC6"/>
    <w:rsid w:val="003D0CEF"/>
    <w:rsid w:val="003D1667"/>
    <w:rsid w:val="003D1A44"/>
    <w:rsid w:val="003D1DC8"/>
    <w:rsid w:val="003D251E"/>
    <w:rsid w:val="003D32D8"/>
    <w:rsid w:val="003D34BC"/>
    <w:rsid w:val="003D473A"/>
    <w:rsid w:val="003D4957"/>
    <w:rsid w:val="003D4F47"/>
    <w:rsid w:val="003D56FC"/>
    <w:rsid w:val="003D70D1"/>
    <w:rsid w:val="003D7574"/>
    <w:rsid w:val="003E274D"/>
    <w:rsid w:val="003E2BD9"/>
    <w:rsid w:val="003E30A2"/>
    <w:rsid w:val="003E35F3"/>
    <w:rsid w:val="003E43A6"/>
    <w:rsid w:val="003E51ED"/>
    <w:rsid w:val="003E6307"/>
    <w:rsid w:val="003E6C50"/>
    <w:rsid w:val="003E6E15"/>
    <w:rsid w:val="003E73ED"/>
    <w:rsid w:val="003E7E8F"/>
    <w:rsid w:val="003F2E1F"/>
    <w:rsid w:val="003F3B8A"/>
    <w:rsid w:val="003F4CA8"/>
    <w:rsid w:val="003F572C"/>
    <w:rsid w:val="003F6EBD"/>
    <w:rsid w:val="003F7729"/>
    <w:rsid w:val="00400F02"/>
    <w:rsid w:val="0040169F"/>
    <w:rsid w:val="004020B9"/>
    <w:rsid w:val="00402115"/>
    <w:rsid w:val="00402172"/>
    <w:rsid w:val="004034C0"/>
    <w:rsid w:val="00403ACF"/>
    <w:rsid w:val="00403C1C"/>
    <w:rsid w:val="00406593"/>
    <w:rsid w:val="0040673C"/>
    <w:rsid w:val="0040728F"/>
    <w:rsid w:val="00407C5E"/>
    <w:rsid w:val="00407FB4"/>
    <w:rsid w:val="00410558"/>
    <w:rsid w:val="004108FF"/>
    <w:rsid w:val="00411A6F"/>
    <w:rsid w:val="00413658"/>
    <w:rsid w:val="00415956"/>
    <w:rsid w:val="0041718F"/>
    <w:rsid w:val="00417BB3"/>
    <w:rsid w:val="00422104"/>
    <w:rsid w:val="00423736"/>
    <w:rsid w:val="00423F9D"/>
    <w:rsid w:val="004265A1"/>
    <w:rsid w:val="00426704"/>
    <w:rsid w:val="0043055C"/>
    <w:rsid w:val="00433E15"/>
    <w:rsid w:val="00433FEF"/>
    <w:rsid w:val="00434CDF"/>
    <w:rsid w:val="00434F50"/>
    <w:rsid w:val="004425F9"/>
    <w:rsid w:val="004432F6"/>
    <w:rsid w:val="00444665"/>
    <w:rsid w:val="00447F3D"/>
    <w:rsid w:val="00451B18"/>
    <w:rsid w:val="00452BBE"/>
    <w:rsid w:val="00453843"/>
    <w:rsid w:val="00453E32"/>
    <w:rsid w:val="0045412F"/>
    <w:rsid w:val="0045413F"/>
    <w:rsid w:val="0045428D"/>
    <w:rsid w:val="004543C9"/>
    <w:rsid w:val="004558E0"/>
    <w:rsid w:val="004568E3"/>
    <w:rsid w:val="00463A97"/>
    <w:rsid w:val="00463F98"/>
    <w:rsid w:val="00465476"/>
    <w:rsid w:val="00465B9E"/>
    <w:rsid w:val="00466CFE"/>
    <w:rsid w:val="00472CF3"/>
    <w:rsid w:val="004731E0"/>
    <w:rsid w:val="00474EC6"/>
    <w:rsid w:val="004762BA"/>
    <w:rsid w:val="004773AC"/>
    <w:rsid w:val="00477C3E"/>
    <w:rsid w:val="00480056"/>
    <w:rsid w:val="00482301"/>
    <w:rsid w:val="00482BEB"/>
    <w:rsid w:val="0048419A"/>
    <w:rsid w:val="00484DE6"/>
    <w:rsid w:val="0048703F"/>
    <w:rsid w:val="0048760B"/>
    <w:rsid w:val="0049150C"/>
    <w:rsid w:val="00491854"/>
    <w:rsid w:val="00493B44"/>
    <w:rsid w:val="00495546"/>
    <w:rsid w:val="00495600"/>
    <w:rsid w:val="00495EA1"/>
    <w:rsid w:val="004977C4"/>
    <w:rsid w:val="004A0CB9"/>
    <w:rsid w:val="004A1A03"/>
    <w:rsid w:val="004A1B82"/>
    <w:rsid w:val="004A493D"/>
    <w:rsid w:val="004A4A2A"/>
    <w:rsid w:val="004A4FB4"/>
    <w:rsid w:val="004A637E"/>
    <w:rsid w:val="004A777F"/>
    <w:rsid w:val="004A7A3E"/>
    <w:rsid w:val="004B182A"/>
    <w:rsid w:val="004B1EF5"/>
    <w:rsid w:val="004B27FA"/>
    <w:rsid w:val="004B337B"/>
    <w:rsid w:val="004B3AD1"/>
    <w:rsid w:val="004B4230"/>
    <w:rsid w:val="004B5DEB"/>
    <w:rsid w:val="004B696D"/>
    <w:rsid w:val="004C0A60"/>
    <w:rsid w:val="004C23C3"/>
    <w:rsid w:val="004C70B2"/>
    <w:rsid w:val="004C7626"/>
    <w:rsid w:val="004C772C"/>
    <w:rsid w:val="004C7BE4"/>
    <w:rsid w:val="004D275D"/>
    <w:rsid w:val="004D5694"/>
    <w:rsid w:val="004D57F2"/>
    <w:rsid w:val="004D7101"/>
    <w:rsid w:val="004D73F7"/>
    <w:rsid w:val="004D7C22"/>
    <w:rsid w:val="004D7FF6"/>
    <w:rsid w:val="004E2242"/>
    <w:rsid w:val="004E23E0"/>
    <w:rsid w:val="004E2A6A"/>
    <w:rsid w:val="004E304C"/>
    <w:rsid w:val="004E3222"/>
    <w:rsid w:val="004E35E6"/>
    <w:rsid w:val="004E41D2"/>
    <w:rsid w:val="004E648A"/>
    <w:rsid w:val="004E6B66"/>
    <w:rsid w:val="004E7C69"/>
    <w:rsid w:val="004E7F82"/>
    <w:rsid w:val="004F13E3"/>
    <w:rsid w:val="004F1A45"/>
    <w:rsid w:val="004F21A4"/>
    <w:rsid w:val="004F31B8"/>
    <w:rsid w:val="004F3355"/>
    <w:rsid w:val="004F69C2"/>
    <w:rsid w:val="004F6FEF"/>
    <w:rsid w:val="004F71B5"/>
    <w:rsid w:val="00500116"/>
    <w:rsid w:val="005003A1"/>
    <w:rsid w:val="00500507"/>
    <w:rsid w:val="00501224"/>
    <w:rsid w:val="00501C4C"/>
    <w:rsid w:val="00501C97"/>
    <w:rsid w:val="00502824"/>
    <w:rsid w:val="00502E02"/>
    <w:rsid w:val="00503930"/>
    <w:rsid w:val="00504173"/>
    <w:rsid w:val="00505FCA"/>
    <w:rsid w:val="005066DB"/>
    <w:rsid w:val="00512CA4"/>
    <w:rsid w:val="00513FBD"/>
    <w:rsid w:val="00514039"/>
    <w:rsid w:val="0051493E"/>
    <w:rsid w:val="005152E7"/>
    <w:rsid w:val="00516012"/>
    <w:rsid w:val="0051798B"/>
    <w:rsid w:val="00517FCB"/>
    <w:rsid w:val="00521097"/>
    <w:rsid w:val="00523487"/>
    <w:rsid w:val="0052513F"/>
    <w:rsid w:val="00525142"/>
    <w:rsid w:val="005279CC"/>
    <w:rsid w:val="00530EA8"/>
    <w:rsid w:val="0053179D"/>
    <w:rsid w:val="005325AA"/>
    <w:rsid w:val="00532D31"/>
    <w:rsid w:val="00533416"/>
    <w:rsid w:val="0053541D"/>
    <w:rsid w:val="00537497"/>
    <w:rsid w:val="00537C24"/>
    <w:rsid w:val="005407B8"/>
    <w:rsid w:val="00540EEE"/>
    <w:rsid w:val="0054131A"/>
    <w:rsid w:val="00541BC9"/>
    <w:rsid w:val="00543594"/>
    <w:rsid w:val="00543FCE"/>
    <w:rsid w:val="005446B1"/>
    <w:rsid w:val="0054508B"/>
    <w:rsid w:val="005452FE"/>
    <w:rsid w:val="005454DA"/>
    <w:rsid w:val="0054595D"/>
    <w:rsid w:val="005464DC"/>
    <w:rsid w:val="0054658A"/>
    <w:rsid w:val="00546CF1"/>
    <w:rsid w:val="0054777C"/>
    <w:rsid w:val="005500DA"/>
    <w:rsid w:val="00551177"/>
    <w:rsid w:val="00551A04"/>
    <w:rsid w:val="00552F35"/>
    <w:rsid w:val="00553155"/>
    <w:rsid w:val="00553AE1"/>
    <w:rsid w:val="00554A93"/>
    <w:rsid w:val="0055613B"/>
    <w:rsid w:val="00556277"/>
    <w:rsid w:val="005565B6"/>
    <w:rsid w:val="0055757C"/>
    <w:rsid w:val="005575A3"/>
    <w:rsid w:val="00557A78"/>
    <w:rsid w:val="00560E1D"/>
    <w:rsid w:val="0056349E"/>
    <w:rsid w:val="00566585"/>
    <w:rsid w:val="0056717C"/>
    <w:rsid w:val="0056797A"/>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5FF7"/>
    <w:rsid w:val="00586419"/>
    <w:rsid w:val="00587181"/>
    <w:rsid w:val="00587F5D"/>
    <w:rsid w:val="00591958"/>
    <w:rsid w:val="00591959"/>
    <w:rsid w:val="005965B4"/>
    <w:rsid w:val="00596D3D"/>
    <w:rsid w:val="00597229"/>
    <w:rsid w:val="00597273"/>
    <w:rsid w:val="00597287"/>
    <w:rsid w:val="0059742D"/>
    <w:rsid w:val="005A0A43"/>
    <w:rsid w:val="005A134D"/>
    <w:rsid w:val="005A1ED9"/>
    <w:rsid w:val="005A2C68"/>
    <w:rsid w:val="005A2F19"/>
    <w:rsid w:val="005A4683"/>
    <w:rsid w:val="005A46FB"/>
    <w:rsid w:val="005A4B7F"/>
    <w:rsid w:val="005A668F"/>
    <w:rsid w:val="005A7C3F"/>
    <w:rsid w:val="005A7E39"/>
    <w:rsid w:val="005B0EFA"/>
    <w:rsid w:val="005B0F4C"/>
    <w:rsid w:val="005B1764"/>
    <w:rsid w:val="005B30BE"/>
    <w:rsid w:val="005B4C98"/>
    <w:rsid w:val="005B4FB5"/>
    <w:rsid w:val="005B761E"/>
    <w:rsid w:val="005C02CA"/>
    <w:rsid w:val="005C164B"/>
    <w:rsid w:val="005C309D"/>
    <w:rsid w:val="005C319D"/>
    <w:rsid w:val="005C3595"/>
    <w:rsid w:val="005C381B"/>
    <w:rsid w:val="005C3A0A"/>
    <w:rsid w:val="005C3BF3"/>
    <w:rsid w:val="005C4D40"/>
    <w:rsid w:val="005C551E"/>
    <w:rsid w:val="005C58C6"/>
    <w:rsid w:val="005C62E3"/>
    <w:rsid w:val="005D084D"/>
    <w:rsid w:val="005D0AC6"/>
    <w:rsid w:val="005D1F20"/>
    <w:rsid w:val="005D2680"/>
    <w:rsid w:val="005D302A"/>
    <w:rsid w:val="005D3058"/>
    <w:rsid w:val="005D3E90"/>
    <w:rsid w:val="005D61B1"/>
    <w:rsid w:val="005D694C"/>
    <w:rsid w:val="005D6EBE"/>
    <w:rsid w:val="005D7C71"/>
    <w:rsid w:val="005E0F62"/>
    <w:rsid w:val="005E131C"/>
    <w:rsid w:val="005E3173"/>
    <w:rsid w:val="005E7200"/>
    <w:rsid w:val="005E7B23"/>
    <w:rsid w:val="005E7D02"/>
    <w:rsid w:val="005F0330"/>
    <w:rsid w:val="005F15C7"/>
    <w:rsid w:val="005F173B"/>
    <w:rsid w:val="005F17B7"/>
    <w:rsid w:val="005F295A"/>
    <w:rsid w:val="005F3112"/>
    <w:rsid w:val="005F53D0"/>
    <w:rsid w:val="005F5F45"/>
    <w:rsid w:val="005F641A"/>
    <w:rsid w:val="005F6C30"/>
    <w:rsid w:val="005F7748"/>
    <w:rsid w:val="005F789F"/>
    <w:rsid w:val="00603ACD"/>
    <w:rsid w:val="0060683B"/>
    <w:rsid w:val="00606EB4"/>
    <w:rsid w:val="00607801"/>
    <w:rsid w:val="00607AB9"/>
    <w:rsid w:val="00610186"/>
    <w:rsid w:val="00610971"/>
    <w:rsid w:val="00610CEA"/>
    <w:rsid w:val="00612076"/>
    <w:rsid w:val="00612228"/>
    <w:rsid w:val="00612AF9"/>
    <w:rsid w:val="00613D69"/>
    <w:rsid w:val="006157F5"/>
    <w:rsid w:val="00616307"/>
    <w:rsid w:val="006168E9"/>
    <w:rsid w:val="00616B7C"/>
    <w:rsid w:val="0061750C"/>
    <w:rsid w:val="00620EF5"/>
    <w:rsid w:val="0062323C"/>
    <w:rsid w:val="00623258"/>
    <w:rsid w:val="006241D1"/>
    <w:rsid w:val="00625E3D"/>
    <w:rsid w:val="00625FC4"/>
    <w:rsid w:val="0062644A"/>
    <w:rsid w:val="00627BA3"/>
    <w:rsid w:val="006302F2"/>
    <w:rsid w:val="00630443"/>
    <w:rsid w:val="00631627"/>
    <w:rsid w:val="00634E8E"/>
    <w:rsid w:val="0063516D"/>
    <w:rsid w:val="00635590"/>
    <w:rsid w:val="00635A2C"/>
    <w:rsid w:val="00641C68"/>
    <w:rsid w:val="006427D0"/>
    <w:rsid w:val="00642D10"/>
    <w:rsid w:val="00645EEB"/>
    <w:rsid w:val="0064710B"/>
    <w:rsid w:val="006512AF"/>
    <w:rsid w:val="00653080"/>
    <w:rsid w:val="0065409F"/>
    <w:rsid w:val="00655013"/>
    <w:rsid w:val="006579C6"/>
    <w:rsid w:val="00661BBA"/>
    <w:rsid w:val="0066203A"/>
    <w:rsid w:val="006627BE"/>
    <w:rsid w:val="006707C1"/>
    <w:rsid w:val="00670E1E"/>
    <w:rsid w:val="00671155"/>
    <w:rsid w:val="00672C8F"/>
    <w:rsid w:val="00672DA3"/>
    <w:rsid w:val="00673AB4"/>
    <w:rsid w:val="00674791"/>
    <w:rsid w:val="00677597"/>
    <w:rsid w:val="00680DF3"/>
    <w:rsid w:val="00682ADB"/>
    <w:rsid w:val="00683C2F"/>
    <w:rsid w:val="00685FB9"/>
    <w:rsid w:val="00690DE9"/>
    <w:rsid w:val="0069164A"/>
    <w:rsid w:val="00692153"/>
    <w:rsid w:val="00692A9E"/>
    <w:rsid w:val="00693359"/>
    <w:rsid w:val="00694FD9"/>
    <w:rsid w:val="006950B2"/>
    <w:rsid w:val="00695F76"/>
    <w:rsid w:val="006964D3"/>
    <w:rsid w:val="00697AE4"/>
    <w:rsid w:val="006A12DE"/>
    <w:rsid w:val="006A1BC0"/>
    <w:rsid w:val="006A1FF7"/>
    <w:rsid w:val="006A370E"/>
    <w:rsid w:val="006A4B26"/>
    <w:rsid w:val="006A56CB"/>
    <w:rsid w:val="006A5BE8"/>
    <w:rsid w:val="006A5FB0"/>
    <w:rsid w:val="006A60ED"/>
    <w:rsid w:val="006A6C42"/>
    <w:rsid w:val="006B0816"/>
    <w:rsid w:val="006B200C"/>
    <w:rsid w:val="006B768D"/>
    <w:rsid w:val="006C22AB"/>
    <w:rsid w:val="006C2858"/>
    <w:rsid w:val="006C3C50"/>
    <w:rsid w:val="006C55F8"/>
    <w:rsid w:val="006C7AE5"/>
    <w:rsid w:val="006D0599"/>
    <w:rsid w:val="006D13B9"/>
    <w:rsid w:val="006D24B4"/>
    <w:rsid w:val="006D3C8E"/>
    <w:rsid w:val="006D4C1C"/>
    <w:rsid w:val="006D68E7"/>
    <w:rsid w:val="006D7C27"/>
    <w:rsid w:val="006E02B3"/>
    <w:rsid w:val="006E050D"/>
    <w:rsid w:val="006E0F9E"/>
    <w:rsid w:val="006E2D1B"/>
    <w:rsid w:val="006E4C6A"/>
    <w:rsid w:val="006E536B"/>
    <w:rsid w:val="006E5E61"/>
    <w:rsid w:val="006F27EF"/>
    <w:rsid w:val="006F2F6F"/>
    <w:rsid w:val="006F351F"/>
    <w:rsid w:val="006F3CBC"/>
    <w:rsid w:val="006F5494"/>
    <w:rsid w:val="006F6900"/>
    <w:rsid w:val="006F6FA8"/>
    <w:rsid w:val="006F7A86"/>
    <w:rsid w:val="007001BE"/>
    <w:rsid w:val="0070068D"/>
    <w:rsid w:val="00701771"/>
    <w:rsid w:val="00702E8B"/>
    <w:rsid w:val="00702FCB"/>
    <w:rsid w:val="0070442B"/>
    <w:rsid w:val="00704AE4"/>
    <w:rsid w:val="00705652"/>
    <w:rsid w:val="0070597B"/>
    <w:rsid w:val="00706954"/>
    <w:rsid w:val="007117B0"/>
    <w:rsid w:val="0071209C"/>
    <w:rsid w:val="007124D2"/>
    <w:rsid w:val="00713CE8"/>
    <w:rsid w:val="00715CFC"/>
    <w:rsid w:val="00721F43"/>
    <w:rsid w:val="0072459C"/>
    <w:rsid w:val="007256C8"/>
    <w:rsid w:val="00726837"/>
    <w:rsid w:val="00726CC3"/>
    <w:rsid w:val="00727BDF"/>
    <w:rsid w:val="00730C00"/>
    <w:rsid w:val="00730DBC"/>
    <w:rsid w:val="00731233"/>
    <w:rsid w:val="00733EAF"/>
    <w:rsid w:val="007340EA"/>
    <w:rsid w:val="00735A64"/>
    <w:rsid w:val="0073740C"/>
    <w:rsid w:val="0073761B"/>
    <w:rsid w:val="00740AD1"/>
    <w:rsid w:val="007410F3"/>
    <w:rsid w:val="00742279"/>
    <w:rsid w:val="00742841"/>
    <w:rsid w:val="007442D6"/>
    <w:rsid w:val="00746CCE"/>
    <w:rsid w:val="00747897"/>
    <w:rsid w:val="0075115B"/>
    <w:rsid w:val="0075128D"/>
    <w:rsid w:val="00751C90"/>
    <w:rsid w:val="00751EFD"/>
    <w:rsid w:val="007531AF"/>
    <w:rsid w:val="007531BA"/>
    <w:rsid w:val="00753ACC"/>
    <w:rsid w:val="00753C28"/>
    <w:rsid w:val="00753D90"/>
    <w:rsid w:val="0075420B"/>
    <w:rsid w:val="00754B50"/>
    <w:rsid w:val="00754F54"/>
    <w:rsid w:val="00755D26"/>
    <w:rsid w:val="00755DA5"/>
    <w:rsid w:val="00756E0B"/>
    <w:rsid w:val="00757424"/>
    <w:rsid w:val="00760634"/>
    <w:rsid w:val="00761685"/>
    <w:rsid w:val="007637B6"/>
    <w:rsid w:val="00763CDA"/>
    <w:rsid w:val="007641B1"/>
    <w:rsid w:val="0076547C"/>
    <w:rsid w:val="00766018"/>
    <w:rsid w:val="00766A6C"/>
    <w:rsid w:val="00767352"/>
    <w:rsid w:val="00767ED9"/>
    <w:rsid w:val="00771B27"/>
    <w:rsid w:val="007729A0"/>
    <w:rsid w:val="00772B34"/>
    <w:rsid w:val="00773213"/>
    <w:rsid w:val="00773AEB"/>
    <w:rsid w:val="00773DA5"/>
    <w:rsid w:val="00774022"/>
    <w:rsid w:val="00774313"/>
    <w:rsid w:val="00775679"/>
    <w:rsid w:val="00776748"/>
    <w:rsid w:val="007769DC"/>
    <w:rsid w:val="00777233"/>
    <w:rsid w:val="0077756B"/>
    <w:rsid w:val="007778E1"/>
    <w:rsid w:val="00780794"/>
    <w:rsid w:val="00780920"/>
    <w:rsid w:val="00780EE5"/>
    <w:rsid w:val="00781BE0"/>
    <w:rsid w:val="007826EF"/>
    <w:rsid w:val="00783253"/>
    <w:rsid w:val="007844CB"/>
    <w:rsid w:val="00784C3A"/>
    <w:rsid w:val="00787950"/>
    <w:rsid w:val="00790614"/>
    <w:rsid w:val="0079316B"/>
    <w:rsid w:val="00793290"/>
    <w:rsid w:val="00795F41"/>
    <w:rsid w:val="00796689"/>
    <w:rsid w:val="007969B6"/>
    <w:rsid w:val="0079791F"/>
    <w:rsid w:val="007A05C8"/>
    <w:rsid w:val="007A08DE"/>
    <w:rsid w:val="007A13B7"/>
    <w:rsid w:val="007A199E"/>
    <w:rsid w:val="007A239A"/>
    <w:rsid w:val="007A2B0A"/>
    <w:rsid w:val="007A2C40"/>
    <w:rsid w:val="007A3717"/>
    <w:rsid w:val="007A383B"/>
    <w:rsid w:val="007A43F6"/>
    <w:rsid w:val="007A48F0"/>
    <w:rsid w:val="007A62F2"/>
    <w:rsid w:val="007A72B9"/>
    <w:rsid w:val="007B09CA"/>
    <w:rsid w:val="007B1076"/>
    <w:rsid w:val="007B1504"/>
    <w:rsid w:val="007B680E"/>
    <w:rsid w:val="007B691E"/>
    <w:rsid w:val="007C0365"/>
    <w:rsid w:val="007C09B8"/>
    <w:rsid w:val="007C3B4D"/>
    <w:rsid w:val="007C4892"/>
    <w:rsid w:val="007C6612"/>
    <w:rsid w:val="007C7120"/>
    <w:rsid w:val="007D0991"/>
    <w:rsid w:val="007D2370"/>
    <w:rsid w:val="007D33BA"/>
    <w:rsid w:val="007D3542"/>
    <w:rsid w:val="007D45B1"/>
    <w:rsid w:val="007D45F5"/>
    <w:rsid w:val="007D4906"/>
    <w:rsid w:val="007D5157"/>
    <w:rsid w:val="007D53A3"/>
    <w:rsid w:val="007D53D5"/>
    <w:rsid w:val="007D552A"/>
    <w:rsid w:val="007D57B5"/>
    <w:rsid w:val="007D6C5D"/>
    <w:rsid w:val="007D745C"/>
    <w:rsid w:val="007D752E"/>
    <w:rsid w:val="007E085E"/>
    <w:rsid w:val="007E1603"/>
    <w:rsid w:val="007E164C"/>
    <w:rsid w:val="007E2094"/>
    <w:rsid w:val="007E2395"/>
    <w:rsid w:val="007E2901"/>
    <w:rsid w:val="007E2C3A"/>
    <w:rsid w:val="007E4740"/>
    <w:rsid w:val="007E5B62"/>
    <w:rsid w:val="007E5E92"/>
    <w:rsid w:val="007E6B93"/>
    <w:rsid w:val="007F4C71"/>
    <w:rsid w:val="007F5187"/>
    <w:rsid w:val="007F528B"/>
    <w:rsid w:val="00800584"/>
    <w:rsid w:val="00802B2C"/>
    <w:rsid w:val="00803562"/>
    <w:rsid w:val="00803CEA"/>
    <w:rsid w:val="00803EBF"/>
    <w:rsid w:val="00804012"/>
    <w:rsid w:val="008043CE"/>
    <w:rsid w:val="008062CB"/>
    <w:rsid w:val="00806944"/>
    <w:rsid w:val="008079AD"/>
    <w:rsid w:val="00807AD3"/>
    <w:rsid w:val="008103D7"/>
    <w:rsid w:val="00811642"/>
    <w:rsid w:val="008119E8"/>
    <w:rsid w:val="00811FD1"/>
    <w:rsid w:val="00812DEF"/>
    <w:rsid w:val="00814521"/>
    <w:rsid w:val="00814C3A"/>
    <w:rsid w:val="00815766"/>
    <w:rsid w:val="00817823"/>
    <w:rsid w:val="00817A97"/>
    <w:rsid w:val="008206F6"/>
    <w:rsid w:val="00820B14"/>
    <w:rsid w:val="00820D0A"/>
    <w:rsid w:val="00821B9A"/>
    <w:rsid w:val="008245FE"/>
    <w:rsid w:val="00826FFB"/>
    <w:rsid w:val="00830B42"/>
    <w:rsid w:val="0083104F"/>
    <w:rsid w:val="00831AA8"/>
    <w:rsid w:val="008332A4"/>
    <w:rsid w:val="00833E57"/>
    <w:rsid w:val="0083492F"/>
    <w:rsid w:val="008349A9"/>
    <w:rsid w:val="00834AD9"/>
    <w:rsid w:val="00834B1C"/>
    <w:rsid w:val="00834C68"/>
    <w:rsid w:val="00835517"/>
    <w:rsid w:val="008360F9"/>
    <w:rsid w:val="0084072D"/>
    <w:rsid w:val="00840F77"/>
    <w:rsid w:val="008425F1"/>
    <w:rsid w:val="0084310B"/>
    <w:rsid w:val="008435C3"/>
    <w:rsid w:val="00843BAE"/>
    <w:rsid w:val="00845329"/>
    <w:rsid w:val="00845C59"/>
    <w:rsid w:val="008512ED"/>
    <w:rsid w:val="0085282F"/>
    <w:rsid w:val="0085378E"/>
    <w:rsid w:val="008537A6"/>
    <w:rsid w:val="00853F82"/>
    <w:rsid w:val="00855BD3"/>
    <w:rsid w:val="00856A2E"/>
    <w:rsid w:val="00857175"/>
    <w:rsid w:val="00861837"/>
    <w:rsid w:val="00862716"/>
    <w:rsid w:val="00862EBB"/>
    <w:rsid w:val="008630FA"/>
    <w:rsid w:val="0086366E"/>
    <w:rsid w:val="00865687"/>
    <w:rsid w:val="00866D1F"/>
    <w:rsid w:val="00872580"/>
    <w:rsid w:val="008728ED"/>
    <w:rsid w:val="0087374A"/>
    <w:rsid w:val="008738F7"/>
    <w:rsid w:val="008745E0"/>
    <w:rsid w:val="008757BA"/>
    <w:rsid w:val="00875B27"/>
    <w:rsid w:val="00876C03"/>
    <w:rsid w:val="008778D1"/>
    <w:rsid w:val="008803B7"/>
    <w:rsid w:val="008811BA"/>
    <w:rsid w:val="008813F0"/>
    <w:rsid w:val="0088230F"/>
    <w:rsid w:val="0088311B"/>
    <w:rsid w:val="00883B21"/>
    <w:rsid w:val="00887908"/>
    <w:rsid w:val="008913DF"/>
    <w:rsid w:val="00892997"/>
    <w:rsid w:val="00893B39"/>
    <w:rsid w:val="0089527D"/>
    <w:rsid w:val="008A1793"/>
    <w:rsid w:val="008A1D96"/>
    <w:rsid w:val="008A23AB"/>
    <w:rsid w:val="008A250E"/>
    <w:rsid w:val="008A3485"/>
    <w:rsid w:val="008A4A33"/>
    <w:rsid w:val="008A65D1"/>
    <w:rsid w:val="008A7D53"/>
    <w:rsid w:val="008B0AE3"/>
    <w:rsid w:val="008B1572"/>
    <w:rsid w:val="008B2362"/>
    <w:rsid w:val="008B2E28"/>
    <w:rsid w:val="008B46BC"/>
    <w:rsid w:val="008B5E09"/>
    <w:rsid w:val="008B626E"/>
    <w:rsid w:val="008B7DFB"/>
    <w:rsid w:val="008C4DFD"/>
    <w:rsid w:val="008C4F56"/>
    <w:rsid w:val="008C6EC2"/>
    <w:rsid w:val="008C74F4"/>
    <w:rsid w:val="008C76E1"/>
    <w:rsid w:val="008D0A78"/>
    <w:rsid w:val="008D10F2"/>
    <w:rsid w:val="008D2251"/>
    <w:rsid w:val="008D2E8C"/>
    <w:rsid w:val="008D2ED3"/>
    <w:rsid w:val="008D366A"/>
    <w:rsid w:val="008D3FC2"/>
    <w:rsid w:val="008D5C74"/>
    <w:rsid w:val="008D77D1"/>
    <w:rsid w:val="008E05CF"/>
    <w:rsid w:val="008E0FDC"/>
    <w:rsid w:val="008E20EC"/>
    <w:rsid w:val="008E3597"/>
    <w:rsid w:val="008E4076"/>
    <w:rsid w:val="008E5163"/>
    <w:rsid w:val="008E6976"/>
    <w:rsid w:val="008F0381"/>
    <w:rsid w:val="008F087A"/>
    <w:rsid w:val="008F1C5B"/>
    <w:rsid w:val="008F26F0"/>
    <w:rsid w:val="008F498F"/>
    <w:rsid w:val="008F49AB"/>
    <w:rsid w:val="008F5957"/>
    <w:rsid w:val="008F76C9"/>
    <w:rsid w:val="008F78B6"/>
    <w:rsid w:val="0090096E"/>
    <w:rsid w:val="00900BBB"/>
    <w:rsid w:val="00900C8F"/>
    <w:rsid w:val="0090163E"/>
    <w:rsid w:val="009020DD"/>
    <w:rsid w:val="009021A6"/>
    <w:rsid w:val="00902D8B"/>
    <w:rsid w:val="00903E86"/>
    <w:rsid w:val="00903F6C"/>
    <w:rsid w:val="00904DC2"/>
    <w:rsid w:val="00905178"/>
    <w:rsid w:val="009069EC"/>
    <w:rsid w:val="00907597"/>
    <w:rsid w:val="0091063B"/>
    <w:rsid w:val="00910980"/>
    <w:rsid w:val="00910B5A"/>
    <w:rsid w:val="00910BF1"/>
    <w:rsid w:val="009112FD"/>
    <w:rsid w:val="009115A7"/>
    <w:rsid w:val="0091467A"/>
    <w:rsid w:val="00914E2D"/>
    <w:rsid w:val="00915AD3"/>
    <w:rsid w:val="00916DDD"/>
    <w:rsid w:val="00921265"/>
    <w:rsid w:val="00923E51"/>
    <w:rsid w:val="009243FD"/>
    <w:rsid w:val="00924FF4"/>
    <w:rsid w:val="00925013"/>
    <w:rsid w:val="009257E0"/>
    <w:rsid w:val="00926268"/>
    <w:rsid w:val="00931501"/>
    <w:rsid w:val="00931AE4"/>
    <w:rsid w:val="00933240"/>
    <w:rsid w:val="009336B8"/>
    <w:rsid w:val="0093438A"/>
    <w:rsid w:val="00935DA0"/>
    <w:rsid w:val="00936F9D"/>
    <w:rsid w:val="00937214"/>
    <w:rsid w:val="00940855"/>
    <w:rsid w:val="00942031"/>
    <w:rsid w:val="00942C07"/>
    <w:rsid w:val="00943CC9"/>
    <w:rsid w:val="0094403D"/>
    <w:rsid w:val="009465FB"/>
    <w:rsid w:val="00946799"/>
    <w:rsid w:val="00947767"/>
    <w:rsid w:val="00951493"/>
    <w:rsid w:val="0095150D"/>
    <w:rsid w:val="009531C4"/>
    <w:rsid w:val="009543D0"/>
    <w:rsid w:val="00954B0C"/>
    <w:rsid w:val="009550FC"/>
    <w:rsid w:val="00956206"/>
    <w:rsid w:val="00956A24"/>
    <w:rsid w:val="00961505"/>
    <w:rsid w:val="00961636"/>
    <w:rsid w:val="00961FEA"/>
    <w:rsid w:val="009636B0"/>
    <w:rsid w:val="00964F3E"/>
    <w:rsid w:val="00964F88"/>
    <w:rsid w:val="00965C09"/>
    <w:rsid w:val="00966782"/>
    <w:rsid w:val="00966FBC"/>
    <w:rsid w:val="009707F0"/>
    <w:rsid w:val="009711B6"/>
    <w:rsid w:val="00971731"/>
    <w:rsid w:val="009721F6"/>
    <w:rsid w:val="00974F48"/>
    <w:rsid w:val="00975FFB"/>
    <w:rsid w:val="00984399"/>
    <w:rsid w:val="0098492C"/>
    <w:rsid w:val="00984A83"/>
    <w:rsid w:val="00986F7F"/>
    <w:rsid w:val="009908EF"/>
    <w:rsid w:val="00990E9F"/>
    <w:rsid w:val="00991AF4"/>
    <w:rsid w:val="00991B24"/>
    <w:rsid w:val="00991F4B"/>
    <w:rsid w:val="0099483B"/>
    <w:rsid w:val="00995270"/>
    <w:rsid w:val="009969DC"/>
    <w:rsid w:val="00997055"/>
    <w:rsid w:val="00997811"/>
    <w:rsid w:val="009A0256"/>
    <w:rsid w:val="009A052F"/>
    <w:rsid w:val="009A0ACD"/>
    <w:rsid w:val="009A1285"/>
    <w:rsid w:val="009A18FF"/>
    <w:rsid w:val="009A4953"/>
    <w:rsid w:val="009A5D09"/>
    <w:rsid w:val="009B17D7"/>
    <w:rsid w:val="009B2A5D"/>
    <w:rsid w:val="009B2B91"/>
    <w:rsid w:val="009B353D"/>
    <w:rsid w:val="009B4681"/>
    <w:rsid w:val="009B71DE"/>
    <w:rsid w:val="009B75D4"/>
    <w:rsid w:val="009C0478"/>
    <w:rsid w:val="009C0F83"/>
    <w:rsid w:val="009C1982"/>
    <w:rsid w:val="009C2F7A"/>
    <w:rsid w:val="009C3272"/>
    <w:rsid w:val="009C4760"/>
    <w:rsid w:val="009C51EB"/>
    <w:rsid w:val="009C59D0"/>
    <w:rsid w:val="009C5BE5"/>
    <w:rsid w:val="009C668C"/>
    <w:rsid w:val="009C7BD4"/>
    <w:rsid w:val="009D1CBB"/>
    <w:rsid w:val="009D1DEF"/>
    <w:rsid w:val="009D4171"/>
    <w:rsid w:val="009D5271"/>
    <w:rsid w:val="009D6480"/>
    <w:rsid w:val="009E0579"/>
    <w:rsid w:val="009E0EC6"/>
    <w:rsid w:val="009E1B98"/>
    <w:rsid w:val="009E2384"/>
    <w:rsid w:val="009E2D90"/>
    <w:rsid w:val="009E32B7"/>
    <w:rsid w:val="009E40AD"/>
    <w:rsid w:val="009E4B63"/>
    <w:rsid w:val="009E4F41"/>
    <w:rsid w:val="009E6447"/>
    <w:rsid w:val="009E7913"/>
    <w:rsid w:val="009F179D"/>
    <w:rsid w:val="009F2DB0"/>
    <w:rsid w:val="009F38D0"/>
    <w:rsid w:val="009F61A5"/>
    <w:rsid w:val="009F6551"/>
    <w:rsid w:val="009F68C3"/>
    <w:rsid w:val="00A019AA"/>
    <w:rsid w:val="00A01EDB"/>
    <w:rsid w:val="00A026E9"/>
    <w:rsid w:val="00A027DA"/>
    <w:rsid w:val="00A03072"/>
    <w:rsid w:val="00A03381"/>
    <w:rsid w:val="00A03417"/>
    <w:rsid w:val="00A04A43"/>
    <w:rsid w:val="00A05649"/>
    <w:rsid w:val="00A11A26"/>
    <w:rsid w:val="00A1437D"/>
    <w:rsid w:val="00A15845"/>
    <w:rsid w:val="00A15DE9"/>
    <w:rsid w:val="00A16A8A"/>
    <w:rsid w:val="00A16DD9"/>
    <w:rsid w:val="00A17237"/>
    <w:rsid w:val="00A17C66"/>
    <w:rsid w:val="00A17FD1"/>
    <w:rsid w:val="00A20807"/>
    <w:rsid w:val="00A213A6"/>
    <w:rsid w:val="00A21B24"/>
    <w:rsid w:val="00A22BDE"/>
    <w:rsid w:val="00A22EE2"/>
    <w:rsid w:val="00A24DF5"/>
    <w:rsid w:val="00A25902"/>
    <w:rsid w:val="00A25BDF"/>
    <w:rsid w:val="00A25FE6"/>
    <w:rsid w:val="00A267FE"/>
    <w:rsid w:val="00A27212"/>
    <w:rsid w:val="00A30B3E"/>
    <w:rsid w:val="00A30E1B"/>
    <w:rsid w:val="00A332FB"/>
    <w:rsid w:val="00A3577B"/>
    <w:rsid w:val="00A36AD6"/>
    <w:rsid w:val="00A3746C"/>
    <w:rsid w:val="00A40887"/>
    <w:rsid w:val="00A40F2E"/>
    <w:rsid w:val="00A414D7"/>
    <w:rsid w:val="00A42C1E"/>
    <w:rsid w:val="00A42DE0"/>
    <w:rsid w:val="00A43F7A"/>
    <w:rsid w:val="00A44ACD"/>
    <w:rsid w:val="00A46222"/>
    <w:rsid w:val="00A4649B"/>
    <w:rsid w:val="00A46937"/>
    <w:rsid w:val="00A46AB1"/>
    <w:rsid w:val="00A47034"/>
    <w:rsid w:val="00A5113F"/>
    <w:rsid w:val="00A51AEC"/>
    <w:rsid w:val="00A51BB8"/>
    <w:rsid w:val="00A528B2"/>
    <w:rsid w:val="00A52FBB"/>
    <w:rsid w:val="00A570B7"/>
    <w:rsid w:val="00A57D61"/>
    <w:rsid w:val="00A60527"/>
    <w:rsid w:val="00A6152A"/>
    <w:rsid w:val="00A61CB1"/>
    <w:rsid w:val="00A628B1"/>
    <w:rsid w:val="00A6363A"/>
    <w:rsid w:val="00A63F5C"/>
    <w:rsid w:val="00A63FB6"/>
    <w:rsid w:val="00A65039"/>
    <w:rsid w:val="00A65408"/>
    <w:rsid w:val="00A6546B"/>
    <w:rsid w:val="00A675FC"/>
    <w:rsid w:val="00A67D7F"/>
    <w:rsid w:val="00A67F5A"/>
    <w:rsid w:val="00A722C4"/>
    <w:rsid w:val="00A730B8"/>
    <w:rsid w:val="00A801FA"/>
    <w:rsid w:val="00A816F1"/>
    <w:rsid w:val="00A81D3F"/>
    <w:rsid w:val="00A81F60"/>
    <w:rsid w:val="00A82E58"/>
    <w:rsid w:val="00A8323D"/>
    <w:rsid w:val="00A83980"/>
    <w:rsid w:val="00A8452B"/>
    <w:rsid w:val="00A85391"/>
    <w:rsid w:val="00A85D37"/>
    <w:rsid w:val="00A914B6"/>
    <w:rsid w:val="00A93019"/>
    <w:rsid w:val="00A949D3"/>
    <w:rsid w:val="00A9554F"/>
    <w:rsid w:val="00A9668D"/>
    <w:rsid w:val="00A96D32"/>
    <w:rsid w:val="00A9784E"/>
    <w:rsid w:val="00A979BB"/>
    <w:rsid w:val="00A97B81"/>
    <w:rsid w:val="00AA0A1C"/>
    <w:rsid w:val="00AA2272"/>
    <w:rsid w:val="00AA35F3"/>
    <w:rsid w:val="00AA3B70"/>
    <w:rsid w:val="00AA3C2B"/>
    <w:rsid w:val="00AA54EB"/>
    <w:rsid w:val="00AA6281"/>
    <w:rsid w:val="00AB065F"/>
    <w:rsid w:val="00AB0D52"/>
    <w:rsid w:val="00AB10D5"/>
    <w:rsid w:val="00AB227E"/>
    <w:rsid w:val="00AB2415"/>
    <w:rsid w:val="00AB30DF"/>
    <w:rsid w:val="00AB4EFE"/>
    <w:rsid w:val="00AB67D7"/>
    <w:rsid w:val="00AB680F"/>
    <w:rsid w:val="00AB7205"/>
    <w:rsid w:val="00AB769A"/>
    <w:rsid w:val="00AB7D7C"/>
    <w:rsid w:val="00AC399F"/>
    <w:rsid w:val="00AC3AF2"/>
    <w:rsid w:val="00AC3BD1"/>
    <w:rsid w:val="00AC7094"/>
    <w:rsid w:val="00AD19EB"/>
    <w:rsid w:val="00AD2609"/>
    <w:rsid w:val="00AD2D6E"/>
    <w:rsid w:val="00AD3EC6"/>
    <w:rsid w:val="00AD4292"/>
    <w:rsid w:val="00AD4452"/>
    <w:rsid w:val="00AD5B98"/>
    <w:rsid w:val="00AD6FE8"/>
    <w:rsid w:val="00AD77C5"/>
    <w:rsid w:val="00AD7BB5"/>
    <w:rsid w:val="00AE0484"/>
    <w:rsid w:val="00AE04FC"/>
    <w:rsid w:val="00AE3DBF"/>
    <w:rsid w:val="00AE4803"/>
    <w:rsid w:val="00AE5E65"/>
    <w:rsid w:val="00AE7040"/>
    <w:rsid w:val="00AE78A6"/>
    <w:rsid w:val="00AF1395"/>
    <w:rsid w:val="00AF3C86"/>
    <w:rsid w:val="00AF5B6A"/>
    <w:rsid w:val="00AF5CF0"/>
    <w:rsid w:val="00AF7777"/>
    <w:rsid w:val="00B02600"/>
    <w:rsid w:val="00B02682"/>
    <w:rsid w:val="00B047CA"/>
    <w:rsid w:val="00B05F3E"/>
    <w:rsid w:val="00B06F76"/>
    <w:rsid w:val="00B11140"/>
    <w:rsid w:val="00B11BCF"/>
    <w:rsid w:val="00B1350F"/>
    <w:rsid w:val="00B13BF9"/>
    <w:rsid w:val="00B142B4"/>
    <w:rsid w:val="00B14452"/>
    <w:rsid w:val="00B1454A"/>
    <w:rsid w:val="00B15FA0"/>
    <w:rsid w:val="00B16BDA"/>
    <w:rsid w:val="00B17961"/>
    <w:rsid w:val="00B17C18"/>
    <w:rsid w:val="00B20091"/>
    <w:rsid w:val="00B207EE"/>
    <w:rsid w:val="00B20C0A"/>
    <w:rsid w:val="00B20CC3"/>
    <w:rsid w:val="00B21BD9"/>
    <w:rsid w:val="00B22615"/>
    <w:rsid w:val="00B25463"/>
    <w:rsid w:val="00B25AB8"/>
    <w:rsid w:val="00B26E25"/>
    <w:rsid w:val="00B3046E"/>
    <w:rsid w:val="00B30A10"/>
    <w:rsid w:val="00B30EF7"/>
    <w:rsid w:val="00B3163C"/>
    <w:rsid w:val="00B318B7"/>
    <w:rsid w:val="00B31B3E"/>
    <w:rsid w:val="00B32EF0"/>
    <w:rsid w:val="00B3386C"/>
    <w:rsid w:val="00B3562D"/>
    <w:rsid w:val="00B3582C"/>
    <w:rsid w:val="00B35CA9"/>
    <w:rsid w:val="00B36370"/>
    <w:rsid w:val="00B37504"/>
    <w:rsid w:val="00B375E4"/>
    <w:rsid w:val="00B3760D"/>
    <w:rsid w:val="00B37ACB"/>
    <w:rsid w:val="00B37F35"/>
    <w:rsid w:val="00B43E0B"/>
    <w:rsid w:val="00B45FA3"/>
    <w:rsid w:val="00B4607D"/>
    <w:rsid w:val="00B50AC7"/>
    <w:rsid w:val="00B519BE"/>
    <w:rsid w:val="00B523DC"/>
    <w:rsid w:val="00B52A08"/>
    <w:rsid w:val="00B531F8"/>
    <w:rsid w:val="00B532B0"/>
    <w:rsid w:val="00B5415E"/>
    <w:rsid w:val="00B54544"/>
    <w:rsid w:val="00B55A76"/>
    <w:rsid w:val="00B56D18"/>
    <w:rsid w:val="00B57604"/>
    <w:rsid w:val="00B613B3"/>
    <w:rsid w:val="00B62D1A"/>
    <w:rsid w:val="00B62F5C"/>
    <w:rsid w:val="00B632AA"/>
    <w:rsid w:val="00B63F54"/>
    <w:rsid w:val="00B6431C"/>
    <w:rsid w:val="00B65E5D"/>
    <w:rsid w:val="00B67A59"/>
    <w:rsid w:val="00B67CC8"/>
    <w:rsid w:val="00B72773"/>
    <w:rsid w:val="00B730BC"/>
    <w:rsid w:val="00B74B5D"/>
    <w:rsid w:val="00B74F85"/>
    <w:rsid w:val="00B76B2D"/>
    <w:rsid w:val="00B76C42"/>
    <w:rsid w:val="00B77C5F"/>
    <w:rsid w:val="00B77DFF"/>
    <w:rsid w:val="00B809F4"/>
    <w:rsid w:val="00B82DF0"/>
    <w:rsid w:val="00B82ED3"/>
    <w:rsid w:val="00B84103"/>
    <w:rsid w:val="00B84AD4"/>
    <w:rsid w:val="00B86634"/>
    <w:rsid w:val="00B86EE3"/>
    <w:rsid w:val="00B8711F"/>
    <w:rsid w:val="00B916FD"/>
    <w:rsid w:val="00B92610"/>
    <w:rsid w:val="00B92D45"/>
    <w:rsid w:val="00B93B3C"/>
    <w:rsid w:val="00B950DA"/>
    <w:rsid w:val="00B96606"/>
    <w:rsid w:val="00B96A02"/>
    <w:rsid w:val="00BA226E"/>
    <w:rsid w:val="00BA34BE"/>
    <w:rsid w:val="00BA3FD2"/>
    <w:rsid w:val="00BA695C"/>
    <w:rsid w:val="00BA71F6"/>
    <w:rsid w:val="00BA7F1D"/>
    <w:rsid w:val="00BB1016"/>
    <w:rsid w:val="00BB1389"/>
    <w:rsid w:val="00BB13CA"/>
    <w:rsid w:val="00BB29F2"/>
    <w:rsid w:val="00BB3C28"/>
    <w:rsid w:val="00BB3DA3"/>
    <w:rsid w:val="00BB668A"/>
    <w:rsid w:val="00BB73E3"/>
    <w:rsid w:val="00BB7906"/>
    <w:rsid w:val="00BB79DF"/>
    <w:rsid w:val="00BC165D"/>
    <w:rsid w:val="00BC29CF"/>
    <w:rsid w:val="00BC429D"/>
    <w:rsid w:val="00BC4D32"/>
    <w:rsid w:val="00BC549F"/>
    <w:rsid w:val="00BC6A55"/>
    <w:rsid w:val="00BC6E80"/>
    <w:rsid w:val="00BC6F51"/>
    <w:rsid w:val="00BC705F"/>
    <w:rsid w:val="00BD1C87"/>
    <w:rsid w:val="00BD2497"/>
    <w:rsid w:val="00BD2878"/>
    <w:rsid w:val="00BD2ECE"/>
    <w:rsid w:val="00BD32E6"/>
    <w:rsid w:val="00BD411A"/>
    <w:rsid w:val="00BD5358"/>
    <w:rsid w:val="00BD615C"/>
    <w:rsid w:val="00BD6524"/>
    <w:rsid w:val="00BE1636"/>
    <w:rsid w:val="00BE1FAE"/>
    <w:rsid w:val="00BE206E"/>
    <w:rsid w:val="00BE233A"/>
    <w:rsid w:val="00BE3304"/>
    <w:rsid w:val="00BE37F2"/>
    <w:rsid w:val="00BE4917"/>
    <w:rsid w:val="00BE64D1"/>
    <w:rsid w:val="00BE64E0"/>
    <w:rsid w:val="00BE6B5D"/>
    <w:rsid w:val="00BF17AE"/>
    <w:rsid w:val="00BF1E60"/>
    <w:rsid w:val="00BF1EDF"/>
    <w:rsid w:val="00BF2256"/>
    <w:rsid w:val="00BF228B"/>
    <w:rsid w:val="00BF3AF2"/>
    <w:rsid w:val="00BF4B41"/>
    <w:rsid w:val="00BF546E"/>
    <w:rsid w:val="00BF58DE"/>
    <w:rsid w:val="00BF7A6F"/>
    <w:rsid w:val="00C03773"/>
    <w:rsid w:val="00C04D64"/>
    <w:rsid w:val="00C0599F"/>
    <w:rsid w:val="00C07ECC"/>
    <w:rsid w:val="00C106C8"/>
    <w:rsid w:val="00C1095E"/>
    <w:rsid w:val="00C10EE0"/>
    <w:rsid w:val="00C1134D"/>
    <w:rsid w:val="00C1138A"/>
    <w:rsid w:val="00C12396"/>
    <w:rsid w:val="00C13075"/>
    <w:rsid w:val="00C1383C"/>
    <w:rsid w:val="00C14897"/>
    <w:rsid w:val="00C153A4"/>
    <w:rsid w:val="00C158A1"/>
    <w:rsid w:val="00C1592D"/>
    <w:rsid w:val="00C171FD"/>
    <w:rsid w:val="00C17247"/>
    <w:rsid w:val="00C17731"/>
    <w:rsid w:val="00C17B61"/>
    <w:rsid w:val="00C215E6"/>
    <w:rsid w:val="00C22422"/>
    <w:rsid w:val="00C2243D"/>
    <w:rsid w:val="00C23131"/>
    <w:rsid w:val="00C246C7"/>
    <w:rsid w:val="00C246CA"/>
    <w:rsid w:val="00C25392"/>
    <w:rsid w:val="00C25E76"/>
    <w:rsid w:val="00C2689D"/>
    <w:rsid w:val="00C30D97"/>
    <w:rsid w:val="00C328CA"/>
    <w:rsid w:val="00C3402F"/>
    <w:rsid w:val="00C36E7C"/>
    <w:rsid w:val="00C373E9"/>
    <w:rsid w:val="00C4079E"/>
    <w:rsid w:val="00C408DB"/>
    <w:rsid w:val="00C427C6"/>
    <w:rsid w:val="00C42995"/>
    <w:rsid w:val="00C43483"/>
    <w:rsid w:val="00C44D61"/>
    <w:rsid w:val="00C44E67"/>
    <w:rsid w:val="00C45CC5"/>
    <w:rsid w:val="00C46417"/>
    <w:rsid w:val="00C47DA4"/>
    <w:rsid w:val="00C47EFF"/>
    <w:rsid w:val="00C51175"/>
    <w:rsid w:val="00C514AF"/>
    <w:rsid w:val="00C51671"/>
    <w:rsid w:val="00C5272A"/>
    <w:rsid w:val="00C54EDE"/>
    <w:rsid w:val="00C55131"/>
    <w:rsid w:val="00C5517C"/>
    <w:rsid w:val="00C554A0"/>
    <w:rsid w:val="00C571A5"/>
    <w:rsid w:val="00C578FA"/>
    <w:rsid w:val="00C57AF4"/>
    <w:rsid w:val="00C57CC9"/>
    <w:rsid w:val="00C60BBA"/>
    <w:rsid w:val="00C61AED"/>
    <w:rsid w:val="00C65C0E"/>
    <w:rsid w:val="00C70FCA"/>
    <w:rsid w:val="00C7175B"/>
    <w:rsid w:val="00C7196C"/>
    <w:rsid w:val="00C72FB6"/>
    <w:rsid w:val="00C7339C"/>
    <w:rsid w:val="00C74C73"/>
    <w:rsid w:val="00C7534A"/>
    <w:rsid w:val="00C757A5"/>
    <w:rsid w:val="00C762CB"/>
    <w:rsid w:val="00C763E2"/>
    <w:rsid w:val="00C77743"/>
    <w:rsid w:val="00C77E9E"/>
    <w:rsid w:val="00C80AF1"/>
    <w:rsid w:val="00C832B4"/>
    <w:rsid w:val="00C84A7B"/>
    <w:rsid w:val="00C84EF5"/>
    <w:rsid w:val="00C8748C"/>
    <w:rsid w:val="00C900D2"/>
    <w:rsid w:val="00C90132"/>
    <w:rsid w:val="00C905DF"/>
    <w:rsid w:val="00C911BE"/>
    <w:rsid w:val="00C92140"/>
    <w:rsid w:val="00C92EA7"/>
    <w:rsid w:val="00C94BF6"/>
    <w:rsid w:val="00C96254"/>
    <w:rsid w:val="00C978B3"/>
    <w:rsid w:val="00C97E9E"/>
    <w:rsid w:val="00CA03D7"/>
    <w:rsid w:val="00CA100C"/>
    <w:rsid w:val="00CA21AE"/>
    <w:rsid w:val="00CA2FEA"/>
    <w:rsid w:val="00CA3902"/>
    <w:rsid w:val="00CA4244"/>
    <w:rsid w:val="00CA4F06"/>
    <w:rsid w:val="00CA7C23"/>
    <w:rsid w:val="00CB0075"/>
    <w:rsid w:val="00CB152A"/>
    <w:rsid w:val="00CB1F82"/>
    <w:rsid w:val="00CB256A"/>
    <w:rsid w:val="00CB7342"/>
    <w:rsid w:val="00CB7623"/>
    <w:rsid w:val="00CC2038"/>
    <w:rsid w:val="00CC31D8"/>
    <w:rsid w:val="00CC62D6"/>
    <w:rsid w:val="00CC6F8B"/>
    <w:rsid w:val="00CC746D"/>
    <w:rsid w:val="00CD1EC2"/>
    <w:rsid w:val="00CD2AEA"/>
    <w:rsid w:val="00CD2CA7"/>
    <w:rsid w:val="00CD2F07"/>
    <w:rsid w:val="00CD5B77"/>
    <w:rsid w:val="00CD678C"/>
    <w:rsid w:val="00CD7B7A"/>
    <w:rsid w:val="00CE0129"/>
    <w:rsid w:val="00CE1391"/>
    <w:rsid w:val="00CE3A1C"/>
    <w:rsid w:val="00CE3B12"/>
    <w:rsid w:val="00CE6BB8"/>
    <w:rsid w:val="00CE6FFC"/>
    <w:rsid w:val="00CF07BD"/>
    <w:rsid w:val="00CF0999"/>
    <w:rsid w:val="00CF4E7C"/>
    <w:rsid w:val="00CF59CF"/>
    <w:rsid w:val="00D011B4"/>
    <w:rsid w:val="00D04025"/>
    <w:rsid w:val="00D042DE"/>
    <w:rsid w:val="00D0476E"/>
    <w:rsid w:val="00D0582D"/>
    <w:rsid w:val="00D05A80"/>
    <w:rsid w:val="00D063FD"/>
    <w:rsid w:val="00D10622"/>
    <w:rsid w:val="00D11570"/>
    <w:rsid w:val="00D12027"/>
    <w:rsid w:val="00D15D21"/>
    <w:rsid w:val="00D15E0E"/>
    <w:rsid w:val="00D24388"/>
    <w:rsid w:val="00D24B9A"/>
    <w:rsid w:val="00D266D0"/>
    <w:rsid w:val="00D26A33"/>
    <w:rsid w:val="00D26D72"/>
    <w:rsid w:val="00D27E97"/>
    <w:rsid w:val="00D30473"/>
    <w:rsid w:val="00D30ABA"/>
    <w:rsid w:val="00D32053"/>
    <w:rsid w:val="00D324F6"/>
    <w:rsid w:val="00D34506"/>
    <w:rsid w:val="00D36E1B"/>
    <w:rsid w:val="00D40473"/>
    <w:rsid w:val="00D40D18"/>
    <w:rsid w:val="00D40F76"/>
    <w:rsid w:val="00D41DD3"/>
    <w:rsid w:val="00D43200"/>
    <w:rsid w:val="00D4408A"/>
    <w:rsid w:val="00D46BC3"/>
    <w:rsid w:val="00D47260"/>
    <w:rsid w:val="00D4750E"/>
    <w:rsid w:val="00D50D33"/>
    <w:rsid w:val="00D51018"/>
    <w:rsid w:val="00D51732"/>
    <w:rsid w:val="00D52D65"/>
    <w:rsid w:val="00D55795"/>
    <w:rsid w:val="00D5582E"/>
    <w:rsid w:val="00D575E4"/>
    <w:rsid w:val="00D60DBB"/>
    <w:rsid w:val="00D6116A"/>
    <w:rsid w:val="00D633C5"/>
    <w:rsid w:val="00D63E25"/>
    <w:rsid w:val="00D64CF3"/>
    <w:rsid w:val="00D650AF"/>
    <w:rsid w:val="00D66691"/>
    <w:rsid w:val="00D71DB5"/>
    <w:rsid w:val="00D720C9"/>
    <w:rsid w:val="00D72F3A"/>
    <w:rsid w:val="00D754E0"/>
    <w:rsid w:val="00D77D30"/>
    <w:rsid w:val="00D83E03"/>
    <w:rsid w:val="00D84449"/>
    <w:rsid w:val="00D8583A"/>
    <w:rsid w:val="00D85F7D"/>
    <w:rsid w:val="00D8682F"/>
    <w:rsid w:val="00D87725"/>
    <w:rsid w:val="00D9016B"/>
    <w:rsid w:val="00D91EC5"/>
    <w:rsid w:val="00D921C0"/>
    <w:rsid w:val="00D93D41"/>
    <w:rsid w:val="00D94096"/>
    <w:rsid w:val="00D943C5"/>
    <w:rsid w:val="00D948CC"/>
    <w:rsid w:val="00D94A3F"/>
    <w:rsid w:val="00D9734C"/>
    <w:rsid w:val="00DA09B9"/>
    <w:rsid w:val="00DA2708"/>
    <w:rsid w:val="00DA3CA5"/>
    <w:rsid w:val="00DA3F2C"/>
    <w:rsid w:val="00DA4462"/>
    <w:rsid w:val="00DA49E8"/>
    <w:rsid w:val="00DA5DF0"/>
    <w:rsid w:val="00DA68F2"/>
    <w:rsid w:val="00DA6E8F"/>
    <w:rsid w:val="00DA792B"/>
    <w:rsid w:val="00DB069E"/>
    <w:rsid w:val="00DB1C09"/>
    <w:rsid w:val="00DB30AD"/>
    <w:rsid w:val="00DB53B2"/>
    <w:rsid w:val="00DB6A2F"/>
    <w:rsid w:val="00DB79AD"/>
    <w:rsid w:val="00DC0FD2"/>
    <w:rsid w:val="00DC2FCF"/>
    <w:rsid w:val="00DC3045"/>
    <w:rsid w:val="00DC3EF7"/>
    <w:rsid w:val="00DC5C72"/>
    <w:rsid w:val="00DC5EC3"/>
    <w:rsid w:val="00DD0582"/>
    <w:rsid w:val="00DD0B29"/>
    <w:rsid w:val="00DD0E00"/>
    <w:rsid w:val="00DD240A"/>
    <w:rsid w:val="00DD2C6E"/>
    <w:rsid w:val="00DD3815"/>
    <w:rsid w:val="00DD4652"/>
    <w:rsid w:val="00DD503F"/>
    <w:rsid w:val="00DD578D"/>
    <w:rsid w:val="00DD5E33"/>
    <w:rsid w:val="00DD5F73"/>
    <w:rsid w:val="00DD790B"/>
    <w:rsid w:val="00DE0A9F"/>
    <w:rsid w:val="00DE0E62"/>
    <w:rsid w:val="00DE0F37"/>
    <w:rsid w:val="00DE2255"/>
    <w:rsid w:val="00DE428A"/>
    <w:rsid w:val="00DE47F3"/>
    <w:rsid w:val="00DE649E"/>
    <w:rsid w:val="00DE65E1"/>
    <w:rsid w:val="00DE7B08"/>
    <w:rsid w:val="00DF169B"/>
    <w:rsid w:val="00DF2049"/>
    <w:rsid w:val="00DF278C"/>
    <w:rsid w:val="00DF3430"/>
    <w:rsid w:val="00DF3A6E"/>
    <w:rsid w:val="00DF488A"/>
    <w:rsid w:val="00DF6890"/>
    <w:rsid w:val="00DF7799"/>
    <w:rsid w:val="00DF7C6D"/>
    <w:rsid w:val="00E00488"/>
    <w:rsid w:val="00E00B06"/>
    <w:rsid w:val="00E011A0"/>
    <w:rsid w:val="00E032EE"/>
    <w:rsid w:val="00E03896"/>
    <w:rsid w:val="00E04935"/>
    <w:rsid w:val="00E049BB"/>
    <w:rsid w:val="00E04B54"/>
    <w:rsid w:val="00E06ACA"/>
    <w:rsid w:val="00E06F55"/>
    <w:rsid w:val="00E104D4"/>
    <w:rsid w:val="00E12BF7"/>
    <w:rsid w:val="00E15380"/>
    <w:rsid w:val="00E1554D"/>
    <w:rsid w:val="00E16BEC"/>
    <w:rsid w:val="00E24542"/>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50F0A"/>
    <w:rsid w:val="00E51553"/>
    <w:rsid w:val="00E52068"/>
    <w:rsid w:val="00E541E7"/>
    <w:rsid w:val="00E55992"/>
    <w:rsid w:val="00E55CF3"/>
    <w:rsid w:val="00E55FF1"/>
    <w:rsid w:val="00E565C0"/>
    <w:rsid w:val="00E60733"/>
    <w:rsid w:val="00E60802"/>
    <w:rsid w:val="00E614DE"/>
    <w:rsid w:val="00E61E4C"/>
    <w:rsid w:val="00E621E3"/>
    <w:rsid w:val="00E627FA"/>
    <w:rsid w:val="00E62C5A"/>
    <w:rsid w:val="00E63965"/>
    <w:rsid w:val="00E6635D"/>
    <w:rsid w:val="00E66A4F"/>
    <w:rsid w:val="00E70225"/>
    <w:rsid w:val="00E70F32"/>
    <w:rsid w:val="00E73214"/>
    <w:rsid w:val="00E733A1"/>
    <w:rsid w:val="00E73DBF"/>
    <w:rsid w:val="00E73F31"/>
    <w:rsid w:val="00E74149"/>
    <w:rsid w:val="00E742C6"/>
    <w:rsid w:val="00E7432B"/>
    <w:rsid w:val="00E74F5C"/>
    <w:rsid w:val="00E7613F"/>
    <w:rsid w:val="00E807F3"/>
    <w:rsid w:val="00E80E57"/>
    <w:rsid w:val="00E82E6F"/>
    <w:rsid w:val="00E8324C"/>
    <w:rsid w:val="00E83852"/>
    <w:rsid w:val="00E83DC1"/>
    <w:rsid w:val="00E8473C"/>
    <w:rsid w:val="00E874BF"/>
    <w:rsid w:val="00E9008D"/>
    <w:rsid w:val="00E907F5"/>
    <w:rsid w:val="00E908AF"/>
    <w:rsid w:val="00E91F8E"/>
    <w:rsid w:val="00E920D9"/>
    <w:rsid w:val="00E92CCA"/>
    <w:rsid w:val="00E94D07"/>
    <w:rsid w:val="00E94D63"/>
    <w:rsid w:val="00E95E1A"/>
    <w:rsid w:val="00E96111"/>
    <w:rsid w:val="00E978DB"/>
    <w:rsid w:val="00EA1FBF"/>
    <w:rsid w:val="00EA296E"/>
    <w:rsid w:val="00EA2976"/>
    <w:rsid w:val="00EA3042"/>
    <w:rsid w:val="00EA5533"/>
    <w:rsid w:val="00EA57C8"/>
    <w:rsid w:val="00EA6586"/>
    <w:rsid w:val="00EA76CE"/>
    <w:rsid w:val="00EB149F"/>
    <w:rsid w:val="00EB3EC8"/>
    <w:rsid w:val="00EB4643"/>
    <w:rsid w:val="00EB4B7E"/>
    <w:rsid w:val="00EB5935"/>
    <w:rsid w:val="00EB7342"/>
    <w:rsid w:val="00EB73DF"/>
    <w:rsid w:val="00EB7AD2"/>
    <w:rsid w:val="00EC0801"/>
    <w:rsid w:val="00EC0DE2"/>
    <w:rsid w:val="00EC1D50"/>
    <w:rsid w:val="00EC1E60"/>
    <w:rsid w:val="00EC2207"/>
    <w:rsid w:val="00EC2BA7"/>
    <w:rsid w:val="00EC3596"/>
    <w:rsid w:val="00EC4011"/>
    <w:rsid w:val="00EC578C"/>
    <w:rsid w:val="00EC61E0"/>
    <w:rsid w:val="00ED2B30"/>
    <w:rsid w:val="00ED3819"/>
    <w:rsid w:val="00ED4217"/>
    <w:rsid w:val="00ED5E06"/>
    <w:rsid w:val="00EE22F5"/>
    <w:rsid w:val="00EE3A9A"/>
    <w:rsid w:val="00EE3CA0"/>
    <w:rsid w:val="00EE519A"/>
    <w:rsid w:val="00EE71F7"/>
    <w:rsid w:val="00EE78AF"/>
    <w:rsid w:val="00EE79BE"/>
    <w:rsid w:val="00EE7DA3"/>
    <w:rsid w:val="00EF2961"/>
    <w:rsid w:val="00EF2E95"/>
    <w:rsid w:val="00EF3672"/>
    <w:rsid w:val="00EF3D41"/>
    <w:rsid w:val="00EF406E"/>
    <w:rsid w:val="00EF662F"/>
    <w:rsid w:val="00F000F7"/>
    <w:rsid w:val="00F005DE"/>
    <w:rsid w:val="00F00F96"/>
    <w:rsid w:val="00F01149"/>
    <w:rsid w:val="00F01221"/>
    <w:rsid w:val="00F01CCD"/>
    <w:rsid w:val="00F031C8"/>
    <w:rsid w:val="00F05B18"/>
    <w:rsid w:val="00F05B40"/>
    <w:rsid w:val="00F0754B"/>
    <w:rsid w:val="00F155B2"/>
    <w:rsid w:val="00F163AD"/>
    <w:rsid w:val="00F16A26"/>
    <w:rsid w:val="00F17FCD"/>
    <w:rsid w:val="00F20B8A"/>
    <w:rsid w:val="00F2135F"/>
    <w:rsid w:val="00F23CC2"/>
    <w:rsid w:val="00F23E13"/>
    <w:rsid w:val="00F2445D"/>
    <w:rsid w:val="00F251EE"/>
    <w:rsid w:val="00F26E42"/>
    <w:rsid w:val="00F308A5"/>
    <w:rsid w:val="00F30E24"/>
    <w:rsid w:val="00F31149"/>
    <w:rsid w:val="00F34D49"/>
    <w:rsid w:val="00F36983"/>
    <w:rsid w:val="00F4061D"/>
    <w:rsid w:val="00F40BEF"/>
    <w:rsid w:val="00F41809"/>
    <w:rsid w:val="00F42AC7"/>
    <w:rsid w:val="00F43061"/>
    <w:rsid w:val="00F4501E"/>
    <w:rsid w:val="00F47AE4"/>
    <w:rsid w:val="00F47F9F"/>
    <w:rsid w:val="00F5263C"/>
    <w:rsid w:val="00F52A7B"/>
    <w:rsid w:val="00F52B30"/>
    <w:rsid w:val="00F53711"/>
    <w:rsid w:val="00F574E2"/>
    <w:rsid w:val="00F611FD"/>
    <w:rsid w:val="00F6218A"/>
    <w:rsid w:val="00F62786"/>
    <w:rsid w:val="00F646C6"/>
    <w:rsid w:val="00F651FE"/>
    <w:rsid w:val="00F653EB"/>
    <w:rsid w:val="00F66F1C"/>
    <w:rsid w:val="00F706FF"/>
    <w:rsid w:val="00F70D95"/>
    <w:rsid w:val="00F72B14"/>
    <w:rsid w:val="00F7491A"/>
    <w:rsid w:val="00F762E2"/>
    <w:rsid w:val="00F76EE6"/>
    <w:rsid w:val="00F7724C"/>
    <w:rsid w:val="00F7762E"/>
    <w:rsid w:val="00F80439"/>
    <w:rsid w:val="00F80865"/>
    <w:rsid w:val="00F80AA9"/>
    <w:rsid w:val="00F81DE6"/>
    <w:rsid w:val="00F81FD5"/>
    <w:rsid w:val="00F82A8C"/>
    <w:rsid w:val="00F82BB7"/>
    <w:rsid w:val="00F86552"/>
    <w:rsid w:val="00F86620"/>
    <w:rsid w:val="00F871A4"/>
    <w:rsid w:val="00F9000A"/>
    <w:rsid w:val="00F9120A"/>
    <w:rsid w:val="00F913D4"/>
    <w:rsid w:val="00F9247E"/>
    <w:rsid w:val="00F93519"/>
    <w:rsid w:val="00F9390C"/>
    <w:rsid w:val="00F95028"/>
    <w:rsid w:val="00F96B51"/>
    <w:rsid w:val="00FA03FB"/>
    <w:rsid w:val="00FA3405"/>
    <w:rsid w:val="00FA3FF3"/>
    <w:rsid w:val="00FA4B4B"/>
    <w:rsid w:val="00FA59AF"/>
    <w:rsid w:val="00FA64A4"/>
    <w:rsid w:val="00FA74C1"/>
    <w:rsid w:val="00FA7C0A"/>
    <w:rsid w:val="00FB0A0B"/>
    <w:rsid w:val="00FB0F2F"/>
    <w:rsid w:val="00FB252B"/>
    <w:rsid w:val="00FB325F"/>
    <w:rsid w:val="00FB4D70"/>
    <w:rsid w:val="00FB51C8"/>
    <w:rsid w:val="00FB6216"/>
    <w:rsid w:val="00FC0380"/>
    <w:rsid w:val="00FC1B5A"/>
    <w:rsid w:val="00FC3C0E"/>
    <w:rsid w:val="00FC3FB7"/>
    <w:rsid w:val="00FC496B"/>
    <w:rsid w:val="00FC57CC"/>
    <w:rsid w:val="00FC6F49"/>
    <w:rsid w:val="00FC72B4"/>
    <w:rsid w:val="00FC752D"/>
    <w:rsid w:val="00FD12DB"/>
    <w:rsid w:val="00FD1673"/>
    <w:rsid w:val="00FD16B2"/>
    <w:rsid w:val="00FD1F0D"/>
    <w:rsid w:val="00FD2643"/>
    <w:rsid w:val="00FD2AF1"/>
    <w:rsid w:val="00FD3117"/>
    <w:rsid w:val="00FD4A7B"/>
    <w:rsid w:val="00FD4C03"/>
    <w:rsid w:val="00FD4E5B"/>
    <w:rsid w:val="00FD5F3D"/>
    <w:rsid w:val="00FD7F60"/>
    <w:rsid w:val="00FE0A74"/>
    <w:rsid w:val="00FE1CAC"/>
    <w:rsid w:val="00FE2059"/>
    <w:rsid w:val="00FE28CC"/>
    <w:rsid w:val="00FE2AF9"/>
    <w:rsid w:val="00FE33B0"/>
    <w:rsid w:val="00FE4889"/>
    <w:rsid w:val="00FE5D67"/>
    <w:rsid w:val="00FE606D"/>
    <w:rsid w:val="00FE634A"/>
    <w:rsid w:val="00FE6FB5"/>
    <w:rsid w:val="00FE77DC"/>
    <w:rsid w:val="00FE7F93"/>
    <w:rsid w:val="00FF00F9"/>
    <w:rsid w:val="00FF03DB"/>
    <w:rsid w:val="00FF0A6F"/>
    <w:rsid w:val="00FF24CF"/>
    <w:rsid w:val="00FF2821"/>
    <w:rsid w:val="00FF2CFD"/>
    <w:rsid w:val="00FF72DF"/>
    <w:rsid w:val="55A23F5C"/>
    <w:rsid w:val="7D75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2894D1C-7AE9-4907-8C55-47DE71AA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qFormat="1"/>
    <w:lsdException w:name="endnote text" w:semiHidden="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caption"/>
    <w:basedOn w:val="a"/>
    <w:next w:val="a"/>
    <w:qFormat/>
    <w:rPr>
      <w:rFonts w:ascii="Cambria" w:eastAsia="黑体" w:hAnsi="Cambria"/>
      <w:sz w:val="20"/>
    </w:rPr>
  </w:style>
  <w:style w:type="paragraph" w:styleId="a5">
    <w:name w:val="Body Text"/>
    <w:basedOn w:val="a"/>
    <w:link w:val="Char"/>
    <w:qFormat/>
    <w:pPr>
      <w:spacing w:after="120"/>
    </w:pPr>
  </w:style>
  <w:style w:type="paragraph" w:styleId="a6">
    <w:name w:val="Body Text Indent"/>
    <w:basedOn w:val="a"/>
    <w:qFormat/>
    <w:pPr>
      <w:spacing w:after="120"/>
      <w:ind w:leftChars="200" w:left="420"/>
    </w:pPr>
  </w:style>
  <w:style w:type="paragraph" w:styleId="a7">
    <w:name w:val="Plain Text"/>
    <w:basedOn w:val="a"/>
    <w:link w:val="Char0"/>
    <w:qFormat/>
    <w:rPr>
      <w:rFonts w:ascii="宋体" w:hAnsi="Courier New" w:cs="Courier New"/>
      <w:szCs w:val="21"/>
    </w:rPr>
  </w:style>
  <w:style w:type="paragraph" w:styleId="20">
    <w:name w:val="Body Text Indent 2"/>
    <w:basedOn w:val="a"/>
    <w:qFormat/>
    <w:pPr>
      <w:ind w:leftChars="100" w:left="210" w:firstLineChars="100" w:firstLine="210"/>
    </w:pPr>
  </w:style>
  <w:style w:type="paragraph" w:styleId="a8">
    <w:name w:val="endnote text"/>
    <w:basedOn w:val="a"/>
    <w:link w:val="Char1"/>
    <w:semiHidden/>
    <w:pPr>
      <w:snapToGrid w:val="0"/>
      <w:jc w:val="left"/>
    </w:pPr>
    <w:rPr>
      <w:szCs w:val="24"/>
    </w:rPr>
  </w:style>
  <w:style w:type="paragraph" w:styleId="a9">
    <w:name w:val="footer"/>
    <w:basedOn w:val="a"/>
    <w:link w:val="Char2"/>
    <w:uiPriority w:val="99"/>
    <w:pPr>
      <w:tabs>
        <w:tab w:val="center" w:pos="4153"/>
        <w:tab w:val="right" w:pos="8306"/>
      </w:tabs>
      <w:snapToGrid w:val="0"/>
      <w:jc w:val="left"/>
    </w:pPr>
    <w:rPr>
      <w:sz w:val="18"/>
      <w:szCs w:val="18"/>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b">
    <w:name w:val="Normal (Web)"/>
    <w:basedOn w:val="a"/>
    <w:link w:val="Char10"/>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Hyperlink"/>
    <w:qFormat/>
    <w:rPr>
      <w:color w:val="0000FF"/>
      <w:u w:val="single"/>
    </w:rPr>
  </w:style>
  <w:style w:type="character" w:customStyle="1" w:styleId="apple-style-span">
    <w:name w:val="apple-style-span"/>
    <w:basedOn w:val="a0"/>
    <w:qFormat/>
  </w:style>
  <w:style w:type="character" w:customStyle="1" w:styleId="jianj2">
    <w:name w:val="jianj2"/>
  </w:style>
  <w:style w:type="character" w:customStyle="1" w:styleId="162">
    <w:name w:val="正文文本 (16) + 宋体2"/>
    <w:qFormat/>
    <w:rPr>
      <w:rFonts w:ascii="宋体" w:eastAsia="黑体" w:hAnsi="宋体" w:cs="宋体"/>
      <w:spacing w:val="0"/>
      <w:shd w:val="clear" w:color="auto" w:fill="FFFFFF"/>
      <w:lang w:val="en-US" w:eastAsia="en-US" w:bidi="ar-SA"/>
    </w:rPr>
  </w:style>
  <w:style w:type="character" w:customStyle="1" w:styleId="19">
    <w:name w:val="正文文本 (19)_"/>
    <w:link w:val="191"/>
    <w:qFormat/>
    <w:rPr>
      <w:sz w:val="21"/>
      <w:szCs w:val="21"/>
      <w:shd w:val="clear" w:color="auto" w:fill="FFFFFF"/>
      <w:lang w:val="en-US" w:eastAsia="zh-CN" w:bidi="ar-SA"/>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character" w:customStyle="1" w:styleId="18">
    <w:name w:val="正文文本 (18)_"/>
    <w:link w:val="181"/>
    <w:qFormat/>
    <w:rPr>
      <w:shd w:val="clear" w:color="auto" w:fill="FFFFFF"/>
      <w:lang w:bidi="ar-SA"/>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character" w:customStyle="1" w:styleId="6">
    <w:name w:val="正文文本 (6) + 宋体"/>
    <w:rPr>
      <w:rFonts w:ascii="宋体" w:eastAsia="宋体" w:cs="宋体"/>
      <w:spacing w:val="-10"/>
      <w:sz w:val="20"/>
      <w:szCs w:val="20"/>
      <w:shd w:val="clear" w:color="auto" w:fill="FFFFFF"/>
      <w:lang w:bidi="ar-SA"/>
    </w:rPr>
  </w:style>
  <w:style w:type="character" w:customStyle="1" w:styleId="16">
    <w:name w:val="正文文本 (16)_"/>
    <w:link w:val="161"/>
    <w:rPr>
      <w:rFonts w:ascii="黑体" w:eastAsia="黑体"/>
      <w:shd w:val="clear" w:color="auto" w:fill="FFFFFF"/>
      <w:lang w:bidi="ar-SA"/>
    </w:rPr>
  </w:style>
  <w:style w:type="paragraph" w:customStyle="1" w:styleId="161">
    <w:name w:val="正文文本 (16)1"/>
    <w:basedOn w:val="a"/>
    <w:link w:val="16"/>
    <w:qFormat/>
    <w:pPr>
      <w:widowControl/>
      <w:shd w:val="clear" w:color="auto" w:fill="FFFFFF"/>
      <w:spacing w:line="292" w:lineRule="exact"/>
      <w:jc w:val="distribute"/>
    </w:pPr>
    <w:rPr>
      <w:rFonts w:ascii="黑体" w:eastAsia="黑体"/>
      <w:kern w:val="0"/>
      <w:sz w:val="20"/>
      <w:shd w:val="clear" w:color="auto" w:fill="FFFFFF"/>
    </w:rPr>
  </w:style>
  <w:style w:type="character" w:customStyle="1" w:styleId="Char">
    <w:name w:val="正文文本 Char"/>
    <w:link w:val="a5"/>
    <w:qFormat/>
    <w:rPr>
      <w:rFonts w:eastAsia="宋体"/>
      <w:kern w:val="2"/>
      <w:sz w:val="21"/>
      <w:lang w:val="en-US" w:eastAsia="zh-CN" w:bidi="ar-SA"/>
    </w:rPr>
  </w:style>
  <w:style w:type="character" w:customStyle="1" w:styleId="1Char0">
    <w:name w:val="普通(网站)1 Char"/>
    <w:qFormat/>
    <w:rPr>
      <w:rFonts w:ascii="宋体" w:eastAsia="宋体" w:hAnsi="宋体"/>
      <w:sz w:val="24"/>
      <w:szCs w:val="24"/>
      <w:lang w:val="en-US" w:eastAsia="zh-CN" w:bidi="ar-SA"/>
    </w:rPr>
  </w:style>
  <w:style w:type="character" w:customStyle="1" w:styleId="613">
    <w:name w:val="标题 #6 (13)_"/>
    <w:link w:val="6131"/>
    <w:qFormat/>
    <w:rPr>
      <w:sz w:val="21"/>
      <w:szCs w:val="21"/>
      <w:shd w:val="clear" w:color="auto" w:fill="FFFFFF"/>
      <w:lang w:val="en-US" w:eastAsia="zh-CN" w:bidi="ar-SA"/>
    </w:rPr>
  </w:style>
  <w:style w:type="paragraph" w:customStyle="1" w:styleId="6131">
    <w:name w:val="标题 #6 (13)1"/>
    <w:basedOn w:val="a"/>
    <w:link w:val="613"/>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612">
    <w:name w:val="标题 #6 (12)_"/>
    <w:link w:val="6121"/>
    <w:qFormat/>
    <w:rPr>
      <w:rFonts w:ascii="宋体" w:hAnsi="宋体"/>
      <w:sz w:val="19"/>
      <w:szCs w:val="19"/>
      <w:shd w:val="clear" w:color="auto" w:fill="FFFFFF"/>
      <w:lang w:val="en-US" w:eastAsia="zh-CN" w:bidi="ar-SA"/>
    </w:rPr>
  </w:style>
  <w:style w:type="paragraph" w:customStyle="1" w:styleId="6121">
    <w:name w:val="标题 #6 (12)1"/>
    <w:basedOn w:val="a"/>
    <w:link w:val="612"/>
    <w:qFormat/>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Char">
    <w:name w:val="标题 1 Char"/>
    <w:link w:val="1"/>
    <w:qFormat/>
    <w:rPr>
      <w:rFonts w:ascii="Calibri" w:eastAsia="宋体" w:hAnsi="Calibri"/>
      <w:b/>
      <w:bCs/>
      <w:kern w:val="44"/>
      <w:sz w:val="44"/>
      <w:szCs w:val="44"/>
      <w:lang w:val="en-US" w:eastAsia="zh-CN" w:bidi="ar-SA"/>
    </w:rPr>
  </w:style>
  <w:style w:type="character" w:customStyle="1" w:styleId="2Char">
    <w:name w:val="标题 2 Char"/>
    <w:link w:val="2"/>
    <w:qFormat/>
    <w:rPr>
      <w:rFonts w:ascii="宋体" w:eastAsia="宋体" w:hAnsi="宋体" w:cs="宋体"/>
      <w:b/>
      <w:bCs/>
      <w:sz w:val="36"/>
      <w:szCs w:val="36"/>
      <w:lang w:val="en-US" w:eastAsia="zh-CN" w:bidi="ar-SA"/>
    </w:rPr>
  </w:style>
  <w:style w:type="character" w:customStyle="1" w:styleId="Char3">
    <w:name w:val="页眉 Char"/>
    <w:link w:val="aa"/>
    <w:qFormat/>
    <w:rPr>
      <w:rFonts w:eastAsia="宋体"/>
      <w:kern w:val="2"/>
      <w:sz w:val="18"/>
      <w:szCs w:val="18"/>
      <w:lang w:val="en-US" w:eastAsia="zh-CN" w:bidi="ar-SA"/>
    </w:rPr>
  </w:style>
  <w:style w:type="character" w:customStyle="1" w:styleId="Char0">
    <w:name w:val="纯文本 Char"/>
    <w:link w:val="a7"/>
    <w:qFormat/>
    <w:rPr>
      <w:rFonts w:ascii="宋体" w:eastAsia="宋体" w:hAnsi="Courier New" w:cs="Courier New"/>
      <w:kern w:val="2"/>
      <w:sz w:val="21"/>
      <w:szCs w:val="21"/>
      <w:lang w:val="en-US" w:eastAsia="zh-CN" w:bidi="ar-SA"/>
    </w:rPr>
  </w:style>
  <w:style w:type="character" w:customStyle="1" w:styleId="Char10">
    <w:name w:val="普通(网站) Char1"/>
    <w:link w:val="ab"/>
    <w:qFormat/>
    <w:rPr>
      <w:rFonts w:ascii="宋体" w:eastAsia="宋体" w:hAnsi="宋体" w:cs="宋体"/>
      <w:sz w:val="24"/>
      <w:lang w:val="en-US" w:eastAsia="zh-CN" w:bidi="ar-SA"/>
    </w:rPr>
  </w:style>
  <w:style w:type="character" w:customStyle="1" w:styleId="content2">
    <w:name w:val="content2"/>
    <w:qFormat/>
    <w:rPr>
      <w:rFonts w:ascii="宋体" w:eastAsia="宋体" w:hAnsi="宋体" w:hint="eastAsia"/>
      <w:sz w:val="24"/>
    </w:rPr>
  </w:style>
  <w:style w:type="character" w:customStyle="1" w:styleId="text1">
    <w:name w:val="text1"/>
    <w:qFormat/>
    <w:rPr>
      <w:sz w:val="22"/>
      <w:szCs w:val="22"/>
    </w:rPr>
  </w:style>
  <w:style w:type="character" w:customStyle="1" w:styleId="25">
    <w:name w:val="正文文本 (25)_"/>
    <w:link w:val="250"/>
    <w:qFormat/>
    <w:rPr>
      <w:shd w:val="clear" w:color="auto" w:fill="FFFFFF"/>
      <w:lang w:bidi="ar-SA"/>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px14">
    <w:name w:val="px14"/>
    <w:basedOn w:val="a0"/>
    <w:qFormat/>
  </w:style>
  <w:style w:type="character" w:customStyle="1" w:styleId="tpccontent">
    <w:name w:val="tpc_content"/>
    <w:basedOn w:val="a0"/>
    <w:qFormat/>
  </w:style>
  <w:style w:type="character" w:customStyle="1" w:styleId="px71">
    <w:name w:val="px71"/>
    <w:qFormat/>
    <w:rPr>
      <w:rFonts w:ascii="΢; TEXT-DECORATION: none" w:hAnsi="΢; TEXT-DECORATION: none" w:hint="default"/>
      <w:color w:val="000000"/>
      <w:sz w:val="21"/>
      <w:szCs w:val="21"/>
    </w:rPr>
  </w:style>
  <w:style w:type="character" w:customStyle="1" w:styleId="60">
    <w:name w:val="正文文本 (6)_"/>
    <w:link w:val="61"/>
    <w:qFormat/>
    <w:rPr>
      <w:spacing w:val="-10"/>
      <w:sz w:val="18"/>
      <w:szCs w:val="18"/>
      <w:shd w:val="clear" w:color="auto" w:fill="FFFFFF"/>
      <w:lang w:bidi="ar-SA"/>
    </w:rPr>
  </w:style>
  <w:style w:type="paragraph" w:customStyle="1" w:styleId="61">
    <w:name w:val="正文文本 (6)"/>
    <w:basedOn w:val="a"/>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33">
    <w:name w:val="正文文本 (33)_"/>
    <w:link w:val="330"/>
    <w:qFormat/>
    <w:rPr>
      <w:spacing w:val="-10"/>
      <w:shd w:val="clear" w:color="auto" w:fill="FFFFFF"/>
      <w:lang w:bidi="ar-SA"/>
    </w:rPr>
  </w:style>
  <w:style w:type="paragraph" w:customStyle="1" w:styleId="330">
    <w:name w:val="正文文本 (33)"/>
    <w:basedOn w:val="a"/>
    <w:link w:val="33"/>
    <w:qFormat/>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qFormat/>
    <w:rPr>
      <w:shd w:val="clear" w:color="auto" w:fill="FFFFFF"/>
      <w:lang w:bidi="ar-SA"/>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qFormat/>
    <w:rPr>
      <w:spacing w:val="0"/>
      <w:shd w:val="clear" w:color="auto" w:fill="FFFFFF"/>
      <w:lang w:bidi="ar-SA"/>
    </w:rPr>
  </w:style>
  <w:style w:type="character" w:customStyle="1" w:styleId="10">
    <w:name w:val="标题 #1_"/>
    <w:link w:val="11"/>
    <w:rPr>
      <w:rFonts w:ascii="黑体" w:eastAsia="黑体"/>
      <w:sz w:val="42"/>
      <w:szCs w:val="42"/>
      <w:shd w:val="clear" w:color="auto" w:fill="FFFFFF"/>
      <w:lang w:bidi="ar-SA"/>
    </w:rPr>
  </w:style>
  <w:style w:type="paragraph" w:customStyle="1" w:styleId="11">
    <w:name w:val="标题 #1"/>
    <w:basedOn w:val="a"/>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qFormat/>
    <w:locked/>
    <w:rPr>
      <w:sz w:val="30"/>
      <w:szCs w:val="30"/>
      <w:shd w:val="clear" w:color="auto" w:fill="FFFFFF"/>
      <w:lang w:bidi="ar-SA"/>
    </w:rPr>
  </w:style>
  <w:style w:type="paragraph" w:customStyle="1" w:styleId="220">
    <w:name w:val="标题 #2 (2)"/>
    <w:basedOn w:val="a"/>
    <w:link w:val="22"/>
    <w:qFormat/>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qFormat/>
    <w:rPr>
      <w:sz w:val="21"/>
      <w:szCs w:val="21"/>
      <w:shd w:val="clear" w:color="auto" w:fill="FFFFFF"/>
      <w:lang w:bidi="ar-SA"/>
    </w:rPr>
  </w:style>
  <w:style w:type="paragraph" w:customStyle="1" w:styleId="201">
    <w:name w:val="正文文本 (20)1"/>
    <w:basedOn w:val="a"/>
    <w:link w:val="200"/>
    <w:qFormat/>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Pr>
      <w:rFonts w:ascii="黑体" w:eastAsia="黑体"/>
      <w:sz w:val="21"/>
      <w:szCs w:val="21"/>
      <w:shd w:val="clear" w:color="auto" w:fill="FFFFFF"/>
      <w:lang w:bidi="ar-SA"/>
    </w:rPr>
  </w:style>
  <w:style w:type="paragraph" w:customStyle="1" w:styleId="150">
    <w:name w:val="正文文本 (15)"/>
    <w:basedOn w:val="a"/>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7">
    <w:name w:val="正文文本 (17)_"/>
    <w:link w:val="170"/>
    <w:qFormat/>
    <w:rPr>
      <w:shd w:val="clear" w:color="auto" w:fill="FFFFFF"/>
      <w:lang w:val="en-US" w:eastAsia="zh-CN" w:bidi="ar-SA"/>
    </w:rPr>
  </w:style>
  <w:style w:type="paragraph" w:customStyle="1" w:styleId="170">
    <w:name w:val="正文文本 (17)"/>
    <w:basedOn w:val="a"/>
    <w:link w:val="17"/>
    <w:pPr>
      <w:widowControl/>
      <w:shd w:val="clear" w:color="auto" w:fill="FFFFFF"/>
      <w:spacing w:line="292" w:lineRule="exact"/>
      <w:jc w:val="left"/>
    </w:pPr>
    <w:rPr>
      <w:rFonts w:eastAsia="Times New Roman"/>
      <w:kern w:val="0"/>
      <w:sz w:val="20"/>
      <w:shd w:val="clear" w:color="auto" w:fill="FFFFFF"/>
    </w:rPr>
  </w:style>
  <w:style w:type="character" w:customStyle="1" w:styleId="8">
    <w:name w:val="正文文本 (8)_"/>
    <w:link w:val="80"/>
    <w:qFormat/>
    <w:rPr>
      <w:rFonts w:ascii="Wingdings 2" w:hAnsi="Wingdings 2"/>
      <w:sz w:val="16"/>
      <w:szCs w:val="16"/>
      <w:shd w:val="clear" w:color="auto" w:fill="FFFFFF"/>
      <w:lang w:bidi="ar-SA"/>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qFormat/>
    <w:rPr>
      <w:sz w:val="21"/>
      <w:szCs w:val="21"/>
      <w:shd w:val="clear" w:color="auto" w:fill="FFFFFF"/>
      <w:lang w:val="en-US" w:eastAsia="zh-CN" w:bidi="ar-SA"/>
    </w:rPr>
  </w:style>
  <w:style w:type="paragraph" w:customStyle="1" w:styleId="661">
    <w:name w:val="标题 #6 (6)1"/>
    <w:basedOn w:val="a"/>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67">
    <w:name w:val="标题 #6 (7)_"/>
    <w:link w:val="671"/>
    <w:qFormat/>
    <w:rPr>
      <w:rFonts w:ascii="宋体" w:hAnsi="宋体"/>
      <w:sz w:val="19"/>
      <w:szCs w:val="19"/>
      <w:shd w:val="clear" w:color="auto" w:fill="FFFFFF"/>
      <w:lang w:val="en-US" w:eastAsia="zh-CN" w:bidi="ar-SA"/>
    </w:rPr>
  </w:style>
  <w:style w:type="paragraph" w:customStyle="1" w:styleId="671">
    <w:name w:val="标题 #6 (7)1"/>
    <w:basedOn w:val="a"/>
    <w:link w:val="67"/>
    <w:qFormat/>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12">
    <w:name w:val="标题 #1 (2)_"/>
    <w:link w:val="120"/>
    <w:qFormat/>
    <w:rPr>
      <w:sz w:val="40"/>
      <w:szCs w:val="40"/>
      <w:shd w:val="clear" w:color="auto" w:fill="FFFFFF"/>
      <w:lang w:bidi="ar-SA"/>
    </w:rPr>
  </w:style>
  <w:style w:type="paragraph" w:customStyle="1" w:styleId="120">
    <w:name w:val="标题 #1 (2)"/>
    <w:basedOn w:val="a"/>
    <w:link w:val="12"/>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qFormat/>
    <w:rPr>
      <w:sz w:val="22"/>
      <w:szCs w:val="22"/>
      <w:shd w:val="clear" w:color="auto" w:fill="FFFFFF"/>
      <w:lang w:bidi="ar-SA"/>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6">
    <w:name w:val="正文文本 (26)_"/>
    <w:link w:val="260"/>
    <w:qFormat/>
    <w:rPr>
      <w:rFonts w:ascii="宋体" w:hAnsi="宋体"/>
      <w:smallCaps/>
      <w:spacing w:val="-10"/>
      <w:sz w:val="26"/>
      <w:szCs w:val="26"/>
      <w:shd w:val="clear" w:color="auto" w:fill="FFFFFF"/>
      <w:lang w:eastAsia="en-US" w:bidi="ar-SA"/>
    </w:rPr>
  </w:style>
  <w:style w:type="paragraph" w:customStyle="1" w:styleId="260">
    <w:name w:val="正文文本 (26)"/>
    <w:basedOn w:val="a"/>
    <w:link w:val="26"/>
    <w:qFormat/>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Char1">
    <w:name w:val="尾注文本 Char"/>
    <w:link w:val="a8"/>
    <w:qFormat/>
    <w:rPr>
      <w:rFonts w:eastAsia="宋体"/>
      <w:kern w:val="2"/>
      <w:sz w:val="21"/>
      <w:szCs w:val="24"/>
      <w:lang w:val="en-US" w:eastAsia="zh-CN" w:bidi="ar-SA"/>
    </w:rPr>
  </w:style>
  <w:style w:type="character" w:customStyle="1" w:styleId="Char4">
    <w:name w:val="普通(网站) Char"/>
    <w:rPr>
      <w:rFonts w:ascii="宋体" w:eastAsia="宋体" w:hAnsi="宋体"/>
      <w:sz w:val="24"/>
      <w:szCs w:val="24"/>
      <w:lang w:val="en-US" w:eastAsia="zh-CN" w:bidi="ar-SA"/>
    </w:rPr>
  </w:style>
  <w:style w:type="character" w:customStyle="1" w:styleId="hei141">
    <w:name w:val="hei141"/>
    <w:qFormat/>
    <w:rPr>
      <w:rFonts w:ascii="宋体" w:eastAsia="宋体" w:hAnsi="宋体" w:hint="eastAsia"/>
      <w:color w:val="000000"/>
      <w:sz w:val="21"/>
      <w:szCs w:val="21"/>
      <w:u w:val="none"/>
    </w:rPr>
  </w:style>
  <w:style w:type="character" w:customStyle="1" w:styleId="100">
    <w:name w:val="10"/>
    <w:qFormat/>
    <w:rPr>
      <w:rFonts w:ascii="Calibri" w:hAnsi="Calibri" w:hint="default"/>
    </w:rPr>
  </w:style>
  <w:style w:type="character" w:customStyle="1" w:styleId="CharChar18">
    <w:name w:val="Char Char18"/>
    <w:rPr>
      <w:rFonts w:eastAsia="宋体"/>
      <w:kern w:val="2"/>
      <w:sz w:val="18"/>
      <w:szCs w:val="18"/>
      <w:lang w:val="en-US" w:eastAsia="zh-CN" w:bidi="ar-SA"/>
    </w:rPr>
  </w:style>
  <w:style w:type="character" w:customStyle="1" w:styleId="CharChar2">
    <w:name w:val="Char Char2"/>
    <w:qFormat/>
    <w:locked/>
    <w:rPr>
      <w:rFonts w:eastAsia="宋体"/>
      <w:kern w:val="2"/>
      <w:sz w:val="18"/>
      <w:szCs w:val="18"/>
      <w:lang w:val="en-US" w:eastAsia="zh-CN" w:bidi="ar-SA"/>
    </w:rPr>
  </w:style>
  <w:style w:type="character" w:customStyle="1" w:styleId="62">
    <w:name w:val="标题 #6_"/>
    <w:link w:val="63"/>
    <w:qFormat/>
    <w:rPr>
      <w:rFonts w:ascii="宋体"/>
      <w:sz w:val="16"/>
      <w:szCs w:val="16"/>
      <w:shd w:val="clear" w:color="auto" w:fill="FFFFFF"/>
      <w:lang w:val="zh-CN" w:bidi="ar-SA"/>
    </w:rPr>
  </w:style>
  <w:style w:type="paragraph" w:customStyle="1" w:styleId="63">
    <w:name w:val="标题 #6"/>
    <w:basedOn w:val="a"/>
    <w:link w:val="62"/>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paragraph" w:customStyle="1" w:styleId="020">
    <w:name w:val="正文_0_20"/>
    <w:pPr>
      <w:widowControl w:val="0"/>
      <w:jc w:val="both"/>
    </w:pPr>
    <w:rPr>
      <w:kern w:val="2"/>
      <w:sz w:val="21"/>
    </w:rPr>
  </w:style>
  <w:style w:type="paragraph" w:customStyle="1" w:styleId="112">
    <w:name w:val="112"/>
    <w:basedOn w:val="a"/>
    <w:qFormat/>
    <w:pPr>
      <w:widowControl/>
      <w:spacing w:before="100" w:beforeAutospacing="1" w:after="100" w:afterAutospacing="1"/>
      <w:jc w:val="left"/>
    </w:pPr>
    <w:rPr>
      <w:rFonts w:ascii="宋体" w:hAnsi="宋体" w:cs="宋体"/>
      <w:kern w:val="0"/>
      <w:sz w:val="24"/>
      <w:szCs w:val="24"/>
    </w:rPr>
  </w:style>
  <w:style w:type="paragraph" w:customStyle="1" w:styleId="216">
    <w:name w:val="正文_2_16"/>
    <w:qFormat/>
    <w:pPr>
      <w:widowControl w:val="0"/>
      <w:jc w:val="both"/>
    </w:pPr>
    <w:rPr>
      <w:kern w:val="2"/>
      <w:sz w:val="21"/>
    </w:rPr>
  </w:style>
  <w:style w:type="paragraph" w:customStyle="1" w:styleId="101">
    <w:name w:val="正文_1_0"/>
    <w:qFormat/>
    <w:pPr>
      <w:widowControl w:val="0"/>
      <w:jc w:val="both"/>
    </w:pPr>
    <w:rPr>
      <w:kern w:val="2"/>
      <w:sz w:val="21"/>
    </w:rPr>
  </w:style>
  <w:style w:type="paragraph" w:customStyle="1" w:styleId="015">
    <w:name w:val="正文_0_15"/>
    <w:qFormat/>
    <w:pPr>
      <w:widowControl w:val="0"/>
      <w:jc w:val="both"/>
    </w:pPr>
    <w:rPr>
      <w:rFonts w:ascii="Calibri" w:hAnsi="Calibri"/>
      <w:kern w:val="2"/>
      <w:sz w:val="21"/>
      <w:szCs w:val="22"/>
    </w:rPr>
  </w:style>
  <w:style w:type="paragraph" w:customStyle="1" w:styleId="115">
    <w:name w:val="正文_1_15"/>
    <w:qFormat/>
    <w:pPr>
      <w:widowControl w:val="0"/>
      <w:jc w:val="both"/>
    </w:pPr>
    <w:rPr>
      <w:rFonts w:ascii="Calibri" w:hAnsi="Calibri"/>
      <w:kern w:val="2"/>
      <w:sz w:val="21"/>
      <w:szCs w:val="22"/>
    </w:rPr>
  </w:style>
  <w:style w:type="paragraph" w:customStyle="1" w:styleId="35">
    <w:name w:val="正文_3_5"/>
    <w:qFormat/>
    <w:pPr>
      <w:widowControl w:val="0"/>
      <w:jc w:val="both"/>
    </w:pPr>
    <w:rPr>
      <w:kern w:val="2"/>
      <w:sz w:val="21"/>
      <w:szCs w:val="24"/>
    </w:rPr>
  </w:style>
  <w:style w:type="paragraph" w:customStyle="1" w:styleId="213">
    <w:name w:val="正文_2_13"/>
    <w:qFormat/>
    <w:pPr>
      <w:widowControl w:val="0"/>
      <w:jc w:val="both"/>
    </w:pPr>
    <w:rPr>
      <w:rFonts w:ascii="Calibri" w:hAnsi="Calibri"/>
      <w:kern w:val="2"/>
      <w:sz w:val="21"/>
      <w:szCs w:val="22"/>
    </w:rPr>
  </w:style>
  <w:style w:type="paragraph" w:customStyle="1" w:styleId="019">
    <w:name w:val="正文_0_19"/>
    <w:qFormat/>
    <w:pPr>
      <w:widowControl w:val="0"/>
      <w:jc w:val="both"/>
    </w:pPr>
    <w:rPr>
      <w:kern w:val="2"/>
      <w:sz w:val="21"/>
      <w:szCs w:val="24"/>
    </w:rPr>
  </w:style>
  <w:style w:type="paragraph" w:customStyle="1" w:styleId="119">
    <w:name w:val="正文_1_19"/>
    <w:qFormat/>
    <w:pPr>
      <w:widowControl w:val="0"/>
      <w:jc w:val="both"/>
    </w:pPr>
    <w:rPr>
      <w:kern w:val="2"/>
      <w:sz w:val="21"/>
      <w:szCs w:val="24"/>
    </w:rPr>
  </w:style>
  <w:style w:type="paragraph" w:customStyle="1" w:styleId="13">
    <w:name w:val="纯文本1"/>
    <w:basedOn w:val="a"/>
    <w:qFormat/>
    <w:pPr>
      <w:adjustRightInd w:val="0"/>
      <w:textAlignment w:val="baseline"/>
    </w:pPr>
    <w:rPr>
      <w:rFonts w:ascii="宋体" w:hAnsi="Courier New"/>
    </w:rPr>
  </w:style>
  <w:style w:type="paragraph" w:customStyle="1" w:styleId="14">
    <w:name w:val="1"/>
    <w:basedOn w:val="a"/>
    <w:next w:val="a7"/>
    <w:rPr>
      <w:rFonts w:ascii="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style>
  <w:style w:type="paragraph" w:customStyle="1" w:styleId="Style13">
    <w:name w:val="_Style 13"/>
    <w:next w:val="a"/>
    <w:qFormat/>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af">
    <w:name w:val="内部地址姓名"/>
    <w:basedOn w:val="a"/>
    <w:rPr>
      <w:szCs w:val="24"/>
    </w:rPr>
  </w:style>
  <w:style w:type="paragraph" w:customStyle="1" w:styleId="Char5">
    <w:name w:val="Char"/>
    <w:basedOn w:val="a"/>
    <w:qFormat/>
    <w:pPr>
      <w:widowControl/>
      <w:spacing w:line="300" w:lineRule="auto"/>
      <w:ind w:firstLineChars="200" w:firstLine="200"/>
    </w:pPr>
    <w:rPr>
      <w:sz w:val="24"/>
    </w:rPr>
  </w:style>
  <w:style w:type="paragraph" w:styleId="af0">
    <w:name w:val="List Paragraph"/>
    <w:basedOn w:val="a"/>
    <w:qFormat/>
    <w:pPr>
      <w:ind w:firstLineChars="200" w:firstLine="420"/>
    </w:pPr>
    <w:rPr>
      <w:rFonts w:ascii="Calibri" w:hAnsi="Calibri" w:cs="Arial"/>
      <w:szCs w:val="22"/>
    </w:rPr>
  </w:style>
  <w:style w:type="paragraph" w:customStyle="1" w:styleId="202">
    <w:name w:val="正文_2_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110">
    <w:name w:val="正文_1_10"/>
    <w:qFormat/>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qFormat/>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qFormat/>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qFormat/>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qFormat/>
    <w:pPr>
      <w:widowControl w:val="0"/>
      <w:autoSpaceDE w:val="0"/>
      <w:autoSpaceDN w:val="0"/>
      <w:adjustRightInd w:val="0"/>
    </w:pPr>
    <w:rPr>
      <w:rFonts w:ascii="宋体" w:cs="宋体"/>
      <w:color w:val="000000"/>
      <w:sz w:val="24"/>
      <w:szCs w:val="24"/>
    </w:rPr>
  </w:style>
  <w:style w:type="paragraph" w:customStyle="1" w:styleId="Default2">
    <w:name w:val="Default_2"/>
    <w:qFormat/>
    <w:pPr>
      <w:widowControl w:val="0"/>
      <w:autoSpaceDE w:val="0"/>
      <w:autoSpaceDN w:val="0"/>
      <w:adjustRightInd w:val="0"/>
    </w:pPr>
    <w:rPr>
      <w:rFonts w:ascii="宋体" w:cs="宋体"/>
      <w:color w:val="000000"/>
      <w:sz w:val="24"/>
      <w:szCs w:val="24"/>
    </w:rPr>
  </w:style>
  <w:style w:type="paragraph" w:customStyle="1" w:styleId="Default3">
    <w:name w:val="Default_3"/>
    <w:qFormat/>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qFormat/>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qFormat/>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qFormat/>
    <w:pPr>
      <w:widowControl/>
      <w:spacing w:line="300" w:lineRule="auto"/>
      <w:ind w:firstLineChars="200" w:firstLine="200"/>
    </w:pPr>
    <w:rPr>
      <w:kern w:val="0"/>
    </w:rPr>
  </w:style>
  <w:style w:type="paragraph" w:customStyle="1" w:styleId="130">
    <w:name w:val="正文_1_3"/>
    <w:qFormat/>
    <w:pPr>
      <w:widowControl w:val="0"/>
      <w:jc w:val="both"/>
    </w:pPr>
    <w:rPr>
      <w:kern w:val="2"/>
      <w:sz w:val="21"/>
    </w:rPr>
  </w:style>
  <w:style w:type="paragraph" w:customStyle="1" w:styleId="0">
    <w:name w:val="正文_0"/>
    <w:basedOn w:val="a"/>
    <w:rPr>
      <w:rFonts w:ascii="Calibri" w:hAnsi="Calibri" w:cs="宋体"/>
      <w:szCs w:val="21"/>
    </w:rPr>
  </w:style>
  <w:style w:type="paragraph" w:customStyle="1" w:styleId="Style901">
    <w:name w:val="_Style 901"/>
    <w:basedOn w:val="a"/>
    <w:qFormat/>
    <w:pPr>
      <w:widowControl/>
      <w:spacing w:line="300" w:lineRule="auto"/>
      <w:ind w:firstLineChars="200" w:firstLine="200"/>
    </w:pPr>
    <w:rPr>
      <w:rFonts w:ascii="Verdana" w:hAnsi="Verdana"/>
      <w:kern w:val="0"/>
      <w:lang w:eastAsia="en-US"/>
    </w:rPr>
  </w:style>
  <w:style w:type="paragraph" w:customStyle="1" w:styleId="---">
    <w:name w:val="试卷-单选题-试题-题目"/>
    <w:basedOn w:val="a"/>
    <w:qFormat/>
    <w:pPr>
      <w:spacing w:line="360" w:lineRule="auto"/>
      <w:jc w:val="left"/>
    </w:pPr>
  </w:style>
  <w:style w:type="paragraph" w:customStyle="1" w:styleId="---0">
    <w:name w:val="试卷-单选题-试题-答案"/>
    <w:basedOn w:val="a"/>
    <w:qFormat/>
    <w:pPr>
      <w:spacing w:line="360" w:lineRule="auto"/>
    </w:pPr>
  </w:style>
  <w:style w:type="paragraph" w:customStyle="1" w:styleId="---1">
    <w:name w:val="试卷-材料题-试题-标题"/>
    <w:basedOn w:val="a"/>
    <w:qFormat/>
    <w:pPr>
      <w:spacing w:line="360" w:lineRule="auto"/>
      <w:jc w:val="left"/>
    </w:pPr>
  </w:style>
  <w:style w:type="paragraph" w:customStyle="1" w:styleId="----">
    <w:name w:val="试卷-材料题-试题-材料-正文"/>
    <w:basedOn w:val="a"/>
    <w:qFormat/>
    <w:pPr>
      <w:spacing w:line="360" w:lineRule="auto"/>
      <w:ind w:firstLineChars="200" w:firstLine="420"/>
    </w:pPr>
    <w:rPr>
      <w:rFonts w:eastAsia="楷体_GB2312"/>
    </w:rPr>
  </w:style>
  <w:style w:type="paragraph" w:customStyle="1" w:styleId="---2">
    <w:name w:val="试卷-材料题-试题-题目"/>
    <w:basedOn w:val="a"/>
    <w:qFormat/>
    <w:pPr>
      <w:spacing w:line="360" w:lineRule="auto"/>
      <w:ind w:firstLineChars="200" w:firstLine="420"/>
    </w:pPr>
  </w:style>
  <w:style w:type="paragraph" w:customStyle="1" w:styleId="----0">
    <w:name w:val="试卷-材料题-试题-材料-标题"/>
    <w:basedOn w:val="a"/>
    <w:qFormat/>
    <w:pPr>
      <w:spacing w:line="360" w:lineRule="auto"/>
    </w:pPr>
    <w:rPr>
      <w:rFonts w:ascii="黑体" w:eastAsia="黑体" w:hAnsi="黑体"/>
    </w:rPr>
  </w:style>
  <w:style w:type="paragraph" w:customStyle="1" w:styleId="----1">
    <w:name w:val="试卷-材料题-试题-材料-引自"/>
    <w:basedOn w:val="a"/>
    <w:qFormat/>
    <w:pPr>
      <w:spacing w:line="360" w:lineRule="auto"/>
      <w:ind w:leftChars="200" w:left="420"/>
      <w:jc w:val="right"/>
    </w:pPr>
    <w:rPr>
      <w:rFonts w:eastAsia="楷体_GB2312"/>
    </w:rPr>
  </w:style>
  <w:style w:type="paragraph" w:customStyle="1" w:styleId="--">
    <w:name w:val="试题-答案-普通"/>
    <w:basedOn w:val="a"/>
    <w:qFormat/>
    <w:pPr>
      <w:spacing w:line="360" w:lineRule="auto"/>
      <w:jc w:val="left"/>
    </w:pPr>
  </w:style>
  <w:style w:type="paragraph" w:customStyle="1" w:styleId="--0">
    <w:name w:val="试题-解析-普通"/>
    <w:basedOn w:val="--"/>
    <w:qFormat/>
    <w:rPr>
      <w:rFonts w:eastAsia="楷体_GB2312"/>
    </w:rPr>
  </w:style>
  <w:style w:type="paragraph" w:customStyle="1" w:styleId="-----">
    <w:name w:val="试卷-材料题-试题-材料-正文-首行不缩进"/>
    <w:basedOn w:val="----"/>
    <w:qFormat/>
    <w:pPr>
      <w:ind w:firstLineChars="0" w:firstLine="0"/>
    </w:pPr>
  </w:style>
  <w:style w:type="character" w:customStyle="1" w:styleId="Char2">
    <w:name w:val="页脚 Char"/>
    <w:basedOn w:val="a0"/>
    <w:link w:val="a9"/>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9379">
      <w:bodyDiv w:val="1"/>
      <w:marLeft w:val="0"/>
      <w:marRight w:val="0"/>
      <w:marTop w:val="0"/>
      <w:marBottom w:val="0"/>
      <w:divBdr>
        <w:top w:val="none" w:sz="0" w:space="0" w:color="auto"/>
        <w:left w:val="none" w:sz="0" w:space="0" w:color="auto"/>
        <w:bottom w:val="none" w:sz="0" w:space="0" w:color="auto"/>
        <w:right w:val="none" w:sz="0" w:space="0" w:color="auto"/>
      </w:divBdr>
    </w:div>
    <w:div w:id="198654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zxls.com/" TargetMode="External"/><Relationship Id="rId12" Type="http://schemas.openxmlformats.org/officeDocument/2006/relationships/image" Target="media/image3.png"/><Relationship Id="rId17" Type="http://schemas.openxmlformats.org/officeDocument/2006/relationships/hyperlink" Target="http://www.zxl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xl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xl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zxls.com/" TargetMode="External"/><Relationship Id="rId23" Type="http://schemas.openxmlformats.org/officeDocument/2006/relationships/footer" Target="footer3.xml"/><Relationship Id="rId10" Type="http://schemas.openxmlformats.org/officeDocument/2006/relationships/hyperlink" Target="http://www.zxls.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zxls.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0"/>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7757</Words>
  <Characters>1070</Characters>
  <DocSecurity>0</DocSecurity>
  <Lines>8</Lines>
  <Paragraphs>17</Paragraphs>
  <ScaleCrop>false</ScaleCrop>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2022-12-30T16:09:00Z</dcterms:created>
  <dcterms:modified xsi:type="dcterms:W3CDTF">2023-09-10T05:36:00Z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C6FD967B73814A778CD8872CA61FCF27_12</vt:lpwstr>
  </property>
</Properties>
</file>