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D06B18" w:rsidRPr="00FC27B8" w:rsidP="00FC27B8">
      <w:pPr>
        <w:jc w:val="center"/>
        <w:rPr>
          <w:rFonts w:ascii="华文中宋" w:eastAsia="华文中宋" w:hAnsi="华文中宋"/>
          <w:b/>
          <w:sz w:val="44"/>
          <w:szCs w:val="44"/>
        </w:rPr>
      </w:pPr>
      <w:r>
        <w:rPr>
          <w:rFonts w:ascii="华文中宋" w:eastAsia="华文中宋" w:hAnsi="华文中宋" w:hint="eastAsia"/>
          <w:b/>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3pt;margin-left:842pt;margin-top:932pt;mso-position-horizontal-relative:page;mso-position-vertical-relative:top-margin-area;position:absolute;width:24pt;z-index:251658240">
            <v:imagedata r:id="rId4" o:title=""/>
          </v:shape>
        </w:pict>
      </w:r>
      <w:r w:rsidRPr="00FC27B8">
        <w:rPr>
          <w:rFonts w:ascii="华文中宋" w:eastAsia="华文中宋" w:hAnsi="华文中宋" w:hint="eastAsia"/>
          <w:b/>
          <w:sz w:val="44"/>
          <w:szCs w:val="44"/>
        </w:rPr>
        <w:t>如何做好初中历史材料分析题的复习</w:t>
      </w:r>
    </w:p>
    <w:p w:rsidR="00D06B18" w:rsidP="00FC27B8"/>
    <w:p w:rsidR="00D06B18" w:rsidRPr="00FC27B8" w:rsidP="00FC27B8">
      <w:pPr>
        <w:rPr>
          <w:rFonts w:ascii="仿宋" w:eastAsia="仿宋" w:hAnsi="仿宋"/>
          <w:sz w:val="28"/>
          <w:szCs w:val="28"/>
        </w:rPr>
      </w:pPr>
      <w:r>
        <w:rPr>
          <w:rFonts w:ascii="仿宋" w:eastAsia="仿宋" w:hAnsi="仿宋"/>
          <w:sz w:val="28"/>
          <w:szCs w:val="28"/>
        </w:rPr>
        <w:t xml:space="preserve">    </w:t>
      </w:r>
      <w:r w:rsidRPr="00FC27B8">
        <w:rPr>
          <w:rFonts w:ascii="仿宋" w:eastAsia="仿宋" w:hAnsi="仿宋" w:hint="eastAsia"/>
          <w:sz w:val="28"/>
          <w:szCs w:val="28"/>
        </w:rPr>
        <w:t>历史科的材料分析题形式多样，不同形式的材料分析题有不同的解答技巧，可是材料分析题，对我们农村学生来说，却是失分率最高的部分，因此，学业水平测试冲刺阶段要对材料分析题进行专项训练，带领学生正确地阅读、理解、分析、解答是我们一项重要的任务，帮助学生灵活运用基础知识，提高解题能力，是提高考试成绩的一个重要途径。为了提高学生历史材料题的解析能力，现根据自己多年的教学经验，总结出以下几点：</w:t>
      </w:r>
    </w:p>
    <w:p w:rsidR="00D06B18" w:rsidRPr="00FC27B8" w:rsidP="00FC27B8">
      <w:pPr>
        <w:rPr>
          <w:rFonts w:ascii="黑体" w:eastAsia="黑体" w:hAnsi="黑体"/>
          <w:b/>
          <w:sz w:val="28"/>
          <w:szCs w:val="28"/>
        </w:rPr>
      </w:pPr>
      <w:r w:rsidRPr="00FC27B8">
        <w:rPr>
          <w:rFonts w:ascii="黑体" w:eastAsia="黑体" w:hAnsi="黑体" w:hint="eastAsia"/>
          <w:b/>
          <w:sz w:val="28"/>
          <w:szCs w:val="28"/>
        </w:rPr>
        <w:t>一、指导学生认识材料分析题特点</w:t>
      </w:r>
    </w:p>
    <w:p w:rsidR="00D06B18" w:rsidRPr="00FC27B8" w:rsidP="00FC27B8">
      <w:pPr>
        <w:rPr>
          <w:rFonts w:ascii="仿宋" w:eastAsia="仿宋" w:hAnsi="仿宋"/>
          <w:b/>
          <w:sz w:val="28"/>
          <w:szCs w:val="28"/>
        </w:rPr>
      </w:pPr>
      <w:r>
        <w:rPr>
          <w:rFonts w:ascii="仿宋" w:eastAsia="仿宋" w:hAnsi="仿宋"/>
          <w:sz w:val="28"/>
          <w:szCs w:val="28"/>
        </w:rPr>
        <w:t xml:space="preserve">   </w:t>
      </w:r>
      <w:r w:rsidRPr="00FC27B8">
        <w:rPr>
          <w:rFonts w:ascii="仿宋" w:eastAsia="仿宋" w:hAnsi="仿宋"/>
          <w:b/>
          <w:sz w:val="28"/>
          <w:szCs w:val="28"/>
        </w:rPr>
        <w:t xml:space="preserve"> 1.</w:t>
      </w:r>
      <w:r w:rsidRPr="00FC27B8">
        <w:rPr>
          <w:rFonts w:ascii="仿宋" w:eastAsia="仿宋" w:hAnsi="仿宋" w:hint="eastAsia"/>
          <w:b/>
          <w:sz w:val="28"/>
          <w:szCs w:val="28"/>
        </w:rPr>
        <w:t>“题在书外，理在书中”</w:t>
      </w:r>
    </w:p>
    <w:p w:rsidR="00D06B18" w:rsidRPr="00FC27B8" w:rsidP="00FC27B8">
      <w:pPr>
        <w:rPr>
          <w:rFonts w:ascii="仿宋" w:eastAsia="仿宋" w:hAnsi="仿宋"/>
          <w:sz w:val="28"/>
          <w:szCs w:val="28"/>
        </w:rPr>
      </w:pPr>
      <w:r>
        <w:rPr>
          <w:rFonts w:ascii="仿宋" w:eastAsia="仿宋" w:hAnsi="仿宋"/>
          <w:sz w:val="28"/>
          <w:szCs w:val="28"/>
        </w:rPr>
        <w:t xml:space="preserve">    </w:t>
      </w:r>
      <w:r w:rsidRPr="00FC27B8">
        <w:rPr>
          <w:rFonts w:ascii="仿宋" w:eastAsia="仿宋" w:hAnsi="仿宋" w:hint="eastAsia"/>
          <w:sz w:val="28"/>
          <w:szCs w:val="28"/>
        </w:rPr>
        <w:t>材料分析题中的材料来源广，信息容量大，设问角度大，灵活性强，能力层次高，考查功能强等特点。它能有效地考查学生的阅读、理解、分析和概括能力，同时也能反映出教师的教学水平和效果。</w:t>
      </w:r>
    </w:p>
    <w:p w:rsidR="00D06B18" w:rsidRPr="00FC27B8" w:rsidP="00FC27B8">
      <w:pPr>
        <w:rPr>
          <w:rFonts w:ascii="仿宋" w:eastAsia="仿宋" w:hAnsi="仿宋"/>
          <w:sz w:val="28"/>
          <w:szCs w:val="28"/>
        </w:rPr>
      </w:pPr>
      <w:r w:rsidRPr="00FC27B8">
        <w:rPr>
          <w:rFonts w:ascii="仿宋" w:eastAsia="仿宋" w:hAnsi="仿宋"/>
          <w:sz w:val="28"/>
          <w:szCs w:val="28"/>
        </w:rPr>
        <w:t>"</w:t>
      </w:r>
      <w:r w:rsidRPr="00FC27B8">
        <w:rPr>
          <w:rFonts w:ascii="仿宋" w:eastAsia="仿宋" w:hAnsi="仿宋" w:hint="eastAsia"/>
          <w:sz w:val="28"/>
          <w:szCs w:val="28"/>
        </w:rPr>
        <w:t>材料在书外，答案在书内</w:t>
      </w:r>
      <w:r w:rsidRPr="00FC27B8">
        <w:rPr>
          <w:rFonts w:ascii="仿宋" w:eastAsia="仿宋" w:hAnsi="仿宋"/>
          <w:sz w:val="28"/>
          <w:szCs w:val="28"/>
        </w:rPr>
        <w:t>"</w:t>
      </w:r>
      <w:r w:rsidRPr="00FC27B8">
        <w:rPr>
          <w:rFonts w:ascii="仿宋" w:eastAsia="仿宋" w:hAnsi="仿宋" w:hint="eastAsia"/>
          <w:sz w:val="28"/>
          <w:szCs w:val="28"/>
        </w:rPr>
        <w:t>是材料解析题的重要特征。每一个问题都对应着一个知识点。我们在完成获取分析材料、提取有效信息之后，必须结合从教材中所学内容，进行知识衔接，将教材与材料相结合，完成知识迁移，并对相关知识去粗取精、去伪存真，进一步筛选出有效信息，切忌不分主次，</w:t>
      </w:r>
      <w:r w:rsidRPr="00FC27B8">
        <w:rPr>
          <w:rFonts w:ascii="仿宋" w:eastAsia="仿宋" w:hAnsi="仿宋"/>
          <w:sz w:val="28"/>
          <w:szCs w:val="28"/>
        </w:rPr>
        <w:t>"</w:t>
      </w:r>
      <w:r w:rsidRPr="00FC27B8">
        <w:rPr>
          <w:rFonts w:ascii="仿宋" w:eastAsia="仿宋" w:hAnsi="仿宋" w:hint="eastAsia"/>
          <w:sz w:val="28"/>
          <w:szCs w:val="28"/>
        </w:rPr>
        <w:t>眉毛胡子一把抓</w:t>
      </w:r>
      <w:r w:rsidRPr="00FC27B8">
        <w:rPr>
          <w:rFonts w:ascii="仿宋" w:eastAsia="仿宋" w:hAnsi="仿宋"/>
          <w:sz w:val="28"/>
          <w:szCs w:val="28"/>
        </w:rPr>
        <w:t>"</w:t>
      </w:r>
      <w:r w:rsidRPr="00FC27B8">
        <w:rPr>
          <w:rFonts w:ascii="仿宋" w:eastAsia="仿宋" w:hAnsi="仿宋" w:hint="eastAsia"/>
          <w:sz w:val="28"/>
          <w:szCs w:val="28"/>
        </w:rPr>
        <w:t>。我们必须回忆教材中相关知识，并将提供的材料和教材相关内容结合起来，这样才能为最后总结答案提供基础。如果仅凭材料，往往难以回答完整。“题在书外，理在书中”，从历史文献资料中提取有效信息的能力，知识迁移能力，论从史出的能力，联系比较历史史实的能力等理应是我们复习中培养学生的重点。</w:t>
      </w:r>
    </w:p>
    <w:p w:rsidR="00D06B18" w:rsidRPr="00FC27B8" w:rsidP="00FC27B8">
      <w:pPr>
        <w:rPr>
          <w:rFonts w:ascii="仿宋" w:eastAsia="仿宋" w:hAnsi="仿宋"/>
          <w:b/>
          <w:sz w:val="28"/>
          <w:szCs w:val="28"/>
        </w:rPr>
      </w:pPr>
      <w:r>
        <w:rPr>
          <w:rFonts w:ascii="仿宋" w:eastAsia="仿宋" w:hAnsi="仿宋"/>
          <w:sz w:val="28"/>
          <w:szCs w:val="28"/>
        </w:rPr>
        <w:t xml:space="preserve">    </w:t>
      </w:r>
      <w:r w:rsidRPr="00FC27B8">
        <w:rPr>
          <w:rFonts w:ascii="仿宋" w:eastAsia="仿宋" w:hAnsi="仿宋"/>
          <w:b/>
          <w:sz w:val="28"/>
          <w:szCs w:val="28"/>
        </w:rPr>
        <w:t xml:space="preserve"> 2.</w:t>
      </w:r>
      <w:r w:rsidRPr="00FC27B8">
        <w:rPr>
          <w:rFonts w:ascii="仿宋" w:eastAsia="仿宋" w:hAnsi="仿宋" w:hint="eastAsia"/>
          <w:b/>
          <w:sz w:val="28"/>
          <w:szCs w:val="28"/>
        </w:rPr>
        <w:t>材料分析题的考查内容及方式</w:t>
      </w:r>
    </w:p>
    <w:p w:rsidR="00D06B18" w:rsidRPr="00FC27B8" w:rsidP="00FC27B8">
      <w:pPr>
        <w:rPr>
          <w:rFonts w:ascii="仿宋" w:eastAsia="仿宋" w:hAnsi="仿宋"/>
          <w:sz w:val="28"/>
          <w:szCs w:val="28"/>
        </w:rPr>
      </w:pPr>
      <w:r>
        <w:rPr>
          <w:rFonts w:ascii="仿宋" w:eastAsia="仿宋" w:hAnsi="仿宋"/>
          <w:sz w:val="28"/>
          <w:szCs w:val="28"/>
        </w:rPr>
        <w:t xml:space="preserve">    </w:t>
      </w:r>
      <w:r w:rsidRPr="00FC27B8">
        <w:rPr>
          <w:rFonts w:ascii="仿宋" w:eastAsia="仿宋" w:hAnsi="仿宋" w:hint="eastAsia"/>
          <w:sz w:val="28"/>
          <w:szCs w:val="28"/>
        </w:rPr>
        <w:t>经过多年的教学中，笔者认为：材料分析题通常考查的内容及考查的方式，通常有以下几种：</w:t>
      </w:r>
    </w:p>
    <w:p w:rsidR="00D06B18" w:rsidRPr="00FC27B8" w:rsidP="00FC27B8">
      <w:pPr>
        <w:rPr>
          <w:rFonts w:ascii="仿宋" w:eastAsia="仿宋" w:hAnsi="仿宋"/>
          <w:sz w:val="28"/>
          <w:szCs w:val="28"/>
        </w:rPr>
      </w:pPr>
      <w:r w:rsidRPr="00FC27B8">
        <w:rPr>
          <w:rFonts w:ascii="仿宋" w:eastAsia="仿宋" w:hAnsi="仿宋" w:hint="eastAsia"/>
          <w:sz w:val="28"/>
          <w:szCs w:val="28"/>
        </w:rPr>
        <w:t>（</w:t>
      </w:r>
      <w:r w:rsidRPr="00FC27B8">
        <w:rPr>
          <w:rFonts w:ascii="仿宋" w:eastAsia="仿宋" w:hAnsi="仿宋"/>
          <w:sz w:val="28"/>
          <w:szCs w:val="28"/>
        </w:rPr>
        <w:t>1</w:t>
      </w:r>
      <w:r w:rsidRPr="00FC27B8">
        <w:rPr>
          <w:rFonts w:ascii="仿宋" w:eastAsia="仿宋" w:hAnsi="仿宋" w:hint="eastAsia"/>
          <w:sz w:val="28"/>
          <w:szCs w:val="28"/>
        </w:rPr>
        <w:t>）回答材料所反映的历史事件、现象；</w:t>
      </w:r>
    </w:p>
    <w:p w:rsidR="00D06B18" w:rsidRPr="00FC27B8" w:rsidP="00FC27B8">
      <w:pPr>
        <w:rPr>
          <w:rFonts w:ascii="仿宋" w:eastAsia="仿宋" w:hAnsi="仿宋"/>
          <w:sz w:val="28"/>
          <w:szCs w:val="28"/>
        </w:rPr>
      </w:pPr>
      <w:r w:rsidRPr="00FC27B8">
        <w:rPr>
          <w:rFonts w:ascii="仿宋" w:eastAsia="仿宋" w:hAnsi="仿宋" w:hint="eastAsia"/>
          <w:sz w:val="28"/>
          <w:szCs w:val="28"/>
        </w:rPr>
        <w:t>（</w:t>
      </w:r>
      <w:r w:rsidRPr="00FC27B8">
        <w:rPr>
          <w:rFonts w:ascii="仿宋" w:eastAsia="仿宋" w:hAnsi="仿宋"/>
          <w:sz w:val="28"/>
          <w:szCs w:val="28"/>
        </w:rPr>
        <w:t>2</w:t>
      </w:r>
      <w:r w:rsidRPr="00FC27B8">
        <w:rPr>
          <w:rFonts w:ascii="仿宋" w:eastAsia="仿宋" w:hAnsi="仿宋" w:hint="eastAsia"/>
          <w:sz w:val="28"/>
          <w:szCs w:val="28"/>
        </w:rPr>
        <w:t>）根据材料所反映的历史事件、现象结合所学历史知识回答问题；</w:t>
      </w:r>
    </w:p>
    <w:p w:rsidR="00D06B18" w:rsidRPr="00FC27B8" w:rsidP="00FC27B8">
      <w:pPr>
        <w:rPr>
          <w:rFonts w:ascii="仿宋" w:eastAsia="仿宋" w:hAnsi="仿宋"/>
          <w:sz w:val="28"/>
          <w:szCs w:val="28"/>
        </w:rPr>
      </w:pPr>
      <w:r w:rsidRPr="00FC27B8">
        <w:rPr>
          <w:rFonts w:ascii="仿宋" w:eastAsia="仿宋" w:hAnsi="仿宋" w:hint="eastAsia"/>
          <w:sz w:val="28"/>
          <w:szCs w:val="28"/>
        </w:rPr>
        <w:t>（</w:t>
      </w:r>
      <w:r w:rsidRPr="00FC27B8">
        <w:rPr>
          <w:rFonts w:ascii="仿宋" w:eastAsia="仿宋" w:hAnsi="仿宋"/>
          <w:sz w:val="28"/>
          <w:szCs w:val="28"/>
        </w:rPr>
        <w:t>3</w:t>
      </w:r>
      <w:r w:rsidRPr="00FC27B8">
        <w:rPr>
          <w:rFonts w:ascii="仿宋" w:eastAsia="仿宋" w:hAnsi="仿宋" w:hint="eastAsia"/>
          <w:sz w:val="28"/>
          <w:szCs w:val="28"/>
        </w:rPr>
        <w:t>）归纳材料的中心思想；</w:t>
      </w:r>
    </w:p>
    <w:p w:rsidR="00D06B18" w:rsidRPr="00FC27B8" w:rsidP="00FC27B8">
      <w:pPr>
        <w:rPr>
          <w:rFonts w:ascii="仿宋" w:eastAsia="仿宋" w:hAnsi="仿宋"/>
          <w:sz w:val="28"/>
          <w:szCs w:val="28"/>
        </w:rPr>
      </w:pPr>
      <w:r w:rsidRPr="00FC27B8">
        <w:rPr>
          <w:rFonts w:ascii="仿宋" w:eastAsia="仿宋" w:hAnsi="仿宋" w:hint="eastAsia"/>
          <w:sz w:val="28"/>
          <w:szCs w:val="28"/>
        </w:rPr>
        <w:t>（</w:t>
      </w:r>
      <w:r w:rsidRPr="00FC27B8">
        <w:rPr>
          <w:rFonts w:ascii="仿宋" w:eastAsia="仿宋" w:hAnsi="仿宋"/>
          <w:sz w:val="28"/>
          <w:szCs w:val="28"/>
        </w:rPr>
        <w:t>4</w:t>
      </w:r>
      <w:r w:rsidRPr="00FC27B8">
        <w:rPr>
          <w:rFonts w:ascii="仿宋" w:eastAsia="仿宋" w:hAnsi="仿宋" w:hint="eastAsia"/>
          <w:sz w:val="28"/>
          <w:szCs w:val="28"/>
        </w:rPr>
        <w:t>）根据提问在材料中找有效信息，也包括比较几则材料的异同；</w:t>
      </w:r>
    </w:p>
    <w:p w:rsidR="00D06B18" w:rsidRPr="00FC27B8" w:rsidP="00FC27B8">
      <w:pPr>
        <w:rPr>
          <w:rFonts w:ascii="仿宋" w:eastAsia="仿宋" w:hAnsi="仿宋"/>
          <w:sz w:val="28"/>
          <w:szCs w:val="28"/>
        </w:rPr>
      </w:pPr>
      <w:r w:rsidRPr="00FC27B8">
        <w:rPr>
          <w:rFonts w:ascii="仿宋" w:eastAsia="仿宋" w:hAnsi="仿宋" w:hint="eastAsia"/>
          <w:sz w:val="28"/>
          <w:szCs w:val="28"/>
        </w:rPr>
        <w:t>（</w:t>
      </w:r>
      <w:r w:rsidRPr="00FC27B8">
        <w:rPr>
          <w:rFonts w:ascii="仿宋" w:eastAsia="仿宋" w:hAnsi="仿宋"/>
          <w:sz w:val="28"/>
          <w:szCs w:val="28"/>
        </w:rPr>
        <w:t>5</w:t>
      </w:r>
      <w:r w:rsidRPr="00FC27B8">
        <w:rPr>
          <w:rFonts w:ascii="仿宋" w:eastAsia="仿宋" w:hAnsi="仿宋" w:hint="eastAsia"/>
          <w:sz w:val="28"/>
          <w:szCs w:val="28"/>
        </w:rPr>
        <w:t>）依据材料提炼、概括出观点；</w:t>
      </w:r>
    </w:p>
    <w:p w:rsidR="00D06B18" w:rsidRPr="00FC27B8" w:rsidP="00FC27B8">
      <w:pPr>
        <w:rPr>
          <w:rFonts w:ascii="仿宋" w:eastAsia="仿宋" w:hAnsi="仿宋"/>
          <w:sz w:val="28"/>
          <w:szCs w:val="28"/>
        </w:rPr>
      </w:pPr>
      <w:r w:rsidRPr="00FC27B8">
        <w:rPr>
          <w:rFonts w:ascii="仿宋" w:eastAsia="仿宋" w:hAnsi="仿宋" w:hint="eastAsia"/>
          <w:sz w:val="28"/>
          <w:szCs w:val="28"/>
        </w:rPr>
        <w:t>（</w:t>
      </w:r>
      <w:r w:rsidRPr="00FC27B8">
        <w:rPr>
          <w:rFonts w:ascii="仿宋" w:eastAsia="仿宋" w:hAnsi="仿宋"/>
          <w:sz w:val="28"/>
          <w:szCs w:val="28"/>
        </w:rPr>
        <w:t>6</w:t>
      </w:r>
      <w:r w:rsidRPr="00FC27B8">
        <w:rPr>
          <w:rFonts w:ascii="仿宋" w:eastAsia="仿宋" w:hAnsi="仿宋" w:hint="eastAsia"/>
          <w:sz w:val="28"/>
          <w:szCs w:val="28"/>
        </w:rPr>
        <w:t>）联系实际，谈谈启示。</w:t>
      </w:r>
    </w:p>
    <w:p w:rsidR="00D06B18" w:rsidRPr="00FC27B8" w:rsidP="00FC27B8">
      <w:pPr>
        <w:rPr>
          <w:rFonts w:ascii="仿宋" w:eastAsia="仿宋" w:hAnsi="仿宋"/>
          <w:sz w:val="28"/>
          <w:szCs w:val="28"/>
        </w:rPr>
      </w:pPr>
      <w:r>
        <w:rPr>
          <w:rFonts w:ascii="仿宋" w:eastAsia="仿宋" w:hAnsi="仿宋"/>
          <w:sz w:val="28"/>
          <w:szCs w:val="28"/>
        </w:rPr>
        <w:t xml:space="preserve">    </w:t>
      </w:r>
      <w:r w:rsidRPr="00FC27B8">
        <w:rPr>
          <w:rFonts w:ascii="仿宋" w:eastAsia="仿宋" w:hAnsi="仿宋" w:hint="eastAsia"/>
          <w:sz w:val="28"/>
          <w:szCs w:val="28"/>
        </w:rPr>
        <w:t>从以上考察内容及考察方式来看，题目的题干往往会在实际考题中表述为这三种方式：第一种，“根据材料，请回答……”；第二种，“根据材料，结合所学知识，请回答……”；第三种，不写“根据材料”，也不写“结合所学知识”，直接提出问题。</w:t>
      </w:r>
    </w:p>
    <w:p w:rsidR="00D06B18" w:rsidRPr="00FC27B8" w:rsidP="00FC27B8">
      <w:pPr>
        <w:rPr>
          <w:rFonts w:ascii="仿宋" w:eastAsia="仿宋" w:hAnsi="仿宋"/>
          <w:sz w:val="28"/>
          <w:szCs w:val="28"/>
        </w:rPr>
      </w:pPr>
      <w:r>
        <w:rPr>
          <w:rFonts w:ascii="仿宋" w:eastAsia="仿宋" w:hAnsi="仿宋"/>
          <w:sz w:val="28"/>
          <w:szCs w:val="28"/>
        </w:rPr>
        <w:t xml:space="preserve">     </w:t>
      </w:r>
      <w:r w:rsidRPr="00FC27B8">
        <w:rPr>
          <w:rFonts w:ascii="仿宋" w:eastAsia="仿宋" w:hAnsi="仿宋" w:hint="eastAsia"/>
          <w:sz w:val="28"/>
          <w:szCs w:val="28"/>
        </w:rPr>
        <w:t>对于这三种表述的回答，我是这样指导学生的：第一种“根据材料，请回答……”那么这个题目的答案往往是原原本本地出现在材料中，这就得指导学生从材料中找出答案；第二种，“根据材料，结合所学知识，请回答……”，那么这个题目的答案就会出现在课本当中，同时要紧扣材料这就得指导学生用材料所给的信息去课本及资料找相关的答案；第三种，不写“根据材料”，也不写“结合所学知识”，直接提出问题，那么这个题目的答案要么直接从课本中找，要么根据材料结合课本来回答。这样，把学业水平测试题型的特点帮助学生分析一下，学生的复习就能做到有的放矢。</w:t>
      </w:r>
    </w:p>
    <w:p w:rsidR="00D06B18" w:rsidRPr="00FC27B8" w:rsidP="00FC27B8">
      <w:pPr>
        <w:rPr>
          <w:rFonts w:ascii="黑体" w:eastAsia="黑体" w:hAnsi="黑体"/>
          <w:b/>
          <w:sz w:val="28"/>
          <w:szCs w:val="28"/>
        </w:rPr>
      </w:pPr>
      <w:r w:rsidRPr="00FC27B8">
        <w:rPr>
          <w:rFonts w:ascii="黑体" w:eastAsia="黑体" w:hAnsi="黑体" w:hint="eastAsia"/>
          <w:b/>
          <w:sz w:val="28"/>
          <w:szCs w:val="28"/>
        </w:rPr>
        <w:t>二、指导学生学会材料分析题答题方法</w:t>
      </w:r>
    </w:p>
    <w:p w:rsidR="00D06B18" w:rsidRPr="00FC27B8" w:rsidP="00FC27B8">
      <w:pPr>
        <w:rPr>
          <w:rFonts w:ascii="仿宋" w:eastAsia="仿宋" w:hAnsi="仿宋"/>
          <w:sz w:val="28"/>
          <w:szCs w:val="28"/>
        </w:rPr>
      </w:pPr>
      <w:r>
        <w:rPr>
          <w:rFonts w:ascii="仿宋" w:eastAsia="仿宋" w:hAnsi="仿宋"/>
          <w:sz w:val="28"/>
          <w:szCs w:val="28"/>
        </w:rPr>
        <w:t xml:space="preserve">    </w:t>
      </w:r>
      <w:r w:rsidRPr="00FC27B8">
        <w:rPr>
          <w:rFonts w:ascii="仿宋" w:eastAsia="仿宋" w:hAnsi="仿宋" w:hint="eastAsia"/>
          <w:sz w:val="28"/>
          <w:szCs w:val="28"/>
        </w:rPr>
        <w:t>根据材料分析题特点，在复习过程中教会学生答题方法。</w:t>
      </w:r>
    </w:p>
    <w:p w:rsidR="00D06B18" w:rsidRPr="00FC27B8" w:rsidP="00FC27B8">
      <w:pPr>
        <w:rPr>
          <w:rFonts w:ascii="仿宋" w:eastAsia="仿宋" w:hAnsi="仿宋"/>
          <w:sz w:val="28"/>
          <w:szCs w:val="28"/>
        </w:rPr>
      </w:pPr>
      <w:r>
        <w:rPr>
          <w:rFonts w:ascii="仿宋" w:eastAsia="仿宋" w:hAnsi="仿宋"/>
          <w:sz w:val="28"/>
          <w:szCs w:val="28"/>
        </w:rPr>
        <w:t xml:space="preserve">   </w:t>
      </w:r>
      <w:r w:rsidRPr="00FC27B8">
        <w:rPr>
          <w:rFonts w:ascii="仿宋" w:eastAsia="仿宋" w:hAnsi="仿宋"/>
          <w:b/>
          <w:sz w:val="28"/>
          <w:szCs w:val="28"/>
        </w:rPr>
        <w:t xml:space="preserve"> 1.</w:t>
      </w:r>
      <w:r w:rsidRPr="00FC27B8">
        <w:rPr>
          <w:rFonts w:ascii="仿宋" w:eastAsia="仿宋" w:hAnsi="仿宋" w:hint="eastAsia"/>
          <w:b/>
          <w:sz w:val="28"/>
          <w:szCs w:val="28"/>
        </w:rPr>
        <w:t>“读”</w:t>
      </w:r>
      <w:r w:rsidRPr="00FC27B8">
        <w:rPr>
          <w:rFonts w:ascii="仿宋" w:eastAsia="仿宋" w:hAnsi="仿宋"/>
          <w:b/>
          <w:sz w:val="28"/>
          <w:szCs w:val="28"/>
        </w:rPr>
        <w:t>——</w:t>
      </w:r>
      <w:r w:rsidRPr="00FC27B8">
        <w:rPr>
          <w:rFonts w:ascii="仿宋" w:eastAsia="仿宋" w:hAnsi="仿宋" w:hint="eastAsia"/>
          <w:b/>
          <w:sz w:val="28"/>
          <w:szCs w:val="28"/>
        </w:rPr>
        <w:t>是解题的必要前提</w:t>
      </w:r>
      <w:r w:rsidRPr="00FC27B8">
        <w:rPr>
          <w:rFonts w:ascii="仿宋" w:eastAsia="仿宋" w:hAnsi="仿宋" w:hint="eastAsia"/>
          <w:sz w:val="28"/>
          <w:szCs w:val="28"/>
        </w:rPr>
        <w:t>，读懂、读透、弄清材料，是解好题的第一步。</w:t>
      </w:r>
      <w:r w:rsidRPr="00FC27B8">
        <w:rPr>
          <w:rFonts w:ascii="仿宋" w:eastAsia="仿宋" w:hAnsi="仿宋"/>
          <w:sz w:val="28"/>
          <w:szCs w:val="28"/>
        </w:rPr>
        <w:t xml:space="preserve"> </w:t>
      </w:r>
      <w:r w:rsidRPr="00FC27B8">
        <w:rPr>
          <w:rFonts w:ascii="仿宋" w:eastAsia="仿宋" w:hAnsi="仿宋" w:hint="eastAsia"/>
          <w:sz w:val="28"/>
          <w:szCs w:val="28"/>
        </w:rPr>
        <w:t>阅读材料的基本原则：看两头，找信息。材料的首尾两头，一般是命题者对材料的出处和内容作简要介绍的地方，内容一般包括材料的背景、时间、国别和作者，甚至材料的中心等一个或多个信息。这些说明性文字，往往给解题者某种暗示和引导，有可能埋伏着解题所需的信息，有一定的启发作用，不可漏读。</w:t>
      </w:r>
    </w:p>
    <w:p w:rsidR="00D06B18" w:rsidRPr="00FC27B8" w:rsidP="00FC27B8">
      <w:pPr>
        <w:rPr>
          <w:rFonts w:ascii="仿宋" w:eastAsia="仿宋" w:hAnsi="仿宋"/>
          <w:b/>
          <w:sz w:val="28"/>
          <w:szCs w:val="28"/>
        </w:rPr>
      </w:pPr>
      <w:r>
        <w:rPr>
          <w:rFonts w:ascii="仿宋" w:eastAsia="仿宋" w:hAnsi="仿宋"/>
          <w:sz w:val="28"/>
          <w:szCs w:val="28"/>
        </w:rPr>
        <w:t xml:space="preserve">     </w:t>
      </w:r>
      <w:r w:rsidRPr="00FC27B8">
        <w:rPr>
          <w:rFonts w:ascii="仿宋" w:eastAsia="仿宋" w:hAnsi="仿宋"/>
          <w:b/>
          <w:sz w:val="28"/>
          <w:szCs w:val="28"/>
        </w:rPr>
        <w:t>2.</w:t>
      </w:r>
      <w:r w:rsidRPr="00FC27B8">
        <w:rPr>
          <w:rFonts w:ascii="仿宋" w:eastAsia="仿宋" w:hAnsi="仿宋" w:hint="eastAsia"/>
          <w:b/>
          <w:sz w:val="28"/>
          <w:szCs w:val="28"/>
        </w:rPr>
        <w:t>“找”</w:t>
      </w:r>
      <w:r w:rsidRPr="00FC27B8">
        <w:rPr>
          <w:rFonts w:ascii="仿宋" w:eastAsia="仿宋" w:hAnsi="仿宋"/>
          <w:b/>
          <w:sz w:val="28"/>
          <w:szCs w:val="28"/>
        </w:rPr>
        <w:t>——</w:t>
      </w:r>
      <w:r w:rsidRPr="00FC27B8">
        <w:rPr>
          <w:rFonts w:ascii="仿宋" w:eastAsia="仿宋" w:hAnsi="仿宋" w:hint="eastAsia"/>
          <w:b/>
          <w:sz w:val="28"/>
          <w:szCs w:val="28"/>
        </w:rPr>
        <w:t>是解答的关键</w:t>
      </w:r>
    </w:p>
    <w:p w:rsidR="00D06B18" w:rsidRPr="00FC27B8" w:rsidP="00FC27B8">
      <w:pPr>
        <w:rPr>
          <w:rFonts w:ascii="仿宋" w:eastAsia="仿宋" w:hAnsi="仿宋"/>
          <w:sz w:val="28"/>
          <w:szCs w:val="28"/>
        </w:rPr>
      </w:pPr>
      <w:r w:rsidRPr="00FC27B8">
        <w:rPr>
          <w:rFonts w:ascii="仿宋" w:eastAsia="仿宋" w:hAnsi="仿宋" w:hint="eastAsia"/>
          <w:sz w:val="28"/>
          <w:szCs w:val="28"/>
        </w:rPr>
        <w:t>“找”就是从材料和有关知识中，找取解题的信息点、信息源，它往往是与“读”交织在一起的，而且方向是一致的，无需将两者截然分开。</w:t>
      </w:r>
    </w:p>
    <w:p w:rsidR="00D06B18" w:rsidRPr="00FC27B8" w:rsidP="00FC27B8">
      <w:pPr>
        <w:rPr>
          <w:rFonts w:ascii="仿宋" w:eastAsia="仿宋" w:hAnsi="仿宋"/>
          <w:sz w:val="28"/>
          <w:szCs w:val="28"/>
        </w:rPr>
      </w:pPr>
      <w:r>
        <w:rPr>
          <w:rFonts w:ascii="仿宋" w:eastAsia="仿宋" w:hAnsi="仿宋"/>
          <w:sz w:val="28"/>
          <w:szCs w:val="28"/>
        </w:rPr>
        <w:t xml:space="preserve">    </w:t>
      </w:r>
      <w:r w:rsidRPr="00FC27B8">
        <w:rPr>
          <w:rFonts w:ascii="仿宋" w:eastAsia="仿宋" w:hAnsi="仿宋" w:hint="eastAsia"/>
          <w:sz w:val="28"/>
          <w:szCs w:val="28"/>
        </w:rPr>
        <w:t>（</w:t>
      </w:r>
      <w:r w:rsidRPr="00FC27B8">
        <w:rPr>
          <w:rFonts w:ascii="仿宋" w:eastAsia="仿宋" w:hAnsi="仿宋"/>
          <w:sz w:val="28"/>
          <w:szCs w:val="28"/>
        </w:rPr>
        <w:t>1</w:t>
      </w:r>
      <w:r w:rsidRPr="00FC27B8">
        <w:rPr>
          <w:rFonts w:ascii="仿宋" w:eastAsia="仿宋" w:hAnsi="仿宋" w:hint="eastAsia"/>
          <w:sz w:val="28"/>
          <w:szCs w:val="28"/>
        </w:rPr>
        <w:t>）从材料内容本身</w:t>
      </w:r>
      <w:r w:rsidRPr="00FC27B8">
        <w:rPr>
          <w:rFonts w:ascii="仿宋" w:eastAsia="仿宋" w:hAnsi="仿宋"/>
          <w:sz w:val="28"/>
          <w:szCs w:val="28"/>
        </w:rPr>
        <w:t>——</w:t>
      </w:r>
      <w:r w:rsidRPr="00FC27B8">
        <w:rPr>
          <w:rFonts w:ascii="仿宋" w:eastAsia="仿宋" w:hAnsi="仿宋" w:hint="eastAsia"/>
          <w:sz w:val="28"/>
          <w:szCs w:val="28"/>
        </w:rPr>
        <w:t>找取有效信息。要注意抓取关键词语，不论题目所给的材料文字多少，无效信息和虚假信息的干扰程度多强，材料的含义往往就在几个关键词语上，它们，是解题时所要用的重点。</w:t>
      </w:r>
    </w:p>
    <w:p w:rsidR="00D06B18" w:rsidRPr="00FC27B8" w:rsidP="00FC27B8">
      <w:pPr>
        <w:rPr>
          <w:rFonts w:ascii="仿宋" w:eastAsia="仿宋" w:hAnsi="仿宋"/>
          <w:sz w:val="28"/>
          <w:szCs w:val="28"/>
        </w:rPr>
      </w:pPr>
      <w:r>
        <w:rPr>
          <w:rFonts w:ascii="仿宋" w:eastAsia="仿宋" w:hAnsi="仿宋"/>
          <w:sz w:val="28"/>
          <w:szCs w:val="28"/>
        </w:rPr>
        <w:t xml:space="preserve">    </w:t>
      </w:r>
      <w:r w:rsidRPr="00FC27B8">
        <w:rPr>
          <w:rFonts w:ascii="仿宋" w:eastAsia="仿宋" w:hAnsi="仿宋" w:hint="eastAsia"/>
          <w:sz w:val="28"/>
          <w:szCs w:val="28"/>
        </w:rPr>
        <w:t>（</w:t>
      </w:r>
      <w:r w:rsidRPr="00FC27B8">
        <w:rPr>
          <w:rFonts w:ascii="仿宋" w:eastAsia="仿宋" w:hAnsi="仿宋"/>
          <w:sz w:val="28"/>
          <w:szCs w:val="28"/>
        </w:rPr>
        <w:t>2</w:t>
      </w:r>
      <w:r w:rsidRPr="00FC27B8">
        <w:rPr>
          <w:rFonts w:ascii="仿宋" w:eastAsia="仿宋" w:hAnsi="仿宋" w:hint="eastAsia"/>
          <w:sz w:val="28"/>
          <w:szCs w:val="28"/>
        </w:rPr>
        <w:t>）从材料与课本的关联</w:t>
      </w:r>
      <w:r w:rsidRPr="00FC27B8">
        <w:rPr>
          <w:rFonts w:ascii="仿宋" w:eastAsia="仿宋" w:hAnsi="仿宋"/>
          <w:sz w:val="28"/>
          <w:szCs w:val="28"/>
        </w:rPr>
        <w:t>——</w:t>
      </w:r>
      <w:r w:rsidRPr="00FC27B8">
        <w:rPr>
          <w:rFonts w:ascii="仿宋" w:eastAsia="仿宋" w:hAnsi="仿宋" w:hint="eastAsia"/>
          <w:sz w:val="28"/>
          <w:szCs w:val="28"/>
        </w:rPr>
        <w:t>找取相似点。试题虽然是新材料、新情景和新设问，但迄今为止，任何一道材料题的解答，都要求“分析材料，结合所学知识回答”，即不管材料多新，必定与课本有不可分割的关联，这里的关联一是指试题以课本知识为背景或依托，确定了材料与课本的某个或某方面重要知识的关联，这样材料便与课本联系在一起，回答问题就不难了，甚至有的设问可以在课本中“对号入座”。</w:t>
      </w:r>
    </w:p>
    <w:p w:rsidR="00D06B18" w:rsidRPr="00FC27B8" w:rsidP="00FC27B8">
      <w:pPr>
        <w:rPr>
          <w:rFonts w:ascii="仿宋" w:eastAsia="仿宋" w:hAnsi="仿宋"/>
          <w:b/>
          <w:sz w:val="28"/>
          <w:szCs w:val="28"/>
        </w:rPr>
      </w:pPr>
      <w:r>
        <w:rPr>
          <w:rFonts w:ascii="仿宋" w:eastAsia="仿宋" w:hAnsi="仿宋"/>
          <w:sz w:val="28"/>
          <w:szCs w:val="28"/>
        </w:rPr>
        <w:t xml:space="preserve">  </w:t>
      </w:r>
      <w:r w:rsidRPr="00FC27B8">
        <w:rPr>
          <w:rFonts w:ascii="仿宋" w:eastAsia="仿宋" w:hAnsi="仿宋"/>
          <w:b/>
          <w:sz w:val="28"/>
          <w:szCs w:val="28"/>
        </w:rPr>
        <w:t xml:space="preserve">  3.</w:t>
      </w:r>
      <w:r w:rsidRPr="00FC27B8">
        <w:rPr>
          <w:rFonts w:ascii="仿宋" w:eastAsia="仿宋" w:hAnsi="仿宋" w:hint="eastAsia"/>
          <w:b/>
          <w:sz w:val="28"/>
          <w:szCs w:val="28"/>
        </w:rPr>
        <w:t>答</w:t>
      </w:r>
      <w:r w:rsidRPr="00FC27B8">
        <w:rPr>
          <w:rFonts w:ascii="仿宋" w:eastAsia="仿宋" w:hAnsi="仿宋"/>
          <w:b/>
          <w:sz w:val="28"/>
          <w:szCs w:val="28"/>
        </w:rPr>
        <w:t>——</w:t>
      </w:r>
      <w:r w:rsidRPr="00FC27B8">
        <w:rPr>
          <w:rFonts w:ascii="仿宋" w:eastAsia="仿宋" w:hAnsi="仿宋" w:hint="eastAsia"/>
          <w:b/>
          <w:sz w:val="28"/>
          <w:szCs w:val="28"/>
        </w:rPr>
        <w:t>是解答的落点</w:t>
      </w:r>
    </w:p>
    <w:p w:rsidR="00D06B18" w:rsidRPr="00FC27B8" w:rsidP="00FC27B8">
      <w:pPr>
        <w:rPr>
          <w:rFonts w:ascii="仿宋" w:eastAsia="仿宋" w:hAnsi="仿宋"/>
          <w:sz w:val="28"/>
          <w:szCs w:val="28"/>
        </w:rPr>
      </w:pPr>
      <w:r w:rsidRPr="00FC27B8">
        <w:rPr>
          <w:rFonts w:ascii="仿宋" w:eastAsia="仿宋" w:hAnsi="仿宋" w:hint="eastAsia"/>
          <w:sz w:val="28"/>
          <w:szCs w:val="28"/>
        </w:rPr>
        <w:t>材料解析题的读、找只是为最后的解答作准备，答才是最终的落点。这个落点是否准确、恰当、完美，是否能够充分体现命题的意图，还要做到“五个注意”</w:t>
      </w:r>
    </w:p>
    <w:p w:rsidR="00D06B18" w:rsidRPr="00FC27B8" w:rsidP="00FC27B8">
      <w:pPr>
        <w:rPr>
          <w:rFonts w:ascii="仿宋" w:eastAsia="仿宋" w:hAnsi="仿宋"/>
          <w:sz w:val="28"/>
          <w:szCs w:val="28"/>
        </w:rPr>
      </w:pPr>
      <w:r>
        <w:rPr>
          <w:rFonts w:ascii="仿宋" w:eastAsia="仿宋" w:hAnsi="仿宋"/>
          <w:sz w:val="28"/>
          <w:szCs w:val="28"/>
        </w:rPr>
        <w:t xml:space="preserve">    </w:t>
      </w:r>
      <w:r w:rsidRPr="00FC27B8">
        <w:rPr>
          <w:rFonts w:ascii="仿宋" w:eastAsia="仿宋" w:hAnsi="仿宋" w:hint="eastAsia"/>
          <w:sz w:val="28"/>
          <w:szCs w:val="28"/>
        </w:rPr>
        <w:t>（</w:t>
      </w:r>
      <w:r w:rsidRPr="00FC27B8">
        <w:rPr>
          <w:rFonts w:ascii="仿宋" w:eastAsia="仿宋" w:hAnsi="仿宋"/>
          <w:sz w:val="28"/>
          <w:szCs w:val="28"/>
        </w:rPr>
        <w:t>1</w:t>
      </w:r>
      <w:r w:rsidRPr="00FC27B8">
        <w:rPr>
          <w:rFonts w:ascii="仿宋" w:eastAsia="仿宋" w:hAnsi="仿宋" w:hint="eastAsia"/>
          <w:sz w:val="28"/>
          <w:szCs w:val="28"/>
        </w:rPr>
        <w:t>）注意答好第一问。除了材料小论文外，每道材料解析题基本上有多个设问，设问间往往是相互紧密联系着的，而第一个设问的定位作答是否准确、完整，直接影响着下一问的作答。因此，第一问作答一定要细心推敲，力求全面准确。对起点设问的错认，将会误及后面的答案。</w:t>
      </w:r>
    </w:p>
    <w:p w:rsidR="00D06B18" w:rsidRPr="00FC27B8" w:rsidP="00FC27B8">
      <w:pPr>
        <w:rPr>
          <w:rFonts w:ascii="仿宋" w:eastAsia="仿宋" w:hAnsi="仿宋"/>
          <w:sz w:val="28"/>
          <w:szCs w:val="28"/>
        </w:rPr>
      </w:pPr>
      <w:r>
        <w:rPr>
          <w:rFonts w:ascii="仿宋" w:eastAsia="仿宋" w:hAnsi="仿宋"/>
          <w:sz w:val="28"/>
          <w:szCs w:val="28"/>
        </w:rPr>
        <w:t xml:space="preserve">    </w:t>
      </w:r>
      <w:r w:rsidRPr="00FC27B8">
        <w:rPr>
          <w:rFonts w:ascii="仿宋" w:eastAsia="仿宋" w:hAnsi="仿宋" w:hint="eastAsia"/>
          <w:sz w:val="28"/>
          <w:szCs w:val="28"/>
        </w:rPr>
        <w:t>（</w:t>
      </w:r>
      <w:r w:rsidRPr="00FC27B8">
        <w:rPr>
          <w:rFonts w:ascii="仿宋" w:eastAsia="仿宋" w:hAnsi="仿宋"/>
          <w:sz w:val="28"/>
          <w:szCs w:val="28"/>
        </w:rPr>
        <w:t>2</w:t>
      </w:r>
      <w:r w:rsidRPr="00FC27B8">
        <w:rPr>
          <w:rFonts w:ascii="仿宋" w:eastAsia="仿宋" w:hAnsi="仿宋" w:hint="eastAsia"/>
          <w:sz w:val="28"/>
          <w:szCs w:val="28"/>
        </w:rPr>
        <w:t>）</w:t>
      </w:r>
      <w:r w:rsidRPr="00FC27B8">
        <w:rPr>
          <w:rFonts w:ascii="仿宋" w:eastAsia="仿宋" w:hAnsi="仿宋"/>
          <w:sz w:val="28"/>
          <w:szCs w:val="28"/>
        </w:rPr>
        <w:t xml:space="preserve"> </w:t>
      </w:r>
      <w:r w:rsidRPr="00FC27B8">
        <w:rPr>
          <w:rFonts w:ascii="仿宋" w:eastAsia="仿宋" w:hAnsi="仿宋" w:hint="eastAsia"/>
          <w:sz w:val="28"/>
          <w:szCs w:val="28"/>
        </w:rPr>
        <w:t>注意审准设问。在好多设问中，都有一些引导性、限制性词语对问题的回答作出限制要求，如“依据材料概括提炼”，“不得照抄材料原句”，“根据材料……谈谈认识”，“综合材料……得出结论”，“比较材料……”，“如何评价材料的观点”等。这些限制词语大体上代表了设问内容的本质含义和考查的能力要求，要给予充分注意。</w:t>
      </w:r>
    </w:p>
    <w:p w:rsidR="00D06B18" w:rsidRPr="00FC27B8" w:rsidP="00FC27B8">
      <w:pPr>
        <w:rPr>
          <w:rFonts w:ascii="仿宋" w:eastAsia="仿宋" w:hAnsi="仿宋"/>
          <w:sz w:val="28"/>
          <w:szCs w:val="28"/>
        </w:rPr>
      </w:pPr>
      <w:r>
        <w:rPr>
          <w:rFonts w:ascii="仿宋" w:eastAsia="仿宋" w:hAnsi="仿宋"/>
          <w:sz w:val="28"/>
          <w:szCs w:val="28"/>
        </w:rPr>
        <w:t xml:space="preserve">    </w:t>
      </w:r>
      <w:r w:rsidRPr="00FC27B8">
        <w:rPr>
          <w:rFonts w:ascii="仿宋" w:eastAsia="仿宋" w:hAnsi="仿宋" w:hint="eastAsia"/>
          <w:sz w:val="28"/>
          <w:szCs w:val="28"/>
        </w:rPr>
        <w:t>（</w:t>
      </w:r>
      <w:r w:rsidRPr="00FC27B8">
        <w:rPr>
          <w:rFonts w:ascii="仿宋" w:eastAsia="仿宋" w:hAnsi="仿宋"/>
          <w:sz w:val="28"/>
          <w:szCs w:val="28"/>
        </w:rPr>
        <w:t>3</w:t>
      </w:r>
      <w:r w:rsidRPr="00FC27B8">
        <w:rPr>
          <w:rFonts w:ascii="仿宋" w:eastAsia="仿宋" w:hAnsi="仿宋" w:hint="eastAsia"/>
          <w:sz w:val="28"/>
          <w:szCs w:val="28"/>
        </w:rPr>
        <w:t>）注意设问分值。每个设问后的括号里都有一定的分值，分值大，回答要详尽一点；分值小，回答要简省一点；不能臵分值于不顾，自己熟悉的问题虽分值小也大肆铺张，不熟悉的问题虽分值大却片言只语。</w:t>
      </w:r>
    </w:p>
    <w:p w:rsidR="00D06B18" w:rsidRPr="00FC27B8" w:rsidP="00FC27B8">
      <w:pPr>
        <w:rPr>
          <w:rFonts w:ascii="仿宋" w:eastAsia="仿宋" w:hAnsi="仿宋"/>
          <w:sz w:val="28"/>
          <w:szCs w:val="28"/>
        </w:rPr>
      </w:pPr>
      <w:r>
        <w:rPr>
          <w:rFonts w:ascii="仿宋" w:eastAsia="仿宋" w:hAnsi="仿宋"/>
          <w:sz w:val="28"/>
          <w:szCs w:val="28"/>
        </w:rPr>
        <w:t xml:space="preserve">    </w:t>
      </w:r>
      <w:r w:rsidRPr="00FC27B8">
        <w:rPr>
          <w:rFonts w:ascii="仿宋" w:eastAsia="仿宋" w:hAnsi="仿宋" w:hint="eastAsia"/>
          <w:sz w:val="28"/>
          <w:szCs w:val="28"/>
        </w:rPr>
        <w:t>（</w:t>
      </w:r>
      <w:r w:rsidRPr="00FC27B8">
        <w:rPr>
          <w:rFonts w:ascii="仿宋" w:eastAsia="仿宋" w:hAnsi="仿宋"/>
          <w:sz w:val="28"/>
          <w:szCs w:val="28"/>
        </w:rPr>
        <w:t>4</w:t>
      </w:r>
      <w:r w:rsidRPr="00FC27B8">
        <w:rPr>
          <w:rFonts w:ascii="仿宋" w:eastAsia="仿宋" w:hAnsi="仿宋" w:hint="eastAsia"/>
          <w:sz w:val="28"/>
          <w:szCs w:val="28"/>
        </w:rPr>
        <w:t>）注意答案的简明扼要。总之，解答材料解析题时，只要掌握了解题技巧，无论命题者从哪个角度，哪个层面上提出问题，都能应付自如，都能事半功倍，取得好的成绩。</w:t>
      </w:r>
    </w:p>
    <w:p w:rsidR="00D06B18" w:rsidRPr="00FC27B8" w:rsidP="00FC27B8">
      <w:pPr>
        <w:rPr>
          <w:rFonts w:ascii="仿宋" w:eastAsia="仿宋" w:hAnsi="仿宋"/>
          <w:sz w:val="28"/>
          <w:szCs w:val="28"/>
        </w:rPr>
      </w:pPr>
      <w:r>
        <w:rPr>
          <w:rFonts w:ascii="仿宋" w:eastAsia="仿宋" w:hAnsi="仿宋"/>
          <w:sz w:val="28"/>
          <w:szCs w:val="28"/>
        </w:rPr>
        <w:t xml:space="preserve">    </w:t>
      </w:r>
      <w:r w:rsidRPr="00FC27B8">
        <w:rPr>
          <w:rFonts w:ascii="仿宋" w:eastAsia="仿宋" w:hAnsi="仿宋" w:hint="eastAsia"/>
          <w:sz w:val="28"/>
          <w:szCs w:val="28"/>
        </w:rPr>
        <w:t>（</w:t>
      </w:r>
      <w:r w:rsidRPr="00FC27B8">
        <w:rPr>
          <w:rFonts w:ascii="仿宋" w:eastAsia="仿宋" w:hAnsi="仿宋"/>
          <w:sz w:val="28"/>
          <w:szCs w:val="28"/>
        </w:rPr>
        <w:t>5</w:t>
      </w:r>
      <w:r w:rsidRPr="00FC27B8">
        <w:rPr>
          <w:rFonts w:ascii="仿宋" w:eastAsia="仿宋" w:hAnsi="仿宋" w:hint="eastAsia"/>
          <w:sz w:val="28"/>
          <w:szCs w:val="28"/>
        </w:rPr>
        <w:t>）注意严格要求学生书写必须工整、规范作答，养成良好的习惯，在考试中减少不必要的失分。</w:t>
      </w:r>
    </w:p>
    <w:p w:rsidR="00D06B18" w:rsidRPr="00FC27B8" w:rsidP="00FC27B8">
      <w:pPr>
        <w:rPr>
          <w:rFonts w:ascii="仿宋" w:eastAsia="仿宋" w:hAnsi="仿宋"/>
          <w:sz w:val="28"/>
          <w:szCs w:val="28"/>
        </w:rPr>
      </w:pPr>
      <w:r>
        <w:rPr>
          <w:rFonts w:ascii="仿宋" w:eastAsia="仿宋" w:hAnsi="仿宋"/>
          <w:sz w:val="28"/>
          <w:szCs w:val="28"/>
        </w:rPr>
        <w:t xml:space="preserve">    </w:t>
      </w:r>
      <w:r w:rsidRPr="00FC27B8">
        <w:rPr>
          <w:rFonts w:ascii="仿宋" w:eastAsia="仿宋" w:hAnsi="仿宋" w:hint="eastAsia"/>
          <w:sz w:val="28"/>
          <w:szCs w:val="28"/>
        </w:rPr>
        <w:t>总的来说，材料分析题，体现出“题在书外，理在书中”，所以我们带领学生完成学业水平测试的教学复习要基于课标与考试说明，立足基础知识的掌握与解题能力培养，这样才能使学生在复习过程中更好地掌握知识，做到事半功倍</w:t>
      </w:r>
      <w:r w:rsidRPr="00FC27B8">
        <w:rPr>
          <w:rFonts w:ascii="仿宋" w:eastAsia="仿宋" w:hAnsi="仿宋"/>
          <w:sz w:val="28"/>
          <w:szCs w:val="28"/>
        </w:rPr>
        <w:t xml:space="preserve"> </w:t>
      </w:r>
      <w:r w:rsidRPr="00FC27B8">
        <w:rPr>
          <w:rFonts w:ascii="仿宋" w:eastAsia="仿宋" w:hAnsi="仿宋" w:hint="eastAsia"/>
          <w:sz w:val="28"/>
          <w:szCs w:val="28"/>
        </w:rPr>
        <w:t>。</w:t>
      </w:r>
    </w:p>
    <w:sectPr w:rsidSect="00FC27B8">
      <w:pgSz w:w="11906" w:h="16838"/>
      <w:pgMar w:top="851" w:right="1077" w:bottom="85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836db750-1cbb-439e-9d64-cde5f32d2cf0"/>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semiHidden="1" w:uiPriority="0" w:unhideWhenUsed="1"/>
    <w:lsdException w:name="Table Subtle 2" w:locked="1" w:semiHidden="1" w:unhideWhenUsed="1"/>
    <w:lsdException w:name="Table Web 1" w:locked="1" w:semiHidden="1"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0F5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样式1"/>
    <w:basedOn w:val="Normal"/>
    <w:autoRedefine/>
    <w:uiPriority w:val="99"/>
    <w:rsid w:val="00550F54"/>
    <w:pPr>
      <w:widowControl/>
      <w:spacing w:before="120" w:after="240"/>
    </w:pPr>
    <w:rPr>
      <w:rFonts w:ascii="宋体" w:hAnsi="宋体" w:cs="宋体"/>
      <w:kern w:val="0"/>
      <w:sz w:val="22"/>
      <w:lang w:val="ru-RU" w:eastAsia="en-US"/>
    </w:rPr>
  </w:style>
  <w:style w:type="paragraph" w:styleId="Header">
    <w:name w:val="header"/>
    <w:basedOn w:val="Normal"/>
    <w:link w:val="a"/>
    <w:uiPriority w:val="99"/>
    <w:locked/>
    <w:rsid w:val="008B28A7"/>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semiHidden/>
    <w:rsid w:val="0076324D"/>
    <w:rPr>
      <w:sz w:val="18"/>
      <w:szCs w:val="18"/>
    </w:rPr>
  </w:style>
  <w:style w:type="paragraph" w:styleId="Footer">
    <w:name w:val="footer"/>
    <w:basedOn w:val="Normal"/>
    <w:link w:val="a0"/>
    <w:uiPriority w:val="99"/>
    <w:locked/>
    <w:rsid w:val="008B28A7"/>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semiHidden/>
    <w:rsid w:val="007632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2019-06-13T01:54:00Z</dcterms:created>
  <dcterms:modified xsi:type="dcterms:W3CDTF">2019-06-20T03:05:00Z</dcterms:modified>
</cp:coreProperties>
</file>