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Style w:val="4"/>
          <w:rFonts w:ascii="宋体" w:hAnsi="宋体" w:eastAsia="宋体" w:cs="宋体"/>
          <w:sz w:val="28"/>
          <w:szCs w:val="28"/>
          <w:bdr w:val="none" w:color="auto" w:sz="0" w:space="0"/>
        </w:rPr>
      </w:pPr>
      <w:r>
        <w:rPr>
          <w:rStyle w:val="4"/>
          <w:rFonts w:ascii="宋体" w:hAnsi="宋体" w:eastAsia="宋体" w:cs="宋体"/>
          <w:sz w:val="28"/>
          <w:szCs w:val="28"/>
          <w:bdr w:val="none" w:color="auto" w:sz="0" w:space="0"/>
        </w:rPr>
        <w:t>中国现代史易错易混30条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1、中国现代史的开端是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新中国成立(1949年10月1日)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现代史的四个阶段：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新民主主义向社会主义的过渡时期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（1949—1956年）、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十年探索时期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（1956年---1966年）、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文革时期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（1966-1976年）、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社会主义现代化建设新时期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（1978年至今）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为新中国成立做好准备的会议是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第一届政治协商会议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，会议通过了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《共同纲领》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起到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临时</w:t>
      </w:r>
      <w:bookmarkStart w:id="0" w:name="_GoBack"/>
      <w:bookmarkEnd w:id="0"/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宪法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作用；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宋体"/>
          <w:sz w:val="28"/>
          <w:szCs w:val="28"/>
          <w:bdr w:val="none" w:color="auto" w:sz="0" w:space="0"/>
        </w:rPr>
      </w:pP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开国大典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(新中国成立)改变了中国的社会性质，但没有建成社会主义制度；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三大改造的完成既改变了中国的社会性质，也标志着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社会主义制度的确立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，我国进入了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社会主义初级阶段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新民主主义革命取得胜利的标志是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新中国成立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结束了半殖民地半封建社会历史是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开国大典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，而非抗战胜利；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结束了一百多年来中国被侵略被奴役的历史的事件是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新中国成立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；扭转了一百多年来中华民族反抗外来侵略屡败局面的事件是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抗战胜利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9、20世纪中国历史上三次剧变：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辛亥革命</w:t>
      </w:r>
      <w:r>
        <w:rPr>
          <w:rStyle w:val="4"/>
          <w:rFonts w:ascii="宋体" w:hAnsi="宋体" w:eastAsia="宋体" w:cs="宋体"/>
          <w:color w:val="000000"/>
          <w:sz w:val="28"/>
          <w:szCs w:val="28"/>
          <w:bdr w:val="none" w:color="auto" w:sz="0" w:space="0"/>
        </w:rPr>
        <w:t>、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新中国成立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、</w:t>
      </w:r>
      <w:r>
        <w:rPr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改革开放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10、西藏和平解放标志着祖国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大陆获得统一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，而非祖国统一；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11、农村政策四次调整中，先后顺序是:</w:t>
      </w:r>
      <w:r>
        <w:rPr>
          <w:rStyle w:val="4"/>
          <w:rFonts w:ascii="宋体" w:hAnsi="宋体" w:eastAsia="宋体" w:cs="宋体"/>
          <w:color w:val="FF0000"/>
          <w:sz w:val="28"/>
          <w:szCs w:val="28"/>
          <w:bdr w:val="none" w:color="auto" w:sz="0" w:space="0"/>
        </w:rPr>
        <w:t>土地改革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----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农业的改造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-----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人民公社化运动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----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家庭联产承包责任制。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改变土地所有制的是对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农业的社会主义改造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（土地由私有制变为公有制）；而土地改革没有改变所有制，依然是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土地私有制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，人民公社化、家庭联产承包责任制是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土地国有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12、一五计划的成就中“一桥三路”是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川藏、青藏、新藏公路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，而不是铁路；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13、我国第一部社会主义类型的宪法颁布机构是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第一届全国人民代表大会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14、土地改革与抗美援朝、一五计划的关系：一五计划促进经济发展，为前线战争提供物质保障；土改的完成为工业发展提供原料创造；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15、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关于真理标准问题的大讨论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（是一场深刻的思想解放运动）为十一届三中全会的召开奠定了思想基础；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16、改革开放的开端是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十一届三中全会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17、对外开放的窗口是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深圳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、最大的经济特区是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海南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18、两条道路：中国革命道路：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农村包围城市，武装夺取政权。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中国建设道路：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建设有中国特色的社会主义道路。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20、经济特区和特别行政区的本质区别：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社会制度不同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。经济特区实行社会主义制度，港澳台实行资本主义制度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21、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一国两制的构想最初是针对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台湾问题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提出的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22、港澳问题是中国的主权问题，需要通过外交途径解决，而台湾问题是中国内政问题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23、改革开放后，对台方针：和平统一，一国两制；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24、新中国的第一支海军是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华东军区海军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，组建于新中国成立前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25、1972年中美关系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开始正常化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，但建交是在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1979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26、万隆会议上周恩来提出“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求同存异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”的方针，而不是和平共处五项原则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27、1971年中国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恢复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联合国合法席位，而不是加入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28、1991年中国加入亚太经合组织（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属于20世纪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），2001年承办亚太经合组织会议（</w:t>
      </w:r>
      <w:r>
        <w:rPr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属于21世纪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29、1964年第一颗原子弹爆炸成功，发生在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社会主义探索时期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（1956年-1966年）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bdr w:val="none" w:color="auto" w:sz="0" w:space="0"/>
        </w:rPr>
        <w:t>30、1970年东方红一号，1973年袁隆平培育成功杂交水稻，发生在</w:t>
      </w:r>
      <w:r>
        <w:rPr>
          <w:rStyle w:val="4"/>
          <w:rFonts w:ascii="宋体" w:hAnsi="宋体" w:eastAsia="宋体" w:cs="宋体"/>
          <w:color w:val="FF0000"/>
          <w:sz w:val="28"/>
          <w:szCs w:val="28"/>
          <w:u w:val="single"/>
          <w:bdr w:val="none" w:color="auto" w:sz="0" w:space="0"/>
        </w:rPr>
        <w:t>文革时期</w:t>
      </w:r>
      <w:r>
        <w:rPr>
          <w:rFonts w:ascii="宋体" w:hAnsi="宋体" w:eastAsia="宋体" w:cs="宋体"/>
          <w:sz w:val="28"/>
          <w:szCs w:val="28"/>
          <w:bdr w:val="none" w:color="auto" w:sz="0" w:space="0"/>
        </w:rPr>
        <w:t>（1966-1976年）、神舟系列成功发生在改革开放后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1B8C4"/>
    <w:multiLevelType w:val="singleLevel"/>
    <w:tmpl w:val="5E41B8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C1C9A"/>
    <w:rsid w:val="56C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134823ce-fae5-4e97-b3db-b0411871ba0e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2020-03-23T14:24:00Z</dcterms:created>
  <dc:creator>beef860203</dc:creator>
  <cp:lastModifiedBy>beef860203</cp:lastModifiedBy>
  <dcterms:modified xsi:type="dcterms:W3CDTF">2020-03-23T14:29:34Z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