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新魏" w:hAnsi="方正特雅宋简" w:eastAsia="华文新魏" w:cs="方正特雅宋简"/>
          <w:b/>
          <w:sz w:val="40"/>
          <w:szCs w:val="40"/>
        </w:rPr>
      </w:pPr>
      <w:r>
        <w:rPr>
          <w:rFonts w:hint="eastAsia" w:ascii="方正特雅宋简" w:hAnsi="方正特雅宋简" w:eastAsia="方正特雅宋简" w:cs="方正特雅宋简"/>
          <w:sz w:val="42"/>
          <w:szCs w:val="42"/>
        </w:rPr>
        <w:t xml:space="preserve">      </w:t>
      </w:r>
      <w:r>
        <w:rPr>
          <w:rFonts w:hint="eastAsia" w:ascii="华文新魏" w:hAnsi="方正特雅宋简" w:eastAsia="华文新魏" w:cs="方正特雅宋简"/>
          <w:b/>
          <w:sz w:val="42"/>
          <w:szCs w:val="42"/>
        </w:rPr>
        <w:t>《</w:t>
      </w:r>
      <w:r>
        <w:rPr>
          <w:rFonts w:hint="eastAsia" w:ascii="华文新魏" w:hAnsi="方正特雅宋简" w:eastAsia="华文新魏" w:cs="方正特雅宋简"/>
          <w:b/>
          <w:sz w:val="40"/>
          <w:szCs w:val="40"/>
        </w:rPr>
        <w:t>中学历史教学</w:t>
      </w:r>
      <w:r>
        <w:rPr>
          <w:rFonts w:hint="eastAsia" w:ascii="华文新魏" w:hAnsi="方正特雅宋简" w:eastAsia="华文新魏" w:cs="方正特雅宋简"/>
          <w:b/>
          <w:sz w:val="42"/>
          <w:szCs w:val="42"/>
        </w:rPr>
        <w:t>》</w:t>
      </w:r>
      <w:r>
        <w:rPr>
          <w:rFonts w:hint="eastAsia" w:ascii="华文新魏" w:hAnsi="方正特雅宋简" w:eastAsia="华文新魏" w:cs="方正特雅宋简"/>
          <w:b/>
          <w:sz w:val="40"/>
          <w:szCs w:val="40"/>
        </w:rPr>
        <w:t>编辑部主办</w:t>
      </w:r>
    </w:p>
    <w:p>
      <w:pPr>
        <w:jc w:val="center"/>
        <w:rPr>
          <w:rFonts w:ascii="黑体" w:hAnsi="黑体" w:eastAsia="黑体" w:cs="方正兰亭大黑_GBK"/>
          <w:sz w:val="36"/>
          <w:szCs w:val="36"/>
        </w:rPr>
      </w:pPr>
      <w:r>
        <w:rPr>
          <w:rFonts w:ascii="黑体" w:hAnsi="黑体" w:eastAsia="黑体" w:cs="方正特雅宋简"/>
          <w:sz w:val="36"/>
          <w:szCs w:val="36"/>
        </w:rPr>
        <w:t>“</w:t>
      </w:r>
      <w:r>
        <w:rPr>
          <w:rFonts w:ascii="黑体" w:hAnsi="黑体" w:eastAsia="黑体" w:cs="方正兰亭大黑_GBK"/>
          <w:sz w:val="36"/>
          <w:szCs w:val="36"/>
        </w:rPr>
        <w:t>学科素养与</w:t>
      </w:r>
      <w:r>
        <w:rPr>
          <w:rFonts w:hint="eastAsia" w:ascii="黑体" w:hAnsi="黑体" w:eastAsia="黑体" w:cs="方正兰亭大黑_GBK"/>
          <w:sz w:val="36"/>
          <w:szCs w:val="36"/>
        </w:rPr>
        <w:t>中学历史教师专业成长</w:t>
      </w:r>
      <w:r>
        <w:rPr>
          <w:rFonts w:ascii="黑体" w:hAnsi="黑体" w:eastAsia="黑体" w:cs="方正兰亭大黑_GBK"/>
          <w:sz w:val="36"/>
          <w:szCs w:val="36"/>
        </w:rPr>
        <w:t>”</w:t>
      </w:r>
      <w:r>
        <w:rPr>
          <w:rFonts w:hint="eastAsia" w:ascii="黑体" w:hAnsi="黑体" w:eastAsia="黑体" w:cs="方正兰亭大黑_GBK"/>
          <w:sz w:val="36"/>
          <w:szCs w:val="36"/>
        </w:rPr>
        <w:t>学术研讨会</w:t>
      </w:r>
    </w:p>
    <w:p>
      <w:pPr>
        <w:jc w:val="center"/>
        <w:rPr>
          <w:rFonts w:hint="eastAsia" w:ascii="华文行楷" w:hAnsi="方正特雅宋简" w:eastAsia="华文行楷" w:cs="方正特雅宋简"/>
          <w:sz w:val="44"/>
          <w:szCs w:val="44"/>
        </w:rPr>
      </w:pPr>
      <w:r>
        <w:rPr>
          <w:rFonts w:hint="eastAsia" w:ascii="华文行楷" w:hAnsi="方正特雅宋简" w:eastAsia="华文行楷" w:cs="方正特雅宋简"/>
          <w:sz w:val="44"/>
          <w:szCs w:val="44"/>
        </w:rPr>
        <w:t>通   知</w:t>
      </w:r>
    </w:p>
    <w:p>
      <w:pPr>
        <w:ind w:firstLine="480"/>
        <w:rPr>
          <w:rFonts w:asciiTheme="minorEastAsia" w:hAnsiTheme="minorEastAsia" w:cstheme="minorEastAsia"/>
          <w:sz w:val="24"/>
        </w:rPr>
      </w:pPr>
    </w:p>
    <w:p>
      <w:pPr>
        <w:ind w:firstLine="480"/>
        <w:rPr>
          <w:rFonts w:asciiTheme="minorEastAsia" w:hAnsiTheme="minorEastAsia" w:cstheme="minorEastAsia"/>
          <w:sz w:val="24"/>
        </w:rPr>
      </w:pPr>
      <w:r>
        <w:rPr>
          <w:rFonts w:hint="eastAsia" w:asciiTheme="minorEastAsia" w:hAnsiTheme="minorEastAsia" w:cstheme="minorEastAsia"/>
          <w:sz w:val="24"/>
        </w:rPr>
        <w:t>高中课程标准修订，“学科素养”热议，这些不仅涉及高中学段的教学，同样会波及到中学其它学段的教学。如何理解“素养”与“课标”？如何在课堂教学中呈现和养成？这些问题涉及课程改革的诸多因素，其中，最为关键的因素当是课程改革的实施者——教师。关注教师的专业成长，提升他们的专业能力，才是我们首当关注的问题。</w:t>
      </w:r>
    </w:p>
    <w:p>
      <w:pPr>
        <w:widowControl/>
        <w:ind w:firstLine="480"/>
        <w:jc w:val="left"/>
        <w:rPr>
          <w:rFonts w:asciiTheme="minorEastAsia" w:hAnsiTheme="minorEastAsia" w:cstheme="minorEastAsia"/>
          <w:sz w:val="24"/>
        </w:rPr>
      </w:pPr>
      <w:r>
        <w:rPr>
          <w:rFonts w:hint="eastAsia" w:asciiTheme="minorEastAsia" w:hAnsiTheme="minorEastAsia" w:cstheme="minorEastAsia"/>
          <w:sz w:val="24"/>
        </w:rPr>
        <w:t>为推动历史学科课堂教学实践，《中学历史教学》编辑部决定举办“学科素养与中学历史教师专业成长”学术研讨会。会议将特邀全国历史教育教学和高考命题研究顶级知名专家奉献智慧，众多名师同仁参与互动交流。</w:t>
      </w:r>
    </w:p>
    <w:p>
      <w:pPr>
        <w:widowControl/>
        <w:ind w:firstLine="480"/>
        <w:jc w:val="left"/>
        <w:rPr>
          <w:rFonts w:ascii="黑体" w:hAnsi="黑体" w:eastAsia="黑体" w:cstheme="minorEastAsia"/>
          <w:sz w:val="24"/>
        </w:rPr>
      </w:pPr>
      <w:r>
        <w:rPr>
          <w:rFonts w:hint="eastAsia" w:ascii="黑体" w:hAnsi="黑体" w:eastAsia="黑体" w:cstheme="minorEastAsia"/>
          <w:sz w:val="30"/>
          <w:szCs w:val="30"/>
        </w:rPr>
        <w:t>一、会议时间</w:t>
      </w:r>
      <w:r>
        <w:rPr>
          <w:rFonts w:hint="eastAsia" w:ascii="黑体" w:hAnsi="黑体" w:eastAsia="黑体" w:cstheme="minorEastAsia"/>
          <w:sz w:val="24"/>
        </w:rPr>
        <w:t xml:space="preserve"> </w:t>
      </w:r>
    </w:p>
    <w:p>
      <w:pPr>
        <w:widowControl/>
        <w:ind w:firstLine="480"/>
        <w:jc w:val="left"/>
        <w:rPr>
          <w:rFonts w:asciiTheme="minorEastAsia" w:hAnsiTheme="minorEastAsia" w:cstheme="minorEastAsia"/>
          <w:sz w:val="24"/>
        </w:rPr>
      </w:pPr>
      <w:r>
        <w:rPr>
          <w:rFonts w:hint="eastAsia" w:asciiTheme="minorEastAsia" w:hAnsiTheme="minorEastAsia" w:cstheme="minorEastAsia"/>
          <w:sz w:val="24"/>
        </w:rPr>
        <w:t>2016年11月4— 6日（11月4日8:30——13:30报到，11月6日离会）</w:t>
      </w:r>
    </w:p>
    <w:p>
      <w:pPr>
        <w:widowControl/>
        <w:ind w:firstLine="480"/>
        <w:jc w:val="left"/>
        <w:rPr>
          <w:rFonts w:asciiTheme="minorEastAsia" w:hAnsiTheme="minorEastAsia" w:cstheme="minorEastAsia"/>
          <w:sz w:val="30"/>
          <w:szCs w:val="30"/>
        </w:rPr>
      </w:pPr>
      <w:r>
        <w:rPr>
          <w:rFonts w:hint="eastAsia" w:ascii="黑体" w:hAnsi="黑体" w:eastAsia="黑体" w:cstheme="minorEastAsia"/>
          <w:sz w:val="30"/>
          <w:szCs w:val="30"/>
        </w:rPr>
        <w:t>二、会议地点</w:t>
      </w:r>
    </w:p>
    <w:p>
      <w:pPr>
        <w:widowControl/>
        <w:ind w:firstLine="480"/>
        <w:jc w:val="left"/>
        <w:rPr>
          <w:rFonts w:asciiTheme="minorEastAsia" w:hAnsiTheme="minorEastAsia" w:cstheme="minorEastAsia"/>
          <w:sz w:val="24"/>
        </w:rPr>
      </w:pPr>
      <w:r>
        <w:rPr>
          <w:rFonts w:hint="eastAsia" w:asciiTheme="minorEastAsia" w:hAnsiTheme="minorEastAsia" w:cstheme="minorEastAsia"/>
          <w:sz w:val="24"/>
        </w:rPr>
        <w:t>广东省深圳市宝安区西乡中学高中部（宝安区西乡街道兴业路3015号）</w:t>
      </w:r>
    </w:p>
    <w:p>
      <w:pPr>
        <w:widowControl/>
        <w:ind w:firstLine="480"/>
        <w:jc w:val="left"/>
        <w:rPr>
          <w:rFonts w:asciiTheme="minorEastAsia" w:hAnsiTheme="minorEastAsia" w:cstheme="minorEastAsia"/>
          <w:sz w:val="24"/>
        </w:rPr>
      </w:pPr>
      <w:r>
        <w:rPr>
          <w:rFonts w:hint="eastAsia" w:asciiTheme="minorEastAsia" w:hAnsiTheme="minorEastAsia" w:cstheme="minorEastAsia"/>
          <w:sz w:val="24"/>
        </w:rPr>
        <w:t>广东省深圳市宝安第一外国语学校初中部（</w:t>
      </w:r>
      <w:r>
        <w:rPr>
          <w:rFonts w:asciiTheme="minorEastAsia" w:hAnsiTheme="minorEastAsia" w:cstheme="minorEastAsia"/>
          <w:sz w:val="24"/>
        </w:rPr>
        <w:t>西乡富通城一期铲岛路1号</w:t>
      </w:r>
      <w:r>
        <w:rPr>
          <w:rFonts w:hint="eastAsia" w:asciiTheme="minorEastAsia" w:hAnsiTheme="minorEastAsia" w:cstheme="minorEastAsia"/>
          <w:sz w:val="24"/>
        </w:rPr>
        <w:t>）</w:t>
      </w:r>
    </w:p>
    <w:p>
      <w:pPr>
        <w:widowControl/>
        <w:ind w:firstLine="480"/>
        <w:jc w:val="left"/>
        <w:rPr>
          <w:rFonts w:ascii="黑体" w:hAnsi="黑体" w:eastAsia="黑体" w:cstheme="minorEastAsia"/>
          <w:sz w:val="30"/>
          <w:szCs w:val="30"/>
        </w:rPr>
      </w:pPr>
      <w:r>
        <w:rPr>
          <w:rFonts w:hint="eastAsia" w:ascii="黑体" w:hAnsi="黑体" w:eastAsia="黑体" w:cstheme="minorEastAsia"/>
          <w:sz w:val="30"/>
          <w:szCs w:val="30"/>
        </w:rPr>
        <w:t>三、报到地点</w:t>
      </w:r>
    </w:p>
    <w:p>
      <w:pPr>
        <w:widowControl/>
        <w:ind w:firstLine="480"/>
        <w:jc w:val="left"/>
        <w:rPr>
          <w:rFonts w:asciiTheme="minorEastAsia" w:hAnsiTheme="minorEastAsia" w:cstheme="minorEastAsia"/>
          <w:sz w:val="24"/>
        </w:rPr>
      </w:pPr>
      <w:r>
        <w:rPr>
          <w:rFonts w:hint="eastAsia" w:asciiTheme="minorEastAsia" w:hAnsiTheme="minorEastAsia" w:cstheme="minorEastAsia"/>
          <w:sz w:val="24"/>
        </w:rPr>
        <w:t>报到地点有两处，分别是：</w:t>
      </w:r>
    </w:p>
    <w:p>
      <w:pPr>
        <w:widowControl/>
        <w:ind w:firstLine="480"/>
        <w:jc w:val="left"/>
        <w:rPr>
          <w:rFonts w:asciiTheme="minorEastAsia" w:hAnsiTheme="minorEastAsia" w:cstheme="minorEastAsia"/>
          <w:kern w:val="0"/>
          <w:sz w:val="24"/>
          <w:lang w:bidi="ar"/>
        </w:rPr>
      </w:pPr>
      <w:r>
        <w:rPr>
          <w:rFonts w:hint="eastAsia" w:asciiTheme="minorEastAsia" w:hAnsiTheme="minorEastAsia" w:cstheme="minorEastAsia"/>
          <w:sz w:val="24"/>
        </w:rPr>
        <w:t>1.广东省深圳市宝安区宝悦酒店，地址： 深圳市宝安区西乡大道298-12号(富通城二期对面)</w:t>
      </w:r>
      <w:r>
        <w:rPr>
          <w:rFonts w:hint="eastAsia" w:asciiTheme="minorEastAsia" w:hAnsiTheme="minorEastAsia" w:cstheme="minorEastAsia"/>
          <w:kern w:val="0"/>
          <w:sz w:val="24"/>
          <w:lang w:bidi="ar"/>
        </w:rPr>
        <w:t>；</w:t>
      </w:r>
    </w:p>
    <w:p>
      <w:pPr>
        <w:widowControl/>
        <w:ind w:firstLine="480"/>
        <w:jc w:val="left"/>
        <w:rPr>
          <w:rFonts w:asciiTheme="minorEastAsia" w:hAnsiTheme="minorEastAsia" w:cstheme="minorEastAsia"/>
          <w:kern w:val="0"/>
          <w:sz w:val="24"/>
          <w:lang w:bidi="ar"/>
        </w:rPr>
      </w:pPr>
      <w:r>
        <w:rPr>
          <w:rFonts w:hint="eastAsia" w:asciiTheme="minorEastAsia" w:hAnsiTheme="minorEastAsia" w:cstheme="minorEastAsia"/>
          <w:kern w:val="0"/>
          <w:sz w:val="24"/>
          <w:lang w:bidi="ar"/>
        </w:rPr>
        <w:t>2.广东省深圳市宝安区牡丹花酒店，地址：深圳市宝安区西乡街道共乐路西乡商会大厦；</w:t>
      </w:r>
    </w:p>
    <w:p>
      <w:pPr>
        <w:widowControl/>
        <w:ind w:firstLine="480"/>
        <w:jc w:val="left"/>
        <w:rPr>
          <w:rFonts w:asciiTheme="minorEastAsia" w:hAnsiTheme="minorEastAsia" w:cstheme="minorEastAsia"/>
          <w:kern w:val="0"/>
          <w:sz w:val="24"/>
          <w:lang w:bidi="ar"/>
        </w:rPr>
      </w:pPr>
      <w:r>
        <w:rPr>
          <w:rFonts w:hint="eastAsia" w:asciiTheme="minorEastAsia" w:hAnsiTheme="minorEastAsia" w:cstheme="minorEastAsia"/>
          <w:kern w:val="0"/>
          <w:sz w:val="24"/>
          <w:lang w:bidi="ar"/>
        </w:rPr>
        <w:t>备用酒店：广东省深圳市宝安区维也纳酒店（前海店），地址：深圳市宝安区西乡街道兴业路8号。</w:t>
      </w:r>
    </w:p>
    <w:p>
      <w:pPr>
        <w:widowControl/>
        <w:ind w:firstLine="480"/>
        <w:jc w:val="left"/>
        <w:rPr>
          <w:rFonts w:asciiTheme="minorEastAsia" w:hAnsiTheme="minorEastAsia" w:cstheme="minorEastAsia"/>
          <w:sz w:val="24"/>
        </w:rPr>
      </w:pPr>
      <w:r>
        <w:rPr>
          <w:rFonts w:hint="eastAsia" w:asciiTheme="minorEastAsia" w:hAnsiTheme="minorEastAsia" w:cstheme="minorEastAsia"/>
          <w:b/>
          <w:color w:val="FF0000"/>
          <w:kern w:val="0"/>
          <w:sz w:val="24"/>
          <w:lang w:bidi="ar"/>
        </w:rPr>
        <w:t>请各位参会者按照邮件或微信中所指定的地点报到</w:t>
      </w:r>
      <w:r>
        <w:rPr>
          <w:rFonts w:hint="eastAsia" w:asciiTheme="minorEastAsia" w:hAnsiTheme="minorEastAsia" w:cstheme="minorEastAsia"/>
          <w:kern w:val="0"/>
          <w:sz w:val="24"/>
          <w:lang w:bidi="ar"/>
        </w:rPr>
        <w:t>。</w:t>
      </w:r>
    </w:p>
    <w:p>
      <w:pPr>
        <w:widowControl/>
        <w:ind w:firstLine="480"/>
        <w:jc w:val="left"/>
        <w:rPr>
          <w:rFonts w:ascii="黑体" w:hAnsi="黑体" w:eastAsia="黑体" w:cstheme="minorEastAsia"/>
          <w:sz w:val="30"/>
          <w:szCs w:val="30"/>
        </w:rPr>
      </w:pPr>
      <w:r>
        <w:rPr>
          <w:rFonts w:hint="eastAsia" w:ascii="黑体" w:hAnsi="黑体" w:eastAsia="黑体" w:cstheme="minorEastAsia"/>
          <w:sz w:val="30"/>
          <w:szCs w:val="30"/>
        </w:rPr>
        <w:t>四、会议内容</w:t>
      </w:r>
    </w:p>
    <w:p>
      <w:pPr>
        <w:numPr>
          <w:ilvl w:val="0"/>
          <w:numId w:val="1"/>
        </w:numPr>
        <w:ind w:firstLine="480"/>
        <w:rPr>
          <w:rFonts w:asciiTheme="minorEastAsia" w:hAnsiTheme="minorEastAsia" w:cstheme="minorEastAsia"/>
          <w:sz w:val="24"/>
        </w:rPr>
      </w:pPr>
      <w:r>
        <w:rPr>
          <w:rFonts w:hint="eastAsia" w:asciiTheme="minorEastAsia" w:hAnsiTheme="minorEastAsia" w:cstheme="minorEastAsia"/>
          <w:sz w:val="24"/>
        </w:rPr>
        <w:t>全国名师工作室特色课例展示：</w:t>
      </w:r>
    </w:p>
    <w:p>
      <w:pPr>
        <w:ind w:firstLine="720" w:firstLineChars="300"/>
        <w:rPr>
          <w:rFonts w:asciiTheme="minorEastAsia" w:hAnsiTheme="minorEastAsia" w:cstheme="minorEastAsia"/>
          <w:sz w:val="24"/>
        </w:rPr>
      </w:pPr>
      <w:r>
        <w:rPr>
          <w:rFonts w:hint="eastAsia" w:asciiTheme="minorEastAsia" w:hAnsiTheme="minorEastAsia" w:cstheme="minorEastAsia"/>
          <w:sz w:val="24"/>
        </w:rPr>
        <w:t>高中场：3节全国名师工作室高中特色课例展示与研讨；</w:t>
      </w:r>
    </w:p>
    <w:p>
      <w:pPr>
        <w:ind w:firstLine="720" w:firstLineChars="300"/>
        <w:rPr>
          <w:rFonts w:asciiTheme="minorEastAsia" w:hAnsiTheme="minorEastAsia" w:cstheme="minorEastAsia"/>
          <w:sz w:val="24"/>
        </w:rPr>
      </w:pPr>
      <w:r>
        <w:rPr>
          <w:rFonts w:hint="eastAsia" w:asciiTheme="minorEastAsia" w:hAnsiTheme="minorEastAsia" w:cstheme="minorEastAsia"/>
          <w:sz w:val="24"/>
        </w:rPr>
        <w:t>初中场：3节全国名师工作室初中特色课例展示与研讨。</w:t>
      </w:r>
    </w:p>
    <w:p>
      <w:pPr>
        <w:numPr>
          <w:ilvl w:val="0"/>
          <w:numId w:val="1"/>
        </w:numPr>
        <w:ind w:firstLine="480"/>
        <w:rPr>
          <w:rFonts w:asciiTheme="minorEastAsia" w:hAnsiTheme="minorEastAsia" w:cstheme="minorEastAsia"/>
          <w:sz w:val="24"/>
        </w:rPr>
      </w:pPr>
      <w:r>
        <w:rPr>
          <w:rFonts w:hint="eastAsia" w:asciiTheme="minorEastAsia" w:hAnsiTheme="minorEastAsia" w:cstheme="minorEastAsia"/>
          <w:sz w:val="24"/>
        </w:rPr>
        <w:t>邀请全国知名教育专家做核心素养与中学历史教学实践研究专题报告；</w:t>
      </w:r>
    </w:p>
    <w:p>
      <w:pPr>
        <w:rPr>
          <w:rFonts w:asciiTheme="minorEastAsia" w:hAnsiTheme="minorEastAsia" w:cstheme="minorEastAsia"/>
          <w:sz w:val="24"/>
        </w:rPr>
      </w:pPr>
      <w:r>
        <w:rPr>
          <w:rFonts w:hint="eastAsia" w:asciiTheme="minorEastAsia" w:hAnsiTheme="minorEastAsia" w:cstheme="minorEastAsia"/>
          <w:sz w:val="24"/>
        </w:rPr>
        <w:t xml:space="preserve">      邀请全国知名历史学家做史学前沿讲座； </w:t>
      </w:r>
    </w:p>
    <w:p>
      <w:pPr>
        <w:ind w:firstLine="480"/>
        <w:rPr>
          <w:rFonts w:asciiTheme="minorEastAsia" w:hAnsiTheme="minorEastAsia" w:cstheme="minorEastAsia"/>
          <w:sz w:val="24"/>
        </w:rPr>
      </w:pPr>
      <w:r>
        <w:rPr>
          <w:rFonts w:hint="eastAsia" w:asciiTheme="minorEastAsia" w:hAnsiTheme="minorEastAsia" w:cstheme="minorEastAsia"/>
          <w:sz w:val="24"/>
        </w:rPr>
        <w:t xml:space="preserve">  邀请全国卷命题研究专家做学科素养与高考命题思路转变趋势专题报告。 </w:t>
      </w:r>
    </w:p>
    <w:p>
      <w:pPr>
        <w:ind w:firstLine="480"/>
        <w:rPr>
          <w:rFonts w:asciiTheme="minorEastAsia" w:hAnsiTheme="minorEastAsia" w:cstheme="minorEastAsia"/>
          <w:sz w:val="24"/>
        </w:rPr>
      </w:pPr>
      <w:r>
        <w:rPr>
          <w:rFonts w:hint="eastAsia" w:asciiTheme="minorEastAsia" w:hAnsiTheme="minorEastAsia" w:cstheme="minorEastAsia"/>
          <w:sz w:val="24"/>
        </w:rPr>
        <w:t>3.专题研讨：</w:t>
      </w:r>
    </w:p>
    <w:p>
      <w:pPr>
        <w:ind w:firstLine="480"/>
        <w:rPr>
          <w:rFonts w:asciiTheme="minorEastAsia" w:hAnsiTheme="minorEastAsia" w:cstheme="minorEastAsia"/>
          <w:sz w:val="24"/>
        </w:rPr>
      </w:pPr>
      <w:r>
        <w:rPr>
          <w:rFonts w:hint="eastAsia" w:asciiTheme="minorEastAsia" w:hAnsiTheme="minorEastAsia" w:cstheme="minorEastAsia"/>
          <w:sz w:val="24"/>
        </w:rPr>
        <w:t>（1）高考命题思路演变趋势研讨与2017 年高考历史学科备考研究；</w:t>
      </w:r>
    </w:p>
    <w:p>
      <w:pPr>
        <w:ind w:firstLine="480"/>
        <w:rPr>
          <w:rFonts w:asciiTheme="minorEastAsia" w:hAnsiTheme="minorEastAsia" w:cstheme="minorEastAsia"/>
          <w:sz w:val="24"/>
        </w:rPr>
      </w:pPr>
      <w:r>
        <w:rPr>
          <w:rFonts w:hint="eastAsia" w:asciiTheme="minorEastAsia" w:hAnsiTheme="minorEastAsia" w:cstheme="minorEastAsia"/>
          <w:sz w:val="24"/>
        </w:rPr>
        <w:t>（2）历史名师工作室建设与教师专业成长分享与研讨。</w:t>
      </w:r>
    </w:p>
    <w:p>
      <w:pPr>
        <w:ind w:firstLine="480"/>
        <w:rPr>
          <w:rFonts w:asciiTheme="minorEastAsia" w:hAnsiTheme="minorEastAsia" w:cstheme="minorEastAsia"/>
          <w:sz w:val="24"/>
        </w:rPr>
      </w:pPr>
      <w:r>
        <w:rPr>
          <w:rFonts w:hint="eastAsia" w:ascii="黑体" w:hAnsi="黑体" w:eastAsia="黑体" w:cstheme="minorEastAsia"/>
          <w:sz w:val="30"/>
          <w:szCs w:val="30"/>
        </w:rPr>
        <w:t>五、报名须知</w:t>
      </w:r>
      <w:r>
        <w:rPr>
          <w:rFonts w:hint="eastAsia" w:asciiTheme="minorEastAsia" w:hAnsiTheme="minorEastAsia" w:cstheme="minorEastAsia"/>
          <w:sz w:val="24"/>
        </w:rPr>
        <w:t xml:space="preserve"> </w:t>
      </w:r>
    </w:p>
    <w:p>
      <w:pPr>
        <w:adjustRightInd w:val="0"/>
        <w:snapToGrid w:val="0"/>
        <w:ind w:firstLine="480" w:firstLineChars="200"/>
        <w:jc w:val="left"/>
        <w:rPr>
          <w:rFonts w:asciiTheme="minorEastAsia" w:hAnsiTheme="minorEastAsia" w:cstheme="minorEastAsia"/>
          <w:sz w:val="24"/>
        </w:rPr>
      </w:pPr>
      <w:r>
        <w:rPr>
          <w:rFonts w:hint="eastAsia" w:asciiTheme="minorEastAsia" w:hAnsiTheme="minorEastAsia" w:cstheme="minorEastAsia"/>
          <w:sz w:val="24"/>
        </w:rPr>
        <w:t>1. 报名方式：请将下方的参会回执填好或者登录中学历史教学园地官方网站主页（</w:t>
      </w:r>
      <w:r>
        <w:rPr>
          <w:rFonts w:ascii="Times New Roman" w:hAnsi="Times New Roman" w:cs="Times New Roman"/>
          <w:sz w:val="24"/>
        </w:rPr>
        <w:t>http://www.zxls.com/Article/Class212/Index.html</w:t>
      </w:r>
      <w:r>
        <w:rPr>
          <w:rFonts w:hint="eastAsia" w:asciiTheme="minorEastAsia" w:hAnsiTheme="minorEastAsia" w:cstheme="minorEastAsia"/>
          <w:sz w:val="24"/>
        </w:rPr>
        <w:t xml:space="preserve">）在公告栏处下载填写参会回执，并将回执发送至电子邮箱 </w:t>
      </w:r>
      <w:r>
        <w:fldChar w:fldCharType="begin"/>
      </w:r>
      <w:r>
        <w:instrText xml:space="preserve"> HYPERLINK "mailto:2032236590@qq.com" </w:instrText>
      </w:r>
      <w:r>
        <w:fldChar w:fldCharType="separate"/>
      </w:r>
      <w:r>
        <w:rPr>
          <w:rFonts w:hint="eastAsia" w:ascii="黑体" w:hAnsi="黑体" w:eastAsia="黑体"/>
          <w:b/>
          <w:sz w:val="24"/>
        </w:rPr>
        <w:t>2032236590@qq.com</w:t>
      </w:r>
      <w:r>
        <w:rPr>
          <w:rFonts w:hint="eastAsia" w:ascii="黑体" w:hAnsi="黑体" w:eastAsia="黑体"/>
          <w:b/>
          <w:sz w:val="24"/>
        </w:rPr>
        <w:fldChar w:fldCharType="end"/>
      </w:r>
      <w:r>
        <w:rPr>
          <w:rFonts w:hint="eastAsia" w:asciiTheme="minorEastAsia" w:hAnsiTheme="minorEastAsia" w:cstheme="minorEastAsia"/>
          <w:sz w:val="24"/>
        </w:rPr>
        <w:t>。教研机构、学校组织集体报名或个人报名均可。</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2. 截止时间：参会报名截止日期为</w:t>
      </w:r>
      <w:r>
        <w:rPr>
          <w:rFonts w:hint="eastAsia" w:ascii="黑体" w:hAnsi="黑体" w:eastAsia="黑体" w:cstheme="minorEastAsia"/>
          <w:b/>
          <w:sz w:val="24"/>
        </w:rPr>
        <w:t xml:space="preserve"> 2016年11月1日</w:t>
      </w:r>
      <w:r>
        <w:rPr>
          <w:rFonts w:hint="eastAsia" w:asciiTheme="minorEastAsia" w:hAnsiTheme="minorEastAsia" w:cstheme="minorEastAsia"/>
          <w:sz w:val="24"/>
        </w:rPr>
        <w:t>，敬请参会者于此日期前寄送回执表。</w:t>
      </w:r>
    </w:p>
    <w:p>
      <w:pPr>
        <w:ind w:firstLine="600" w:firstLineChars="200"/>
        <w:rPr>
          <w:rFonts w:asciiTheme="minorEastAsia" w:hAnsiTheme="minorEastAsia" w:cstheme="minorEastAsia"/>
          <w:sz w:val="24"/>
        </w:rPr>
      </w:pPr>
      <w:r>
        <w:rPr>
          <w:rFonts w:hint="eastAsia" w:ascii="黑体" w:hAnsi="黑体" w:eastAsia="黑体" w:cstheme="minorEastAsia"/>
          <w:sz w:val="30"/>
          <w:szCs w:val="30"/>
        </w:rPr>
        <w:t>六、会议收费</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1. 会务费：600元/人。为避免报到时长时间排队交会务费，也使会务工作更加顺畅，</w:t>
      </w:r>
      <w:r>
        <w:rPr>
          <w:rFonts w:hint="eastAsia" w:asciiTheme="minorEastAsia" w:hAnsiTheme="minorEastAsia" w:cstheme="minorEastAsia"/>
          <w:b/>
          <w:color w:val="FF0000"/>
          <w:kern w:val="0"/>
          <w:sz w:val="24"/>
          <w:lang w:bidi="ar"/>
        </w:rPr>
        <w:t>老师们可以提前汇款交费</w:t>
      </w:r>
      <w:r>
        <w:rPr>
          <w:rFonts w:hint="eastAsia" w:asciiTheme="minorEastAsia" w:hAnsiTheme="minorEastAsia" w:cstheme="minorEastAsia"/>
          <w:sz w:val="24"/>
        </w:rPr>
        <w:t>。汇款时请务必备注是XX单位或者XX姓名会务费，以便核对。汇款成功后将电子回单及时通过邮箱、微信、QQ发送给编辑部。我们收到款后提前打印好发票，大家报到时就可以拿到发票。</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汇款户名：深圳市福客福艺国际文化发展有限公司；账号：000149968396；开户行：深圳农村商业银行葵涌支行。培训工作由深圳市福客福艺国际文化发展有限公司承办及开具发票。</w:t>
      </w:r>
    </w:p>
    <w:p>
      <w:pPr>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也可以通过微信zxlsjx85211323</w:t>
      </w:r>
      <w:r>
        <w:rPr>
          <w:rFonts w:hint="eastAsia"/>
        </w:rPr>
        <w:drawing>
          <wp:inline distT="0" distB="0" distL="114300" distR="114300">
            <wp:extent cx="765810" cy="765810"/>
            <wp:effectExtent l="0" t="0" r="15240" b="15240"/>
            <wp:docPr id="93" name="图片 93" descr="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微信公众号"/>
                    <pic:cNvPicPr>
                      <a:picLocks noChangeAspect="1"/>
                    </pic:cNvPicPr>
                  </pic:nvPicPr>
                  <pic:blipFill>
                    <a:blip r:embed="rId4"/>
                    <a:stretch>
                      <a:fillRect/>
                    </a:stretch>
                  </pic:blipFill>
                  <pic:spPr>
                    <a:xfrm>
                      <a:off x="0" y="0"/>
                      <a:ext cx="765810" cy="765810"/>
                    </a:xfrm>
                    <a:prstGeom prst="rect">
                      <a:avLst/>
                    </a:prstGeom>
                  </pic:spPr>
                </pic:pic>
              </a:graphicData>
            </a:graphic>
          </wp:inline>
        </w:drawing>
      </w:r>
      <w:r>
        <w:rPr>
          <w:rFonts w:hint="eastAsia" w:asciiTheme="minorEastAsia" w:hAnsiTheme="minorEastAsia" w:cstheme="minorEastAsia"/>
          <w:sz w:val="24"/>
        </w:rPr>
        <w:t>或支付宝13632449343转账给我们。</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现场交现金或者刷卡的，发票请11月5日找工作人员领取。</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2. 食宿费：会议统一安排食宿（标间和大床房都是每天每间298元），费用自理。</w:t>
      </w:r>
      <w:bookmarkStart w:id="0" w:name="_GoBack"/>
      <w:bookmarkEnd w:id="0"/>
    </w:p>
    <w:p>
      <w:pPr>
        <w:widowControl/>
        <w:ind w:firstLine="600" w:firstLineChars="200"/>
        <w:jc w:val="left"/>
        <w:rPr>
          <w:rFonts w:ascii="黑体" w:hAnsi="黑体" w:eastAsia="黑体" w:cstheme="minorEastAsia"/>
          <w:sz w:val="30"/>
          <w:szCs w:val="30"/>
        </w:rPr>
      </w:pPr>
      <w:r>
        <w:rPr>
          <w:rFonts w:hint="eastAsia" w:ascii="黑体" w:hAnsi="黑体" w:eastAsia="黑体" w:cstheme="minorEastAsia"/>
          <w:sz w:val="30"/>
          <w:szCs w:val="30"/>
        </w:rPr>
        <w:t xml:space="preserve">七、其他事项 </w:t>
      </w:r>
    </w:p>
    <w:p>
      <w:pPr>
        <w:ind w:firstLine="482" w:firstLineChars="200"/>
        <w:rPr>
          <w:rFonts w:asciiTheme="minorEastAsia" w:hAnsiTheme="minorEastAsia" w:cstheme="minorEastAsia"/>
          <w:b/>
          <w:sz w:val="24"/>
        </w:rPr>
      </w:pPr>
      <w:r>
        <w:rPr>
          <w:rFonts w:hint="eastAsia" w:asciiTheme="minorEastAsia" w:hAnsiTheme="minorEastAsia" w:cstheme="minorEastAsia"/>
          <w:b/>
          <w:sz w:val="24"/>
        </w:rPr>
        <w:t>1. 会议咨询：</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请致电《中学历史教学》编辑部电话：13632449343，020-85211323，或者通过微信 zxlsjx85211323、QQ 2032236590联系，联系人：詹坚固老师，梁丽红老师。为使得老师们及时获取信息，我们建立了微信工作群，请参会老师加编辑部的微信。</w:t>
      </w:r>
    </w:p>
    <w:p>
      <w:pPr>
        <w:ind w:firstLine="482" w:firstLineChars="200"/>
        <w:rPr>
          <w:rFonts w:asciiTheme="minorEastAsia" w:hAnsiTheme="minorEastAsia" w:cstheme="minorEastAsia"/>
          <w:b/>
          <w:sz w:val="24"/>
        </w:rPr>
      </w:pPr>
      <w:r>
        <w:rPr>
          <w:rFonts w:hint="eastAsia" w:asciiTheme="minorEastAsia" w:hAnsiTheme="minorEastAsia" w:cstheme="minorEastAsia"/>
          <w:b/>
          <w:sz w:val="24"/>
        </w:rPr>
        <w:t>2. 参会回执</w:t>
      </w:r>
    </w:p>
    <w:tbl>
      <w:tblPr>
        <w:tblStyle w:val="9"/>
        <w:tblW w:w="8140"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290"/>
        <w:gridCol w:w="2230"/>
        <w:gridCol w:w="1313"/>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180"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姓 名</w:t>
            </w:r>
          </w:p>
        </w:tc>
        <w:tc>
          <w:tcPr>
            <w:tcW w:w="1290"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参会人数</w:t>
            </w:r>
          </w:p>
        </w:tc>
        <w:tc>
          <w:tcPr>
            <w:tcW w:w="2230"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单   位</w:t>
            </w:r>
          </w:p>
        </w:tc>
        <w:tc>
          <w:tcPr>
            <w:tcW w:w="1313"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联系电话</w:t>
            </w:r>
          </w:p>
        </w:tc>
        <w:tc>
          <w:tcPr>
            <w:tcW w:w="2127"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180" w:type="dxa"/>
            <w:vAlign w:val="center"/>
          </w:tcPr>
          <w:p>
            <w:pPr>
              <w:jc w:val="center"/>
              <w:rPr>
                <w:rFonts w:asciiTheme="minorEastAsia" w:hAnsiTheme="minorEastAsia" w:cstheme="minorEastAsia"/>
                <w:sz w:val="24"/>
              </w:rPr>
            </w:pPr>
          </w:p>
        </w:tc>
        <w:tc>
          <w:tcPr>
            <w:tcW w:w="1290" w:type="dxa"/>
            <w:vAlign w:val="center"/>
          </w:tcPr>
          <w:p>
            <w:pPr>
              <w:jc w:val="center"/>
              <w:rPr>
                <w:rFonts w:asciiTheme="minorEastAsia" w:hAnsiTheme="minorEastAsia" w:cstheme="minorEastAsia"/>
                <w:sz w:val="24"/>
              </w:rPr>
            </w:pPr>
          </w:p>
        </w:tc>
        <w:tc>
          <w:tcPr>
            <w:tcW w:w="2230" w:type="dxa"/>
            <w:vAlign w:val="center"/>
          </w:tcPr>
          <w:p>
            <w:pPr>
              <w:jc w:val="center"/>
              <w:rPr>
                <w:rFonts w:asciiTheme="minorEastAsia" w:hAnsiTheme="minorEastAsia" w:cstheme="minorEastAsia"/>
                <w:sz w:val="24"/>
              </w:rPr>
            </w:pPr>
          </w:p>
        </w:tc>
        <w:tc>
          <w:tcPr>
            <w:tcW w:w="1313" w:type="dxa"/>
            <w:vAlign w:val="center"/>
          </w:tcPr>
          <w:p>
            <w:pPr>
              <w:jc w:val="center"/>
              <w:rPr>
                <w:rFonts w:asciiTheme="minorEastAsia" w:hAnsiTheme="minorEastAsia" w:cstheme="minorEastAsia"/>
                <w:sz w:val="24"/>
              </w:rPr>
            </w:pPr>
          </w:p>
        </w:tc>
        <w:tc>
          <w:tcPr>
            <w:tcW w:w="2127"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180"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住 宿</w:t>
            </w:r>
          </w:p>
        </w:tc>
        <w:tc>
          <w:tcPr>
            <w:tcW w:w="3520" w:type="dxa"/>
            <w:gridSpan w:val="2"/>
            <w:vAlign w:val="center"/>
          </w:tcPr>
          <w:p>
            <w:pPr>
              <w:jc w:val="center"/>
              <w:rPr>
                <w:rFonts w:asciiTheme="minorEastAsia" w:hAnsiTheme="minorEastAsia" w:cstheme="minorEastAsia"/>
                <w:sz w:val="24"/>
              </w:rPr>
            </w:pPr>
            <w:r>
              <w:rPr>
                <w:rFonts w:hint="eastAsia" w:asciiTheme="minorEastAsia" w:hAnsiTheme="minorEastAsia" w:cstheme="minorEastAsia"/>
                <w:sz w:val="24"/>
              </w:rPr>
              <w:t xml:space="preserve">标双（  ）间，大床房（  ）间 </w:t>
            </w:r>
          </w:p>
        </w:tc>
        <w:tc>
          <w:tcPr>
            <w:tcW w:w="1313"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发票抬头</w:t>
            </w:r>
          </w:p>
        </w:tc>
        <w:tc>
          <w:tcPr>
            <w:tcW w:w="2127"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180"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参加听课</w:t>
            </w:r>
          </w:p>
        </w:tc>
        <w:tc>
          <w:tcPr>
            <w:tcW w:w="3520" w:type="dxa"/>
            <w:gridSpan w:val="2"/>
            <w:vAlign w:val="center"/>
          </w:tcPr>
          <w:p>
            <w:pPr>
              <w:rPr>
                <w:rFonts w:asciiTheme="minorEastAsia" w:hAnsiTheme="minorEastAsia" w:cstheme="minorEastAsia"/>
                <w:sz w:val="24"/>
              </w:rPr>
            </w:pPr>
            <w:r>
              <w:rPr>
                <w:rFonts w:hint="eastAsia" w:asciiTheme="minorEastAsia" w:hAnsiTheme="minorEastAsia" w:cstheme="minorEastAsia"/>
                <w:sz w:val="24"/>
              </w:rPr>
              <w:t>初中（   ）高中（   ）</w:t>
            </w:r>
          </w:p>
        </w:tc>
        <w:tc>
          <w:tcPr>
            <w:tcW w:w="1313" w:type="dxa"/>
            <w:vAlign w:val="center"/>
          </w:tcPr>
          <w:p>
            <w:pPr>
              <w:jc w:val="center"/>
              <w:rPr>
                <w:rFonts w:hint="eastAsia" w:asciiTheme="minorEastAsia" w:hAnsiTheme="minorEastAsia" w:cstheme="minorEastAsia"/>
                <w:sz w:val="24"/>
              </w:rPr>
            </w:pPr>
            <w:r>
              <w:rPr>
                <w:rFonts w:hint="eastAsia" w:asciiTheme="minorEastAsia" w:hAnsiTheme="minorEastAsia" w:cstheme="minorEastAsia"/>
                <w:sz w:val="24"/>
              </w:rPr>
              <w:t>发票内容</w:t>
            </w:r>
          </w:p>
        </w:tc>
        <w:tc>
          <w:tcPr>
            <w:tcW w:w="2127"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180"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备注</w:t>
            </w:r>
          </w:p>
        </w:tc>
        <w:tc>
          <w:tcPr>
            <w:tcW w:w="6960" w:type="dxa"/>
            <w:gridSpan w:val="4"/>
            <w:vAlign w:val="center"/>
          </w:tcPr>
          <w:p>
            <w:pPr>
              <w:jc w:val="center"/>
              <w:rPr>
                <w:rFonts w:asciiTheme="minorEastAsia" w:hAnsiTheme="minorEastAsia" w:cstheme="minorEastAsia"/>
                <w:sz w:val="24"/>
              </w:rPr>
            </w:pPr>
          </w:p>
        </w:tc>
      </w:tr>
    </w:tbl>
    <w:p>
      <w:pPr>
        <w:rPr>
          <w:rFonts w:hint="eastAsia" w:asciiTheme="minorEastAsia" w:hAnsiTheme="minorEastAsia" w:cstheme="minorEastAsia"/>
          <w:b/>
          <w:sz w:val="24"/>
        </w:rPr>
      </w:pPr>
    </w:p>
    <w:p>
      <w:pPr>
        <w:ind w:firstLine="361" w:firstLineChars="150"/>
        <w:rPr>
          <w:rFonts w:hint="eastAsia" w:asciiTheme="minorEastAsia" w:hAnsiTheme="minorEastAsia" w:cstheme="minorEastAsia"/>
          <w:sz w:val="24"/>
        </w:rPr>
      </w:pPr>
      <w:r>
        <w:rPr>
          <w:rFonts w:hint="eastAsia" w:asciiTheme="minorEastAsia" w:hAnsiTheme="minorEastAsia" w:cstheme="minorEastAsia"/>
          <w:b/>
          <w:sz w:val="24"/>
        </w:rPr>
        <w:t>3.</w:t>
      </w:r>
      <w:r>
        <w:rPr>
          <w:rFonts w:hint="eastAsia" w:asciiTheme="minorEastAsia" w:hAnsiTheme="minorEastAsia" w:cstheme="minorEastAsia"/>
          <w:sz w:val="24"/>
        </w:rPr>
        <w:t>会务主办方将为参会老师提供继续教育证明。</w:t>
      </w:r>
    </w:p>
    <w:p>
      <w:pPr>
        <w:pStyle w:val="14"/>
        <w:ind w:left="420" w:firstLine="0" w:firstLineChars="0"/>
        <w:rPr>
          <w:rFonts w:asciiTheme="minorEastAsia" w:hAnsiTheme="minorEastAsia" w:cstheme="minorEastAsia"/>
          <w:b/>
          <w:sz w:val="24"/>
        </w:rPr>
      </w:pPr>
    </w:p>
    <w:p>
      <w:pPr>
        <w:rPr>
          <w:rFonts w:ascii="华文行楷" w:eastAsia="华文行楷" w:hAnsiTheme="minorEastAsia" w:cstheme="minorEastAsia"/>
          <w:sz w:val="28"/>
          <w:szCs w:val="28"/>
        </w:rPr>
      </w:pPr>
      <w:r>
        <w:rPr>
          <w:rFonts w:hint="eastAsia" w:ascii="华文行楷" w:eastAsia="华文行楷" w:hAnsiTheme="minorEastAsia" w:cstheme="minorEastAsia"/>
          <w:sz w:val="28"/>
          <w:szCs w:val="28"/>
        </w:rPr>
        <w:t>温馨提示：</w:t>
      </w:r>
    </w:p>
    <w:p>
      <w:pPr>
        <w:ind w:firstLine="480"/>
        <w:rPr>
          <w:rFonts w:asciiTheme="minorEastAsia" w:hAnsiTheme="minorEastAsia" w:cstheme="minorEastAsia"/>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3888740</wp:posOffset>
                </wp:positionH>
                <wp:positionV relativeFrom="paragraph">
                  <wp:posOffset>121285</wp:posOffset>
                </wp:positionV>
                <wp:extent cx="1762760" cy="1403985"/>
                <wp:effectExtent l="0" t="0" r="2540" b="5715"/>
                <wp:wrapNone/>
                <wp:docPr id="3" name="文本框 3"/>
                <wp:cNvGraphicFramePr/>
                <a:graphic xmlns:a="http://schemas.openxmlformats.org/drawingml/2006/main">
                  <a:graphicData uri="http://schemas.microsoft.com/office/word/2010/wordprocessingShape">
                    <wps:wsp>
                      <wps:cNvSpPr txBox="1"/>
                      <wps:spPr>
                        <a:xfrm>
                          <a:off x="2343785" y="9206230"/>
                          <a:ext cx="1762760" cy="1403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drawing>
                                <wp:inline distT="0" distB="0" distL="114300" distR="114300">
                                  <wp:extent cx="1728470" cy="12731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1728470" cy="1273175"/>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6.2pt;margin-top:9.55pt;height:110.55pt;width:138.8pt;z-index:251662336;mso-width-relative:page;mso-height-relative:page;" filled="f" stroked="f" coordsize="21600,21600" o:gfxdata="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8M99NoAAAAKAQAADwAAAAAAAAABACAAAAAiAAAAZHJzL2Rvd25yZXYueG1sUEsB&#10;AhQAFAAAAAgAh07iQB6MOwssAgAAJQQAAA4AAAAAAAAAAQAgAAAAKQEAAGRycy9lMm9Eb2MueG1s&#10;UEsFBgAAAAAGAAYAWQEAAMcFAAAAAA==&#10;">
                <v:fill on="f" focussize="0,0"/>
                <v:stroke on="f" weight="0.5pt"/>
                <v:imagedata o:title=""/>
                <o:lock v:ext="edit" aspectratio="f"/>
                <v:textbox>
                  <w:txbxContent>
                    <w:p>
                      <w:r>
                        <w:drawing>
                          <wp:inline distT="0" distB="0" distL="114300" distR="114300">
                            <wp:extent cx="1728470" cy="12731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1728470" cy="1273175"/>
                                    </a:xfrm>
                                    <a:prstGeom prst="rect">
                                      <a:avLst/>
                                    </a:prstGeom>
                                    <a:noFill/>
                                    <a:ln w="9525">
                                      <a:noFill/>
                                    </a:ln>
                                  </pic:spPr>
                                </pic:pic>
                              </a:graphicData>
                            </a:graphic>
                          </wp:inline>
                        </w:drawing>
                      </w: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2698750</wp:posOffset>
                </wp:positionH>
                <wp:positionV relativeFrom="paragraph">
                  <wp:posOffset>285115</wp:posOffset>
                </wp:positionV>
                <wp:extent cx="1537335" cy="1329055"/>
                <wp:effectExtent l="0" t="0" r="12065" b="4445"/>
                <wp:wrapNone/>
                <wp:docPr id="2" name="文本框 2"/>
                <wp:cNvGraphicFramePr/>
                <a:graphic xmlns:a="http://schemas.openxmlformats.org/drawingml/2006/main">
                  <a:graphicData uri="http://schemas.microsoft.com/office/word/2010/wordprocessingShape">
                    <wps:wsp>
                      <wps:cNvSpPr txBox="1"/>
                      <wps:spPr>
                        <a:xfrm>
                          <a:off x="3905885" y="8896985"/>
                          <a:ext cx="1537335" cy="13290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14:textFill>
                                  <w14:noFill/>
                                </w14:textFill>
                              </w:rPr>
                              <w:drawing>
                                <wp:inline distT="0" distB="0" distL="114300" distR="114300">
                                  <wp:extent cx="1174115" cy="11372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1174115" cy="1137285"/>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5pt;margin-top:22.45pt;height:104.65pt;width:121.05pt;z-index:251661312;mso-width-relative:page;mso-height-relative:page;" filled="f" stroked="f" coordsize="21600,21600" o:gfxdata="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gPvn9sAAAAKAQAADwAAAAAAAAABACAAAAAiAAAAZHJzL2Rvd25yZXYueG1sUEsB&#10;AhQAFAAAAAgAh07iQKPOMD8rAgAAJQQAAA4AAAAAAAAAAQAgAAAAKgEAAGRycy9lMm9Eb2MueG1s&#10;UEsFBgAAAAAGAAYAWQEAAMcFAAAAAA==&#10;">
                <v:fill on="f" focussize="0,0"/>
                <v:stroke on="f" weight="0.5pt"/>
                <v:imagedata o:title=""/>
                <o:lock v:ext="edit" aspectratio="f"/>
                <v:textbox>
                  <w:txbxContent>
                    <w:p>
                      <w:r>
                        <w:rPr>
                          <w14:textFill>
                            <w14:noFill/>
                          </w14:textFill>
                        </w:rPr>
                        <w:drawing>
                          <wp:inline distT="0" distB="0" distL="114300" distR="114300">
                            <wp:extent cx="1174115" cy="11372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1174115" cy="1137285"/>
                                    </a:xfrm>
                                    <a:prstGeom prst="rect">
                                      <a:avLst/>
                                    </a:prstGeom>
                                    <a:noFill/>
                                    <a:ln w="9525">
                                      <a:noFill/>
                                    </a:ln>
                                  </pic:spPr>
                                </pic:pic>
                              </a:graphicData>
                            </a:graphic>
                          </wp:inline>
                        </w:drawing>
                      </w:r>
                    </w:p>
                  </w:txbxContent>
                </v:textbox>
              </v:shape>
            </w:pict>
          </mc:Fallback>
        </mc:AlternateContent>
      </w:r>
      <w:r>
        <w:rPr>
          <w:rFonts w:hint="eastAsia" w:asciiTheme="minorEastAsia" w:hAnsiTheme="minorEastAsia" w:cstheme="minorEastAsia"/>
          <w:sz w:val="24"/>
        </w:rPr>
        <w:t>因为学校附近住房紧张，请参会老师务必发送回执，否则无法保障学校附近住房。谢谢您的支持与理解！</w:t>
      </w:r>
    </w:p>
    <w:p>
      <w:pPr>
        <w:rPr>
          <w:rFonts w:asciiTheme="minorEastAsia" w:hAnsiTheme="minorEastAsia" w:cstheme="minorEastAsia"/>
          <w:sz w:val="24"/>
        </w:rPr>
      </w:pPr>
      <w:r>
        <w:rPr>
          <w:rFonts w:hint="eastAsia" w:asciiTheme="minorEastAsia" w:hAnsiTheme="minorEastAsia" w:cstheme="minorEastAsia"/>
          <w:sz w:val="24"/>
        </w:rPr>
        <w:t xml:space="preserve">                                       </w:t>
      </w:r>
    </w:p>
    <w:p>
      <w:pPr>
        <w:rPr>
          <w:rFonts w:asciiTheme="minorEastAsia" w:hAnsiTheme="minorEastAsia" w:cstheme="minorEastAsia"/>
          <w:sz w:val="24"/>
        </w:rPr>
      </w:pPr>
      <w:r>
        <w:rPr>
          <w:rFonts w:hint="eastAsia" w:asciiTheme="minorEastAsia" w:hAnsiTheme="minorEastAsia" w:cstheme="minorEastAsia"/>
          <w:sz w:val="24"/>
        </w:rPr>
        <w:t xml:space="preserve">                                       《中学历史教学》编辑部</w:t>
      </w:r>
    </w:p>
    <w:p>
      <w:pPr>
        <w:rPr>
          <w:rFonts w:asciiTheme="minorEastAsia" w:hAnsiTheme="minorEastAsia" w:cstheme="minorEastAsia"/>
          <w:sz w:val="24"/>
        </w:rPr>
      </w:pPr>
      <w:r>
        <w:rPr>
          <w:rFonts w:hint="eastAsia" w:asciiTheme="minorEastAsia" w:hAnsiTheme="minorEastAsia" w:cstheme="minorEastAsia"/>
          <w:sz w:val="24"/>
        </w:rPr>
        <w:t xml:space="preserve">                                   深圳市福客福艺国际文化发展有限公司</w:t>
      </w:r>
    </w:p>
    <w:p>
      <w:pPr>
        <w:rPr>
          <w:rFonts w:hint="eastAsia" w:asciiTheme="minorEastAsia" w:hAnsiTheme="minorEastAsia" w:cstheme="minorEastAsia"/>
          <w:sz w:val="24"/>
        </w:rPr>
      </w:pPr>
      <w:r>
        <w:rPr>
          <w:rFonts w:hint="eastAsia" w:asciiTheme="minorEastAsia" w:hAnsiTheme="minorEastAsia" w:cstheme="minorEastAsia"/>
          <w:sz w:val="24"/>
        </w:rPr>
        <w:t xml:space="preserve">                                             2016年10月24日</w:t>
      </w:r>
    </w:p>
    <w:p>
      <w:pPr>
        <w:rPr>
          <w:rFonts w:hint="eastAsia" w:asciiTheme="minorEastAsia" w:hAnsiTheme="minorEastAsia" w:cstheme="minorEastAsia"/>
          <w:sz w:val="24"/>
        </w:rPr>
      </w:pPr>
    </w:p>
    <w:p>
      <w:pPr>
        <w:tabs>
          <w:tab w:val="left" w:pos="1706"/>
        </w:tabs>
        <w:jc w:val="left"/>
        <w:rPr>
          <w:rFonts w:ascii="楷体" w:hAnsi="楷体" w:eastAsia="楷体" w:cs="楷体"/>
          <w:sz w:val="24"/>
        </w:rPr>
      </w:pPr>
      <w:r>
        <mc:AlternateContent>
          <mc:Choice Requires="wps">
            <w:drawing>
              <wp:anchor distT="0" distB="0" distL="114300" distR="114300" simplePos="0" relativeHeight="251659264" behindDoc="0" locked="0" layoutInCell="1" allowOverlap="1">
                <wp:simplePos x="0" y="0"/>
                <wp:positionH relativeFrom="column">
                  <wp:posOffset>1889125</wp:posOffset>
                </wp:positionH>
                <wp:positionV relativeFrom="paragraph">
                  <wp:posOffset>-80010</wp:posOffset>
                </wp:positionV>
                <wp:extent cx="1828800" cy="1828800"/>
                <wp:effectExtent l="0" t="0" r="8255" b="0"/>
                <wp:wrapSquare wrapText="bothSides"/>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隶书" w:hAnsi="隶书" w:eastAsia="隶书" w:cs="隶书"/>
                                <w:b/>
                                <w:color w:val="000000" w:themeColor="text1"/>
                                <w:sz w:val="52"/>
                                <w:szCs w:val="21"/>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隶书" w:hAnsi="隶书" w:eastAsia="隶书" w:cs="隶书"/>
                                <w:b/>
                                <w:color w:val="000000" w:themeColor="text1"/>
                                <w:sz w:val="52"/>
                                <w:szCs w:val="21"/>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日程安排</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48.75pt;margin-top:-6.3pt;height:144pt;width:144pt;mso-wrap-distance-bottom:0pt;mso-wrap-distance-left:9pt;mso-wrap-distance-right:9pt;mso-wrap-distance-top:0pt;mso-wrap-style:none;z-index:251659264;mso-width-relative:page;mso-height-relative:page;" fillcolor="#FFFFFF [3201]" filled="t" stroked="f" coordsize="21600,21600" o:gfxdata="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a98zrbAAAACwEAAA8AAAAAAAAAAQAgAAAAIgAAAGRycy9kb3ducmV2LnhtbFBL&#10;AQIUABQAAAAIAIdO4kDAB6uuLAIAAEIEAAAOAAAAAAAAAAEAIAAAACoBAABkcnMvZTJvRG9jLnht&#10;bFBLBQYAAAAABgAGAFkBAADIBQAAAAA=&#10;">
                <v:fill on="t" focussize="0,0"/>
                <v:stroke on="f" weight="0.5pt"/>
                <v:imagedata o:title=""/>
                <o:lock v:ext="edit" aspectratio="f"/>
                <v:textbox style="mso-fit-shape-to-text:t;">
                  <w:txbxContent>
                    <w:p>
                      <w:pPr>
                        <w:jc w:val="center"/>
                        <w:rPr>
                          <w:rFonts w:ascii="隶书" w:hAnsi="隶书" w:eastAsia="隶书" w:cs="隶书"/>
                          <w:b/>
                          <w:color w:val="000000" w:themeColor="text1"/>
                          <w:sz w:val="52"/>
                          <w:szCs w:val="21"/>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隶书" w:hAnsi="隶书" w:eastAsia="隶书" w:cs="隶书"/>
                          <w:b/>
                          <w:color w:val="000000" w:themeColor="text1"/>
                          <w:sz w:val="52"/>
                          <w:szCs w:val="21"/>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日程安排</w:t>
                      </w:r>
                    </w:p>
                  </w:txbxContent>
                </v:textbox>
                <w10:wrap type="square"/>
              </v:shape>
            </w:pict>
          </mc:Fallback>
        </mc:AlternateContent>
      </w:r>
    </w:p>
    <w:p>
      <w:pPr>
        <w:jc w:val="center"/>
        <w:rPr>
          <w:rFonts w:ascii="楷体" w:hAnsi="楷体" w:eastAsia="楷体" w:cs="楷体"/>
          <w:sz w:val="24"/>
        </w:rPr>
      </w:pPr>
    </w:p>
    <w:p>
      <w:pPr>
        <w:tabs>
          <w:tab w:val="left" w:pos="1706"/>
        </w:tabs>
        <w:jc w:val="left"/>
        <w:rPr>
          <w:rFonts w:ascii="楷体" w:hAnsi="楷体" w:eastAsia="楷体" w:cs="楷体"/>
          <w:sz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-104775</wp:posOffset>
                </wp:positionH>
                <wp:positionV relativeFrom="paragraph">
                  <wp:posOffset>67945</wp:posOffset>
                </wp:positionV>
                <wp:extent cx="4361815" cy="476250"/>
                <wp:effectExtent l="0" t="0" r="635" b="0"/>
                <wp:wrapNone/>
                <wp:docPr id="23" name="文本框 23"/>
                <wp:cNvGraphicFramePr/>
                <a:graphic xmlns:a="http://schemas.openxmlformats.org/drawingml/2006/main">
                  <a:graphicData uri="http://schemas.microsoft.com/office/word/2010/wordprocessingShape">
                    <wps:wsp>
                      <wps:cNvSpPr txBox="1"/>
                      <wps:spPr>
                        <a:xfrm>
                          <a:off x="793115" y="1005205"/>
                          <a:ext cx="4361815" cy="476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黑体" w:hAnsi="黑体" w:eastAsia="黑体" w:cs="黑体"/>
                                <w:sz w:val="28"/>
                                <w:szCs w:val="36"/>
                                <w14:shadow w14:blurRad="38100" w14:dist="19050" w14:dir="2700000" w14:sx="100000" w14:sy="100000" w14:kx="0" w14:ky="0" w14:algn="tl">
                                  <w14:schemeClr w14:val="dk1">
                                    <w14:alpha w14:val="60000"/>
                                  </w14:schemeClr>
                                </w14:shadow>
                                <w14:props3d w14:extrusionH="0" w14:contourW="0" w14:prstMaterial="clear"/>
                              </w:rPr>
                            </w:pPr>
                            <w:r>
                              <w:rPr>
                                <w:rFonts w:hint="eastAsia" w:ascii="黑体" w:hAnsi="黑体" w:eastAsia="黑体" w:cs="黑体"/>
                                <w:sz w:val="28"/>
                                <w:szCs w:val="36"/>
                                <w14:shadow w14:blurRad="38100" w14:dist="19050" w14:dir="2700000" w14:sx="100000" w14:sy="100000" w14:kx="0" w14:ky="0" w14:algn="tl">
                                  <w14:schemeClr w14:val="dk1">
                                    <w14:alpha w14:val="60000"/>
                                  </w14:schemeClr>
                                </w14:shadow>
                                <w14:props3d w14:extrusionH="0" w14:contourW="0" w14:prstMaterial="clear"/>
                              </w:rPr>
                              <w:t>11月4日（星期五）下午   特色课例展示与研讨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5pt;margin-top:5.35pt;height:37.5pt;width:343.45pt;z-index:251660288;mso-width-relative:page;mso-height-relative:page;" fillcolor="#FFFFFF [3201]" filled="t" stroked="f" coordsize="21600,21600" o:gfxdata="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LJ9NvVAAAACQEAAA8AAAAAAAAAAQAgAAAAIgAAAGRy&#10;cy9kb3ducmV2LnhtbFBLAQIUABQAAAAIAIdO4kDKonN6QQIAAE4EAAAOAAAAAAAAAAEAIAAAACQB&#10;AABkcnMvZTJvRG9jLnhtbFBLBQYAAAAABgAGAFkBAADXBQAAAAA=&#10;">
                <v:fill on="t" focussize="0,0"/>
                <v:stroke on="f" weight="0.5pt"/>
                <v:imagedata o:title=""/>
                <o:lock v:ext="edit" aspectratio="f"/>
                <v:textbox>
                  <w:txbxContent>
                    <w:p>
                      <w:pPr>
                        <w:jc w:val="center"/>
                        <w:rPr>
                          <w:rFonts w:ascii="黑体" w:hAnsi="黑体" w:eastAsia="黑体" w:cs="黑体"/>
                          <w:sz w:val="28"/>
                          <w:szCs w:val="36"/>
                          <w14:shadow w14:blurRad="38100" w14:dist="19050" w14:dir="2700000" w14:sx="100000" w14:sy="100000" w14:kx="0" w14:ky="0" w14:algn="tl">
                            <w14:schemeClr w14:val="dk1">
                              <w14:alpha w14:val="60000"/>
                            </w14:schemeClr>
                          </w14:shadow>
                          <w14:props3d w14:extrusionH="0" w14:contourW="0" w14:prstMaterial="clear"/>
                        </w:rPr>
                      </w:pPr>
                      <w:r>
                        <w:rPr>
                          <w:rFonts w:hint="eastAsia" w:ascii="黑体" w:hAnsi="黑体" w:eastAsia="黑体" w:cs="黑体"/>
                          <w:sz w:val="28"/>
                          <w:szCs w:val="36"/>
                          <w14:shadow w14:blurRad="38100" w14:dist="19050" w14:dir="2700000" w14:sx="100000" w14:sy="100000" w14:kx="0" w14:ky="0" w14:algn="tl">
                            <w14:schemeClr w14:val="dk1">
                              <w14:alpha w14:val="60000"/>
                            </w14:schemeClr>
                          </w14:shadow>
                          <w14:props3d w14:extrusionH="0" w14:contourW="0" w14:prstMaterial="clear"/>
                        </w:rPr>
                        <w:t>11月4日（星期五）下午   特色课例展示与研讨</w:t>
                      </w:r>
                    </w:p>
                  </w:txbxContent>
                </v:textbox>
              </v:shape>
            </w:pict>
          </mc:Fallback>
        </mc:AlternateContent>
      </w:r>
    </w:p>
    <w:p>
      <w:pPr>
        <w:spacing w:line="360" w:lineRule="auto"/>
        <w:rPr>
          <w:b/>
          <w:bCs/>
          <w:sz w:val="24"/>
        </w:rPr>
      </w:pPr>
    </w:p>
    <w:p>
      <w:pPr>
        <w:spacing w:line="360" w:lineRule="auto"/>
        <w:rPr>
          <w:rFonts w:ascii="黑体" w:hAnsi="黑体" w:eastAsia="黑体" w:cs="黑体"/>
          <w:b/>
          <w:bCs/>
          <w:sz w:val="24"/>
        </w:rPr>
      </w:pPr>
      <w:r>
        <w:rPr>
          <w:rFonts w:hint="eastAsia" w:ascii="黑体" w:hAnsi="黑体" w:eastAsia="黑体" w:cs="黑体"/>
          <w:b/>
          <w:bCs/>
          <w:sz w:val="24"/>
        </w:rPr>
        <w:t>一、第一分会场【初中】，宝安第一外国语学校初中部：</w:t>
      </w:r>
    </w:p>
    <w:p>
      <w:pPr>
        <w:spacing w:line="360" w:lineRule="auto"/>
        <w:ind w:firstLine="600" w:firstLineChars="250"/>
        <w:rPr>
          <w:rFonts w:ascii="黑体" w:hAnsi="黑体" w:eastAsia="黑体" w:cs="黑体"/>
          <w:sz w:val="24"/>
        </w:rPr>
      </w:pPr>
      <w:r>
        <w:rPr>
          <w:rFonts w:hint="eastAsia" w:ascii="黑体" w:hAnsi="黑体" w:eastAsia="黑体" w:cs="黑体"/>
          <w:sz w:val="24"/>
        </w:rPr>
        <w:t>时间：14：00前到达，14:10开始</w:t>
      </w:r>
    </w:p>
    <w:p>
      <w:pPr>
        <w:spacing w:line="360" w:lineRule="auto"/>
        <w:ind w:firstLine="600" w:firstLineChars="250"/>
        <w:rPr>
          <w:rFonts w:ascii="黑体" w:hAnsi="黑体" w:eastAsia="黑体" w:cs="黑体"/>
          <w:sz w:val="24"/>
        </w:rPr>
      </w:pPr>
      <w:r>
        <w:rPr>
          <w:rFonts w:hint="eastAsia" w:ascii="黑体" w:hAnsi="黑体" w:eastAsia="黑体" w:cs="黑体"/>
          <w:sz w:val="24"/>
        </w:rPr>
        <w:t>地点：A105多功能报告厅</w:t>
      </w:r>
    </w:p>
    <w:p>
      <w:pPr>
        <w:spacing w:line="360" w:lineRule="auto"/>
        <w:ind w:firstLine="600" w:firstLineChars="250"/>
        <w:rPr>
          <w:rFonts w:ascii="黑体" w:hAnsi="黑体" w:eastAsia="黑体" w:cs="黑体"/>
          <w:sz w:val="24"/>
        </w:rPr>
      </w:pPr>
      <w:r>
        <w:rPr>
          <w:rFonts w:hint="eastAsia" w:ascii="黑体" w:hAnsi="黑体" w:eastAsia="黑体" w:cs="黑体"/>
          <w:sz w:val="24"/>
        </w:rPr>
        <w:t>主持人：上海市晋元高级中学  李惠军</w:t>
      </w:r>
    </w:p>
    <w:p>
      <w:pPr>
        <w:widowControl/>
        <w:shd w:val="clear" w:color="auto" w:fill="FFFFFF"/>
        <w:spacing w:line="360" w:lineRule="auto"/>
        <w:rPr>
          <w:rFonts w:ascii="黑体" w:hAnsi="黑体" w:eastAsia="黑体" w:cs="黑体"/>
          <w:color w:val="000000"/>
          <w:kern w:val="0"/>
          <w:sz w:val="24"/>
          <w:shd w:val="clear" w:color="auto" w:fill="FFFFFF"/>
        </w:rPr>
      </w:pPr>
      <w:r>
        <w:rPr>
          <w:rFonts w:hint="eastAsia" w:ascii="黑体" w:hAnsi="黑体" w:eastAsia="黑体" w:cs="黑体"/>
          <w:color w:val="000000"/>
          <w:kern w:val="0"/>
          <w:sz w:val="24"/>
          <w:shd w:val="clear" w:color="auto" w:fill="FFFFFF"/>
        </w:rPr>
        <w:t>1. 题目：人教版第14课《沟通中外文明的“丝绸之路”》</w:t>
      </w:r>
    </w:p>
    <w:p>
      <w:pPr>
        <w:widowControl/>
        <w:shd w:val="clear" w:color="auto" w:fill="FFFFFF"/>
        <w:spacing w:line="360" w:lineRule="auto"/>
        <w:ind w:firstLine="480" w:firstLineChars="200"/>
        <w:rPr>
          <w:rFonts w:ascii="黑体" w:hAnsi="黑体" w:eastAsia="黑体" w:cs="黑体"/>
          <w:color w:val="000000"/>
          <w:sz w:val="24"/>
        </w:rPr>
      </w:pPr>
      <w:r>
        <w:rPr>
          <w:rFonts w:hint="eastAsia" w:ascii="黑体" w:hAnsi="黑体" w:eastAsia="黑体" w:cs="黑体"/>
          <w:color w:val="000000"/>
          <w:kern w:val="0"/>
          <w:sz w:val="24"/>
          <w:shd w:val="clear" w:color="auto" w:fill="FFFFFF"/>
        </w:rPr>
        <w:t>讲课老师：</w:t>
      </w:r>
      <w:r>
        <w:rPr>
          <w:rFonts w:hint="eastAsia" w:ascii="黑体" w:hAnsi="黑体" w:eastAsia="黑体" w:cs="黑体"/>
          <w:sz w:val="24"/>
        </w:rPr>
        <w:t>武汉市武珞路中学  师</w:t>
      </w:r>
      <w:r>
        <w:rPr>
          <w:rFonts w:hint="eastAsia" w:ascii="黑体" w:hAnsi="黑体" w:eastAsia="黑体" w:cs="黑体"/>
          <w:color w:val="000000"/>
          <w:kern w:val="0"/>
          <w:sz w:val="24"/>
          <w:shd w:val="clear" w:color="auto" w:fill="FFFFFF"/>
        </w:rPr>
        <w:t>琴</w:t>
      </w:r>
    </w:p>
    <w:p>
      <w:pPr>
        <w:spacing w:line="360" w:lineRule="auto"/>
        <w:rPr>
          <w:rFonts w:ascii="黑体" w:hAnsi="黑体" w:eastAsia="黑体" w:cs="黑体"/>
          <w:sz w:val="24"/>
        </w:rPr>
      </w:pPr>
      <w:r>
        <w:rPr>
          <w:rFonts w:hint="eastAsia" w:ascii="黑体" w:hAnsi="黑体" w:eastAsia="黑体" w:cs="黑体"/>
          <w:sz w:val="24"/>
        </w:rPr>
        <w:t>2.</w:t>
      </w:r>
      <w:r>
        <w:rPr>
          <w:rFonts w:hint="eastAsia" w:ascii="黑体" w:hAnsi="黑体" w:eastAsia="黑体" w:cs="黑体"/>
          <w:sz w:val="24"/>
        </w:rPr>
        <w:tab/>
      </w:r>
      <w:r>
        <w:rPr>
          <w:rFonts w:hint="eastAsia" w:ascii="黑体" w:hAnsi="黑体" w:eastAsia="黑体" w:cs="黑体"/>
          <w:sz w:val="24"/>
        </w:rPr>
        <w:t>题目：人教版第12课《汉武帝巩固大一统王朝》（新教材）</w:t>
      </w:r>
    </w:p>
    <w:p>
      <w:pPr>
        <w:spacing w:line="360" w:lineRule="auto"/>
        <w:ind w:firstLine="480" w:firstLineChars="200"/>
        <w:rPr>
          <w:rFonts w:ascii="黑体" w:hAnsi="黑体" w:eastAsia="黑体" w:cs="黑体"/>
          <w:sz w:val="24"/>
        </w:rPr>
      </w:pPr>
      <w:r>
        <w:rPr>
          <w:rFonts w:hint="eastAsia" w:ascii="黑体" w:hAnsi="黑体" w:eastAsia="黑体" w:cs="黑体"/>
          <w:color w:val="000000"/>
          <w:kern w:val="0"/>
          <w:sz w:val="24"/>
          <w:shd w:val="clear" w:color="auto" w:fill="FFFFFF"/>
        </w:rPr>
        <w:t>讲课老师：</w:t>
      </w:r>
      <w:r>
        <w:rPr>
          <w:rFonts w:hint="eastAsia" w:ascii="黑体" w:hAnsi="黑体" w:eastAsia="黑体" w:cs="黑体"/>
          <w:sz w:val="24"/>
        </w:rPr>
        <w:t>天津市第四中学 姜霞</w:t>
      </w:r>
    </w:p>
    <w:p>
      <w:pPr>
        <w:spacing w:line="360" w:lineRule="auto"/>
        <w:rPr>
          <w:rFonts w:ascii="黑体" w:hAnsi="黑体" w:eastAsia="黑体" w:cs="黑体"/>
          <w:sz w:val="24"/>
        </w:rPr>
      </w:pPr>
      <w:r>
        <w:rPr>
          <w:rFonts w:hint="eastAsia" w:ascii="黑体" w:hAnsi="黑体" w:eastAsia="黑体" w:cs="黑体"/>
          <w:sz w:val="24"/>
        </w:rPr>
        <w:t>3. 题目：北师大版 第5课《早期国家与社会》，教学片段标题《礼仪教化——有别于“暴力”的统治手段》</w:t>
      </w:r>
    </w:p>
    <w:p>
      <w:pPr>
        <w:spacing w:line="360" w:lineRule="auto"/>
        <w:rPr>
          <w:rFonts w:ascii="黑体" w:hAnsi="黑体" w:eastAsia="黑体" w:cs="黑体"/>
          <w:sz w:val="24"/>
        </w:rPr>
      </w:pPr>
      <w:r>
        <w:rPr>
          <w:rFonts w:hint="eastAsia" w:ascii="黑体" w:hAnsi="黑体" w:eastAsia="黑体" w:cs="黑体"/>
          <w:sz w:val="24"/>
        </w:rPr>
        <w:t xml:space="preserve">   </w:t>
      </w:r>
      <w:r>
        <w:rPr>
          <w:rFonts w:hint="eastAsia" w:ascii="黑体" w:hAnsi="黑体" w:eastAsia="黑体" w:cs="黑体"/>
          <w:color w:val="000000"/>
          <w:kern w:val="0"/>
          <w:sz w:val="24"/>
          <w:shd w:val="clear" w:color="auto" w:fill="FFFFFF"/>
        </w:rPr>
        <w:t>讲课老师：东莞</w:t>
      </w:r>
      <w:r>
        <w:rPr>
          <w:rFonts w:hint="eastAsia" w:ascii="黑体" w:hAnsi="黑体" w:eastAsia="黑体" w:cs="黑体"/>
          <w:sz w:val="24"/>
        </w:rPr>
        <w:t>松山湖中学 马咏秋</w:t>
      </w:r>
    </w:p>
    <w:p>
      <w:pPr>
        <w:spacing w:line="360" w:lineRule="auto"/>
        <w:ind w:firstLine="361" w:firstLineChars="150"/>
        <w:rPr>
          <w:rFonts w:ascii="黑体" w:hAnsi="黑体" w:eastAsia="黑体" w:cs="黑体"/>
          <w:b/>
          <w:bCs/>
          <w:sz w:val="24"/>
        </w:rPr>
      </w:pPr>
      <w:r>
        <w:rPr>
          <w:rFonts w:hint="eastAsia" w:ascii="黑体" w:hAnsi="黑体" w:eastAsia="黑体" w:cs="黑体"/>
          <w:b/>
          <w:bCs/>
          <w:sz w:val="24"/>
        </w:rPr>
        <w:t>预设时间：</w:t>
      </w:r>
    </w:p>
    <w:p>
      <w:pPr>
        <w:spacing w:line="360" w:lineRule="auto"/>
        <w:rPr>
          <w:rFonts w:ascii="黑体" w:hAnsi="黑体" w:eastAsia="黑体" w:cs="黑体"/>
          <w:sz w:val="24"/>
        </w:rPr>
      </w:pPr>
      <w:r>
        <w:rPr>
          <w:rFonts w:hint="eastAsia" w:ascii="黑体" w:hAnsi="黑体" w:eastAsia="黑体" w:cs="黑体"/>
          <w:sz w:val="24"/>
        </w:rPr>
        <w:t xml:space="preserve">                 第 五 节：14:10——14:55</w:t>
      </w:r>
    </w:p>
    <w:p>
      <w:pPr>
        <w:spacing w:line="360" w:lineRule="auto"/>
        <w:ind w:firstLine="2040" w:firstLineChars="850"/>
        <w:rPr>
          <w:rFonts w:ascii="黑体" w:hAnsi="黑体" w:eastAsia="黑体" w:cs="黑体"/>
          <w:sz w:val="24"/>
        </w:rPr>
      </w:pPr>
      <w:r>
        <w:rPr>
          <w:rFonts w:hint="eastAsia" w:ascii="黑体" w:hAnsi="黑体" w:eastAsia="黑体" w:cs="黑体"/>
          <w:sz w:val="24"/>
        </w:rPr>
        <w:t>第 六 节：15:05——15:50</w:t>
      </w:r>
    </w:p>
    <w:p>
      <w:pPr>
        <w:spacing w:line="360" w:lineRule="auto"/>
        <w:ind w:firstLine="2040" w:firstLineChars="850"/>
        <w:rPr>
          <w:rFonts w:ascii="黑体" w:hAnsi="黑体" w:eastAsia="黑体" w:cs="黑体"/>
          <w:sz w:val="24"/>
        </w:rPr>
      </w:pPr>
      <w:r>
        <w:rPr>
          <w:rFonts w:hint="eastAsia" w:ascii="黑体" w:hAnsi="黑体" w:eastAsia="黑体" w:cs="黑体"/>
          <w:sz w:val="24"/>
        </w:rPr>
        <w:t>眼保健操：15:50——16:05</w:t>
      </w:r>
    </w:p>
    <w:p>
      <w:pPr>
        <w:spacing w:line="360" w:lineRule="auto"/>
        <w:ind w:firstLine="2040" w:firstLineChars="850"/>
        <w:rPr>
          <w:rFonts w:ascii="黑体" w:hAnsi="黑体" w:eastAsia="黑体" w:cs="黑体"/>
          <w:sz w:val="24"/>
        </w:rPr>
      </w:pPr>
      <w:r>
        <w:rPr>
          <w:rFonts w:hint="eastAsia" w:ascii="黑体" w:hAnsi="黑体" w:eastAsia="黑体" w:cs="黑体"/>
          <w:sz w:val="24"/>
        </w:rPr>
        <w:t>第 七 节：16:05——16:50</w:t>
      </w:r>
    </w:p>
    <w:p>
      <w:pPr>
        <w:spacing w:line="360" w:lineRule="auto"/>
        <w:rPr>
          <w:rFonts w:ascii="黑体" w:hAnsi="黑体" w:eastAsia="黑体" w:cs="黑体"/>
          <w:b/>
          <w:bCs/>
          <w:sz w:val="24"/>
        </w:rPr>
      </w:pPr>
      <w:r>
        <w:rPr>
          <w:rFonts w:hint="eastAsia" w:ascii="黑体" w:hAnsi="黑体" w:eastAsia="黑体" w:cs="黑体"/>
          <w:b/>
          <w:bCs/>
          <w:sz w:val="24"/>
        </w:rPr>
        <w:t>二、第二分会场【高中】，西乡中学高中部：</w:t>
      </w:r>
    </w:p>
    <w:p>
      <w:pPr>
        <w:spacing w:line="360" w:lineRule="auto"/>
        <w:ind w:firstLine="600" w:firstLineChars="250"/>
        <w:rPr>
          <w:rFonts w:ascii="黑体" w:hAnsi="黑体" w:eastAsia="黑体" w:cs="黑体"/>
          <w:sz w:val="24"/>
        </w:rPr>
      </w:pPr>
      <w:r>
        <w:rPr>
          <w:rFonts w:hint="eastAsia" w:ascii="黑体" w:hAnsi="黑体" w:eastAsia="黑体" w:cs="黑体"/>
          <w:sz w:val="24"/>
        </w:rPr>
        <w:t>时间：14：20到达，14:30开始</w:t>
      </w:r>
    </w:p>
    <w:p>
      <w:pPr>
        <w:spacing w:line="360" w:lineRule="auto"/>
        <w:ind w:firstLine="600" w:firstLineChars="250"/>
        <w:rPr>
          <w:rFonts w:ascii="黑体" w:hAnsi="黑体" w:eastAsia="黑体" w:cs="黑体"/>
          <w:sz w:val="24"/>
        </w:rPr>
      </w:pPr>
      <w:r>
        <w:rPr>
          <w:rFonts w:hint="eastAsia" w:ascii="黑体" w:hAnsi="黑体" w:eastAsia="黑体" w:cs="黑体"/>
          <w:sz w:val="24"/>
        </w:rPr>
        <w:t>地点：西乡中学行政楼一楼千人报告厅</w:t>
      </w:r>
    </w:p>
    <w:p>
      <w:pPr>
        <w:spacing w:line="360" w:lineRule="auto"/>
        <w:ind w:firstLine="600" w:firstLineChars="250"/>
        <w:rPr>
          <w:rFonts w:ascii="黑体" w:hAnsi="黑体" w:eastAsia="黑体" w:cs="黑体"/>
          <w:sz w:val="24"/>
        </w:rPr>
      </w:pPr>
      <w:r>
        <w:rPr>
          <w:rFonts w:hint="eastAsia" w:ascii="黑体" w:hAnsi="黑体" w:eastAsia="黑体" w:cs="黑体"/>
          <w:sz w:val="24"/>
        </w:rPr>
        <w:t>主持人：</w:t>
      </w:r>
      <w:r>
        <w:rPr>
          <w:rFonts w:ascii="黑体" w:hAnsi="黑体" w:eastAsia="黑体" w:cs="黑体"/>
          <w:sz w:val="24"/>
        </w:rPr>
        <w:t xml:space="preserve"> </w:t>
      </w:r>
      <w:r>
        <w:rPr>
          <w:rFonts w:hint="eastAsia" w:ascii="黑体" w:hAnsi="黑体" w:eastAsia="黑体" w:cs="黑体"/>
          <w:sz w:val="24"/>
        </w:rPr>
        <w:t>陕西师范大学  徐赐成</w:t>
      </w:r>
    </w:p>
    <w:p>
      <w:pPr>
        <w:spacing w:line="360" w:lineRule="auto"/>
        <w:ind w:firstLine="600" w:firstLineChars="250"/>
        <w:rPr>
          <w:rFonts w:ascii="黑体" w:hAnsi="黑体" w:eastAsia="黑体" w:cs="黑体"/>
          <w:sz w:val="24"/>
        </w:rPr>
      </w:pPr>
    </w:p>
    <w:p>
      <w:pPr>
        <w:spacing w:line="360" w:lineRule="auto"/>
        <w:rPr>
          <w:rFonts w:ascii="黑体" w:hAnsi="黑体" w:eastAsia="黑体" w:cs="黑体"/>
          <w:sz w:val="24"/>
        </w:rPr>
      </w:pPr>
      <w:r>
        <w:rPr>
          <w:rFonts w:hint="eastAsia" w:ascii="黑体" w:hAnsi="黑体" w:eastAsia="黑体" w:cs="黑体"/>
          <w:sz w:val="24"/>
        </w:rPr>
        <w:t>1.题目：岳麓版必修Ⅲ第13课《挑战教皇的权威》</w:t>
      </w:r>
    </w:p>
    <w:p>
      <w:pPr>
        <w:spacing w:line="360" w:lineRule="auto"/>
        <w:ind w:firstLine="480" w:firstLineChars="200"/>
        <w:rPr>
          <w:rFonts w:ascii="黑体" w:hAnsi="黑体" w:eastAsia="黑体" w:cs="黑体"/>
          <w:w w:val="95"/>
          <w:kern w:val="21"/>
          <w:sz w:val="24"/>
        </w:rPr>
      </w:pPr>
      <w:r>
        <w:rPr>
          <w:rFonts w:hint="eastAsia" w:ascii="黑体" w:hAnsi="黑体" w:eastAsia="黑体" w:cs="黑体"/>
          <w:color w:val="000000"/>
          <w:kern w:val="0"/>
          <w:sz w:val="24"/>
          <w:shd w:val="clear" w:color="auto" w:fill="FFFFFF"/>
        </w:rPr>
        <w:t>讲课老师：</w:t>
      </w:r>
      <w:r>
        <w:rPr>
          <w:rFonts w:hint="eastAsia" w:ascii="黑体" w:hAnsi="黑体" w:eastAsia="黑体" w:cs="黑体"/>
          <w:w w:val="95"/>
          <w:kern w:val="21"/>
          <w:sz w:val="24"/>
        </w:rPr>
        <w:t>陕西郭富斌名师工作室 西安市八十九中李树全</w:t>
      </w:r>
    </w:p>
    <w:p>
      <w:pPr>
        <w:spacing w:line="360" w:lineRule="auto"/>
        <w:rPr>
          <w:rFonts w:ascii="黑体" w:hAnsi="黑体" w:eastAsia="黑体" w:cs="黑体"/>
          <w:sz w:val="24"/>
        </w:rPr>
      </w:pPr>
      <w:r>
        <w:rPr>
          <w:rFonts w:hint="eastAsia" w:ascii="黑体" w:hAnsi="黑体" w:eastAsia="黑体" w:cs="黑体"/>
          <w:sz w:val="24"/>
        </w:rPr>
        <w:t>2.题目：人教版必修Ⅰ《太平天国运动》</w:t>
      </w:r>
    </w:p>
    <w:p>
      <w:pPr>
        <w:spacing w:line="360" w:lineRule="auto"/>
        <w:ind w:firstLine="480"/>
        <w:rPr>
          <w:rFonts w:ascii="黑体" w:hAnsi="黑体" w:eastAsia="黑体" w:cs="黑体"/>
          <w:sz w:val="24"/>
        </w:rPr>
      </w:pPr>
      <w:r>
        <w:rPr>
          <w:rFonts w:hint="eastAsia" w:ascii="黑体" w:hAnsi="黑体" w:eastAsia="黑体" w:cs="黑体"/>
          <w:sz w:val="24"/>
        </w:rPr>
        <w:t>讲课老师：江苏唐琴名师工作室  吴江盛泽中学黄雯婷</w:t>
      </w:r>
    </w:p>
    <w:p>
      <w:pPr>
        <w:spacing w:line="360" w:lineRule="auto"/>
        <w:ind w:left="480" w:hanging="480" w:hangingChars="200"/>
        <w:rPr>
          <w:rFonts w:ascii="黑体" w:hAnsi="黑体" w:eastAsia="黑体" w:cs="黑体"/>
          <w:sz w:val="24"/>
        </w:rPr>
      </w:pPr>
      <w:r>
        <w:rPr>
          <w:rFonts w:hint="eastAsia" w:ascii="黑体" w:hAnsi="黑体" w:eastAsia="黑体" w:cs="黑体"/>
          <w:sz w:val="24"/>
        </w:rPr>
        <w:t>3.题目：岳麓版必修Ⅱ第19课《经济体制的改革》</w:t>
      </w:r>
    </w:p>
    <w:p>
      <w:pPr>
        <w:spacing w:line="360" w:lineRule="auto"/>
        <w:ind w:left="420" w:leftChars="200"/>
        <w:rPr>
          <w:rFonts w:ascii="黑体" w:hAnsi="黑体" w:eastAsia="黑体" w:cs="黑体"/>
          <w:sz w:val="24"/>
        </w:rPr>
      </w:pPr>
      <w:r>
        <w:rPr>
          <w:rFonts w:hint="eastAsia" w:ascii="黑体" w:hAnsi="黑体" w:eastAsia="黑体" w:cs="黑体"/>
          <w:sz w:val="24"/>
        </w:rPr>
        <w:t>讲课老师：深圳市周朝阳名师工作室 西乡中学吴浩亮</w:t>
      </w:r>
    </w:p>
    <w:p>
      <w:pPr>
        <w:spacing w:line="360" w:lineRule="auto"/>
        <w:ind w:firstLine="361" w:firstLineChars="150"/>
        <w:rPr>
          <w:rFonts w:ascii="黑体" w:hAnsi="黑体" w:eastAsia="黑体" w:cs="黑体"/>
          <w:b/>
          <w:bCs/>
          <w:sz w:val="24"/>
        </w:rPr>
      </w:pPr>
      <w:r>
        <w:rPr>
          <w:rFonts w:hint="eastAsia" w:ascii="黑体" w:hAnsi="黑体" w:eastAsia="黑体" w:cs="黑体"/>
          <w:b/>
          <w:bCs/>
          <w:sz w:val="24"/>
        </w:rPr>
        <w:t>预设时间：</w:t>
      </w:r>
    </w:p>
    <w:p>
      <w:pPr>
        <w:spacing w:line="360" w:lineRule="auto"/>
        <w:ind w:firstLine="1320" w:firstLineChars="550"/>
        <w:rPr>
          <w:rFonts w:ascii="黑体" w:hAnsi="黑体" w:eastAsia="黑体" w:cs="黑体"/>
          <w:sz w:val="24"/>
        </w:rPr>
      </w:pPr>
      <w:r>
        <w:rPr>
          <w:rFonts w:hint="eastAsia" w:ascii="黑体" w:hAnsi="黑体" w:eastAsia="黑体" w:cs="黑体"/>
          <w:sz w:val="24"/>
        </w:rPr>
        <w:t>预  备       14:25</w:t>
      </w:r>
    </w:p>
    <w:p>
      <w:pPr>
        <w:spacing w:line="360" w:lineRule="auto"/>
        <w:rPr>
          <w:rFonts w:ascii="黑体" w:hAnsi="黑体" w:eastAsia="黑体" w:cs="黑体"/>
          <w:sz w:val="24"/>
        </w:rPr>
      </w:pPr>
      <w:r>
        <w:rPr>
          <w:rFonts w:hint="eastAsia" w:ascii="黑体" w:hAnsi="黑体" w:eastAsia="黑体" w:cs="黑体"/>
          <w:sz w:val="24"/>
        </w:rPr>
        <w:t xml:space="preserve">           第六节       14:30—15:15</w:t>
      </w:r>
    </w:p>
    <w:p>
      <w:pPr>
        <w:spacing w:line="360" w:lineRule="auto"/>
        <w:rPr>
          <w:rFonts w:ascii="黑体" w:hAnsi="黑体" w:eastAsia="黑体" w:cs="黑体"/>
          <w:sz w:val="24"/>
        </w:rPr>
      </w:pPr>
      <w:r>
        <w:rPr>
          <w:rFonts w:hint="eastAsia" w:ascii="黑体" w:hAnsi="黑体" w:eastAsia="黑体" w:cs="黑体"/>
          <w:sz w:val="24"/>
        </w:rPr>
        <w:t xml:space="preserve">         眼保健操       15:15—15:20</w:t>
      </w:r>
    </w:p>
    <w:p>
      <w:pPr>
        <w:spacing w:line="360" w:lineRule="auto"/>
        <w:ind w:firstLine="1320" w:firstLineChars="550"/>
        <w:rPr>
          <w:rFonts w:ascii="黑体" w:hAnsi="黑体" w:eastAsia="黑体" w:cs="黑体"/>
          <w:sz w:val="24"/>
        </w:rPr>
      </w:pPr>
      <w:r>
        <w:rPr>
          <w:rFonts w:hint="eastAsia" w:ascii="黑体" w:hAnsi="黑体" w:eastAsia="黑体" w:cs="黑体"/>
          <w:sz w:val="24"/>
        </w:rPr>
        <w:t>第七节       15:25—16:10</w:t>
      </w:r>
    </w:p>
    <w:p>
      <w:pPr>
        <w:spacing w:line="360" w:lineRule="auto"/>
        <w:ind w:firstLine="1320" w:firstLineChars="550"/>
        <w:rPr>
          <w:rFonts w:ascii="黑体" w:hAnsi="黑体" w:eastAsia="黑体" w:cs="黑体"/>
          <w:sz w:val="24"/>
        </w:rPr>
      </w:pPr>
      <w:r>
        <w:rPr>
          <w:rFonts w:hint="eastAsia" w:ascii="黑体" w:hAnsi="黑体" w:eastAsia="黑体" w:cs="黑体"/>
          <w:sz w:val="24"/>
        </w:rPr>
        <w:t>第八节       16:20—17:05</w:t>
      </w:r>
    </w:p>
    <w:p>
      <w:pPr>
        <w:spacing w:line="360" w:lineRule="auto"/>
        <w:ind w:firstLine="1320" w:firstLineChars="550"/>
        <w:rPr>
          <w:rFonts w:ascii="黑体" w:hAnsi="黑体" w:eastAsia="黑体" w:cs="黑体"/>
          <w:sz w:val="24"/>
        </w:rPr>
      </w:pPr>
    </w:p>
    <w:p>
      <w:pPr>
        <w:spacing w:line="360" w:lineRule="auto"/>
        <w:ind w:firstLine="1320" w:firstLineChars="550"/>
        <w:rPr>
          <w:rFonts w:ascii="黑体" w:hAnsi="黑体" w:eastAsia="黑体" w:cs="黑体"/>
          <w:sz w:val="24"/>
        </w:rPr>
      </w:pPr>
    </w:p>
    <w:p>
      <w:pPr>
        <w:jc w:val="center"/>
        <w:rPr>
          <w:rFonts w:ascii="黑体" w:hAnsi="黑体" w:eastAsia="黑体" w:cs="黑体"/>
          <w:sz w:val="28"/>
          <w:szCs w:val="36"/>
          <w14:shadow w14:blurRad="38100" w14:dist="19050" w14:dir="2700000" w14:sx="100000" w14:sy="100000" w14:kx="0" w14:ky="0" w14:algn="tl">
            <w14:schemeClr w14:val="dk1">
              <w14:alpha w14:val="60000"/>
            </w14:schemeClr>
          </w14:shadow>
          <w14:props3d w14:extrusionH="0" w14:contourW="0" w14:prstMaterial="clear"/>
        </w:rPr>
      </w:pPr>
      <w:r>
        <w:rPr>
          <w:rFonts w:hint="eastAsia" w:ascii="黑体" w:hAnsi="黑体" w:eastAsia="黑体" w:cs="黑体"/>
          <w:sz w:val="28"/>
          <w:szCs w:val="36"/>
          <w14:shadow w14:blurRad="38100" w14:dist="19050" w14:dir="2700000" w14:sx="100000" w14:sy="100000" w14:kx="0" w14:ky="0" w14:algn="tl">
            <w14:schemeClr w14:val="dk1">
              <w14:alpha w14:val="60000"/>
            </w14:schemeClr>
          </w14:shadow>
          <w14:props3d w14:extrusionH="0" w14:contourW="0" w14:prstMaterial="clear"/>
        </w:rPr>
        <w:t>11月5日（星期六）上午   专题报告</w:t>
      </w:r>
    </w:p>
    <w:p>
      <w:pPr>
        <w:spacing w:line="360" w:lineRule="auto"/>
        <w:jc w:val="center"/>
        <w:rPr>
          <w:rFonts w:ascii="黑体" w:hAnsi="黑体" w:eastAsia="黑体" w:cs="黑体"/>
          <w:sz w:val="24"/>
        </w:rPr>
      </w:pPr>
      <w:r>
        <w:rPr>
          <w:rFonts w:hint="eastAsia" w:ascii="黑体" w:hAnsi="黑体" w:eastAsia="黑体" w:cs="黑体"/>
          <w:b/>
          <w:bCs/>
          <w:sz w:val="24"/>
        </w:rPr>
        <w:t>时间：8：30—11：30</w:t>
      </w:r>
    </w:p>
    <w:p>
      <w:pPr>
        <w:spacing w:line="360" w:lineRule="auto"/>
        <w:rPr>
          <w:rFonts w:ascii="黑体" w:hAnsi="黑体" w:eastAsia="黑体" w:cs="黑体"/>
          <w:b/>
          <w:bCs/>
          <w:sz w:val="24"/>
        </w:rPr>
      </w:pPr>
      <w:r>
        <w:rPr>
          <w:rFonts w:hint="eastAsia" w:ascii="黑体" w:hAnsi="黑体" w:eastAsia="黑体" w:cs="黑体"/>
          <w:b/>
          <w:bCs/>
          <w:sz w:val="24"/>
        </w:rPr>
        <w:t>1.开幕式</w:t>
      </w:r>
    </w:p>
    <w:p>
      <w:pPr>
        <w:spacing w:line="360" w:lineRule="auto"/>
        <w:rPr>
          <w:rFonts w:ascii="黑体" w:hAnsi="黑体" w:eastAsia="黑体" w:cs="黑体"/>
          <w:sz w:val="24"/>
        </w:rPr>
      </w:pPr>
      <w:r>
        <w:rPr>
          <w:rFonts w:hint="eastAsia" w:ascii="黑体" w:hAnsi="黑体" w:eastAsia="黑体" w:cs="黑体"/>
          <w:sz w:val="24"/>
        </w:rPr>
        <w:t>地  点：西乡中学行政楼一楼千人报告厅</w:t>
      </w:r>
    </w:p>
    <w:p>
      <w:pPr>
        <w:spacing w:line="360" w:lineRule="auto"/>
        <w:rPr>
          <w:rFonts w:ascii="黑体" w:hAnsi="黑体" w:eastAsia="黑体" w:cs="黑体"/>
          <w:sz w:val="24"/>
        </w:rPr>
      </w:pPr>
      <w:r>
        <w:rPr>
          <w:rFonts w:hint="eastAsia" w:ascii="黑体" w:hAnsi="黑体" w:eastAsia="黑体" w:cs="黑体"/>
          <w:sz w:val="24"/>
        </w:rPr>
        <w:t>主持人：《中学历史教学》编辑部主编  王继平教授</w:t>
      </w:r>
    </w:p>
    <w:p>
      <w:pPr>
        <w:spacing w:line="360" w:lineRule="auto"/>
        <w:rPr>
          <w:rFonts w:ascii="黑体" w:hAnsi="黑体" w:eastAsia="黑体" w:cs="黑体"/>
          <w:sz w:val="24"/>
        </w:rPr>
      </w:pPr>
    </w:p>
    <w:p>
      <w:pPr>
        <w:spacing w:line="360" w:lineRule="auto"/>
        <w:rPr>
          <w:rFonts w:ascii="黑体" w:hAnsi="黑体" w:eastAsia="黑体" w:cs="黑体"/>
          <w:b/>
          <w:bCs/>
          <w:sz w:val="24"/>
        </w:rPr>
      </w:pPr>
      <w:r>
        <w:rPr>
          <w:rFonts w:hint="eastAsia" w:ascii="黑体" w:hAnsi="黑体" w:eastAsia="黑体" w:cs="黑体"/>
          <w:b/>
          <w:bCs/>
          <w:sz w:val="24"/>
        </w:rPr>
        <w:t>2. 学术报告</w:t>
      </w:r>
    </w:p>
    <w:p>
      <w:pPr>
        <w:spacing w:line="360" w:lineRule="auto"/>
        <w:ind w:firstLine="240" w:firstLineChars="100"/>
        <w:rPr>
          <w:rFonts w:ascii="黑体" w:hAnsi="黑体" w:eastAsia="黑体" w:cs="黑体"/>
          <w:sz w:val="24"/>
        </w:rPr>
      </w:pPr>
      <w:r>
        <w:rPr>
          <w:rFonts w:hint="eastAsia" w:ascii="黑体" w:hAnsi="黑体" w:eastAsia="黑体" w:cs="黑体"/>
          <w:sz w:val="24"/>
        </w:rPr>
        <w:t>报告1：《中学历史教学》办刊60周年回望</w:t>
      </w:r>
    </w:p>
    <w:p>
      <w:pPr>
        <w:spacing w:line="360" w:lineRule="auto"/>
        <w:ind w:left="1170" w:leftChars="100" w:hanging="960" w:hangingChars="400"/>
        <w:rPr>
          <w:rFonts w:ascii="黑体" w:hAnsi="黑体" w:eastAsia="黑体" w:cs="黑体"/>
          <w:sz w:val="24"/>
        </w:rPr>
      </w:pPr>
      <w:r>
        <w:rPr>
          <w:rFonts w:hint="eastAsia" w:ascii="黑体" w:hAnsi="黑体" w:eastAsia="黑体" w:cs="黑体"/>
          <w:sz w:val="24"/>
        </w:rPr>
        <w:t>报告人：陈文海教授（珠江学者、华南师范大学历史文化学院院长、博导）</w:t>
      </w:r>
    </w:p>
    <w:p>
      <w:pPr>
        <w:spacing w:line="360" w:lineRule="auto"/>
        <w:jc w:val="center"/>
        <w:rPr>
          <w:rFonts w:ascii="黑体" w:hAnsi="黑体" w:eastAsia="黑体" w:cs="黑体"/>
          <w:sz w:val="24"/>
        </w:rPr>
      </w:pPr>
      <w:r>
        <w:rPr>
          <w:rFonts w:hint="eastAsia" w:ascii="黑体" w:hAnsi="黑体" w:eastAsia="黑体" w:cs="黑体"/>
          <w:sz w:val="24"/>
        </w:rPr>
        <w:t>休息10分钟</w:t>
      </w:r>
    </w:p>
    <w:p>
      <w:pPr>
        <w:spacing w:line="360" w:lineRule="auto"/>
        <w:ind w:firstLine="240" w:firstLineChars="100"/>
        <w:rPr>
          <w:rFonts w:ascii="黑体" w:hAnsi="黑体" w:eastAsia="黑体" w:cs="黑体"/>
          <w:sz w:val="24"/>
        </w:rPr>
      </w:pPr>
      <w:r>
        <w:rPr>
          <w:rFonts w:hint="eastAsia" w:ascii="黑体" w:hAnsi="黑体" w:eastAsia="黑体" w:cs="黑体"/>
          <w:sz w:val="24"/>
        </w:rPr>
        <w:t>报告2：关于东亚的地缘政治生态</w:t>
      </w:r>
    </w:p>
    <w:p>
      <w:pPr>
        <w:spacing w:line="360" w:lineRule="auto"/>
        <w:ind w:left="1170" w:leftChars="100" w:hanging="960" w:hangingChars="400"/>
        <w:rPr>
          <w:sz w:val="24"/>
        </w:rPr>
      </w:pPr>
      <w:r>
        <w:rPr>
          <w:rFonts w:hint="eastAsia" w:ascii="黑体" w:hAnsi="黑体" w:eastAsia="黑体" w:cs="黑体"/>
          <w:sz w:val="24"/>
        </w:rPr>
        <w:t>报告人：韩东育教授（长江学者、东北师范大学副校长、博导）</w:t>
      </w:r>
    </w:p>
    <w:p>
      <w:pPr>
        <w:tabs>
          <w:tab w:val="left" w:pos="1706"/>
        </w:tabs>
        <w:jc w:val="left"/>
        <w:rPr>
          <w:rFonts w:ascii="楷体" w:hAnsi="楷体" w:eastAsia="楷体" w:cs="楷体"/>
          <w:sz w:val="24"/>
        </w:rPr>
      </w:pPr>
    </w:p>
    <w:p>
      <w:pPr>
        <w:tabs>
          <w:tab w:val="left" w:pos="1706"/>
        </w:tabs>
        <w:jc w:val="left"/>
        <w:rPr>
          <w:rFonts w:ascii="楷体" w:hAnsi="楷体" w:eastAsia="楷体" w:cs="楷体"/>
          <w:sz w:val="24"/>
        </w:rPr>
      </w:pPr>
    </w:p>
    <w:p>
      <w:pPr>
        <w:jc w:val="center"/>
        <w:rPr>
          <w:rFonts w:ascii="黑体" w:hAnsi="黑体" w:eastAsia="黑体" w:cs="黑体"/>
          <w:color w:val="C00000"/>
          <w:sz w:val="28"/>
          <w:szCs w:val="36"/>
          <w14:shadow w14:blurRad="38100" w14:dist="19050" w14:dir="2700000" w14:sx="100000" w14:sy="100000" w14:kx="0" w14:ky="0" w14:algn="tl">
            <w14:schemeClr w14:val="dk1">
              <w14:alpha w14:val="60000"/>
            </w14:schemeClr>
          </w14:shadow>
          <w14:props3d w14:extrusionH="0" w14:contourW="0" w14:prstMaterial="clear"/>
        </w:rPr>
      </w:pPr>
      <w:r>
        <w:rPr>
          <w:rFonts w:hint="eastAsia" w:ascii="黑体" w:hAnsi="黑体" w:eastAsia="黑体" w:cs="黑体"/>
          <w:color w:val="C00000"/>
          <w:sz w:val="28"/>
          <w:szCs w:val="36"/>
          <w14:shadow w14:blurRad="38100" w14:dist="19050" w14:dir="2700000" w14:sx="100000" w14:sy="100000" w14:kx="0" w14:ky="0" w14:algn="tl">
            <w14:schemeClr w14:val="dk1">
              <w14:alpha w14:val="60000"/>
            </w14:schemeClr>
          </w14:shadow>
          <w14:props3d w14:extrusionH="0" w14:contourW="0" w14:prstMaterial="clear"/>
        </w:rPr>
        <w:t>11月5日（星期六）下午分会场  专题研讨</w:t>
      </w:r>
    </w:p>
    <w:p>
      <w:pPr>
        <w:spacing w:line="360" w:lineRule="auto"/>
        <w:jc w:val="center"/>
        <w:rPr>
          <w:rFonts w:ascii="黑体" w:hAnsi="黑体" w:eastAsia="黑体" w:cs="黑体"/>
          <w:b/>
          <w:bCs/>
          <w:sz w:val="24"/>
        </w:rPr>
      </w:pPr>
      <w:r>
        <w:rPr>
          <w:rFonts w:hint="eastAsia" w:ascii="黑体" w:hAnsi="黑体" w:eastAsia="黑体" w:cs="黑体"/>
          <w:b/>
          <w:bCs/>
          <w:sz w:val="24"/>
        </w:rPr>
        <w:t>时间：13：30-16：00</w:t>
      </w:r>
    </w:p>
    <w:p>
      <w:pPr>
        <w:spacing w:line="360" w:lineRule="auto"/>
        <w:jc w:val="center"/>
        <w:rPr>
          <w:rFonts w:ascii="黑体" w:hAnsi="黑体" w:eastAsia="黑体" w:cs="黑体"/>
          <w:sz w:val="24"/>
        </w:rPr>
      </w:pPr>
      <w:r>
        <w:rPr>
          <w:rFonts w:hint="eastAsia" w:ascii="黑体" w:hAnsi="黑体" w:eastAsia="黑体" w:cs="黑体"/>
          <w:sz w:val="24"/>
        </w:rPr>
        <w:t>第一分会场</w:t>
      </w:r>
    </w:p>
    <w:p>
      <w:pPr>
        <w:spacing w:line="360" w:lineRule="auto"/>
        <w:rPr>
          <w:rFonts w:ascii="黑体" w:hAnsi="黑体" w:eastAsia="黑体" w:cs="黑体"/>
          <w:sz w:val="24"/>
        </w:rPr>
      </w:pPr>
      <w:r>
        <w:rPr>
          <w:rFonts w:hint="eastAsia" w:ascii="黑体" w:hAnsi="黑体" w:eastAsia="黑体" w:cs="黑体"/>
          <w:sz w:val="24"/>
        </w:rPr>
        <w:t>地点：西乡中学行政楼一楼学术报告厅（容纳人数260人）</w:t>
      </w:r>
    </w:p>
    <w:p>
      <w:pPr>
        <w:spacing w:line="360" w:lineRule="auto"/>
        <w:rPr>
          <w:rFonts w:ascii="黑体" w:hAnsi="黑体" w:eastAsia="黑体" w:cs="黑体"/>
          <w:sz w:val="24"/>
        </w:rPr>
      </w:pPr>
      <w:r>
        <w:rPr>
          <w:rFonts w:hint="eastAsia" w:ascii="黑体" w:hAnsi="黑体" w:eastAsia="黑体" w:cs="黑体"/>
          <w:sz w:val="24"/>
        </w:rPr>
        <w:t>主持人：广东省教育研究院  魏恤民</w:t>
      </w:r>
    </w:p>
    <w:p>
      <w:pPr>
        <w:spacing w:line="360" w:lineRule="auto"/>
        <w:rPr>
          <w:rFonts w:ascii="黑体" w:hAnsi="黑体" w:eastAsia="黑体" w:cs="黑体"/>
          <w:sz w:val="24"/>
        </w:rPr>
      </w:pPr>
      <w:r>
        <w:rPr>
          <w:rFonts w:hint="eastAsia" w:ascii="黑体" w:hAnsi="黑体" w:eastAsia="黑体" w:cs="黑体"/>
          <w:sz w:val="24"/>
        </w:rPr>
        <w:t>主  题：学科核心素养之下的历史科高考改革趋势</w:t>
      </w:r>
    </w:p>
    <w:p>
      <w:pPr>
        <w:spacing w:line="360" w:lineRule="auto"/>
        <w:rPr>
          <w:rFonts w:ascii="黑体" w:hAnsi="黑体" w:eastAsia="黑体" w:cs="黑体"/>
          <w:sz w:val="24"/>
        </w:rPr>
      </w:pPr>
      <w:r>
        <w:rPr>
          <w:rFonts w:hint="eastAsia" w:ascii="黑体" w:hAnsi="黑体" w:eastAsia="黑体" w:cs="黑体"/>
          <w:sz w:val="24"/>
        </w:rPr>
        <w:t>发言人：</w:t>
      </w:r>
    </w:p>
    <w:p>
      <w:pPr>
        <w:spacing w:line="360" w:lineRule="auto"/>
        <w:ind w:firstLine="420"/>
        <w:rPr>
          <w:rFonts w:ascii="黑体" w:hAnsi="黑体" w:eastAsia="黑体" w:cs="黑体"/>
          <w:sz w:val="24"/>
        </w:rPr>
      </w:pPr>
      <w:r>
        <w:rPr>
          <w:rFonts w:hint="eastAsia" w:ascii="黑体" w:hAnsi="黑体" w:eastAsia="黑体" w:cs="黑体"/>
          <w:sz w:val="24"/>
        </w:rPr>
        <w:t>报告1：黄牧航  历史新课程高考中的十大关系</w:t>
      </w:r>
    </w:p>
    <w:p>
      <w:pPr>
        <w:spacing w:line="360" w:lineRule="auto"/>
        <w:ind w:firstLine="420"/>
        <w:rPr>
          <w:rFonts w:ascii="黑体" w:hAnsi="黑体" w:eastAsia="黑体" w:cs="黑体"/>
          <w:sz w:val="24"/>
        </w:rPr>
      </w:pPr>
      <w:r>
        <w:rPr>
          <w:rFonts w:hint="eastAsia" w:ascii="黑体" w:hAnsi="黑体" w:eastAsia="黑体" w:cs="黑体"/>
          <w:sz w:val="24"/>
        </w:rPr>
        <w:t>报告2：李惠军  实证与解释——测量与评价的未来趋势与复习经略的微调</w:t>
      </w:r>
    </w:p>
    <w:p>
      <w:pPr>
        <w:spacing w:line="360" w:lineRule="auto"/>
        <w:ind w:firstLine="1200" w:firstLineChars="500"/>
        <w:rPr>
          <w:rFonts w:ascii="黑体" w:hAnsi="黑体" w:eastAsia="黑体" w:cs="黑体"/>
          <w:sz w:val="24"/>
        </w:rPr>
      </w:pPr>
      <w:r>
        <w:rPr>
          <w:rFonts w:hint="eastAsia" w:ascii="黑体" w:hAnsi="黑体" w:eastAsia="黑体" w:cs="黑体"/>
          <w:sz w:val="24"/>
        </w:rPr>
        <w:t>自由讨论</w:t>
      </w:r>
    </w:p>
    <w:p>
      <w:pPr>
        <w:spacing w:line="360" w:lineRule="auto"/>
        <w:jc w:val="center"/>
        <w:rPr>
          <w:rFonts w:ascii="黑体" w:hAnsi="黑体" w:eastAsia="黑体" w:cs="黑体"/>
          <w:sz w:val="24"/>
        </w:rPr>
      </w:pPr>
      <w:r>
        <w:rPr>
          <w:rFonts w:hint="eastAsia" w:ascii="黑体" w:hAnsi="黑体" w:eastAsia="黑体" w:cs="黑体"/>
          <w:sz w:val="24"/>
        </w:rPr>
        <w:t>第二分会场</w:t>
      </w:r>
    </w:p>
    <w:p>
      <w:pPr>
        <w:spacing w:line="360" w:lineRule="auto"/>
        <w:rPr>
          <w:rFonts w:ascii="黑体" w:hAnsi="黑体" w:eastAsia="黑体" w:cs="黑体"/>
          <w:sz w:val="24"/>
        </w:rPr>
      </w:pPr>
      <w:r>
        <w:rPr>
          <w:rFonts w:hint="eastAsia" w:ascii="黑体" w:hAnsi="黑体" w:eastAsia="黑体" w:cs="黑体"/>
          <w:sz w:val="24"/>
        </w:rPr>
        <w:t>地点：西乡中学实验楼二楼会议室（容纳人数260人）</w:t>
      </w:r>
    </w:p>
    <w:p>
      <w:pPr>
        <w:spacing w:line="360" w:lineRule="auto"/>
        <w:rPr>
          <w:rFonts w:ascii="黑体" w:hAnsi="黑体" w:eastAsia="黑体" w:cs="黑体"/>
          <w:sz w:val="24"/>
        </w:rPr>
      </w:pPr>
      <w:r>
        <w:rPr>
          <w:rFonts w:hint="eastAsia" w:ascii="黑体" w:hAnsi="黑体" w:eastAsia="黑体" w:cs="黑体"/>
          <w:sz w:val="24"/>
        </w:rPr>
        <w:t>主题：新高考背景下的教师发展、课堂教学问题</w:t>
      </w:r>
    </w:p>
    <w:p>
      <w:pPr>
        <w:spacing w:line="360" w:lineRule="auto"/>
        <w:rPr>
          <w:rFonts w:ascii="黑体" w:hAnsi="黑体" w:eastAsia="黑体" w:cs="黑体"/>
          <w:sz w:val="24"/>
        </w:rPr>
      </w:pPr>
      <w:r>
        <w:rPr>
          <w:rFonts w:hint="eastAsia" w:ascii="黑体" w:hAnsi="黑体" w:eastAsia="黑体" w:cs="黑体"/>
          <w:sz w:val="24"/>
        </w:rPr>
        <w:t>主持人：深圳市教育研究院 宾华</w:t>
      </w:r>
    </w:p>
    <w:p>
      <w:pPr>
        <w:spacing w:line="360" w:lineRule="auto"/>
        <w:rPr>
          <w:rFonts w:ascii="黑体" w:hAnsi="黑体" w:eastAsia="黑体" w:cs="黑体"/>
          <w:sz w:val="24"/>
        </w:rPr>
      </w:pPr>
      <w:r>
        <w:rPr>
          <w:rFonts w:hint="eastAsia" w:ascii="黑体" w:hAnsi="黑体" w:eastAsia="黑体" w:cs="黑体"/>
          <w:sz w:val="24"/>
        </w:rPr>
        <w:t>发言人：</w:t>
      </w:r>
    </w:p>
    <w:p>
      <w:pPr>
        <w:spacing w:line="360" w:lineRule="auto"/>
        <w:ind w:firstLine="360" w:firstLineChars="150"/>
        <w:rPr>
          <w:rFonts w:ascii="黑体" w:hAnsi="黑体" w:eastAsia="黑体" w:cs="黑体"/>
          <w:w w:val="90"/>
          <w:sz w:val="24"/>
        </w:rPr>
      </w:pPr>
      <w:r>
        <w:rPr>
          <w:rFonts w:hint="eastAsia" w:ascii="黑体" w:hAnsi="黑体" w:eastAsia="黑体" w:cs="黑体"/>
          <w:sz w:val="24"/>
        </w:rPr>
        <w:t xml:space="preserve">报告人1：徐赐成 </w:t>
      </w:r>
      <w:r>
        <w:rPr>
          <w:rFonts w:hint="eastAsia" w:ascii="黑体" w:hAnsi="黑体" w:eastAsia="黑体" w:cs="黑体"/>
          <w:w w:val="90"/>
          <w:sz w:val="24"/>
        </w:rPr>
        <w:t xml:space="preserve"> 怎样向优秀历史老师看齐</w:t>
      </w:r>
    </w:p>
    <w:p>
      <w:pPr>
        <w:spacing w:line="360" w:lineRule="auto"/>
        <w:ind w:firstLine="360" w:firstLineChars="150"/>
        <w:rPr>
          <w:rFonts w:ascii="黑体" w:hAnsi="黑体" w:eastAsia="黑体" w:cs="黑体"/>
          <w:sz w:val="24"/>
        </w:rPr>
      </w:pPr>
      <w:r>
        <w:rPr>
          <w:rFonts w:hint="eastAsia" w:ascii="黑体" w:hAnsi="黑体" w:eastAsia="黑体" w:cs="黑体"/>
          <w:sz w:val="24"/>
        </w:rPr>
        <w:t xml:space="preserve">报告人2：何成刚  </w:t>
      </w:r>
      <w:r>
        <w:rPr>
          <w:rFonts w:hint="eastAsia" w:ascii="黑体" w:hAnsi="黑体" w:eastAsia="黑体" w:cs="黑体"/>
          <w:w w:val="90"/>
          <w:sz w:val="24"/>
        </w:rPr>
        <w:t>开展史学阅读，提高史学素养</w:t>
      </w:r>
    </w:p>
    <w:p>
      <w:pPr>
        <w:spacing w:line="360" w:lineRule="auto"/>
        <w:ind w:firstLine="360" w:firstLineChars="150"/>
        <w:rPr>
          <w:rFonts w:ascii="黑体" w:hAnsi="黑体" w:eastAsia="黑体" w:cs="黑体"/>
          <w:sz w:val="24"/>
        </w:rPr>
      </w:pPr>
      <w:r>
        <w:rPr>
          <w:rFonts w:hint="eastAsia" w:ascii="黑体" w:hAnsi="黑体" w:eastAsia="黑体" w:cs="黑体"/>
          <w:sz w:val="24"/>
        </w:rPr>
        <w:t xml:space="preserve">报告人3：吴  磊  </w:t>
      </w:r>
      <w:r>
        <w:rPr>
          <w:rFonts w:hint="eastAsia" w:ascii="黑体" w:hAnsi="黑体" w:eastAsia="黑体" w:cs="黑体"/>
          <w:w w:val="90"/>
          <w:sz w:val="24"/>
        </w:rPr>
        <w:t>在研究中遇见更好的自己</w:t>
      </w:r>
    </w:p>
    <w:p>
      <w:pPr>
        <w:spacing w:line="360" w:lineRule="auto"/>
        <w:rPr>
          <w:rFonts w:ascii="黑体" w:hAnsi="黑体" w:eastAsia="黑体" w:cs="黑体"/>
          <w:sz w:val="24"/>
        </w:rPr>
      </w:pPr>
      <w:r>
        <w:rPr>
          <w:rFonts w:hint="eastAsia" w:ascii="黑体" w:hAnsi="黑体" w:eastAsia="黑体" w:cs="黑体"/>
          <w:sz w:val="24"/>
        </w:rPr>
        <w:t xml:space="preserve">         自由讨论</w:t>
      </w:r>
    </w:p>
    <w:p>
      <w:pPr>
        <w:spacing w:line="360" w:lineRule="auto"/>
        <w:jc w:val="center"/>
        <w:rPr>
          <w:rFonts w:ascii="黑体" w:hAnsi="黑体" w:eastAsia="黑体" w:cs="黑体"/>
          <w:b/>
          <w:bCs/>
          <w:sz w:val="24"/>
        </w:rPr>
      </w:pPr>
    </w:p>
    <w:p>
      <w:pPr>
        <w:spacing w:line="360" w:lineRule="auto"/>
        <w:jc w:val="center"/>
        <w:rPr>
          <w:rFonts w:ascii="黑体" w:hAnsi="黑体" w:eastAsia="黑体" w:cs="黑体"/>
          <w:b/>
          <w:bCs/>
          <w:sz w:val="24"/>
        </w:rPr>
      </w:pPr>
      <w:r>
        <w:rPr>
          <w:rFonts w:hint="eastAsia" w:ascii="黑体" w:hAnsi="黑体" w:eastAsia="黑体" w:cs="黑体"/>
          <w:b/>
          <w:bCs/>
          <w:sz w:val="24"/>
        </w:rPr>
        <w:t>闭幕式</w:t>
      </w:r>
    </w:p>
    <w:p>
      <w:pPr>
        <w:spacing w:line="360" w:lineRule="auto"/>
        <w:jc w:val="center"/>
        <w:rPr>
          <w:rFonts w:ascii="黑体" w:hAnsi="黑体" w:eastAsia="黑体" w:cs="黑体"/>
          <w:b/>
          <w:bCs/>
          <w:sz w:val="24"/>
        </w:rPr>
      </w:pPr>
      <w:r>
        <w:rPr>
          <w:rFonts w:hint="eastAsia" w:ascii="黑体" w:hAnsi="黑体" w:eastAsia="黑体" w:cs="黑体"/>
          <w:b/>
          <w:bCs/>
          <w:sz w:val="24"/>
        </w:rPr>
        <w:t>时间：15：30-16：00</w:t>
      </w:r>
    </w:p>
    <w:p>
      <w:pPr>
        <w:spacing w:line="360" w:lineRule="auto"/>
        <w:jc w:val="center"/>
        <w:rPr>
          <w:rFonts w:ascii="黑体" w:hAnsi="黑体" w:eastAsia="黑体" w:cs="黑体"/>
          <w:b/>
          <w:bCs/>
          <w:sz w:val="24"/>
        </w:rPr>
      </w:pPr>
    </w:p>
    <w:p>
      <w:pPr>
        <w:spacing w:line="360" w:lineRule="auto"/>
        <w:ind w:left="420" w:firstLine="420"/>
        <w:rPr>
          <w:rFonts w:ascii="黑体" w:hAnsi="黑体" w:eastAsia="黑体" w:cs="黑体"/>
          <w:sz w:val="24"/>
        </w:rPr>
      </w:pPr>
      <w:r>
        <w:rPr>
          <w:rFonts w:hint="eastAsia" w:ascii="黑体" w:hAnsi="黑体" w:eastAsia="黑体" w:cs="黑体"/>
          <w:sz w:val="24"/>
        </w:rPr>
        <w:t>地点：西乡中学一楼千人会议厅</w:t>
      </w:r>
    </w:p>
    <w:p>
      <w:pPr>
        <w:spacing w:line="360" w:lineRule="auto"/>
        <w:ind w:left="420" w:firstLine="420"/>
        <w:rPr>
          <w:rFonts w:ascii="黑体" w:hAnsi="黑体" w:eastAsia="黑体" w:cs="黑体"/>
          <w:sz w:val="24"/>
        </w:rPr>
      </w:pPr>
      <w:r>
        <w:rPr>
          <w:rFonts w:hint="eastAsia" w:ascii="黑体" w:hAnsi="黑体" w:eastAsia="黑体" w:cs="黑体"/>
          <w:sz w:val="24"/>
        </w:rPr>
        <w:t>1.分会场主持人小结</w:t>
      </w:r>
    </w:p>
    <w:p>
      <w:pPr>
        <w:spacing w:line="360" w:lineRule="auto"/>
        <w:ind w:left="420" w:firstLine="420"/>
        <w:rPr>
          <w:rFonts w:ascii="黑体" w:hAnsi="黑体" w:eastAsia="黑体" w:cs="黑体"/>
          <w:sz w:val="24"/>
        </w:rPr>
      </w:pPr>
      <w:r>
        <w:rPr>
          <w:rFonts w:hint="eastAsia" w:ascii="黑体" w:hAnsi="黑体" w:eastAsia="黑体" w:cs="黑体"/>
          <w:sz w:val="24"/>
        </w:rPr>
        <w:t>2.大会主持人总结</w:t>
      </w:r>
    </w:p>
    <w:p>
      <w:pPr>
        <w:spacing w:line="360" w:lineRule="auto"/>
        <w:ind w:left="420" w:firstLine="420"/>
        <w:rPr>
          <w:rFonts w:ascii="黑体" w:hAnsi="黑体" w:eastAsia="黑体" w:cs="黑体"/>
          <w:sz w:val="24"/>
        </w:rPr>
      </w:pPr>
    </w:p>
    <w:p>
      <w:pPr>
        <w:spacing w:line="360" w:lineRule="auto"/>
        <w:ind w:left="420" w:firstLine="420"/>
        <w:rPr>
          <w:rFonts w:ascii="黑体" w:hAnsi="黑体" w:eastAsia="黑体" w:cs="黑体"/>
          <w:sz w:val="24"/>
        </w:rPr>
      </w:pPr>
    </w:p>
    <w:p>
      <w:pPr>
        <w:spacing w:line="360" w:lineRule="auto"/>
        <w:ind w:left="420" w:firstLine="420"/>
        <w:rPr>
          <w:rFonts w:ascii="黑体" w:hAnsi="黑体" w:eastAsia="黑体" w:cs="黑体"/>
          <w:sz w:val="24"/>
        </w:rPr>
      </w:pPr>
    </w:p>
    <w:p>
      <w:pPr>
        <w:spacing w:line="360" w:lineRule="auto"/>
        <w:ind w:left="420" w:firstLine="420"/>
        <w:rPr>
          <w:rFonts w:ascii="黑体" w:hAnsi="黑体" w:eastAsia="黑体" w:cs="黑体"/>
          <w:sz w:val="24"/>
        </w:rPr>
      </w:pPr>
    </w:p>
    <w:p>
      <w:pPr>
        <w:spacing w:line="360" w:lineRule="auto"/>
        <w:ind w:left="420" w:firstLine="420"/>
        <w:rPr>
          <w:rFonts w:ascii="黑体" w:hAnsi="黑体" w:eastAsia="黑体" w:cs="黑体"/>
          <w:sz w:val="24"/>
        </w:rPr>
      </w:pPr>
    </w:p>
    <w:p>
      <w:pPr>
        <w:spacing w:line="360" w:lineRule="auto"/>
        <w:ind w:left="420" w:firstLine="420"/>
        <w:rPr>
          <w:rFonts w:ascii="黑体" w:hAnsi="黑体" w:eastAsia="黑体" w:cs="黑体"/>
          <w:sz w:val="24"/>
        </w:rPr>
      </w:pPr>
    </w:p>
    <w:p>
      <w:pPr>
        <w:spacing w:line="360" w:lineRule="auto"/>
        <w:ind w:left="420" w:firstLine="420"/>
        <w:rPr>
          <w:rFonts w:ascii="黑体" w:hAnsi="黑体" w:eastAsia="黑体" w:cs="黑体"/>
          <w:sz w:val="24"/>
        </w:rPr>
      </w:pPr>
    </w:p>
    <w:p>
      <w:pPr>
        <w:spacing w:line="360" w:lineRule="auto"/>
        <w:ind w:left="420" w:firstLine="420"/>
        <w:rPr>
          <w:rFonts w:ascii="黑体" w:hAnsi="黑体" w:eastAsia="黑体" w:cs="黑体"/>
          <w:sz w:val="24"/>
        </w:rPr>
      </w:pPr>
    </w:p>
    <w:p>
      <w:pPr>
        <w:spacing w:line="360" w:lineRule="auto"/>
        <w:ind w:left="420" w:firstLine="420"/>
        <w:rPr>
          <w:rFonts w:ascii="黑体" w:hAnsi="黑体" w:eastAsia="黑体" w:cs="黑体"/>
          <w:sz w:val="24"/>
        </w:rPr>
      </w:pPr>
    </w:p>
    <w:p>
      <w:pPr>
        <w:rPr>
          <w:rFonts w:asciiTheme="minorEastAsia" w:hAnsiTheme="minorEastAsia" w:cstheme="minorEastAsia"/>
          <w:sz w:val="24"/>
        </w:rPr>
      </w:pP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Vijaya">
    <w:panose1 w:val="020B0604020202020204"/>
    <w:charset w:val="00"/>
    <w:family w:val="auto"/>
    <w:pitch w:val="default"/>
    <w:sig w:usb0="00100003"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5b8b_4f53">
    <w:altName w:val="Segoe Print"/>
    <w:panose1 w:val="00000000000000000000"/>
    <w:charset w:val="00"/>
    <w:family w:val="auto"/>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font>
  <w:font w:name="方正特雅宋简">
    <w:altName w:val="宋体"/>
    <w:panose1 w:val="00000000000000000000"/>
    <w:charset w:val="00"/>
    <w:family w:val="auto"/>
    <w:pitch w:val="default"/>
    <w:sig w:usb0="00000000" w:usb1="00000000" w:usb2="00000000" w:usb3="00000000" w:csb0="00000000" w:csb1="00000000"/>
  </w:font>
  <w:font w:name="方正兰亭大黑_GBK">
    <w:altName w:val="黑体"/>
    <w:panose1 w:val="00000000000000000000"/>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30A37"/>
    <w:multiLevelType w:val="singleLevel"/>
    <w:tmpl w:val="57C30A3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A2E"/>
    <w:rsid w:val="00055EC6"/>
    <w:rsid w:val="00131E8F"/>
    <w:rsid w:val="001807BC"/>
    <w:rsid w:val="001A06D0"/>
    <w:rsid w:val="001D7BD8"/>
    <w:rsid w:val="00273BB7"/>
    <w:rsid w:val="00292C33"/>
    <w:rsid w:val="002B720D"/>
    <w:rsid w:val="002E3FC7"/>
    <w:rsid w:val="002F1BE4"/>
    <w:rsid w:val="00347BF2"/>
    <w:rsid w:val="00372E40"/>
    <w:rsid w:val="003862D9"/>
    <w:rsid w:val="003D5B94"/>
    <w:rsid w:val="003E266B"/>
    <w:rsid w:val="004C1318"/>
    <w:rsid w:val="004C3627"/>
    <w:rsid w:val="004E0D19"/>
    <w:rsid w:val="004F10EC"/>
    <w:rsid w:val="005010B2"/>
    <w:rsid w:val="005230BB"/>
    <w:rsid w:val="00537897"/>
    <w:rsid w:val="005A78DA"/>
    <w:rsid w:val="005B3870"/>
    <w:rsid w:val="0070527D"/>
    <w:rsid w:val="00754FEF"/>
    <w:rsid w:val="00757A67"/>
    <w:rsid w:val="00763D0A"/>
    <w:rsid w:val="00770D60"/>
    <w:rsid w:val="007A4E64"/>
    <w:rsid w:val="007D4F29"/>
    <w:rsid w:val="007E7C25"/>
    <w:rsid w:val="0081362F"/>
    <w:rsid w:val="00864172"/>
    <w:rsid w:val="008E0FCE"/>
    <w:rsid w:val="00906C8C"/>
    <w:rsid w:val="009433A9"/>
    <w:rsid w:val="0095474F"/>
    <w:rsid w:val="009B307F"/>
    <w:rsid w:val="009F41BA"/>
    <w:rsid w:val="00A03C5C"/>
    <w:rsid w:val="00A76E8D"/>
    <w:rsid w:val="00A85123"/>
    <w:rsid w:val="00AA4609"/>
    <w:rsid w:val="00B52A2E"/>
    <w:rsid w:val="00B62FE3"/>
    <w:rsid w:val="00BA7270"/>
    <w:rsid w:val="00BC190F"/>
    <w:rsid w:val="00C315ED"/>
    <w:rsid w:val="00C5040C"/>
    <w:rsid w:val="00C72D4B"/>
    <w:rsid w:val="00C815A7"/>
    <w:rsid w:val="00CE0E1A"/>
    <w:rsid w:val="00CE5F95"/>
    <w:rsid w:val="00D41409"/>
    <w:rsid w:val="00D67CD2"/>
    <w:rsid w:val="00D95500"/>
    <w:rsid w:val="00DF484A"/>
    <w:rsid w:val="00E00EF4"/>
    <w:rsid w:val="00E62E0C"/>
    <w:rsid w:val="00E630FD"/>
    <w:rsid w:val="00EC0592"/>
    <w:rsid w:val="00EC4103"/>
    <w:rsid w:val="00EF4956"/>
    <w:rsid w:val="00F27331"/>
    <w:rsid w:val="00FC37DC"/>
    <w:rsid w:val="00FC3F27"/>
    <w:rsid w:val="00FE2777"/>
    <w:rsid w:val="069744CD"/>
    <w:rsid w:val="072207AF"/>
    <w:rsid w:val="09D96F78"/>
    <w:rsid w:val="0A6D588F"/>
    <w:rsid w:val="0F10724C"/>
    <w:rsid w:val="1162576D"/>
    <w:rsid w:val="13620348"/>
    <w:rsid w:val="13B902D0"/>
    <w:rsid w:val="16F2379A"/>
    <w:rsid w:val="1B114432"/>
    <w:rsid w:val="1F77740D"/>
    <w:rsid w:val="24391EEF"/>
    <w:rsid w:val="29BF7DE3"/>
    <w:rsid w:val="2AFA036B"/>
    <w:rsid w:val="2C3315E9"/>
    <w:rsid w:val="2E7405CF"/>
    <w:rsid w:val="30305A7D"/>
    <w:rsid w:val="3132462A"/>
    <w:rsid w:val="44105425"/>
    <w:rsid w:val="460B01E7"/>
    <w:rsid w:val="4B400AE6"/>
    <w:rsid w:val="4B801B47"/>
    <w:rsid w:val="4DC34445"/>
    <w:rsid w:val="501A0AC3"/>
    <w:rsid w:val="514C2A4B"/>
    <w:rsid w:val="565F57AE"/>
    <w:rsid w:val="653F529F"/>
    <w:rsid w:val="658160F6"/>
    <w:rsid w:val="672030E7"/>
    <w:rsid w:val="67E223DD"/>
    <w:rsid w:val="68113C63"/>
    <w:rsid w:val="6A9D47F2"/>
    <w:rsid w:val="6C1948F7"/>
    <w:rsid w:val="6D471A46"/>
    <w:rsid w:val="710712FC"/>
    <w:rsid w:val="72022057"/>
    <w:rsid w:val="73AB74D9"/>
    <w:rsid w:val="7513078F"/>
    <w:rsid w:val="76B85819"/>
    <w:rsid w:val="7D4D7B1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fillcolor="#FFFFFF" stroke="t">
      <v:fill on="t" focussize="0,0"/>
      <v:stroke color="#000000"/>
    </o:shapedefaults>
    <o:shapelayout v:ext="edit">
      <o:idmap v:ext="edit" data="1"/>
    </o:shapelayout>
  </w:shapeDefaults>
  <w:docVars>
    <w:docVar w:name="ksoschemedata" w:val="2d9a4718-6321-47df-a240-f768814c22a4"/>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apple-converted-space"/>
    <w:basedOn w:val="6"/>
    <w:qFormat/>
    <w:uiPriority w:val="0"/>
  </w:style>
  <w:style w:type="character" w:customStyle="1" w:styleId="11">
    <w:name w:val="页眉 Char"/>
    <w:basedOn w:val="6"/>
    <w:link w:val="5"/>
    <w:qFormat/>
    <w:uiPriority w:val="0"/>
    <w:rPr>
      <w:rFonts w:asciiTheme="minorHAnsi" w:hAnsiTheme="minorHAnsi" w:eastAsiaTheme="minorEastAsia" w:cstheme="minorBidi"/>
      <w:kern w:val="2"/>
      <w:sz w:val="18"/>
      <w:szCs w:val="18"/>
    </w:rPr>
  </w:style>
  <w:style w:type="character" w:customStyle="1" w:styleId="12">
    <w:name w:val="页脚 Char"/>
    <w:basedOn w:val="6"/>
    <w:link w:val="4"/>
    <w:qFormat/>
    <w:uiPriority w:val="0"/>
    <w:rPr>
      <w:rFonts w:asciiTheme="minorHAnsi" w:hAnsiTheme="minorHAnsi" w:eastAsiaTheme="minorEastAsia" w:cstheme="minorBidi"/>
      <w:kern w:val="2"/>
      <w:sz w:val="18"/>
      <w:szCs w:val="18"/>
    </w:rPr>
  </w:style>
  <w:style w:type="character" w:customStyle="1" w:styleId="13">
    <w:name w:val="批注框文本 Char"/>
    <w:basedOn w:val="6"/>
    <w:link w:val="3"/>
    <w:uiPriority w:val="0"/>
    <w:rPr>
      <w:rFonts w:asciiTheme="minorHAnsi" w:hAnsiTheme="minorHAnsi" w:eastAsiaTheme="minorEastAsia" w:cstheme="minorBidi"/>
      <w:kern w:val="2"/>
      <w:sz w:val="18"/>
      <w:szCs w:val="18"/>
    </w:rPr>
  </w:style>
  <w:style w:type="paragraph" w:customStyle="1" w:styleId="14">
    <w:name w:val="List Paragraph"/>
    <w:basedOn w:val="1"/>
    <w:unhideWhenUsed/>
    <w:qFormat/>
    <w:uiPriority w:val="99"/>
    <w:pPr>
      <w:ind w:firstLine="420" w:firstLineChars="200"/>
    </w:pPr>
  </w:style>
  <w:style w:type="character" w:customStyle="1" w:styleId="15">
    <w:name w:val="日期 Char"/>
    <w:basedOn w:val="6"/>
    <w:link w:val="2"/>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491</Words>
  <Characters>2800</Characters>
  <Lines>23</Lines>
  <Paragraphs>6</Paragraphs>
  <ScaleCrop>false</ScaleCrop>
  <LinksUpToDate>false</LinksUpToDate>
  <CharactersWithSpaces>3285</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zhangxiaomin</cp:lastModifiedBy>
  <dcterms:modified xsi:type="dcterms:W3CDTF">2016-10-24T07:26:13Z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