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05" w:rsidRPr="00CC0401" w:rsidRDefault="00CA7B05" w:rsidP="001164C0">
      <w:pPr>
        <w:jc w:val="center"/>
        <w:rPr>
          <w:rFonts w:cs="Times New Roman"/>
          <w:b/>
          <w:bCs/>
          <w:sz w:val="48"/>
          <w:szCs w:val="48"/>
        </w:rPr>
      </w:pPr>
      <w:r w:rsidRPr="00CC0401">
        <w:rPr>
          <w:rFonts w:cs="宋体" w:hint="eastAsia"/>
          <w:b/>
          <w:bCs/>
          <w:sz w:val="48"/>
          <w:szCs w:val="48"/>
        </w:rPr>
        <w:t>历史，总让人魂牵梦萦</w:t>
      </w:r>
    </w:p>
    <w:p w:rsidR="00CA7B05" w:rsidRPr="001164C0" w:rsidRDefault="00CA7B05" w:rsidP="001164C0"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——</w:t>
      </w:r>
      <w:r>
        <w:rPr>
          <w:rFonts w:cs="宋体" w:hint="eastAsia"/>
          <w:b/>
          <w:bCs/>
          <w:sz w:val="30"/>
          <w:szCs w:val="30"/>
        </w:rPr>
        <w:t>与高一新同学谈历史学习方法</w:t>
      </w:r>
    </w:p>
    <w:p w:rsidR="00CA7B05" w:rsidRDefault="00CA7B05" w:rsidP="00E56E7A">
      <w:pPr>
        <w:ind w:firstLineChars="200" w:firstLine="420"/>
        <w:rPr>
          <w:rFonts w:cs="Times New Roman"/>
        </w:rPr>
      </w:pPr>
      <w:r>
        <w:rPr>
          <w:rFonts w:cs="宋体" w:hint="eastAsia"/>
        </w:rPr>
        <w:t>什么是历史？我国著名学者王国维从汉字的结构作了生动的诠释：历史，是顶天立地的大丈夫，用</w:t>
      </w:r>
      <w:proofErr w:type="gramStart"/>
      <w:r>
        <w:rPr>
          <w:rFonts w:cs="宋体" w:hint="eastAsia"/>
        </w:rPr>
        <w:t>一</w:t>
      </w:r>
      <w:proofErr w:type="gramEnd"/>
      <w:r>
        <w:rPr>
          <w:rFonts w:cs="宋体" w:hint="eastAsia"/>
        </w:rPr>
        <w:t>张口，说出公正的话。历史是一个民族的记忆，历史也像一位充满智慧的老人，他向我们娓娓诉说着悄然逝去的岁月，赋予我们睿智的双眸。我国自古以来就有着重视修史的传统，官方专门设史馆，组织专人编撰史书，民间史学家的记载更是汗牛充栋，浩如烟海。这样一门充满魅力的学科，令无数学者痴迷，作为青年学生，怎样在历史长河中尽情遨游呢？</w:t>
      </w:r>
    </w:p>
    <w:p w:rsidR="00CA7B05" w:rsidRDefault="00CA7B05">
      <w:pPr>
        <w:rPr>
          <w:rFonts w:cs="Times New Roman"/>
        </w:rPr>
      </w:pPr>
      <w:r>
        <w:rPr>
          <w:rFonts w:cs="宋体" w:hint="eastAsia"/>
        </w:rPr>
        <w:t>笔者根据自己三十年的教学经验，送给同学们三句话：读万卷书，行万里路，交八方朋友。</w:t>
      </w:r>
    </w:p>
    <w:p w:rsidR="00CA7B05" w:rsidRDefault="00CA7B05" w:rsidP="007F1D83">
      <w:pPr>
        <w:pStyle w:val="a3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cs="宋体" w:hint="eastAsia"/>
        </w:rPr>
        <w:t>读万卷书</w:t>
      </w:r>
    </w:p>
    <w:p w:rsidR="00CA7B05" w:rsidRDefault="00CA7B05" w:rsidP="00E56E7A">
      <w:pPr>
        <w:ind w:firstLineChars="150" w:firstLine="315"/>
        <w:rPr>
          <w:rFonts w:cs="Times New Roman"/>
        </w:rPr>
      </w:pPr>
      <w:r>
        <w:rPr>
          <w:rFonts w:cs="宋体" w:hint="eastAsia"/>
        </w:rPr>
        <w:t>如今我们生活在信息爆炸的时代，各种资讯扑面而来，我们不应把自己当成一个垃圾信息回收站，要学会鉴别、搜集、整理，吸收对我们自己的身心健康成长最有益的知识营养。好</w:t>
      </w:r>
      <w:r>
        <w:t>(</w:t>
      </w:r>
      <w:proofErr w:type="spellStart"/>
      <w:r>
        <w:t>hao</w:t>
      </w:r>
      <w:proofErr w:type="spellEnd"/>
      <w:r>
        <w:rPr>
          <w:rFonts w:cs="宋体" w:hint="eastAsia"/>
        </w:rPr>
        <w:t>四声</w:t>
      </w:r>
      <w:r>
        <w:t>)</w:t>
      </w:r>
      <w:r>
        <w:rPr>
          <w:rFonts w:cs="宋体" w:hint="eastAsia"/>
        </w:rPr>
        <w:t>读书，读好书，读书好。拓宽视野，各类书籍都有所涉猎，历史本身包罗万象，例如文学、哲学、美学、心理学、伦理学，等等都可以作一些初步的了解。当然，高中生学业任务较重，更需要选择精华来读。有些大部头的历史书籍，专业术语较多，理解较困难，只了解其主要内容即可。适合高中生看的通俗历史读物，可以利用假期时间集中阅读</w:t>
      </w:r>
      <w:r>
        <w:t xml:space="preserve"> </w:t>
      </w:r>
      <w:r>
        <w:rPr>
          <w:rFonts w:cs="宋体" w:hint="eastAsia"/>
        </w:rPr>
        <w:t>，黄仁宇的《万历十五年》，易中天的《帝国的惆怅》、《先秦诸子百家争鸣》，陈旭</w:t>
      </w:r>
      <w:proofErr w:type="gramStart"/>
      <w:r>
        <w:rPr>
          <w:rFonts w:cs="宋体" w:hint="eastAsia"/>
        </w:rPr>
        <w:t>麓</w:t>
      </w:r>
      <w:proofErr w:type="gramEnd"/>
      <w:r>
        <w:rPr>
          <w:rFonts w:cs="宋体" w:hint="eastAsia"/>
        </w:rPr>
        <w:t>的《近代中国社会的新陈代谢》，柏杨的《丑陋的中国人》等等，还有许多优秀历史人物传记，不仅让我们了解波澜壮阔的历史画卷，还让我们获得人生上进的动力。知识面广的同学，在学习历史时总能举一反三，触类旁通。腹有诗书气自华，每个人内心深处都有作探究者的冲动，阅读是与高尚的灵魂对话，是升华人格的有效途径，更能激发我们探究历史奥秘的求知欲和好奇心，学习便有了源源不绝的内在动机。</w:t>
      </w:r>
    </w:p>
    <w:p w:rsidR="00CA7B05" w:rsidRPr="00E63E5A" w:rsidRDefault="00CA7B05" w:rsidP="007F1D83">
      <w:pPr>
        <w:rPr>
          <w:rFonts w:cs="Times New Roman"/>
        </w:rPr>
      </w:pPr>
      <w:r>
        <w:rPr>
          <w:rFonts w:cs="宋体" w:hint="eastAsia"/>
        </w:rPr>
        <w:t>二、行万里路</w:t>
      </w:r>
    </w:p>
    <w:p w:rsidR="00CA7B05" w:rsidRDefault="00CA7B05" w:rsidP="00E56E7A">
      <w:pPr>
        <w:ind w:firstLineChars="150" w:firstLine="315"/>
        <w:rPr>
          <w:rFonts w:cs="Times New Roman"/>
        </w:rPr>
      </w:pPr>
      <w:r>
        <w:rPr>
          <w:rFonts w:cs="宋体" w:hint="eastAsia"/>
        </w:rPr>
        <w:t>人类历史并不是一团乱麻，有着发展演变的客观规律。历史事件具有一次性，历史现象具有相似性，历史规律则具有重复性，我们在探究历史必然性时需要透过现象看本质，在偶然性的背后挖掘出必然性，“生活中不是缺少美，而是缺少发现”，所以我们要做个有心人，睁大眼睛仔细观察，开动脑筋认真琢磨，在历史的细节中往往</w:t>
      </w:r>
      <w:proofErr w:type="gramStart"/>
      <w:r>
        <w:rPr>
          <w:rFonts w:cs="宋体" w:hint="eastAsia"/>
        </w:rPr>
        <w:t>隐藏着惊天</w:t>
      </w:r>
      <w:proofErr w:type="gramEnd"/>
      <w:r>
        <w:rPr>
          <w:rFonts w:cs="宋体" w:hint="eastAsia"/>
        </w:rPr>
        <w:t>秘密，利用假期参观各类博物馆、遗址遗迹，搞一些小型的社会调查，记载口述史料，了解乡土史、家族史、社会生活演变史，既可以锻炼提高我们的能力，又让我们对历史有更深刻的感悟，可谓一举两得，一箭双雕。四川人要成才，必须走出三个门：家门、</w:t>
      </w:r>
      <w:proofErr w:type="gramStart"/>
      <w:r>
        <w:rPr>
          <w:rFonts w:cs="宋体" w:hint="eastAsia"/>
        </w:rPr>
        <w:t>夔</w:t>
      </w:r>
      <w:proofErr w:type="gramEnd"/>
      <w:r>
        <w:rPr>
          <w:rFonts w:cs="宋体" w:hint="eastAsia"/>
        </w:rPr>
        <w:t>门、国门。只呆在家中便会成为井底之蛙，闭目塞听，自以为是；只呆在四川，便会受制于“盆地意识”，小富即安，缺乏进取精神；只有迈出国门，感受世界的万千气象，触摸时代的瞬息万变，了解其他国家的风土人情、历史沿革，才能培养理性思维，在比较中找到我们的差距，并奋起直追。</w:t>
      </w:r>
    </w:p>
    <w:p w:rsidR="00CA7B05" w:rsidRDefault="00CA7B05" w:rsidP="00E56E7A">
      <w:pPr>
        <w:pStyle w:val="a6"/>
        <w:spacing w:before="0" w:beforeAutospacing="0" w:after="0" w:afterAutospacing="0"/>
        <w:ind w:firstLineChars="200" w:firstLine="420"/>
        <w:rPr>
          <w:rFonts w:ascii="Tohoma" w:hAnsi="Tohoma" w:cs="Tohoma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今年暑假笔者去加拿大探亲，</w:t>
      </w:r>
      <w:r>
        <w:rPr>
          <w:rFonts w:ascii="宋体" w:hAnsi="宋体" w:cs="宋体"/>
          <w:color w:val="000000"/>
          <w:sz w:val="21"/>
          <w:szCs w:val="21"/>
        </w:rPr>
        <w:t>20</w:t>
      </w:r>
      <w:r>
        <w:rPr>
          <w:rFonts w:ascii="宋体" w:hAnsi="宋体" w:cs="宋体" w:hint="eastAsia"/>
          <w:color w:val="000000"/>
          <w:sz w:val="21"/>
          <w:szCs w:val="21"/>
        </w:rPr>
        <w:t>天的时间感受很深。拓宽眼界，开了“洋荤”，见识不少国内没有的东西，两相比较，直观认识到发展中国家与发达国家的差距。</w:t>
      </w:r>
    </w:p>
    <w:p w:rsidR="00CA7B05" w:rsidRDefault="00CA7B05" w:rsidP="006823CD">
      <w:pPr>
        <w:widowControl/>
        <w:numPr>
          <w:ilvl w:val="0"/>
          <w:numId w:val="3"/>
        </w:numPr>
        <w:ind w:left="600"/>
        <w:jc w:val="left"/>
        <w:rPr>
          <w:rFonts w:ascii="Tohoma" w:hAnsi="Tohoma" w:cs="Tohoma"/>
          <w:color w:val="000000"/>
        </w:rPr>
      </w:pPr>
      <w:r>
        <w:rPr>
          <w:rFonts w:ascii="宋体" w:hAnsi="宋体" w:cs="宋体" w:hint="eastAsia"/>
          <w:color w:val="000000"/>
        </w:rPr>
        <w:t>强烈的环保意识。严格实行垃圾分类，无论公私场合全都如此。公园非常干净，没有人乱扔垃圾。所以外国人来加拿大，感觉天特别蓝，水特别清。野生动物受到立法保护，钓鱼必须要办执照，若杀害动物会受到法律惩罚。森林中、居民小区小松鼠随处可见，还能见到小浣熊，湖面上野鸭、野鹅、海鸥也不少。我们国内一些热门旅游景点仍能看到一些游客乱扔垃圾。</w:t>
      </w:r>
    </w:p>
    <w:p w:rsidR="00CA7B05" w:rsidRDefault="00CA7B05" w:rsidP="006823CD">
      <w:pPr>
        <w:widowControl/>
        <w:numPr>
          <w:ilvl w:val="0"/>
          <w:numId w:val="3"/>
        </w:numPr>
        <w:ind w:left="600"/>
        <w:jc w:val="left"/>
        <w:rPr>
          <w:rFonts w:ascii="Tohoma" w:hAnsi="Tohoma" w:cs="Tohoma"/>
          <w:color w:val="000000"/>
        </w:rPr>
      </w:pPr>
      <w:r>
        <w:rPr>
          <w:rFonts w:ascii="宋体" w:hAnsi="宋体" w:cs="宋体" w:hint="eastAsia"/>
          <w:color w:val="000000"/>
        </w:rPr>
        <w:t>近乎吝啬的节约观念。加拿大淡水资源极为丰富，湖泊众多，人们非常珍惜水资源，在公共浴室、洗手间（</w:t>
      </w:r>
      <w:r>
        <w:rPr>
          <w:rFonts w:ascii="Tohoma" w:hAnsi="Tohoma" w:cs="Tohoma"/>
          <w:color w:val="000000"/>
        </w:rPr>
        <w:t>washrooms</w:t>
      </w:r>
      <w:r>
        <w:rPr>
          <w:rFonts w:ascii="宋体" w:hAnsi="宋体" w:cs="宋体" w:hint="eastAsia"/>
          <w:color w:val="000000"/>
        </w:rPr>
        <w:t>）、露营地的公用水龙头均为滴灌状，且定时关闭，避免浪费。反观国内许多场合，各种浪费现象触目惊心，许多人没有节约意识。</w:t>
      </w:r>
    </w:p>
    <w:p w:rsidR="00CA7B05" w:rsidRDefault="00CA7B05" w:rsidP="006823CD">
      <w:pPr>
        <w:widowControl/>
        <w:numPr>
          <w:ilvl w:val="0"/>
          <w:numId w:val="3"/>
        </w:numPr>
        <w:ind w:left="600"/>
        <w:jc w:val="left"/>
        <w:rPr>
          <w:rFonts w:ascii="Tohoma" w:hAnsi="Tohoma" w:cs="Tohoma"/>
          <w:color w:val="000000"/>
        </w:rPr>
      </w:pPr>
      <w:r>
        <w:rPr>
          <w:rFonts w:ascii="宋体" w:hAnsi="宋体" w:cs="宋体" w:hint="eastAsia"/>
          <w:color w:val="000000"/>
        </w:rPr>
        <w:lastRenderedPageBreak/>
        <w:t>从容不迫的生活态度。加拿大人很会享受生活，周末或假期，往往举家出游、露营，与大自然亲密接触。人与人之间很友善，互助，乐于助人、彼此很客气，公众场合没有人大声喧哗，讲究公德，素质较高。</w:t>
      </w:r>
    </w:p>
    <w:p w:rsidR="00CA7B05" w:rsidRDefault="00CA7B05" w:rsidP="006823CD">
      <w:pPr>
        <w:widowControl/>
        <w:numPr>
          <w:ilvl w:val="0"/>
          <w:numId w:val="3"/>
        </w:numPr>
        <w:ind w:left="600"/>
        <w:jc w:val="left"/>
        <w:rPr>
          <w:rFonts w:ascii="Tohoma" w:hAnsi="Tohoma" w:cs="Tohoma"/>
          <w:color w:val="000000"/>
        </w:rPr>
      </w:pPr>
      <w:r>
        <w:rPr>
          <w:rFonts w:ascii="宋体" w:hAnsi="宋体" w:cs="宋体" w:hint="eastAsia"/>
          <w:color w:val="000000"/>
        </w:rPr>
        <w:t>多元开放的文化特色。在加拿大公共场合，可见到不同肤色，讲不同语言的世界各地的移民，风俗习惯、宗教信仰、衣着打扮各不相同，人们彼此尊重，相安无事。</w:t>
      </w:r>
    </w:p>
    <w:p w:rsidR="00CA7B05" w:rsidRPr="006823CD" w:rsidRDefault="00CA7B05" w:rsidP="00E56E7A">
      <w:pPr>
        <w:ind w:firstLineChars="150" w:firstLine="315"/>
        <w:rPr>
          <w:rFonts w:cs="Times New Roman"/>
        </w:rPr>
      </w:pPr>
      <w:r>
        <w:rPr>
          <w:rFonts w:cs="宋体" w:hint="eastAsia"/>
        </w:rPr>
        <w:t>中国改革开放四十年，经济建设取得巨大成就，但精神文明并未同步发展，甚至出现道德滑坡、冷漠自私，</w:t>
      </w:r>
      <w:proofErr w:type="gramStart"/>
      <w:r>
        <w:rPr>
          <w:rFonts w:cs="宋体" w:hint="eastAsia"/>
        </w:rPr>
        <w:t>高铁霸座</w:t>
      </w:r>
      <w:proofErr w:type="gramEnd"/>
      <w:r>
        <w:rPr>
          <w:rFonts w:cs="宋体" w:hint="eastAsia"/>
        </w:rPr>
        <w:t>，蛮不讲理，拜金主义盛行，影视明星拿着天价片酬，竟然还偷税漏税。这些事实证明，中国人必须进行思想深处真正的启蒙，普通民众的文明修养、综合素质亟待提高，</w:t>
      </w:r>
      <w:r w:rsidRPr="006823CD">
        <w:t xml:space="preserve"> </w:t>
      </w:r>
      <w:r>
        <w:rPr>
          <w:rFonts w:cs="宋体" w:hint="eastAsia"/>
        </w:rPr>
        <w:t>中华民族要实现伟大复兴，人的现代化是关键！</w:t>
      </w:r>
    </w:p>
    <w:p w:rsidR="00CA7B05" w:rsidRDefault="00CA7B05" w:rsidP="00A53AD5">
      <w:pPr>
        <w:pStyle w:val="a3"/>
        <w:numPr>
          <w:ilvl w:val="0"/>
          <w:numId w:val="2"/>
        </w:numPr>
        <w:ind w:firstLineChars="0"/>
        <w:rPr>
          <w:rFonts w:cs="Times New Roman"/>
        </w:rPr>
      </w:pPr>
      <w:r>
        <w:rPr>
          <w:rFonts w:cs="宋体" w:hint="eastAsia"/>
        </w:rPr>
        <w:t>交八方朋友</w:t>
      </w:r>
    </w:p>
    <w:p w:rsidR="00CA7B05" w:rsidRDefault="00CA7B05" w:rsidP="00E56E7A">
      <w:pPr>
        <w:ind w:firstLineChars="200" w:firstLine="420"/>
        <w:rPr>
          <w:rFonts w:cs="Times New Roman"/>
        </w:rPr>
      </w:pPr>
      <w:r>
        <w:rPr>
          <w:rFonts w:cs="宋体" w:hint="eastAsia"/>
        </w:rPr>
        <w:t>学好历史，需要同学间的互相启发，各抒己见，在交流中思维碰撞出智慧的火花，在沟通中掀起“头脑风暴”，彼此取长补短，共同探讨历史的奥秘，在你一言我一语中埋藏在心底多时的困惑就缓缓消散了，国外心理学家研究得出的结论：帮助别人解答疑难问题取得的效果最佳，记忆最深刻，掌握的知识最牢，提升能力也最显著，有时，不妨当个“小老师”，为同学排忧解难，往往可以收到事半功倍的奇效。作为青年人，因为受到阅历、学识、能力的限制，对一些问题的认识总是肤浅或偏激，这需要我们虚心向各行各业的长辈请教，抓住一切机会拓展自己的见识，听别人讲他们对历史的独到见解，博采众家之长，这会大大提升我们的认识水平。常言道：听君一席话，胜读十年书。与见多识广的长辈交谈，总能获得极为深刻的启迪。同学之间、师生之间就一些大家感兴趣的话题展开讨论，甚至争得面红耳赤、唇枪舌剑，真理往往越辩越明。亚里斯多德说：吾爱吾师，吾更爱真理。同学们刚进入高中阶段，更需要打破对权威、书本的迷信，大胆假设，小心求证，尝试从不同角度、运用不同史观评价历史事件和历史现象，对历史人物则抱着“理解之同情”，结合人物生活的特定历史环境、背景予以客观、公正的评价。在走进人物内心的过程中，潜移默化地培养起我们的理性思维，凡事更加豁达包容宽厚，从而避免片面偏激，人生之路走得更加稳健扎实。</w:t>
      </w:r>
    </w:p>
    <w:p w:rsidR="00CA7B05" w:rsidRDefault="00CA7B05" w:rsidP="00E56E7A">
      <w:pPr>
        <w:ind w:firstLineChars="150" w:firstLine="315"/>
        <w:rPr>
          <w:rFonts w:cs="Times New Roman"/>
        </w:rPr>
      </w:pPr>
      <w:r>
        <w:rPr>
          <w:rFonts w:cs="宋体" w:hint="eastAsia"/>
        </w:rPr>
        <w:t>“天下事有难易乎？为之，则难者亦易也；不为，则易者亦难也。”历史学科核心素养的提升，不可能一蹴而就，这是一个长期艰苦的量的积累过程，最美的风景往往在路上，既要仰望星空，更要脚踏实地。只要我们认准人生目标，并持之以恒地追求、探究，一定能挖掘出历史宝库中的珍珠玛瑙，成为精神上的富翁。</w:t>
      </w:r>
    </w:p>
    <w:p w:rsidR="00CA7B05" w:rsidRDefault="00CA7B05" w:rsidP="00E56E7A">
      <w:pPr>
        <w:ind w:firstLineChars="150" w:firstLine="315"/>
        <w:rPr>
          <w:rFonts w:cs="Times New Roman"/>
        </w:rPr>
      </w:pPr>
    </w:p>
    <w:p w:rsidR="00CA7B05" w:rsidRDefault="00CA7B05" w:rsidP="00E56E7A">
      <w:pPr>
        <w:ind w:firstLineChars="150" w:firstLine="315"/>
        <w:jc w:val="right"/>
        <w:rPr>
          <w:rFonts w:cs="Times New Roman"/>
        </w:rPr>
      </w:pPr>
      <w:r>
        <w:rPr>
          <w:rFonts w:cs="宋体" w:hint="eastAsia"/>
        </w:rPr>
        <w:t>四川省眉山中学校</w:t>
      </w:r>
      <w:r>
        <w:t xml:space="preserve">  </w:t>
      </w:r>
      <w:r>
        <w:rPr>
          <w:rFonts w:cs="宋体" w:hint="eastAsia"/>
        </w:rPr>
        <w:t>管莉鸿</w:t>
      </w:r>
    </w:p>
    <w:p w:rsidR="00CA7B05" w:rsidRPr="007F1D83" w:rsidRDefault="00CA7B05" w:rsidP="00E56E7A">
      <w:pPr>
        <w:ind w:firstLineChars="150" w:firstLine="315"/>
        <w:jc w:val="right"/>
        <w:rPr>
          <w:rFonts w:cs="Times New Roman"/>
        </w:rPr>
      </w:pPr>
      <w:r>
        <w:t>2018</w:t>
      </w:r>
      <w:r>
        <w:rPr>
          <w:rFonts w:cs="宋体" w:hint="eastAsia"/>
        </w:rPr>
        <w:t>年</w:t>
      </w:r>
      <w:r>
        <w:t>10</w:t>
      </w:r>
      <w:r>
        <w:rPr>
          <w:rFonts w:cs="宋体" w:hint="eastAsia"/>
        </w:rPr>
        <w:t>月</w:t>
      </w:r>
      <w:r>
        <w:t>11</w:t>
      </w:r>
      <w:r>
        <w:rPr>
          <w:rFonts w:cs="宋体" w:hint="eastAsia"/>
        </w:rPr>
        <w:t>日</w:t>
      </w:r>
    </w:p>
    <w:sectPr w:rsidR="00CA7B05" w:rsidRPr="007F1D83" w:rsidSect="000B2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05" w:rsidRDefault="00CA7B05" w:rsidP="00CC04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A7B05" w:rsidRDefault="00CA7B05" w:rsidP="00CC04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h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05" w:rsidRDefault="00CA7B05" w:rsidP="00CC04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A7B05" w:rsidRDefault="00CA7B05" w:rsidP="00CC04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A92"/>
    <w:multiLevelType w:val="hybridMultilevel"/>
    <w:tmpl w:val="16E820A6"/>
    <w:lvl w:ilvl="0" w:tplc="5A5AB9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DF1177"/>
    <w:multiLevelType w:val="hybridMultilevel"/>
    <w:tmpl w:val="42FAC678"/>
    <w:lvl w:ilvl="0" w:tplc="0B10CA7A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CEC145D"/>
    <w:multiLevelType w:val="multilevel"/>
    <w:tmpl w:val="9F64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812"/>
    <w:rsid w:val="000B206A"/>
    <w:rsid w:val="001164C0"/>
    <w:rsid w:val="001547C9"/>
    <w:rsid w:val="00293E31"/>
    <w:rsid w:val="00331812"/>
    <w:rsid w:val="0036193B"/>
    <w:rsid w:val="00605459"/>
    <w:rsid w:val="006656D2"/>
    <w:rsid w:val="006823CD"/>
    <w:rsid w:val="0077461F"/>
    <w:rsid w:val="007C6FCC"/>
    <w:rsid w:val="007F1D83"/>
    <w:rsid w:val="00855290"/>
    <w:rsid w:val="00866563"/>
    <w:rsid w:val="008F58B8"/>
    <w:rsid w:val="00951136"/>
    <w:rsid w:val="009B378A"/>
    <w:rsid w:val="00A53AD5"/>
    <w:rsid w:val="00A74116"/>
    <w:rsid w:val="00CA7B05"/>
    <w:rsid w:val="00CC0401"/>
    <w:rsid w:val="00DD0785"/>
    <w:rsid w:val="00E56E7A"/>
    <w:rsid w:val="00E63E5A"/>
    <w:rsid w:val="00E93980"/>
    <w:rsid w:val="00EC1FE8"/>
    <w:rsid w:val="00EE5BA7"/>
    <w:rsid w:val="00F04487"/>
    <w:rsid w:val="00F35A29"/>
    <w:rsid w:val="00FB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6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D8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CC0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C04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C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C0401"/>
    <w:rPr>
      <w:sz w:val="18"/>
      <w:szCs w:val="18"/>
    </w:rPr>
  </w:style>
  <w:style w:type="paragraph" w:styleId="a6">
    <w:name w:val="Normal (Web)"/>
    <w:basedOn w:val="a"/>
    <w:uiPriority w:val="99"/>
    <w:rsid w:val="006823C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2504</Words>
  <Characters>35</Characters>
  <DocSecurity>0</DocSecurity>
  <Lines>1</Lines>
  <Paragraphs>5</Paragraphs>
  <ScaleCrop>false</ScaleCrop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2018-10-12T02:04:00Z</cp:lastPrinted>
  <dcterms:created xsi:type="dcterms:W3CDTF">2018-10-10T14:07:00Z</dcterms:created>
  <dcterms:modified xsi:type="dcterms:W3CDTF">2018-10-15T15:50:00Z</dcterms:modified>
</cp:coreProperties>
</file>