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97F" w:rsidRDefault="00F30916" w:rsidP="00577C18">
      <w:pPr>
        <w:pStyle w:val="a3"/>
        <w:tabs>
          <w:tab w:val="left" w:pos="4111"/>
        </w:tabs>
        <w:snapToGrid w:val="0"/>
        <w:spacing w:line="360" w:lineRule="auto"/>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03pt;margin-top:934pt;width:20pt;height:33pt;z-index:1;mso-left-percent:-10001;mso-top-percent:-10001;mso-position-horizontal:absolute;mso-position-horizontal-relative:page;mso-position-vertical:absolute;mso-position-vertical-relative:page;mso-left-percent:-10001;mso-top-percent:-10001">
            <v:imagedata r:id="rId6" o:title=""/>
            <w10:wrap anchorx="page"/>
          </v:shape>
        </w:pict>
      </w:r>
      <w:bookmarkStart w:id="0" w:name="_GoBack"/>
      <w:bookmarkEnd w:id="0"/>
    </w:p>
    <w:p w:rsidR="0021497F" w:rsidRPr="00F41401" w:rsidRDefault="00E51132" w:rsidP="00577C18">
      <w:pPr>
        <w:pStyle w:val="2"/>
        <w:tabs>
          <w:tab w:val="left" w:pos="4111"/>
        </w:tabs>
        <w:jc w:val="center"/>
        <w:rPr>
          <w:rFonts w:ascii="Times New Roman" w:hAnsi="Times New Roman"/>
        </w:rPr>
      </w:pPr>
      <w:r w:rsidRPr="00F41401">
        <w:rPr>
          <w:rFonts w:ascii="Times New Roman" w:hAnsi="Times New Roman"/>
        </w:rPr>
        <w:t>训练</w:t>
      </w:r>
      <w:r w:rsidRPr="00F41401">
        <w:rPr>
          <w:rFonts w:ascii="Times New Roman" w:hAnsi="Times New Roman"/>
        </w:rPr>
        <w:t>1</w:t>
      </w:r>
      <w:r w:rsidRPr="00F41401">
        <w:rPr>
          <w:rFonts w:ascii="Times New Roman" w:hAnsi="Times New Roman"/>
        </w:rPr>
        <w:t xml:space="preserve">　表明、说明、反映类选择题</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山东济宁高三期末</w:t>
      </w:r>
      <w:r>
        <w:rPr>
          <w:rFonts w:ascii="Times New Roman" w:eastAsia="楷体_GB2312" w:hAnsi="Times New Roman" w:cs="Times New Roman"/>
        </w:rPr>
        <w:t>)</w:t>
      </w:r>
      <w:r w:rsidRPr="0021497F">
        <w:rPr>
          <w:rFonts w:ascii="Times New Roman" w:hAnsi="Times New Roman" w:cs="Times New Roman"/>
        </w:rPr>
        <w:t>据史载</w:t>
      </w:r>
      <w:r>
        <w:rPr>
          <w:rFonts w:ascii="Times New Roman" w:hAnsi="Times New Roman" w:cs="Times New Roman"/>
        </w:rPr>
        <w:t>，</w:t>
      </w:r>
      <w:r w:rsidRPr="0021497F">
        <w:rPr>
          <w:rFonts w:ascii="Times New Roman" w:hAnsi="Times New Roman" w:cs="Times New Roman"/>
        </w:rPr>
        <w:t>年幼的周成王与弟弟叔虞玩耍</w:t>
      </w:r>
      <w:r>
        <w:rPr>
          <w:rFonts w:ascii="Times New Roman" w:hAnsi="Times New Roman" w:cs="Times New Roman"/>
        </w:rPr>
        <w:t>，</w:t>
      </w:r>
      <w:r w:rsidRPr="0021497F">
        <w:rPr>
          <w:rFonts w:ascii="Times New Roman" w:hAnsi="Times New Roman" w:cs="Times New Roman"/>
        </w:rPr>
        <w:t>削桐叶为圭以与叔虞</w:t>
      </w:r>
      <w:r>
        <w:rPr>
          <w:rFonts w:ascii="Times New Roman" w:hAnsi="Times New Roman" w:cs="Times New Roman"/>
        </w:rPr>
        <w:t>，</w:t>
      </w:r>
      <w:r w:rsidRPr="0021497F">
        <w:rPr>
          <w:rFonts w:ascii="Times New Roman" w:hAnsi="Times New Roman" w:cs="Times New Roman"/>
        </w:rPr>
        <w:t>曰</w:t>
      </w:r>
      <w:r>
        <w:rPr>
          <w:rFonts w:ascii="Times New Roman" w:hAnsi="Times New Roman" w:cs="Times New Roman"/>
        </w:rPr>
        <w:t>：</w:t>
      </w:r>
      <w:r w:rsidRPr="0021497F">
        <w:rPr>
          <w:rFonts w:hAnsi="宋体" w:cs="Times New Roman"/>
        </w:rPr>
        <w:t>“</w:t>
      </w:r>
      <w:r w:rsidRPr="0021497F">
        <w:rPr>
          <w:rFonts w:ascii="Times New Roman" w:hAnsi="Times New Roman" w:cs="Times New Roman"/>
        </w:rPr>
        <w:t>以此封若</w:t>
      </w:r>
      <w:r>
        <w:rPr>
          <w:rFonts w:ascii="Times New Roman" w:hAnsi="Times New Roman" w:cs="Times New Roman"/>
        </w:rPr>
        <w:t>。</w:t>
      </w:r>
      <w:r w:rsidRPr="0021497F">
        <w:rPr>
          <w:rFonts w:hAnsi="宋体" w:cs="Times New Roman"/>
        </w:rPr>
        <w:t>”</w:t>
      </w:r>
      <w:r w:rsidRPr="0021497F">
        <w:rPr>
          <w:rFonts w:ascii="Times New Roman" w:hAnsi="Times New Roman" w:cs="Times New Roman"/>
        </w:rPr>
        <w:t>辅政的周公入贺</w:t>
      </w:r>
      <w:r>
        <w:rPr>
          <w:rFonts w:ascii="Times New Roman" w:hAnsi="Times New Roman" w:cs="Times New Roman"/>
        </w:rPr>
        <w:t>，</w:t>
      </w:r>
      <w:r w:rsidRPr="0021497F">
        <w:rPr>
          <w:rFonts w:ascii="Times New Roman" w:hAnsi="Times New Roman" w:cs="Times New Roman"/>
        </w:rPr>
        <w:t>成王曰</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吾与之戏耳</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周公曰</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天子不可戏</w:t>
      </w:r>
      <w:r>
        <w:rPr>
          <w:rFonts w:ascii="Times New Roman" w:hAnsi="Times New Roman" w:cs="Times New Roman"/>
        </w:rPr>
        <w:t>。</w:t>
      </w:r>
      <w:r w:rsidRPr="0021497F">
        <w:rPr>
          <w:rFonts w:hAnsi="宋体" w:cs="Times New Roman"/>
        </w:rPr>
        <w:t>”</w:t>
      </w:r>
      <w:r w:rsidRPr="0021497F">
        <w:rPr>
          <w:rFonts w:ascii="Times New Roman" w:hAnsi="Times New Roman" w:cs="Times New Roman"/>
        </w:rPr>
        <w:t>遂封叔虞于唐</w:t>
      </w:r>
      <w:r>
        <w:rPr>
          <w:rFonts w:ascii="Times New Roman" w:hAnsi="Times New Roman" w:cs="Times New Roman"/>
        </w:rPr>
        <w:t>。</w:t>
      </w:r>
      <w:r w:rsidRPr="0021497F">
        <w:rPr>
          <w:rFonts w:ascii="Times New Roman" w:hAnsi="Times New Roman" w:cs="Times New Roman"/>
        </w:rPr>
        <w:t>这反映出当时</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周公权倾朝野飞扬跋扈</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注重维护天子至高无上的地位</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分封制度已经遭到破坏</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已形成了较为完备的礼乐秩序</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周公权倾朝野飞扬跋扈，与材料</w:t>
      </w:r>
      <w:r w:rsidRPr="0021497F">
        <w:rPr>
          <w:rFonts w:hAnsi="宋体" w:cs="Times New Roman"/>
        </w:rPr>
        <w:t>“</w:t>
      </w:r>
      <w:r w:rsidRPr="0021497F">
        <w:rPr>
          <w:rFonts w:ascii="Times New Roman" w:eastAsia="楷体_GB2312" w:hAnsi="Times New Roman" w:cs="Times New Roman"/>
        </w:rPr>
        <w:t>辅政的周公入贺，成王曰：</w:t>
      </w:r>
      <w:r w:rsidRPr="0021497F">
        <w:rPr>
          <w:rFonts w:hAnsi="宋体" w:cs="Times New Roman"/>
        </w:rPr>
        <w:t>‘</w:t>
      </w:r>
      <w:r w:rsidRPr="0021497F">
        <w:rPr>
          <w:rFonts w:ascii="Times New Roman" w:eastAsia="楷体_GB2312" w:hAnsi="Times New Roman" w:cs="Times New Roman"/>
        </w:rPr>
        <w:t>吾与之戏耳。</w:t>
      </w:r>
      <w:r w:rsidRPr="0021497F">
        <w:rPr>
          <w:rFonts w:hAnsi="宋体" w:cs="Times New Roman"/>
        </w:rPr>
        <w:t>’</w:t>
      </w:r>
      <w:r w:rsidRPr="0021497F">
        <w:rPr>
          <w:rFonts w:ascii="Times New Roman" w:eastAsia="楷体_GB2312" w:hAnsi="Times New Roman" w:cs="Times New Roman"/>
        </w:rPr>
        <w:t>周公曰：</w:t>
      </w:r>
      <w:r w:rsidRPr="0021497F">
        <w:rPr>
          <w:rFonts w:hAnsi="宋体" w:cs="Times New Roman"/>
        </w:rPr>
        <w:t>‘</w:t>
      </w:r>
      <w:r w:rsidRPr="0021497F">
        <w:rPr>
          <w:rFonts w:ascii="Times New Roman" w:eastAsia="楷体_GB2312" w:hAnsi="Times New Roman" w:cs="Times New Roman"/>
        </w:rPr>
        <w:t>天子不可戏。</w:t>
      </w:r>
      <w:r w:rsidRPr="0021497F">
        <w:rPr>
          <w:rFonts w:hAnsi="宋体" w:cs="Times New Roman"/>
        </w:rPr>
        <w:t>’</w:t>
      </w:r>
      <w:r w:rsidRPr="0021497F">
        <w:rPr>
          <w:rFonts w:ascii="Times New Roman" w:eastAsia="楷体_GB2312" w:hAnsi="Times New Roman" w:cs="Times New Roman"/>
        </w:rPr>
        <w:t>遂封叔虞于唐</w:t>
      </w:r>
      <w:r w:rsidRPr="0021497F">
        <w:rPr>
          <w:rFonts w:hAnsi="宋体" w:cs="Times New Roman"/>
        </w:rPr>
        <w:t>”</w:t>
      </w:r>
      <w:r w:rsidRPr="0021497F">
        <w:rPr>
          <w:rFonts w:ascii="Times New Roman" w:eastAsia="楷体_GB2312" w:hAnsi="Times New Roman" w:cs="Times New Roman"/>
        </w:rPr>
        <w:t>不符，故</w:t>
      </w:r>
      <w:r w:rsidRPr="0021497F">
        <w:rPr>
          <w:rFonts w:ascii="Times New Roman" w:eastAsia="楷体_GB2312" w:hAnsi="Times New Roman" w:cs="Times New Roman"/>
        </w:rPr>
        <w:t>A</w:t>
      </w:r>
      <w:r w:rsidRPr="0021497F">
        <w:rPr>
          <w:rFonts w:ascii="Times New Roman" w:eastAsia="楷体_GB2312" w:hAnsi="Times New Roman" w:cs="Times New Roman"/>
        </w:rPr>
        <w:t>项错误；注重维护天子至高无上的地位，与材料</w:t>
      </w:r>
      <w:r w:rsidRPr="0021497F">
        <w:rPr>
          <w:rFonts w:hAnsi="宋体" w:cs="Times New Roman"/>
        </w:rPr>
        <w:t>“</w:t>
      </w:r>
      <w:r w:rsidRPr="0021497F">
        <w:rPr>
          <w:rFonts w:ascii="Times New Roman" w:eastAsia="楷体_GB2312" w:hAnsi="Times New Roman" w:cs="Times New Roman"/>
        </w:rPr>
        <w:t>周公曰：</w:t>
      </w:r>
      <w:r w:rsidRPr="0021497F">
        <w:rPr>
          <w:rFonts w:hAnsi="宋体" w:cs="Times New Roman"/>
        </w:rPr>
        <w:t>‘</w:t>
      </w:r>
      <w:r w:rsidRPr="0021497F">
        <w:rPr>
          <w:rFonts w:ascii="Times New Roman" w:eastAsia="楷体_GB2312" w:hAnsi="Times New Roman" w:cs="Times New Roman"/>
        </w:rPr>
        <w:t>天子不可戏。</w:t>
      </w:r>
      <w:r w:rsidRPr="0021497F">
        <w:rPr>
          <w:rFonts w:hAnsi="宋体" w:cs="Times New Roman"/>
        </w:rPr>
        <w:t>’</w:t>
      </w:r>
      <w:r w:rsidRPr="0021497F">
        <w:rPr>
          <w:rFonts w:ascii="Times New Roman" w:eastAsia="楷体_GB2312" w:hAnsi="Times New Roman" w:cs="Times New Roman"/>
        </w:rPr>
        <w:t>遂封叔虞于唐</w:t>
      </w:r>
      <w:r w:rsidRPr="0021497F">
        <w:rPr>
          <w:rFonts w:hAnsi="宋体" w:cs="Times New Roman"/>
        </w:rPr>
        <w:t>”</w:t>
      </w:r>
      <w:r w:rsidRPr="0021497F">
        <w:rPr>
          <w:rFonts w:ascii="Times New Roman" w:eastAsia="楷体_GB2312" w:hAnsi="Times New Roman" w:cs="Times New Roman"/>
        </w:rPr>
        <w:t>相符，故</w:t>
      </w:r>
      <w:r w:rsidRPr="0021497F">
        <w:rPr>
          <w:rFonts w:ascii="Times New Roman" w:eastAsia="楷体_GB2312" w:hAnsi="Times New Roman" w:cs="Times New Roman"/>
        </w:rPr>
        <w:t>B</w:t>
      </w:r>
      <w:r w:rsidRPr="0021497F">
        <w:rPr>
          <w:rFonts w:ascii="Times New Roman" w:eastAsia="楷体_GB2312" w:hAnsi="Times New Roman" w:cs="Times New Roman"/>
        </w:rPr>
        <w:t>项正确；材料体现了周公维护分封制，不是破坏分封制，故</w:t>
      </w:r>
      <w:r w:rsidRPr="0021497F">
        <w:rPr>
          <w:rFonts w:ascii="Times New Roman" w:eastAsia="楷体_GB2312" w:hAnsi="Times New Roman" w:cs="Times New Roman"/>
        </w:rPr>
        <w:t>C</w:t>
      </w:r>
      <w:r w:rsidRPr="0021497F">
        <w:rPr>
          <w:rFonts w:ascii="Times New Roman" w:eastAsia="楷体_GB2312" w:hAnsi="Times New Roman" w:cs="Times New Roman"/>
        </w:rPr>
        <w:t>项错误；材料没有体现关于礼乐制度的问题，故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2</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山东济宁高三期末</w:t>
      </w:r>
      <w:r>
        <w:rPr>
          <w:rFonts w:ascii="Times New Roman" w:eastAsia="楷体_GB2312" w:hAnsi="Times New Roman" w:cs="Times New Roman"/>
        </w:rPr>
        <w:t>)</w:t>
      </w:r>
      <w:r w:rsidRPr="0021497F">
        <w:rPr>
          <w:rFonts w:ascii="Times New Roman" w:hAnsi="Times New Roman" w:cs="Times New Roman"/>
        </w:rPr>
        <w:t>学者林甘泉发现古籍中没有秦朝授予某人</w:t>
      </w:r>
      <w:r w:rsidRPr="0021497F">
        <w:rPr>
          <w:rFonts w:hAnsi="宋体" w:cs="Times New Roman"/>
        </w:rPr>
        <w:t>“</w:t>
      </w:r>
      <w:r w:rsidRPr="0021497F">
        <w:rPr>
          <w:rFonts w:ascii="Times New Roman" w:hAnsi="Times New Roman" w:cs="Times New Roman"/>
        </w:rPr>
        <w:t>太尉</w:t>
      </w:r>
      <w:r w:rsidRPr="0021497F">
        <w:rPr>
          <w:rFonts w:hAnsi="宋体" w:cs="Times New Roman"/>
        </w:rPr>
        <w:t>”</w:t>
      </w:r>
      <w:r w:rsidRPr="0021497F">
        <w:rPr>
          <w:rFonts w:ascii="Times New Roman" w:hAnsi="Times New Roman" w:cs="Times New Roman"/>
        </w:rPr>
        <w:t>之职的记载</w:t>
      </w:r>
      <w:r>
        <w:rPr>
          <w:rFonts w:ascii="Times New Roman" w:hAnsi="Times New Roman" w:cs="Times New Roman"/>
        </w:rPr>
        <w:t>，</w:t>
      </w:r>
      <w:r w:rsidRPr="0021497F">
        <w:rPr>
          <w:rFonts w:ascii="Times New Roman" w:hAnsi="Times New Roman" w:cs="Times New Roman"/>
        </w:rPr>
        <w:t>他认为</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应当相信</w:t>
      </w:r>
      <w:r>
        <w:rPr>
          <w:rFonts w:ascii="Times New Roman" w:hAnsi="Times New Roman" w:cs="Times New Roman"/>
        </w:rPr>
        <w:t>，</w:t>
      </w:r>
      <w:r w:rsidRPr="0021497F">
        <w:rPr>
          <w:rFonts w:ascii="Times New Roman" w:hAnsi="Times New Roman" w:cs="Times New Roman"/>
        </w:rPr>
        <w:t>秦代官制是有</w:t>
      </w:r>
      <w:r w:rsidRPr="0021497F">
        <w:rPr>
          <w:rFonts w:hAnsi="宋体" w:cs="Times New Roman"/>
        </w:rPr>
        <w:t>‘</w:t>
      </w:r>
      <w:r w:rsidRPr="0021497F">
        <w:rPr>
          <w:rFonts w:ascii="Times New Roman" w:hAnsi="Times New Roman" w:cs="Times New Roman"/>
        </w:rPr>
        <w:t>太尉</w:t>
      </w:r>
      <w:r w:rsidRPr="0021497F">
        <w:rPr>
          <w:rFonts w:hAnsi="宋体" w:cs="Times New Roman"/>
        </w:rPr>
        <w:t>’</w:t>
      </w:r>
      <w:r w:rsidRPr="0021497F">
        <w:rPr>
          <w:rFonts w:ascii="Times New Roman" w:hAnsi="Times New Roman" w:cs="Times New Roman"/>
        </w:rPr>
        <w:t>一职的</w:t>
      </w:r>
      <w:r>
        <w:rPr>
          <w:rFonts w:ascii="Times New Roman" w:hAnsi="Times New Roman" w:cs="Times New Roman"/>
        </w:rPr>
        <w:t>，</w:t>
      </w:r>
      <w:r w:rsidRPr="0021497F">
        <w:rPr>
          <w:rFonts w:ascii="Times New Roman" w:hAnsi="Times New Roman" w:cs="Times New Roman"/>
        </w:rPr>
        <w:t>并因此而达到削弱丞相军权的目的</w:t>
      </w:r>
      <w:r w:rsidRPr="0021497F">
        <w:rPr>
          <w:rFonts w:hAnsi="宋体" w:cs="Times New Roman"/>
        </w:rPr>
        <w:t>……</w:t>
      </w:r>
      <w:r w:rsidRPr="0021497F">
        <w:rPr>
          <w:rFonts w:ascii="Times New Roman" w:hAnsi="Times New Roman" w:cs="Times New Roman"/>
        </w:rPr>
        <w:t>但实际上太尉一职并未委派给任何人</w:t>
      </w:r>
      <w:r>
        <w:rPr>
          <w:rFonts w:ascii="Times New Roman" w:hAnsi="Times New Roman" w:cs="Times New Roman"/>
        </w:rPr>
        <w:t>。</w:t>
      </w:r>
      <w:r w:rsidRPr="0021497F">
        <w:rPr>
          <w:rFonts w:hAnsi="宋体" w:cs="Times New Roman"/>
        </w:rPr>
        <w:t>”</w:t>
      </w:r>
      <w:r w:rsidRPr="0021497F">
        <w:rPr>
          <w:rFonts w:ascii="Times New Roman" w:hAnsi="Times New Roman" w:cs="Times New Roman"/>
        </w:rPr>
        <w:t>这说明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秦设</w:t>
      </w:r>
      <w:r w:rsidRPr="0021497F">
        <w:rPr>
          <w:rFonts w:hAnsi="宋体" w:cs="Times New Roman"/>
        </w:rPr>
        <w:t>“</w:t>
      </w:r>
      <w:r w:rsidRPr="0021497F">
        <w:rPr>
          <w:rFonts w:ascii="Times New Roman" w:hAnsi="Times New Roman" w:cs="Times New Roman"/>
        </w:rPr>
        <w:t>太尉</w:t>
      </w:r>
      <w:r w:rsidRPr="0021497F">
        <w:rPr>
          <w:rFonts w:hAnsi="宋体" w:cs="Times New Roman"/>
        </w:rPr>
        <w:t>”</w:t>
      </w:r>
      <w:r w:rsidRPr="0021497F">
        <w:rPr>
          <w:rFonts w:ascii="Times New Roman" w:hAnsi="Times New Roman" w:cs="Times New Roman"/>
        </w:rPr>
        <w:t>官职只是后人的猜测</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秦朝为提高行政效率废除</w:t>
      </w:r>
      <w:r w:rsidRPr="0021497F">
        <w:rPr>
          <w:rFonts w:hAnsi="宋体" w:cs="Times New Roman"/>
        </w:rPr>
        <w:t>“</w:t>
      </w:r>
      <w:r w:rsidRPr="0021497F">
        <w:rPr>
          <w:rFonts w:ascii="Times New Roman" w:hAnsi="Times New Roman" w:cs="Times New Roman"/>
        </w:rPr>
        <w:t>太尉</w:t>
      </w:r>
      <w:r w:rsidRPr="0021497F">
        <w:rPr>
          <w:rFonts w:hAnsi="宋体"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太尉</w:t>
      </w:r>
      <w:r w:rsidRPr="0021497F">
        <w:rPr>
          <w:rFonts w:hAnsi="宋体" w:cs="Times New Roman"/>
        </w:rPr>
        <w:t>”</w:t>
      </w:r>
      <w:r w:rsidRPr="0021497F">
        <w:rPr>
          <w:rFonts w:ascii="Times New Roman" w:hAnsi="Times New Roman" w:cs="Times New Roman"/>
        </w:rPr>
        <w:t>设与不授服务于皇权需要</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秦统一六国后已无设</w:t>
      </w:r>
      <w:r w:rsidRPr="0021497F">
        <w:rPr>
          <w:rFonts w:hAnsi="宋体" w:cs="Times New Roman"/>
        </w:rPr>
        <w:t>“</w:t>
      </w:r>
      <w:r w:rsidRPr="0021497F">
        <w:rPr>
          <w:rFonts w:ascii="Times New Roman" w:hAnsi="Times New Roman" w:cs="Times New Roman"/>
        </w:rPr>
        <w:t>太尉</w:t>
      </w:r>
      <w:r w:rsidRPr="0021497F">
        <w:rPr>
          <w:rFonts w:hAnsi="宋体" w:cs="Times New Roman"/>
        </w:rPr>
        <w:t>”</w:t>
      </w:r>
      <w:r w:rsidRPr="0021497F">
        <w:rPr>
          <w:rFonts w:ascii="Times New Roman" w:hAnsi="Times New Roman" w:cs="Times New Roman"/>
        </w:rPr>
        <w:t>必要</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C</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材料</w:t>
      </w:r>
      <w:r w:rsidRPr="0021497F">
        <w:rPr>
          <w:rFonts w:hAnsi="宋体" w:cs="Times New Roman"/>
        </w:rPr>
        <w:t>“</w:t>
      </w:r>
      <w:r w:rsidRPr="0021497F">
        <w:rPr>
          <w:rFonts w:ascii="Times New Roman" w:eastAsia="楷体_GB2312" w:hAnsi="Times New Roman" w:cs="Times New Roman"/>
        </w:rPr>
        <w:t>学者林甘泉发现古籍中没有秦朝授予某人</w:t>
      </w:r>
      <w:r w:rsidRPr="0021497F">
        <w:rPr>
          <w:rFonts w:hAnsi="宋体" w:cs="Times New Roman"/>
        </w:rPr>
        <w:t>‘</w:t>
      </w:r>
      <w:r w:rsidRPr="0021497F">
        <w:rPr>
          <w:rFonts w:ascii="Times New Roman" w:eastAsia="楷体_GB2312" w:hAnsi="Times New Roman" w:cs="Times New Roman"/>
        </w:rPr>
        <w:t>太尉</w:t>
      </w:r>
      <w:r w:rsidRPr="0021497F">
        <w:rPr>
          <w:rFonts w:hAnsi="宋体" w:cs="Times New Roman"/>
        </w:rPr>
        <w:t>’</w:t>
      </w:r>
      <w:r w:rsidRPr="0021497F">
        <w:rPr>
          <w:rFonts w:ascii="Times New Roman" w:eastAsia="楷体_GB2312" w:hAnsi="Times New Roman" w:cs="Times New Roman"/>
        </w:rPr>
        <w:t>之职的记载</w:t>
      </w:r>
      <w:r w:rsidRPr="0021497F">
        <w:rPr>
          <w:rFonts w:hAnsi="宋体" w:cs="Times New Roman"/>
        </w:rPr>
        <w:t>”</w:t>
      </w:r>
      <w:r w:rsidRPr="0021497F">
        <w:rPr>
          <w:rFonts w:ascii="Times New Roman" w:eastAsia="楷体_GB2312" w:hAnsi="Times New Roman" w:cs="Times New Roman"/>
        </w:rPr>
        <w:t>的意思是太尉没有授予某人，而不是没有太尉之职，故</w:t>
      </w:r>
      <w:r w:rsidRPr="0021497F">
        <w:rPr>
          <w:rFonts w:ascii="Times New Roman" w:eastAsia="楷体_GB2312" w:hAnsi="Times New Roman" w:cs="Times New Roman"/>
        </w:rPr>
        <w:t>A</w:t>
      </w:r>
      <w:r w:rsidRPr="0021497F">
        <w:rPr>
          <w:rFonts w:ascii="Times New Roman" w:eastAsia="楷体_GB2312" w:hAnsi="Times New Roman" w:cs="Times New Roman"/>
        </w:rPr>
        <w:t>项错误；材料表明秦代有太尉一职，达到削弱丞相军权的目的，故</w:t>
      </w:r>
      <w:r w:rsidRPr="0021497F">
        <w:rPr>
          <w:rFonts w:ascii="Times New Roman" w:eastAsia="楷体_GB2312" w:hAnsi="Times New Roman" w:cs="Times New Roman"/>
        </w:rPr>
        <w:t>B</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3</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湖南十校联考</w:t>
      </w:r>
      <w:r>
        <w:rPr>
          <w:rFonts w:ascii="Times New Roman" w:eastAsia="楷体_GB2312" w:hAnsi="Times New Roman" w:cs="Times New Roman"/>
        </w:rPr>
        <w:t>)</w:t>
      </w:r>
      <w:r w:rsidRPr="0021497F">
        <w:rPr>
          <w:rFonts w:ascii="Times New Roman" w:hAnsi="Times New Roman" w:cs="Times New Roman"/>
        </w:rPr>
        <w:t>魏晋时期</w:t>
      </w:r>
      <w:r>
        <w:rPr>
          <w:rFonts w:ascii="Times New Roman" w:hAnsi="Times New Roman" w:cs="Times New Roman"/>
        </w:rPr>
        <w:t>，</w:t>
      </w:r>
      <w:r w:rsidRPr="0021497F">
        <w:rPr>
          <w:rFonts w:ascii="Times New Roman" w:hAnsi="Times New Roman" w:cs="Times New Roman"/>
        </w:rPr>
        <w:t>人们常用因果轮回</w:t>
      </w:r>
      <w:r>
        <w:rPr>
          <w:rFonts w:ascii="Times New Roman" w:hAnsi="Times New Roman" w:cs="Times New Roman"/>
        </w:rPr>
        <w:t>、</w:t>
      </w:r>
      <w:r w:rsidRPr="0021497F">
        <w:rPr>
          <w:rFonts w:ascii="Times New Roman" w:hAnsi="Times New Roman" w:cs="Times New Roman"/>
        </w:rPr>
        <w:t>三世</w:t>
      </w:r>
      <w:r>
        <w:rPr>
          <w:rFonts w:ascii="Times New Roman" w:hAnsi="Times New Roman" w:cs="Times New Roman"/>
        </w:rPr>
        <w:t>(</w:t>
      </w:r>
      <w:r w:rsidRPr="0021497F">
        <w:rPr>
          <w:rFonts w:ascii="Times New Roman" w:hAnsi="Times New Roman" w:cs="Times New Roman"/>
        </w:rPr>
        <w:t>前世</w:t>
      </w:r>
      <w:r>
        <w:rPr>
          <w:rFonts w:ascii="Times New Roman" w:hAnsi="Times New Roman" w:cs="Times New Roman"/>
        </w:rPr>
        <w:t>、</w:t>
      </w:r>
      <w:r w:rsidRPr="0021497F">
        <w:rPr>
          <w:rFonts w:ascii="Times New Roman" w:hAnsi="Times New Roman" w:cs="Times New Roman"/>
        </w:rPr>
        <w:t>今世</w:t>
      </w:r>
      <w:r>
        <w:rPr>
          <w:rFonts w:ascii="Times New Roman" w:hAnsi="Times New Roman" w:cs="Times New Roman"/>
        </w:rPr>
        <w:t>、</w:t>
      </w:r>
      <w:r w:rsidRPr="0021497F">
        <w:rPr>
          <w:rFonts w:ascii="Times New Roman" w:hAnsi="Times New Roman" w:cs="Times New Roman"/>
        </w:rPr>
        <w:t>来世</w:t>
      </w:r>
      <w:r>
        <w:rPr>
          <w:rFonts w:ascii="Times New Roman" w:hAnsi="Times New Roman" w:cs="Times New Roman"/>
        </w:rPr>
        <w:t>)</w:t>
      </w:r>
      <w:r w:rsidRPr="0021497F">
        <w:rPr>
          <w:rFonts w:ascii="Times New Roman" w:hAnsi="Times New Roman" w:cs="Times New Roman"/>
        </w:rPr>
        <w:t>等观念解释人世间的现象</w:t>
      </w:r>
      <w:r>
        <w:rPr>
          <w:rFonts w:ascii="Times New Roman" w:hAnsi="Times New Roman" w:cs="Times New Roman"/>
        </w:rPr>
        <w:t>，</w:t>
      </w:r>
      <w:r w:rsidRPr="0021497F">
        <w:rPr>
          <w:rFonts w:ascii="Times New Roman" w:hAnsi="Times New Roman" w:cs="Times New Roman"/>
        </w:rPr>
        <w:t>遂产生了《幽明录》《冥祥记》《冤魂志》等论因果报应的志怪小说</w:t>
      </w:r>
      <w:r>
        <w:rPr>
          <w:rFonts w:ascii="Times New Roman" w:hAnsi="Times New Roman" w:cs="Times New Roman"/>
        </w:rPr>
        <w:t>。</w:t>
      </w:r>
      <w:r w:rsidRPr="0021497F">
        <w:rPr>
          <w:rFonts w:ascii="Times New Roman" w:hAnsi="Times New Roman" w:cs="Times New Roman"/>
        </w:rPr>
        <w:t>这说明了当时</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儒教受到了其他思想的挑战</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lastRenderedPageBreak/>
        <w:t>B</w:t>
      </w:r>
      <w:r>
        <w:rPr>
          <w:rFonts w:ascii="Times New Roman" w:hAnsi="Times New Roman" w:cs="Times New Roman"/>
        </w:rPr>
        <w:t>.</w:t>
      </w:r>
      <w:r w:rsidRPr="0021497F">
        <w:rPr>
          <w:rFonts w:ascii="Times New Roman" w:hAnsi="Times New Roman" w:cs="Times New Roman"/>
        </w:rPr>
        <w:t>佛教丰富了文学的内容和形式</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封建迷信左右了民众的思想</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战乱的环境导致人们悲观失望</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材料只是描述了佛教观点及在现实存在的现象，没有涉及儒学及其地位，故</w:t>
      </w:r>
      <w:r w:rsidRPr="0021497F">
        <w:rPr>
          <w:rFonts w:ascii="Times New Roman" w:eastAsia="楷体_GB2312" w:hAnsi="Times New Roman" w:cs="Times New Roman"/>
        </w:rPr>
        <w:t>A</w:t>
      </w:r>
      <w:r w:rsidRPr="0021497F">
        <w:rPr>
          <w:rFonts w:ascii="Times New Roman" w:eastAsia="楷体_GB2312" w:hAnsi="Times New Roman" w:cs="Times New Roman"/>
        </w:rPr>
        <w:t>项错误；因为佛教，所以在很多文学中出现了佛教观念，志怪小说也是一种新的文体，故</w:t>
      </w:r>
      <w:r w:rsidRPr="0021497F">
        <w:rPr>
          <w:rFonts w:ascii="Times New Roman" w:eastAsia="楷体_GB2312" w:hAnsi="Times New Roman" w:cs="Times New Roman"/>
        </w:rPr>
        <w:t>B</w:t>
      </w:r>
      <w:r w:rsidRPr="0021497F">
        <w:rPr>
          <w:rFonts w:ascii="Times New Roman" w:eastAsia="楷体_GB2312" w:hAnsi="Times New Roman" w:cs="Times New Roman"/>
        </w:rPr>
        <w:t>项正确；佛教对民众有多大的影响，材料没有明确说明，故</w:t>
      </w:r>
      <w:r w:rsidRPr="0021497F">
        <w:rPr>
          <w:rFonts w:ascii="Times New Roman" w:eastAsia="楷体_GB2312" w:hAnsi="Times New Roman" w:cs="Times New Roman"/>
        </w:rPr>
        <w:t>C</w:t>
      </w:r>
      <w:r w:rsidRPr="0021497F">
        <w:rPr>
          <w:rFonts w:ascii="Times New Roman" w:eastAsia="楷体_GB2312" w:hAnsi="Times New Roman" w:cs="Times New Roman"/>
        </w:rPr>
        <w:t>项错误；材料主要说明佛教的盛行对文学的影响，没有描述魏晋时期的战乱环境，故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4</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广西三市联合调研</w:t>
      </w:r>
      <w:r>
        <w:rPr>
          <w:rFonts w:ascii="Times New Roman" w:eastAsia="楷体_GB2312" w:hAnsi="Times New Roman" w:cs="Times New Roman"/>
        </w:rPr>
        <w:t>)</w:t>
      </w:r>
      <w:r w:rsidRPr="0021497F">
        <w:rPr>
          <w:rFonts w:ascii="Times New Roman" w:hAnsi="Times New Roman" w:cs="Times New Roman"/>
        </w:rPr>
        <w:t>宋代商品经济发展较快</w:t>
      </w:r>
      <w:r>
        <w:rPr>
          <w:rFonts w:ascii="Times New Roman" w:hAnsi="Times New Roman" w:cs="Times New Roman"/>
        </w:rPr>
        <w:t>，</w:t>
      </w:r>
      <w:r w:rsidRPr="0021497F">
        <w:rPr>
          <w:rFonts w:ascii="Times New Roman" w:hAnsi="Times New Roman" w:cs="Times New Roman"/>
        </w:rPr>
        <w:t>国库充实</w:t>
      </w:r>
      <w:r>
        <w:rPr>
          <w:rFonts w:ascii="Times New Roman" w:hAnsi="Times New Roman" w:cs="Times New Roman"/>
        </w:rPr>
        <w:t>，</w:t>
      </w:r>
      <w:r w:rsidRPr="0021497F">
        <w:rPr>
          <w:rFonts w:ascii="Times New Roman" w:hAnsi="Times New Roman" w:cs="Times New Roman"/>
        </w:rPr>
        <w:t>宋真宗想了解经济发展的具体数字</w:t>
      </w:r>
      <w:r>
        <w:rPr>
          <w:rFonts w:ascii="Times New Roman" w:hAnsi="Times New Roman" w:cs="Times New Roman"/>
        </w:rPr>
        <w:t>，</w:t>
      </w:r>
      <w:r w:rsidRPr="0021497F">
        <w:rPr>
          <w:rFonts w:ascii="Times New Roman" w:hAnsi="Times New Roman" w:cs="Times New Roman"/>
        </w:rPr>
        <w:t>在多次询问后</w:t>
      </w:r>
      <w:r>
        <w:rPr>
          <w:rFonts w:ascii="Times New Roman" w:hAnsi="Times New Roman" w:cs="Times New Roman"/>
        </w:rPr>
        <w:t>，</w:t>
      </w:r>
      <w:r w:rsidRPr="0021497F">
        <w:rPr>
          <w:rFonts w:ascii="Times New Roman" w:hAnsi="Times New Roman" w:cs="Times New Roman"/>
        </w:rPr>
        <w:t>宰相李沆将各地的水旱灾情和盗贼情况报告给了真宗</w:t>
      </w:r>
      <w:r>
        <w:rPr>
          <w:rFonts w:ascii="Times New Roman" w:hAnsi="Times New Roman" w:cs="Times New Roman"/>
        </w:rPr>
        <w:t>。</w:t>
      </w:r>
      <w:r w:rsidRPr="0021497F">
        <w:rPr>
          <w:rFonts w:ascii="Times New Roman" w:hAnsi="Times New Roman" w:cs="Times New Roman"/>
        </w:rPr>
        <w:t>材料反映了</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宋代政治危机日益加深</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宋代行政机构效率低下</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相权对皇权有制约作用</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经济发展推动政治民主</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C</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宋真宗任用李沆为宰相时，勤于政务，并无政治危机，故</w:t>
      </w:r>
      <w:r w:rsidRPr="0021497F">
        <w:rPr>
          <w:rFonts w:ascii="Times New Roman" w:eastAsia="楷体_GB2312" w:hAnsi="Times New Roman" w:cs="Times New Roman"/>
        </w:rPr>
        <w:t>A</w:t>
      </w:r>
      <w:r w:rsidRPr="0021497F">
        <w:rPr>
          <w:rFonts w:ascii="Times New Roman" w:eastAsia="楷体_GB2312" w:hAnsi="Times New Roman" w:cs="Times New Roman"/>
        </w:rPr>
        <w:t>项错误；材料中反映在君主询问多次时，宰相给出的不是具体的数字，而是将各地的水旱灾情和盗贼情况报告给了真宗，是防止君主的恣意妄为，故</w:t>
      </w:r>
      <w:r w:rsidRPr="0021497F">
        <w:rPr>
          <w:rFonts w:ascii="Times New Roman" w:eastAsia="楷体_GB2312" w:hAnsi="Times New Roman" w:cs="Times New Roman"/>
        </w:rPr>
        <w:t>B</w:t>
      </w:r>
      <w:r w:rsidRPr="0021497F">
        <w:rPr>
          <w:rFonts w:ascii="Times New Roman" w:eastAsia="楷体_GB2312" w:hAnsi="Times New Roman" w:cs="Times New Roman"/>
        </w:rPr>
        <w:t>项错误；宰相的行为是对君主权力的制衡的体现，故</w:t>
      </w:r>
      <w:r w:rsidRPr="0021497F">
        <w:rPr>
          <w:rFonts w:ascii="Times New Roman" w:eastAsia="楷体_GB2312" w:hAnsi="Times New Roman" w:cs="Times New Roman"/>
        </w:rPr>
        <w:t>C</w:t>
      </w:r>
      <w:r w:rsidRPr="0021497F">
        <w:rPr>
          <w:rFonts w:ascii="Times New Roman" w:eastAsia="楷体_GB2312" w:hAnsi="Times New Roman" w:cs="Times New Roman"/>
        </w:rPr>
        <w:t>项正确；民主用于宋朝不符合史实，宋朝依然实行君主专制，故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5</w:t>
      </w:r>
      <w:r>
        <w:rPr>
          <w:rFonts w:ascii="Times New Roman" w:hAnsi="Times New Roman" w:cs="Times New Roman"/>
        </w:rPr>
        <w:t>.</w:t>
      </w:r>
      <w:r w:rsidRPr="0021497F">
        <w:rPr>
          <w:rFonts w:ascii="Times New Roman" w:hAnsi="Times New Roman" w:cs="Times New Roman"/>
        </w:rPr>
        <w:t>明清两代都强调以礼入法</w:t>
      </w:r>
      <w:r>
        <w:rPr>
          <w:rFonts w:ascii="Times New Roman" w:hAnsi="Times New Roman" w:cs="Times New Roman"/>
        </w:rPr>
        <w:t>，</w:t>
      </w:r>
      <w:r w:rsidRPr="0021497F">
        <w:rPr>
          <w:rFonts w:ascii="Times New Roman" w:hAnsi="Times New Roman" w:cs="Times New Roman"/>
        </w:rPr>
        <w:t>制定有</w:t>
      </w:r>
      <w:r w:rsidRPr="0021497F">
        <w:rPr>
          <w:rFonts w:hAnsi="宋体" w:cs="Times New Roman"/>
        </w:rPr>
        <w:t>“</w:t>
      </w:r>
      <w:r w:rsidRPr="0021497F">
        <w:rPr>
          <w:rFonts w:ascii="Times New Roman" w:hAnsi="Times New Roman" w:cs="Times New Roman"/>
        </w:rPr>
        <w:t>留养</w:t>
      </w:r>
      <w:r w:rsidRPr="0021497F">
        <w:rPr>
          <w:rFonts w:hAnsi="宋体" w:cs="Times New Roman"/>
        </w:rPr>
        <w:t>”</w:t>
      </w:r>
      <w:r w:rsidRPr="0021497F">
        <w:rPr>
          <w:rFonts w:ascii="Times New Roman" w:hAnsi="Times New Roman" w:cs="Times New Roman"/>
        </w:rPr>
        <w:t>之条</w:t>
      </w:r>
      <w:r>
        <w:rPr>
          <w:rFonts w:ascii="Times New Roman" w:hAnsi="Times New Roman" w:cs="Times New Roman"/>
        </w:rPr>
        <w:t>，</w:t>
      </w:r>
      <w:r w:rsidRPr="0021497F">
        <w:rPr>
          <w:rFonts w:ascii="Times New Roman" w:hAnsi="Times New Roman" w:cs="Times New Roman"/>
        </w:rPr>
        <w:t>即对犯有死罪的人</w:t>
      </w:r>
      <w:r>
        <w:rPr>
          <w:rFonts w:ascii="Times New Roman" w:hAnsi="Times New Roman" w:cs="Times New Roman"/>
        </w:rPr>
        <w:t>，</w:t>
      </w:r>
      <w:r w:rsidRPr="0021497F">
        <w:rPr>
          <w:rFonts w:ascii="Times New Roman" w:hAnsi="Times New Roman" w:cs="Times New Roman"/>
        </w:rPr>
        <w:t>所犯死罪不在</w:t>
      </w:r>
      <w:r w:rsidRPr="0021497F">
        <w:rPr>
          <w:rFonts w:hAnsi="宋体" w:cs="Times New Roman"/>
        </w:rPr>
        <w:t>“</w:t>
      </w:r>
      <w:r w:rsidRPr="0021497F">
        <w:rPr>
          <w:rFonts w:ascii="Times New Roman" w:hAnsi="Times New Roman" w:cs="Times New Roman"/>
        </w:rPr>
        <w:t>十恶</w:t>
      </w:r>
      <w:r w:rsidRPr="0021497F">
        <w:rPr>
          <w:rFonts w:hAnsi="宋体" w:cs="Times New Roman"/>
        </w:rPr>
        <w:t>”</w:t>
      </w:r>
      <w:r w:rsidRPr="0021497F">
        <w:rPr>
          <w:rFonts w:ascii="Times New Roman" w:hAnsi="Times New Roman" w:cs="Times New Roman"/>
        </w:rPr>
        <w:t>范围的</w:t>
      </w:r>
      <w:r>
        <w:rPr>
          <w:rFonts w:ascii="Times New Roman" w:hAnsi="Times New Roman" w:cs="Times New Roman"/>
        </w:rPr>
        <w:t>，</w:t>
      </w:r>
      <w:r w:rsidRPr="0021497F">
        <w:rPr>
          <w:rFonts w:ascii="Times New Roman" w:hAnsi="Times New Roman" w:cs="Times New Roman"/>
        </w:rPr>
        <w:t>如有祖父母</w:t>
      </w:r>
      <w:r>
        <w:rPr>
          <w:rFonts w:ascii="Times New Roman" w:hAnsi="Times New Roman" w:cs="Times New Roman"/>
        </w:rPr>
        <w:t>、</w:t>
      </w:r>
      <w:r w:rsidRPr="0021497F">
        <w:rPr>
          <w:rFonts w:ascii="Times New Roman" w:hAnsi="Times New Roman" w:cs="Times New Roman"/>
        </w:rPr>
        <w:t>父母老而无养的</w:t>
      </w:r>
      <w:r>
        <w:rPr>
          <w:rFonts w:ascii="Times New Roman" w:hAnsi="Times New Roman" w:cs="Times New Roman"/>
        </w:rPr>
        <w:t>，</w:t>
      </w:r>
      <w:r w:rsidRPr="0021497F">
        <w:rPr>
          <w:rFonts w:ascii="Times New Roman" w:hAnsi="Times New Roman" w:cs="Times New Roman"/>
        </w:rPr>
        <w:t>可奏请免将罪犯处决</w:t>
      </w:r>
      <w:r>
        <w:rPr>
          <w:rFonts w:ascii="Times New Roman" w:hAnsi="Times New Roman" w:cs="Times New Roman"/>
        </w:rPr>
        <w:t>，</w:t>
      </w:r>
      <w:r w:rsidRPr="0021497F">
        <w:rPr>
          <w:rFonts w:ascii="Times New Roman" w:hAnsi="Times New Roman" w:cs="Times New Roman"/>
        </w:rPr>
        <w:t>以留下来养亲</w:t>
      </w:r>
      <w:r>
        <w:rPr>
          <w:rFonts w:ascii="Times New Roman" w:hAnsi="Times New Roman" w:cs="Times New Roman"/>
        </w:rPr>
        <w:t>。</w:t>
      </w:r>
      <w:r w:rsidRPr="0021497F">
        <w:rPr>
          <w:rFonts w:ascii="Times New Roman" w:hAnsi="Times New Roman" w:cs="Times New Roman"/>
        </w:rPr>
        <w:t>这表明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封建统治者对人性的尊重</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存天理</w:t>
      </w:r>
      <w:r>
        <w:rPr>
          <w:rFonts w:ascii="Times New Roman" w:hAnsi="Times New Roman" w:cs="Times New Roman"/>
        </w:rPr>
        <w:t>，</w:t>
      </w:r>
      <w:r w:rsidRPr="0021497F">
        <w:rPr>
          <w:rFonts w:ascii="Times New Roman" w:hAnsi="Times New Roman" w:cs="Times New Roman"/>
        </w:rPr>
        <w:t>灭人欲</w:t>
      </w:r>
      <w:r w:rsidRPr="0021497F">
        <w:rPr>
          <w:rFonts w:hAnsi="宋体" w:cs="Times New Roman"/>
        </w:rPr>
        <w:t>”</w:t>
      </w:r>
      <w:r w:rsidRPr="0021497F">
        <w:rPr>
          <w:rFonts w:ascii="Times New Roman" w:hAnsi="Times New Roman" w:cs="Times New Roman"/>
        </w:rPr>
        <w:t>的深刻影响</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纲常伦理对封建统治的重要性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封建法律程序的随意性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hAnsi="Times New Roman" w:cs="Times New Roman"/>
        </w:rPr>
        <w:t xml:space="preserve">　</w:t>
      </w:r>
      <w:r w:rsidRPr="0021497F">
        <w:rPr>
          <w:rFonts w:ascii="Times New Roman" w:hAnsi="Times New Roman" w:cs="Times New Roman"/>
        </w:rPr>
        <w:t>C</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577C18">
        <w:rPr>
          <w:rFonts w:ascii="Times New Roman" w:eastAsia="楷体_GB2312" w:hAnsi="Times New Roman" w:cs="Times New Roman"/>
        </w:rPr>
        <w:t>根据材料内容</w:t>
      </w:r>
      <w:r w:rsidRPr="00577C18">
        <w:rPr>
          <w:rFonts w:eastAsia="楷体_GB2312" w:hAnsi="宋体" w:cs="Times New Roman"/>
        </w:rPr>
        <w:t>“</w:t>
      </w:r>
      <w:r w:rsidRPr="00577C18">
        <w:rPr>
          <w:rFonts w:ascii="Times New Roman" w:eastAsia="楷体_GB2312" w:hAnsi="Times New Roman" w:cs="Times New Roman"/>
        </w:rPr>
        <w:t>如有祖父母、父母老而无养的，可奏请免将罪犯处决，以留下来养亲</w:t>
      </w:r>
      <w:r w:rsidRPr="00577C18">
        <w:rPr>
          <w:rFonts w:eastAsia="楷体_GB2312" w:hAnsi="宋体" w:cs="Times New Roman"/>
        </w:rPr>
        <w:t>”</w:t>
      </w:r>
      <w:r w:rsidRPr="00577C18">
        <w:rPr>
          <w:rFonts w:ascii="Times New Roman" w:eastAsia="楷体_GB2312" w:hAnsi="Times New Roman" w:cs="Times New Roman"/>
        </w:rPr>
        <w:t>及所学知识可知，这体现了统治者对传统伦理纲常道德的重视，故</w:t>
      </w:r>
      <w:r w:rsidRPr="00577C18">
        <w:rPr>
          <w:rFonts w:ascii="Times New Roman" w:eastAsia="楷体_GB2312" w:hAnsi="Times New Roman" w:cs="Times New Roman"/>
        </w:rPr>
        <w:t>C</w:t>
      </w:r>
      <w:r w:rsidRPr="00577C18">
        <w:rPr>
          <w:rFonts w:ascii="Times New Roman" w:eastAsia="楷体_GB2312" w:hAnsi="Times New Roman" w:cs="Times New Roman"/>
        </w:rPr>
        <w:t>项正确。明清时期君主专制达到顶峰，刑罚严酷，推残人性，故</w:t>
      </w:r>
      <w:r w:rsidRPr="00577C18">
        <w:rPr>
          <w:rFonts w:ascii="Times New Roman" w:eastAsia="楷体_GB2312" w:hAnsi="Times New Roman" w:cs="Times New Roman"/>
        </w:rPr>
        <w:t>A</w:t>
      </w:r>
      <w:r w:rsidRPr="00577C18">
        <w:rPr>
          <w:rFonts w:ascii="Times New Roman" w:eastAsia="楷体_GB2312" w:hAnsi="Times New Roman" w:cs="Times New Roman"/>
        </w:rPr>
        <w:t>错误；材料体现不出</w:t>
      </w:r>
      <w:r w:rsidRPr="00577C18">
        <w:rPr>
          <w:rFonts w:eastAsia="楷体_GB2312" w:hAnsi="宋体" w:cs="Times New Roman"/>
        </w:rPr>
        <w:t>“</w:t>
      </w:r>
      <w:r w:rsidRPr="00577C18">
        <w:rPr>
          <w:rFonts w:ascii="Times New Roman" w:eastAsia="楷体_GB2312" w:hAnsi="Times New Roman" w:cs="Times New Roman"/>
        </w:rPr>
        <w:t>灭人欲</w:t>
      </w:r>
      <w:r w:rsidRPr="00577C18">
        <w:rPr>
          <w:rFonts w:eastAsia="楷体_GB2312" w:hAnsi="宋体" w:cs="Times New Roman"/>
        </w:rPr>
        <w:t>”</w:t>
      </w:r>
      <w:r w:rsidRPr="00577C18">
        <w:rPr>
          <w:rFonts w:ascii="Times New Roman" w:eastAsia="楷体_GB2312" w:hAnsi="Times New Roman" w:cs="Times New Roman"/>
        </w:rPr>
        <w:t>，故</w:t>
      </w:r>
      <w:r w:rsidRPr="00577C18">
        <w:rPr>
          <w:rFonts w:ascii="Times New Roman" w:eastAsia="楷体_GB2312" w:hAnsi="Times New Roman" w:cs="Times New Roman"/>
        </w:rPr>
        <w:t>B</w:t>
      </w:r>
      <w:r w:rsidRPr="00577C18">
        <w:rPr>
          <w:rFonts w:ascii="Times New Roman" w:eastAsia="楷体_GB2312" w:hAnsi="Times New Roman" w:cs="Times New Roman"/>
        </w:rPr>
        <w:t>错误；材</w:t>
      </w:r>
      <w:r w:rsidRPr="00577C18">
        <w:rPr>
          <w:rFonts w:ascii="Times New Roman" w:eastAsia="楷体_GB2312" w:hAnsi="Times New Roman" w:cs="Times New Roman"/>
        </w:rPr>
        <w:lastRenderedPageBreak/>
        <w:t>料中没有体现法律程序，故排除</w:t>
      </w:r>
      <w:r w:rsidRPr="00577C18">
        <w:rPr>
          <w:rFonts w:ascii="Times New Roman" w:eastAsia="楷体_GB2312" w:hAnsi="Times New Roman" w:cs="Times New Roman"/>
        </w:rPr>
        <w:t>D</w:t>
      </w:r>
      <w:r w:rsidRPr="00577C18">
        <w:rPr>
          <w:rFonts w:ascii="Times New Roman" w:eastAsia="楷体_GB2312"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6</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河南郑州一模</w:t>
      </w:r>
      <w:r>
        <w:rPr>
          <w:rFonts w:ascii="Times New Roman" w:eastAsia="楷体_GB2312" w:hAnsi="Times New Roman" w:cs="Times New Roman"/>
        </w:rPr>
        <w:t>)</w:t>
      </w:r>
      <w:r w:rsidRPr="0021497F">
        <w:rPr>
          <w:rFonts w:ascii="Times New Roman" w:hAnsi="Times New Roman" w:cs="Times New Roman"/>
        </w:rPr>
        <w:t>清朝的省级最高行政长官是总督和巡抚</w:t>
      </w:r>
      <w:r>
        <w:rPr>
          <w:rFonts w:ascii="Times New Roman" w:hAnsi="Times New Roman" w:cs="Times New Roman"/>
        </w:rPr>
        <w:t>，</w:t>
      </w:r>
      <w:r w:rsidRPr="0021497F">
        <w:rPr>
          <w:rFonts w:ascii="Times New Roman" w:hAnsi="Times New Roman" w:cs="Times New Roman"/>
        </w:rPr>
        <w:t>督抚多由满族贵族担任</w:t>
      </w:r>
      <w:r>
        <w:rPr>
          <w:rFonts w:ascii="Times New Roman" w:hAnsi="Times New Roman" w:cs="Times New Roman"/>
        </w:rPr>
        <w:t>；</w:t>
      </w:r>
      <w:r w:rsidRPr="0021497F">
        <w:rPr>
          <w:rFonts w:ascii="Times New Roman" w:hAnsi="Times New Roman" w:cs="Times New Roman"/>
        </w:rPr>
        <w:t>而从</w:t>
      </w:r>
      <w:r w:rsidRPr="0021497F">
        <w:rPr>
          <w:rFonts w:ascii="Times New Roman" w:hAnsi="Times New Roman" w:cs="Times New Roman"/>
        </w:rPr>
        <w:t>1860</w:t>
      </w:r>
      <w:r w:rsidRPr="0021497F">
        <w:rPr>
          <w:rFonts w:ascii="Times New Roman" w:hAnsi="Times New Roman" w:cs="Times New Roman"/>
        </w:rPr>
        <w:t>年到</w:t>
      </w:r>
      <w:r w:rsidRPr="0021497F">
        <w:rPr>
          <w:rFonts w:ascii="Times New Roman" w:hAnsi="Times New Roman" w:cs="Times New Roman"/>
        </w:rPr>
        <w:t>1864</w:t>
      </w:r>
      <w:r w:rsidRPr="0021497F">
        <w:rPr>
          <w:rFonts w:ascii="Times New Roman" w:hAnsi="Times New Roman" w:cs="Times New Roman"/>
        </w:rPr>
        <w:t>年</w:t>
      </w:r>
      <w:r>
        <w:rPr>
          <w:rFonts w:ascii="Times New Roman" w:hAnsi="Times New Roman" w:cs="Times New Roman"/>
        </w:rPr>
        <w:t>，</w:t>
      </w:r>
      <w:r w:rsidRPr="0021497F">
        <w:rPr>
          <w:rFonts w:ascii="Times New Roman" w:hAnsi="Times New Roman" w:cs="Times New Roman"/>
        </w:rPr>
        <w:t>汉族官僚曾国藩组建的湘军集团中先后有</w:t>
      </w:r>
      <w:r w:rsidRPr="0021497F">
        <w:rPr>
          <w:rFonts w:ascii="Times New Roman" w:hAnsi="Times New Roman" w:cs="Times New Roman"/>
        </w:rPr>
        <w:t>21</w:t>
      </w:r>
      <w:r w:rsidRPr="0021497F">
        <w:rPr>
          <w:rFonts w:ascii="Times New Roman" w:hAnsi="Times New Roman" w:cs="Times New Roman"/>
        </w:rPr>
        <w:t>位将领担任督抚</w:t>
      </w:r>
      <w:r>
        <w:rPr>
          <w:rFonts w:ascii="Times New Roman" w:hAnsi="Times New Roman" w:cs="Times New Roman"/>
        </w:rPr>
        <w:t>。</w:t>
      </w:r>
      <w:r w:rsidRPr="0021497F">
        <w:rPr>
          <w:rFonts w:ascii="Times New Roman" w:hAnsi="Times New Roman" w:cs="Times New Roman"/>
        </w:rPr>
        <w:t>这一变化反映出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清政府利用湘军来开展洋务运动</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太平天国运动影响清朝军政局面</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汉族官僚开始掌握中央政权</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清朝满汉矛盾最终得到解决</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材料没有涉及洋务运动，故</w:t>
      </w:r>
      <w:r w:rsidRPr="0021497F">
        <w:rPr>
          <w:rFonts w:ascii="Times New Roman" w:eastAsia="楷体_GB2312" w:hAnsi="Times New Roman" w:cs="Times New Roman"/>
        </w:rPr>
        <w:t>A</w:t>
      </w:r>
      <w:r w:rsidRPr="0021497F">
        <w:rPr>
          <w:rFonts w:ascii="Times New Roman" w:eastAsia="楷体_GB2312" w:hAnsi="Times New Roman" w:cs="Times New Roman"/>
        </w:rPr>
        <w:t>项错误；督抚由满族贵族担任变为汉族地主担任，反映了清朝重用汉人超过满人，清朝的军政局面开始发生变化，这一切源于太平天国运动，故</w:t>
      </w:r>
      <w:r w:rsidRPr="0021497F">
        <w:rPr>
          <w:rFonts w:ascii="Times New Roman" w:eastAsia="楷体_GB2312" w:hAnsi="Times New Roman" w:cs="Times New Roman"/>
        </w:rPr>
        <w:t>B</w:t>
      </w:r>
      <w:r w:rsidRPr="0021497F">
        <w:rPr>
          <w:rFonts w:ascii="Times New Roman" w:eastAsia="楷体_GB2312" w:hAnsi="Times New Roman" w:cs="Times New Roman"/>
        </w:rPr>
        <w:t>项正确；督抚是地方行政长官，故</w:t>
      </w:r>
      <w:r w:rsidRPr="0021497F">
        <w:rPr>
          <w:rFonts w:ascii="Times New Roman" w:eastAsia="楷体_GB2312" w:hAnsi="Times New Roman" w:cs="Times New Roman"/>
        </w:rPr>
        <w:t>C</w:t>
      </w:r>
      <w:r w:rsidRPr="0021497F">
        <w:rPr>
          <w:rFonts w:ascii="Times New Roman" w:eastAsia="楷体_GB2312" w:hAnsi="Times New Roman" w:cs="Times New Roman"/>
        </w:rPr>
        <w:t>项错误；清朝满汉矛盾最终得以解决材料没有涉及，故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7</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湖南长沙高三期末</w:t>
      </w:r>
      <w:r>
        <w:rPr>
          <w:rFonts w:ascii="Times New Roman" w:eastAsia="楷体_GB2312" w:hAnsi="Times New Roman" w:cs="Times New Roman"/>
        </w:rPr>
        <w:t>)</w:t>
      </w:r>
      <w:r w:rsidRPr="0021497F">
        <w:rPr>
          <w:rFonts w:ascii="Times New Roman" w:hAnsi="Times New Roman" w:cs="Times New Roman"/>
        </w:rPr>
        <w:t>1895</w:t>
      </w:r>
      <w:r w:rsidRPr="0021497F">
        <w:rPr>
          <w:rFonts w:ascii="Times New Roman" w:hAnsi="Times New Roman" w:cs="Times New Roman"/>
        </w:rPr>
        <w:t>年</w:t>
      </w:r>
      <w:r>
        <w:rPr>
          <w:rFonts w:ascii="Times New Roman" w:hAnsi="Times New Roman" w:cs="Times New Roman"/>
        </w:rPr>
        <w:t>，</w:t>
      </w:r>
      <w:r w:rsidRPr="0021497F">
        <w:rPr>
          <w:rFonts w:ascii="Times New Roman" w:hAnsi="Times New Roman" w:cs="Times New Roman"/>
        </w:rPr>
        <w:t>谭嗣同等人联名禀请湖南学政江标</w:t>
      </w:r>
      <w:r>
        <w:rPr>
          <w:rFonts w:ascii="Times New Roman" w:hAnsi="Times New Roman" w:cs="Times New Roman"/>
        </w:rPr>
        <w:t>，</w:t>
      </w:r>
      <w:r w:rsidRPr="0021497F">
        <w:rPr>
          <w:rFonts w:ascii="Times New Roman" w:hAnsi="Times New Roman" w:cs="Times New Roman"/>
        </w:rPr>
        <w:t>希望将浏阳南台书院改为浏阳算学馆</w:t>
      </w:r>
      <w:r>
        <w:rPr>
          <w:rFonts w:ascii="Times New Roman" w:hAnsi="Times New Roman" w:cs="Times New Roman"/>
        </w:rPr>
        <w:t>。</w:t>
      </w:r>
      <w:r w:rsidRPr="0021497F">
        <w:rPr>
          <w:rFonts w:ascii="Times New Roman" w:hAnsi="Times New Roman" w:cs="Times New Roman"/>
        </w:rPr>
        <w:t>这一建议虽得</w:t>
      </w:r>
      <w:r w:rsidRPr="0021497F">
        <w:rPr>
          <w:rFonts w:ascii="Times New Roman" w:hAnsi="Times New Roman" w:cs="Times New Roman"/>
        </w:rPr>
        <w:t>到江标的批准</w:t>
      </w:r>
      <w:r>
        <w:rPr>
          <w:rFonts w:ascii="Times New Roman" w:hAnsi="Times New Roman" w:cs="Times New Roman"/>
        </w:rPr>
        <w:t>，</w:t>
      </w:r>
      <w:r w:rsidRPr="0021497F">
        <w:rPr>
          <w:rFonts w:ascii="Times New Roman" w:hAnsi="Times New Roman" w:cs="Times New Roman"/>
        </w:rPr>
        <w:t>但浏阳知县在当地很多士子的要求下借故拖延</w:t>
      </w:r>
      <w:r>
        <w:rPr>
          <w:rFonts w:ascii="Times New Roman" w:hAnsi="Times New Roman" w:cs="Times New Roman"/>
        </w:rPr>
        <w:t>，</w:t>
      </w:r>
      <w:r w:rsidRPr="0021497F">
        <w:rPr>
          <w:rFonts w:ascii="Times New Roman" w:hAnsi="Times New Roman" w:cs="Times New Roman"/>
        </w:rPr>
        <w:t>拒不执行</w:t>
      </w:r>
      <w:r>
        <w:rPr>
          <w:rFonts w:ascii="Times New Roman" w:hAnsi="Times New Roman" w:cs="Times New Roman"/>
        </w:rPr>
        <w:t>，</w:t>
      </w:r>
      <w:r w:rsidRPr="0021497F">
        <w:rPr>
          <w:rFonts w:ascii="Times New Roman" w:hAnsi="Times New Roman" w:cs="Times New Roman"/>
        </w:rPr>
        <w:t>使这一计划未能成为现实</w:t>
      </w:r>
      <w:r>
        <w:rPr>
          <w:rFonts w:ascii="Times New Roman" w:hAnsi="Times New Roman" w:cs="Times New Roman"/>
        </w:rPr>
        <w:t>，</w:t>
      </w:r>
      <w:r w:rsidRPr="0021497F">
        <w:rPr>
          <w:rFonts w:ascii="Times New Roman" w:hAnsi="Times New Roman" w:cs="Times New Roman"/>
        </w:rPr>
        <w:t>这一事件的发生表明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开算学馆断送地方官政治前途</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新学改制缺乏足够的社会基础</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政府官员在政治上极为保守</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新旧学之间矛盾不可调和</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根据材料湖南学政支持，而浏阳县令反对，可见对官吏本身影响不大，故</w:t>
      </w:r>
      <w:r w:rsidRPr="0021497F">
        <w:rPr>
          <w:rFonts w:ascii="Times New Roman" w:eastAsia="楷体_GB2312" w:hAnsi="Times New Roman" w:cs="Times New Roman"/>
        </w:rPr>
        <w:t>A</w:t>
      </w:r>
      <w:r w:rsidRPr="0021497F">
        <w:rPr>
          <w:rFonts w:ascii="Times New Roman" w:eastAsia="楷体_GB2312" w:hAnsi="Times New Roman" w:cs="Times New Roman"/>
        </w:rPr>
        <w:t>项错误；浏阳县令反对的原因是地方士子的反对，可见基层的读书人对此是非常反感的，故</w:t>
      </w:r>
      <w:r w:rsidRPr="0021497F">
        <w:rPr>
          <w:rFonts w:ascii="Times New Roman" w:eastAsia="楷体_GB2312" w:hAnsi="Times New Roman" w:cs="Times New Roman"/>
        </w:rPr>
        <w:t>B</w:t>
      </w:r>
      <w:r w:rsidRPr="0021497F">
        <w:rPr>
          <w:rFonts w:ascii="Times New Roman" w:eastAsia="楷体_GB2312" w:hAnsi="Times New Roman" w:cs="Times New Roman"/>
        </w:rPr>
        <w:t>项正确；湖南学政在本省是有一定名望的官吏，他对改学制是支持的，故</w:t>
      </w:r>
      <w:r w:rsidRPr="0021497F">
        <w:rPr>
          <w:rFonts w:ascii="Times New Roman" w:eastAsia="楷体_GB2312" w:hAnsi="Times New Roman" w:cs="Times New Roman"/>
        </w:rPr>
        <w:t>C</w:t>
      </w:r>
      <w:r w:rsidRPr="0021497F">
        <w:rPr>
          <w:rFonts w:ascii="Times New Roman" w:eastAsia="楷体_GB2312" w:hAnsi="Times New Roman" w:cs="Times New Roman"/>
        </w:rPr>
        <w:t>项错误；材料中既有支持的也有反对的意见，无法体现矛盾的不可调和性，故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8</w:t>
      </w:r>
      <w:r>
        <w:rPr>
          <w:rFonts w:ascii="Times New Roman" w:hAnsi="Times New Roman" w:cs="Times New Roman"/>
        </w:rPr>
        <w:t>.</w:t>
      </w:r>
      <w:r w:rsidRPr="0021497F">
        <w:rPr>
          <w:rFonts w:ascii="Times New Roman" w:hAnsi="Times New Roman" w:cs="Times New Roman"/>
        </w:rPr>
        <w:t>20</w:t>
      </w:r>
      <w:r w:rsidRPr="0021497F">
        <w:rPr>
          <w:rFonts w:ascii="Times New Roman" w:hAnsi="Times New Roman" w:cs="Times New Roman"/>
        </w:rPr>
        <w:t>世纪初</w:t>
      </w:r>
      <w:r>
        <w:rPr>
          <w:rFonts w:ascii="Times New Roman" w:hAnsi="Times New Roman" w:cs="Times New Roman"/>
        </w:rPr>
        <w:t>，</w:t>
      </w:r>
      <w:r w:rsidRPr="0021497F">
        <w:rPr>
          <w:rFonts w:ascii="Times New Roman" w:hAnsi="Times New Roman" w:cs="Times New Roman"/>
        </w:rPr>
        <w:t>资产阶级革命派在与改良派的斗争中</w:t>
      </w:r>
      <w:r>
        <w:rPr>
          <w:rFonts w:ascii="Times New Roman" w:hAnsi="Times New Roman" w:cs="Times New Roman"/>
        </w:rPr>
        <w:t>，</w:t>
      </w:r>
      <w:r w:rsidRPr="0021497F">
        <w:rPr>
          <w:rFonts w:ascii="Times New Roman" w:hAnsi="Times New Roman" w:cs="Times New Roman"/>
        </w:rPr>
        <w:t>发展了进化论关于</w:t>
      </w:r>
      <w:r w:rsidRPr="0021497F">
        <w:rPr>
          <w:rFonts w:hAnsi="宋体" w:cs="Times New Roman"/>
        </w:rPr>
        <w:t>“</w:t>
      </w:r>
      <w:r w:rsidRPr="0021497F">
        <w:rPr>
          <w:rFonts w:ascii="Times New Roman" w:hAnsi="Times New Roman" w:cs="Times New Roman"/>
        </w:rPr>
        <w:t>发展</w:t>
      </w:r>
      <w:r w:rsidRPr="0021497F">
        <w:rPr>
          <w:rFonts w:hAnsi="宋体" w:cs="Times New Roman"/>
        </w:rPr>
        <w:t>”</w:t>
      </w:r>
      <w:r w:rsidRPr="0021497F">
        <w:rPr>
          <w:rFonts w:ascii="Times New Roman" w:hAnsi="Times New Roman" w:cs="Times New Roman"/>
        </w:rPr>
        <w:t>的理论</w:t>
      </w:r>
      <w:r>
        <w:rPr>
          <w:rFonts w:ascii="Times New Roman" w:hAnsi="Times New Roman" w:cs="Times New Roman"/>
        </w:rPr>
        <w:t>，</w:t>
      </w:r>
      <w:r w:rsidRPr="0021497F">
        <w:rPr>
          <w:rFonts w:ascii="Times New Roman" w:hAnsi="Times New Roman" w:cs="Times New Roman"/>
        </w:rPr>
        <w:t>并从民主革命的立场出发</w:t>
      </w:r>
      <w:r>
        <w:rPr>
          <w:rFonts w:ascii="Times New Roman" w:hAnsi="Times New Roman" w:cs="Times New Roman"/>
        </w:rPr>
        <w:t>，</w:t>
      </w:r>
      <w:r w:rsidRPr="0021497F">
        <w:rPr>
          <w:rFonts w:ascii="Times New Roman" w:hAnsi="Times New Roman" w:cs="Times New Roman"/>
        </w:rPr>
        <w:t>对之进行改造</w:t>
      </w:r>
      <w:r>
        <w:rPr>
          <w:rFonts w:ascii="Times New Roman" w:hAnsi="Times New Roman" w:cs="Times New Roman"/>
        </w:rPr>
        <w:t>，</w:t>
      </w:r>
      <w:r w:rsidRPr="0021497F">
        <w:rPr>
          <w:rFonts w:ascii="Times New Roman" w:hAnsi="Times New Roman" w:cs="Times New Roman"/>
        </w:rPr>
        <w:t>使之与民主革命的实践相结合</w:t>
      </w:r>
      <w:r>
        <w:rPr>
          <w:rFonts w:ascii="Times New Roman" w:hAnsi="Times New Roman" w:cs="Times New Roman"/>
        </w:rPr>
        <w:t>，</w:t>
      </w:r>
      <w:r w:rsidRPr="0021497F">
        <w:rPr>
          <w:rFonts w:ascii="Times New Roman" w:hAnsi="Times New Roman" w:cs="Times New Roman"/>
        </w:rPr>
        <w:t>依据进化哲学的理论</w:t>
      </w:r>
      <w:r>
        <w:rPr>
          <w:rFonts w:ascii="Times New Roman" w:hAnsi="Times New Roman" w:cs="Times New Roman"/>
        </w:rPr>
        <w:t>，</w:t>
      </w:r>
      <w:r w:rsidRPr="0021497F">
        <w:rPr>
          <w:rFonts w:ascii="Times New Roman" w:hAnsi="Times New Roman" w:cs="Times New Roman"/>
        </w:rPr>
        <w:t>论证民权革命是世界历史进化的必然规律</w:t>
      </w:r>
      <w:r>
        <w:rPr>
          <w:rFonts w:ascii="Times New Roman" w:hAnsi="Times New Roman" w:cs="Times New Roman"/>
        </w:rPr>
        <w:t>。</w:t>
      </w:r>
      <w:r w:rsidRPr="0021497F">
        <w:rPr>
          <w:rFonts w:ascii="Times New Roman" w:hAnsi="Times New Roman" w:cs="Times New Roman"/>
        </w:rPr>
        <w:t>材料主要意图表明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进化论成为中国近代资产阶级革命的主要思想武器</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资产阶级革命派以进化论论证革命取代改良的必要性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lastRenderedPageBreak/>
        <w:t>C</w:t>
      </w:r>
      <w:r>
        <w:rPr>
          <w:rFonts w:ascii="Times New Roman" w:hAnsi="Times New Roman" w:cs="Times New Roman"/>
        </w:rPr>
        <w:t>.</w:t>
      </w:r>
      <w:r w:rsidRPr="0021497F">
        <w:rPr>
          <w:rFonts w:ascii="Times New Roman" w:hAnsi="Times New Roman" w:cs="Times New Roman"/>
        </w:rPr>
        <w:t>民权革命是世界历史进程中的共同发展趋势</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资产阶级革命进程呈现出曲折性和多样性的特点</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楷体_GB2312" w:hAnsi="Times New Roman" w:cs="Times New Roman"/>
        </w:rPr>
        <w:t xml:space="preserve">　</w:t>
      </w:r>
      <w:r w:rsidRPr="0021497F">
        <w:rPr>
          <w:rFonts w:ascii="Times New Roman" w:eastAsia="楷体_GB2312" w:hAnsi="Times New Roman" w:cs="Times New Roman"/>
        </w:rPr>
        <w:t>中国近代资产阶级革命的主要思想武器是三民主义，故</w:t>
      </w:r>
      <w:r w:rsidRPr="0021497F">
        <w:rPr>
          <w:rFonts w:ascii="Times New Roman" w:eastAsia="楷体_GB2312" w:hAnsi="Times New Roman" w:cs="Times New Roman"/>
        </w:rPr>
        <w:t>A</w:t>
      </w:r>
      <w:r w:rsidRPr="0021497F">
        <w:rPr>
          <w:rFonts w:ascii="Times New Roman" w:eastAsia="楷体_GB2312" w:hAnsi="Times New Roman" w:cs="Times New Roman"/>
        </w:rPr>
        <w:t>项错误；资产阶级革命派发展并改造进化论关于</w:t>
      </w:r>
      <w:r w:rsidRPr="0021497F">
        <w:rPr>
          <w:rFonts w:hAnsi="宋体" w:cs="Times New Roman"/>
        </w:rPr>
        <w:t>“</w:t>
      </w:r>
      <w:r w:rsidRPr="0021497F">
        <w:rPr>
          <w:rFonts w:ascii="Times New Roman" w:eastAsia="楷体_GB2312" w:hAnsi="Times New Roman" w:cs="Times New Roman"/>
        </w:rPr>
        <w:t>发展</w:t>
      </w:r>
      <w:r w:rsidRPr="0021497F">
        <w:rPr>
          <w:rFonts w:hAnsi="宋体" w:cs="Times New Roman"/>
        </w:rPr>
        <w:t>”</w:t>
      </w:r>
      <w:r w:rsidRPr="0021497F">
        <w:rPr>
          <w:rFonts w:ascii="Times New Roman" w:eastAsia="楷体_GB2312" w:hAnsi="Times New Roman" w:cs="Times New Roman"/>
        </w:rPr>
        <w:t>的理论，目的是为了论证民权革命即革命取代改良的必要性，故</w:t>
      </w:r>
      <w:r w:rsidRPr="0021497F">
        <w:rPr>
          <w:rFonts w:ascii="Times New Roman" w:eastAsia="楷体_GB2312" w:hAnsi="Times New Roman" w:cs="Times New Roman"/>
        </w:rPr>
        <w:t>B</w:t>
      </w:r>
      <w:r w:rsidRPr="0021497F">
        <w:rPr>
          <w:rFonts w:ascii="Times New Roman" w:eastAsia="楷体_GB2312" w:hAnsi="Times New Roman" w:cs="Times New Roman"/>
        </w:rPr>
        <w:t>项正确；民权革命是中国革命的特点，以它代表世界革命趋势属于以偏概全，故</w:t>
      </w:r>
      <w:r w:rsidRPr="0021497F">
        <w:rPr>
          <w:rFonts w:ascii="Times New Roman" w:eastAsia="楷体_GB2312" w:hAnsi="Times New Roman" w:cs="Times New Roman"/>
        </w:rPr>
        <w:t>C</w:t>
      </w:r>
      <w:r w:rsidRPr="0021497F">
        <w:rPr>
          <w:rFonts w:ascii="Times New Roman" w:eastAsia="楷体_GB2312" w:hAnsi="Times New Roman" w:cs="Times New Roman"/>
        </w:rPr>
        <w:t>项错误；材料没有涉及资产阶级革命进程的曲折性和多样性，故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9</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徐州一模</w:t>
      </w:r>
      <w:r>
        <w:rPr>
          <w:rFonts w:ascii="Times New Roman" w:eastAsia="楷体_GB2312" w:hAnsi="Times New Roman" w:cs="Times New Roman"/>
        </w:rPr>
        <w:t>)</w:t>
      </w:r>
      <w:r w:rsidRPr="0021497F">
        <w:rPr>
          <w:rFonts w:ascii="Times New Roman" w:hAnsi="Times New Roman" w:cs="Times New Roman"/>
        </w:rPr>
        <w:t>1959</w:t>
      </w:r>
      <w:r w:rsidRPr="0021497F">
        <w:rPr>
          <w:rFonts w:ascii="Times New Roman" w:hAnsi="Times New Roman" w:cs="Times New Roman"/>
        </w:rPr>
        <w:t>年</w:t>
      </w:r>
      <w:r w:rsidRPr="0021497F">
        <w:rPr>
          <w:rFonts w:ascii="Times New Roman" w:hAnsi="Times New Roman" w:cs="Times New Roman"/>
        </w:rPr>
        <w:t>9</w:t>
      </w:r>
      <w:r w:rsidRPr="0021497F">
        <w:rPr>
          <w:rFonts w:ascii="Times New Roman" w:hAnsi="Times New Roman" w:cs="Times New Roman"/>
        </w:rPr>
        <w:t>月</w:t>
      </w:r>
      <w:r>
        <w:rPr>
          <w:rFonts w:ascii="Times New Roman" w:hAnsi="Times New Roman" w:cs="Times New Roman"/>
        </w:rPr>
        <w:t>，</w:t>
      </w:r>
      <w:r w:rsidRPr="0021497F">
        <w:rPr>
          <w:rFonts w:ascii="Times New Roman" w:hAnsi="Times New Roman" w:cs="Times New Roman"/>
        </w:rPr>
        <w:t>美国发表一份对华政策的研究报告</w:t>
      </w:r>
      <w:r>
        <w:rPr>
          <w:rFonts w:ascii="Times New Roman" w:hAnsi="Times New Roman" w:cs="Times New Roman"/>
        </w:rPr>
        <w:t>：</w:t>
      </w:r>
      <w:r w:rsidRPr="0021497F">
        <w:rPr>
          <w:rFonts w:ascii="Times New Roman" w:hAnsi="Times New Roman" w:cs="Times New Roman"/>
        </w:rPr>
        <w:t>取消对中国大陆的禁运</w:t>
      </w:r>
      <w:r>
        <w:rPr>
          <w:rFonts w:ascii="Times New Roman" w:hAnsi="Times New Roman" w:cs="Times New Roman"/>
        </w:rPr>
        <w:t>，</w:t>
      </w:r>
      <w:r w:rsidRPr="0021497F">
        <w:rPr>
          <w:rFonts w:ascii="Times New Roman" w:hAnsi="Times New Roman" w:cs="Times New Roman"/>
        </w:rPr>
        <w:t>赞成中共加入联合国</w:t>
      </w:r>
      <w:r>
        <w:rPr>
          <w:rFonts w:ascii="Times New Roman" w:hAnsi="Times New Roman" w:cs="Times New Roman"/>
        </w:rPr>
        <w:t>，</w:t>
      </w:r>
      <w:r w:rsidRPr="0021497F">
        <w:rPr>
          <w:rFonts w:ascii="Times New Roman" w:hAnsi="Times New Roman" w:cs="Times New Roman"/>
        </w:rPr>
        <w:t>台湾则为普通会员</w:t>
      </w:r>
      <w:r>
        <w:rPr>
          <w:rFonts w:ascii="Times New Roman" w:hAnsi="Times New Roman" w:cs="Times New Roman"/>
        </w:rPr>
        <w:t>，</w:t>
      </w:r>
      <w:r w:rsidRPr="0021497F">
        <w:rPr>
          <w:rFonts w:ascii="Times New Roman" w:hAnsi="Times New Roman" w:cs="Times New Roman"/>
        </w:rPr>
        <w:t>成立</w:t>
      </w:r>
      <w:r w:rsidRPr="0021497F">
        <w:rPr>
          <w:rFonts w:hAnsi="宋体" w:cs="Times New Roman"/>
        </w:rPr>
        <w:t>“</w:t>
      </w:r>
      <w:r w:rsidRPr="0021497F">
        <w:rPr>
          <w:rFonts w:ascii="Times New Roman" w:hAnsi="Times New Roman" w:cs="Times New Roman"/>
        </w:rPr>
        <w:t>台湾共和国</w:t>
      </w:r>
      <w:r w:rsidRPr="0021497F">
        <w:rPr>
          <w:rFonts w:hAnsi="宋体" w:cs="Times New Roman"/>
        </w:rPr>
        <w:t>”</w:t>
      </w:r>
      <w:r>
        <w:rPr>
          <w:rFonts w:ascii="Times New Roman" w:hAnsi="Times New Roman" w:cs="Times New Roman"/>
        </w:rPr>
        <w:t>，</w:t>
      </w:r>
      <w:r w:rsidRPr="0021497F">
        <w:rPr>
          <w:rFonts w:ascii="Times New Roman" w:hAnsi="Times New Roman" w:cs="Times New Roman"/>
        </w:rPr>
        <w:t>台湾军队撤出金门</w:t>
      </w:r>
      <w:r>
        <w:rPr>
          <w:rFonts w:ascii="Times New Roman" w:hAnsi="Times New Roman" w:cs="Times New Roman"/>
        </w:rPr>
        <w:t>、</w:t>
      </w:r>
      <w:r w:rsidRPr="0021497F">
        <w:rPr>
          <w:rFonts w:ascii="Times New Roman" w:hAnsi="Times New Roman" w:cs="Times New Roman"/>
        </w:rPr>
        <w:t>马祖等</w:t>
      </w:r>
      <w:r>
        <w:rPr>
          <w:rFonts w:ascii="Times New Roman" w:hAnsi="Times New Roman" w:cs="Times New Roman"/>
        </w:rPr>
        <w:t>。</w:t>
      </w:r>
      <w:r w:rsidRPr="0021497F">
        <w:rPr>
          <w:rFonts w:ascii="Times New Roman" w:hAnsi="Times New Roman" w:cs="Times New Roman"/>
        </w:rPr>
        <w:t>对此</w:t>
      </w:r>
      <w:r>
        <w:rPr>
          <w:rFonts w:ascii="Times New Roman" w:hAnsi="Times New Roman" w:cs="Times New Roman"/>
        </w:rPr>
        <w:t>，</w:t>
      </w:r>
      <w:r w:rsidRPr="0021497F">
        <w:rPr>
          <w:rFonts w:ascii="Times New Roman" w:hAnsi="Times New Roman" w:cs="Times New Roman"/>
        </w:rPr>
        <w:t>台湾方面回应</w:t>
      </w:r>
      <w:r>
        <w:rPr>
          <w:rFonts w:ascii="Times New Roman" w:hAnsi="Times New Roman" w:cs="Times New Roman"/>
        </w:rPr>
        <w:t>：</w:t>
      </w:r>
      <w:r w:rsidRPr="0021497F">
        <w:rPr>
          <w:rFonts w:ascii="Times New Roman" w:hAnsi="Times New Roman" w:cs="Times New Roman"/>
        </w:rPr>
        <w:t>《开罗宣言》早已明文规定台湾归还中国</w:t>
      </w:r>
      <w:r>
        <w:rPr>
          <w:rFonts w:ascii="Times New Roman" w:hAnsi="Times New Roman" w:cs="Times New Roman"/>
        </w:rPr>
        <w:t>，</w:t>
      </w:r>
      <w:r w:rsidRPr="0021497F">
        <w:rPr>
          <w:rFonts w:ascii="Times New Roman" w:hAnsi="Times New Roman" w:cs="Times New Roman"/>
        </w:rPr>
        <w:t>自</w:t>
      </w:r>
      <w:r w:rsidRPr="0021497F">
        <w:rPr>
          <w:rFonts w:ascii="Times New Roman" w:hAnsi="Times New Roman" w:cs="Times New Roman"/>
        </w:rPr>
        <w:t>1945</w:t>
      </w:r>
      <w:r w:rsidRPr="0021497F">
        <w:rPr>
          <w:rFonts w:ascii="Times New Roman" w:hAnsi="Times New Roman" w:cs="Times New Roman"/>
        </w:rPr>
        <w:t>年起即无所谓有台湾的法律地位问题</w:t>
      </w:r>
      <w:r>
        <w:rPr>
          <w:rFonts w:ascii="Times New Roman" w:hAnsi="Times New Roman" w:cs="Times New Roman"/>
        </w:rPr>
        <w:t>。</w:t>
      </w:r>
      <w:r w:rsidRPr="0021497F">
        <w:rPr>
          <w:rFonts w:ascii="Times New Roman" w:hAnsi="Times New Roman" w:cs="Times New Roman"/>
        </w:rPr>
        <w:t>这表明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蒋介石改变追随美国的政策</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中美关系出现重大转折</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台湾当局坚持</w:t>
      </w:r>
      <w:r w:rsidRPr="0021497F">
        <w:rPr>
          <w:rFonts w:hAnsi="宋体" w:cs="Times New Roman"/>
        </w:rPr>
        <w:t>“</w:t>
      </w:r>
      <w:r w:rsidRPr="0021497F">
        <w:rPr>
          <w:rFonts w:ascii="Times New Roman" w:hAnsi="Times New Roman" w:cs="Times New Roman"/>
        </w:rPr>
        <w:t>一个中国</w:t>
      </w:r>
      <w:r w:rsidRPr="0021497F">
        <w:rPr>
          <w:rFonts w:hAnsi="宋体"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海峡两岸关系日趋紧张</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C</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材料中台湾不认同美国一中一台的主张，但不意味着蒋放弃追随美国的政策，故</w:t>
      </w:r>
      <w:r w:rsidRPr="0021497F">
        <w:rPr>
          <w:rFonts w:ascii="Times New Roman" w:eastAsia="楷体_GB2312" w:hAnsi="Times New Roman" w:cs="Times New Roman"/>
        </w:rPr>
        <w:t>A</w:t>
      </w:r>
      <w:r w:rsidRPr="0021497F">
        <w:rPr>
          <w:rFonts w:ascii="Times New Roman" w:eastAsia="楷体_GB2312" w:hAnsi="Times New Roman" w:cs="Times New Roman"/>
        </w:rPr>
        <w:t>项错误；中美关系出现重大转折是在</w:t>
      </w:r>
      <w:r w:rsidRPr="0021497F">
        <w:rPr>
          <w:rFonts w:ascii="Times New Roman" w:eastAsia="楷体_GB2312" w:hAnsi="Times New Roman" w:cs="Times New Roman"/>
        </w:rPr>
        <w:t>20</w:t>
      </w:r>
      <w:r w:rsidRPr="0021497F">
        <w:rPr>
          <w:rFonts w:ascii="Times New Roman" w:eastAsia="楷体_GB2312" w:hAnsi="Times New Roman" w:cs="Times New Roman"/>
        </w:rPr>
        <w:t>世纪</w:t>
      </w:r>
      <w:r w:rsidRPr="0021497F">
        <w:rPr>
          <w:rFonts w:ascii="Times New Roman" w:eastAsia="楷体_GB2312" w:hAnsi="Times New Roman" w:cs="Times New Roman"/>
        </w:rPr>
        <w:t>70</w:t>
      </w:r>
      <w:r w:rsidRPr="0021497F">
        <w:rPr>
          <w:rFonts w:ascii="Times New Roman" w:eastAsia="楷体_GB2312" w:hAnsi="Times New Roman" w:cs="Times New Roman"/>
        </w:rPr>
        <w:t>年代，故</w:t>
      </w:r>
      <w:r w:rsidRPr="0021497F">
        <w:rPr>
          <w:rFonts w:ascii="Times New Roman" w:eastAsia="楷体_GB2312" w:hAnsi="Times New Roman" w:cs="Times New Roman"/>
        </w:rPr>
        <w:t>B</w:t>
      </w:r>
      <w:r w:rsidRPr="0021497F">
        <w:rPr>
          <w:rFonts w:ascii="Times New Roman" w:eastAsia="楷体_GB2312" w:hAnsi="Times New Roman" w:cs="Times New Roman"/>
        </w:rPr>
        <w:t>项错误；台湾方面认为台湾属于中国，说明台湾当局坚持</w:t>
      </w:r>
      <w:r w:rsidRPr="0021497F">
        <w:rPr>
          <w:rFonts w:hAnsi="宋体" w:cs="Times New Roman"/>
        </w:rPr>
        <w:t>“</w:t>
      </w:r>
      <w:r w:rsidRPr="0021497F">
        <w:rPr>
          <w:rFonts w:ascii="Times New Roman" w:eastAsia="楷体_GB2312" w:hAnsi="Times New Roman" w:cs="Times New Roman"/>
        </w:rPr>
        <w:t>一个中国</w:t>
      </w:r>
      <w:r w:rsidRPr="0021497F">
        <w:rPr>
          <w:rFonts w:hAnsi="宋体" w:cs="Times New Roman"/>
        </w:rPr>
        <w:t>”</w:t>
      </w:r>
      <w:r w:rsidRPr="0021497F">
        <w:rPr>
          <w:rFonts w:ascii="Times New Roman" w:eastAsia="楷体_GB2312" w:hAnsi="Times New Roman" w:cs="Times New Roman"/>
        </w:rPr>
        <w:t>，故</w:t>
      </w:r>
      <w:r w:rsidRPr="0021497F">
        <w:rPr>
          <w:rFonts w:ascii="Times New Roman" w:eastAsia="楷体_GB2312" w:hAnsi="Times New Roman" w:cs="Times New Roman"/>
        </w:rPr>
        <w:t>C</w:t>
      </w:r>
      <w:r w:rsidRPr="0021497F">
        <w:rPr>
          <w:rFonts w:ascii="Times New Roman" w:eastAsia="楷体_GB2312" w:hAnsi="Times New Roman" w:cs="Times New Roman"/>
        </w:rPr>
        <w:t>项正确；材料并未提及海峡两岸的关系，故</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10</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四川宜宾高三期中</w:t>
      </w:r>
      <w:r>
        <w:rPr>
          <w:rFonts w:ascii="Times New Roman" w:eastAsia="楷体_GB2312" w:hAnsi="Times New Roman" w:cs="Times New Roman"/>
        </w:rPr>
        <w:t>)</w:t>
      </w:r>
      <w:r w:rsidRPr="0021497F">
        <w:rPr>
          <w:rFonts w:ascii="Times New Roman" w:hAnsi="Times New Roman" w:cs="Times New Roman"/>
        </w:rPr>
        <w:t>公元前</w:t>
      </w:r>
      <w:r w:rsidRPr="0021497F">
        <w:rPr>
          <w:rFonts w:ascii="Times New Roman" w:hAnsi="Times New Roman" w:cs="Times New Roman"/>
        </w:rPr>
        <w:t>399</w:t>
      </w:r>
      <w:r w:rsidRPr="0021497F">
        <w:rPr>
          <w:rFonts w:ascii="Times New Roman" w:hAnsi="Times New Roman" w:cs="Times New Roman"/>
        </w:rPr>
        <w:t>年</w:t>
      </w:r>
      <w:r>
        <w:rPr>
          <w:rFonts w:ascii="Times New Roman" w:hAnsi="Times New Roman" w:cs="Times New Roman"/>
        </w:rPr>
        <w:t>，</w:t>
      </w:r>
      <w:r w:rsidRPr="0021497F">
        <w:rPr>
          <w:rFonts w:ascii="Times New Roman" w:hAnsi="Times New Roman" w:cs="Times New Roman"/>
        </w:rPr>
        <w:t>经过抽签的方式</w:t>
      </w:r>
      <w:r>
        <w:rPr>
          <w:rFonts w:ascii="Times New Roman" w:hAnsi="Times New Roman" w:cs="Times New Roman"/>
        </w:rPr>
        <w:t>，</w:t>
      </w:r>
      <w:r w:rsidRPr="0021497F">
        <w:rPr>
          <w:rFonts w:ascii="Times New Roman" w:hAnsi="Times New Roman" w:cs="Times New Roman"/>
        </w:rPr>
        <w:t>雅典组成陪审团负责审判苏格拉底</w:t>
      </w:r>
      <w:r>
        <w:rPr>
          <w:rFonts w:ascii="Times New Roman" w:hAnsi="Times New Roman" w:cs="Times New Roman"/>
        </w:rPr>
        <w:t>。</w:t>
      </w:r>
      <w:r w:rsidRPr="0021497F">
        <w:rPr>
          <w:rFonts w:ascii="Times New Roman" w:hAnsi="Times New Roman" w:cs="Times New Roman"/>
        </w:rPr>
        <w:t>苏格拉底为自己作了辩护</w:t>
      </w:r>
      <w:r>
        <w:rPr>
          <w:rFonts w:ascii="Times New Roman" w:hAnsi="Times New Roman" w:cs="Times New Roman"/>
        </w:rPr>
        <w:t>。</w:t>
      </w:r>
      <w:r w:rsidRPr="0021497F">
        <w:rPr>
          <w:rFonts w:ascii="Times New Roman" w:hAnsi="Times New Roman" w:cs="Times New Roman"/>
        </w:rPr>
        <w:t>陪审团以亵渎神明和蛊惑青年的罪名</w:t>
      </w:r>
      <w:r>
        <w:rPr>
          <w:rFonts w:ascii="Times New Roman" w:hAnsi="Times New Roman" w:cs="Times New Roman"/>
        </w:rPr>
        <w:t>，</w:t>
      </w:r>
      <w:r w:rsidRPr="0021497F">
        <w:rPr>
          <w:rFonts w:ascii="Times New Roman" w:hAnsi="Times New Roman" w:cs="Times New Roman"/>
        </w:rPr>
        <w:t>多数票通过判其死刑</w:t>
      </w:r>
      <w:r>
        <w:rPr>
          <w:rFonts w:ascii="Times New Roman" w:hAnsi="Times New Roman" w:cs="Times New Roman"/>
        </w:rPr>
        <w:t>。</w:t>
      </w:r>
      <w:r w:rsidRPr="0021497F">
        <w:rPr>
          <w:rFonts w:ascii="Times New Roman" w:hAnsi="Times New Roman" w:cs="Times New Roman"/>
        </w:rPr>
        <w:t>后来</w:t>
      </w:r>
      <w:r>
        <w:rPr>
          <w:rFonts w:ascii="Times New Roman" w:hAnsi="Times New Roman" w:cs="Times New Roman"/>
        </w:rPr>
        <w:t>，</w:t>
      </w:r>
      <w:r w:rsidRPr="0021497F">
        <w:rPr>
          <w:rFonts w:ascii="Times New Roman" w:hAnsi="Times New Roman" w:cs="Times New Roman"/>
        </w:rPr>
        <w:t>一学者写道</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在如此自由的一个社会里</w:t>
      </w:r>
      <w:r>
        <w:rPr>
          <w:rFonts w:ascii="Times New Roman" w:hAnsi="Times New Roman" w:cs="Times New Roman"/>
        </w:rPr>
        <w:t>，</w:t>
      </w:r>
      <w:r w:rsidRPr="0021497F">
        <w:rPr>
          <w:rFonts w:ascii="Times New Roman" w:hAnsi="Times New Roman" w:cs="Times New Roman"/>
        </w:rPr>
        <w:t>怎么可能发生对苏格拉底的审判呢</w:t>
      </w:r>
      <w:r>
        <w:rPr>
          <w:rFonts w:ascii="Times New Roman" w:hAnsi="Times New Roman" w:cs="Times New Roman"/>
        </w:rPr>
        <w:t>？</w:t>
      </w:r>
      <w:r w:rsidRPr="0021497F">
        <w:rPr>
          <w:rFonts w:hAnsi="宋体" w:cs="Times New Roman"/>
        </w:rPr>
        <w:t>”</w:t>
      </w:r>
      <w:r w:rsidRPr="0021497F">
        <w:rPr>
          <w:rFonts w:ascii="Times New Roman" w:hAnsi="Times New Roman" w:cs="Times New Roman"/>
        </w:rPr>
        <w:t>这反映了雅典</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法律程序和结果都缺乏正义性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神明信仰和青年教育是法律核心</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法律保障了公民的个人自由</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程序的民主未能保证结果的公正</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D</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根据材料</w:t>
      </w:r>
      <w:r w:rsidRPr="0021497F">
        <w:rPr>
          <w:rFonts w:hAnsi="宋体" w:cs="Times New Roman"/>
        </w:rPr>
        <w:t>“</w:t>
      </w:r>
      <w:r w:rsidRPr="0021497F">
        <w:rPr>
          <w:rFonts w:ascii="Times New Roman" w:eastAsia="楷体_GB2312" w:hAnsi="Times New Roman" w:cs="Times New Roman"/>
        </w:rPr>
        <w:t>经过抽签的方式</w:t>
      </w:r>
      <w:r w:rsidRPr="0021497F">
        <w:rPr>
          <w:rFonts w:hAnsi="宋体" w:cs="Times New Roman"/>
        </w:rPr>
        <w:t>”“</w:t>
      </w:r>
      <w:r w:rsidRPr="0021497F">
        <w:rPr>
          <w:rFonts w:ascii="Times New Roman" w:eastAsia="楷体_GB2312" w:hAnsi="Times New Roman" w:cs="Times New Roman"/>
        </w:rPr>
        <w:t>多数票通过</w:t>
      </w:r>
      <w:r w:rsidRPr="0021497F">
        <w:rPr>
          <w:rFonts w:hAnsi="宋体" w:cs="Times New Roman"/>
        </w:rPr>
        <w:t>”</w:t>
      </w:r>
      <w:r w:rsidRPr="0021497F">
        <w:rPr>
          <w:rFonts w:ascii="Times New Roman" w:eastAsia="楷体_GB2312" w:hAnsi="Times New Roman" w:cs="Times New Roman"/>
        </w:rPr>
        <w:t>得出雅典审判程序公正，结果却缺乏正</w:t>
      </w:r>
      <w:r w:rsidRPr="0021497F">
        <w:rPr>
          <w:rFonts w:ascii="Times New Roman" w:eastAsia="楷体_GB2312" w:hAnsi="Times New Roman" w:cs="Times New Roman"/>
        </w:rPr>
        <w:lastRenderedPageBreak/>
        <w:t>义性，据</w:t>
      </w:r>
      <w:r w:rsidRPr="0021497F">
        <w:rPr>
          <w:rFonts w:hAnsi="宋体" w:cs="Times New Roman"/>
        </w:rPr>
        <w:t>“……</w:t>
      </w:r>
      <w:r w:rsidRPr="0021497F">
        <w:rPr>
          <w:rFonts w:ascii="Times New Roman" w:eastAsia="楷体_GB2312" w:hAnsi="Times New Roman" w:cs="Times New Roman"/>
        </w:rPr>
        <w:t>在如此自由的一个社会里，怎么可能发生对</w:t>
      </w:r>
      <w:r w:rsidRPr="0021497F">
        <w:rPr>
          <w:rFonts w:ascii="Times New Roman" w:eastAsia="楷体_GB2312" w:hAnsi="Times New Roman" w:cs="Times New Roman"/>
        </w:rPr>
        <w:t>苏格拉底的审判呢？</w:t>
      </w:r>
      <w:r w:rsidRPr="0021497F">
        <w:rPr>
          <w:rFonts w:hAnsi="宋体" w:cs="Times New Roman"/>
        </w:rPr>
        <w:t>”</w:t>
      </w:r>
      <w:r w:rsidRPr="0021497F">
        <w:rPr>
          <w:rFonts w:ascii="Times New Roman" w:eastAsia="楷体_GB2312" w:hAnsi="Times New Roman" w:cs="Times New Roman"/>
        </w:rPr>
        <w:t>可知法律没能保障苏格拉底的个人自由，苏格拉底案程序公正但结果不公正，故</w:t>
      </w:r>
      <w:r w:rsidRPr="0021497F">
        <w:rPr>
          <w:rFonts w:ascii="Times New Roman" w:eastAsia="楷体_GB2312" w:hAnsi="Times New Roman" w:cs="Times New Roman"/>
        </w:rPr>
        <w:t>D</w:t>
      </w:r>
      <w:r w:rsidRPr="0021497F">
        <w:rPr>
          <w:rFonts w:ascii="Times New Roman" w:eastAsia="楷体_GB2312" w:hAnsi="Times New Roman" w:cs="Times New Roman"/>
        </w:rPr>
        <w:t>项正确。</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11</w:t>
      </w:r>
      <w:r>
        <w:rPr>
          <w:rFonts w:ascii="Times New Roman" w:hAnsi="Times New Roman" w:cs="Times New Roman"/>
        </w:rPr>
        <w:t>.</w:t>
      </w:r>
      <w:r w:rsidRPr="0021497F">
        <w:rPr>
          <w:rFonts w:ascii="Times New Roman" w:hAnsi="Times New Roman" w:cs="Times New Roman"/>
        </w:rPr>
        <w:t>启蒙思想家康德说</w:t>
      </w:r>
      <w:r>
        <w:rPr>
          <w:rFonts w:ascii="Times New Roman" w:hAnsi="Times New Roman" w:cs="Times New Roman"/>
        </w:rPr>
        <w:t>：</w:t>
      </w:r>
      <w:r w:rsidRPr="0021497F">
        <w:rPr>
          <w:rFonts w:hAnsi="宋体" w:cs="Times New Roman"/>
        </w:rPr>
        <w:t>“</w:t>
      </w:r>
      <w:r w:rsidRPr="0021497F">
        <w:rPr>
          <w:rFonts w:ascii="Times New Roman" w:hAnsi="Times New Roman" w:cs="Times New Roman"/>
        </w:rPr>
        <w:t>启蒙运动这样一件大好事</w:t>
      </w:r>
      <w:r>
        <w:rPr>
          <w:rFonts w:ascii="Times New Roman" w:hAnsi="Times New Roman" w:cs="Times New Roman"/>
        </w:rPr>
        <w:t>，</w:t>
      </w:r>
      <w:r w:rsidRPr="0021497F">
        <w:rPr>
          <w:rFonts w:ascii="Times New Roman" w:hAnsi="Times New Roman" w:cs="Times New Roman"/>
        </w:rPr>
        <w:t>它必定会把人类从其统治者的自私自利的扩张计划之下拯救出来</w:t>
      </w:r>
      <w:r w:rsidRPr="0021497F">
        <w:rPr>
          <w:rFonts w:hAnsi="宋体" w:cs="Times New Roman"/>
        </w:rPr>
        <w:t>……</w:t>
      </w:r>
      <w:r w:rsidRPr="0021497F">
        <w:rPr>
          <w:rFonts w:ascii="Times New Roman" w:hAnsi="Times New Roman" w:cs="Times New Roman"/>
        </w:rPr>
        <w:t>随之而来的启蒙了的人们对于自己已经充分理解到的好处所不可避免地要采取的一种衷心的同情</w:t>
      </w:r>
      <w:r>
        <w:rPr>
          <w:rFonts w:ascii="Times New Roman" w:hAnsi="Times New Roman" w:cs="Times New Roman"/>
        </w:rPr>
        <w:t>，</w:t>
      </w:r>
      <w:r w:rsidRPr="0021497F">
        <w:rPr>
          <w:rFonts w:ascii="Times New Roman" w:hAnsi="Times New Roman" w:cs="Times New Roman"/>
        </w:rPr>
        <w:t>就必定会一步步地上升到王座上来</w:t>
      </w:r>
      <w:r>
        <w:rPr>
          <w:rFonts w:ascii="Times New Roman" w:hAnsi="Times New Roman" w:cs="Times New Roman"/>
        </w:rPr>
        <w:t>，</w:t>
      </w:r>
      <w:r w:rsidRPr="0021497F">
        <w:rPr>
          <w:rFonts w:ascii="Times New Roman" w:hAnsi="Times New Roman" w:cs="Times New Roman"/>
        </w:rPr>
        <w:t>并且甚至于会对他们的政体原则发生影响的</w:t>
      </w:r>
      <w:r>
        <w:rPr>
          <w:rFonts w:ascii="Times New Roman" w:hAnsi="Times New Roman" w:cs="Times New Roman"/>
        </w:rPr>
        <w:t>。</w:t>
      </w:r>
      <w:r w:rsidRPr="0021497F">
        <w:rPr>
          <w:rFonts w:hAnsi="宋体" w:cs="Times New Roman"/>
        </w:rPr>
        <w:t>”</w:t>
      </w:r>
      <w:r w:rsidRPr="0021497F">
        <w:rPr>
          <w:rFonts w:ascii="Times New Roman" w:hAnsi="Times New Roman" w:cs="Times New Roman"/>
        </w:rPr>
        <w:t>这一言论说明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思想解放是社会进步的原动力</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思想的启蒙是政治变革的前奏</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启蒙思想必定动摇君主专制统治</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启蒙思想是社会变革的主要条件</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楷体_GB2312" w:hAnsi="Times New Roman" w:cs="Times New Roman"/>
        </w:rPr>
        <w:t xml:space="preserve">　</w:t>
      </w:r>
      <w:r w:rsidRPr="0021497F">
        <w:rPr>
          <w:rFonts w:ascii="Times New Roman" w:eastAsia="楷体_GB2312" w:hAnsi="Times New Roman" w:cs="Times New Roman"/>
        </w:rPr>
        <w:t>根据材料中</w:t>
      </w:r>
      <w:r w:rsidRPr="0021497F">
        <w:rPr>
          <w:rFonts w:hAnsi="宋体" w:cs="Times New Roman"/>
        </w:rPr>
        <w:t>“</w:t>
      </w:r>
      <w:r w:rsidRPr="0021497F">
        <w:rPr>
          <w:rFonts w:ascii="Times New Roman" w:eastAsia="楷体_GB2312" w:hAnsi="Times New Roman" w:cs="Times New Roman"/>
        </w:rPr>
        <w:t>启蒙运动</w:t>
      </w:r>
      <w:r w:rsidRPr="0021497F">
        <w:rPr>
          <w:rFonts w:hAnsi="宋体" w:cs="Times New Roman"/>
        </w:rPr>
        <w:t>……</w:t>
      </w:r>
      <w:r w:rsidRPr="0021497F">
        <w:rPr>
          <w:rFonts w:ascii="Times New Roman" w:eastAsia="楷体_GB2312" w:hAnsi="Times New Roman" w:cs="Times New Roman"/>
        </w:rPr>
        <w:t>把人类从其统治者</w:t>
      </w:r>
      <w:r w:rsidRPr="0021497F">
        <w:rPr>
          <w:rFonts w:hAnsi="宋体" w:cs="Times New Roman"/>
        </w:rPr>
        <w:t>……</w:t>
      </w:r>
      <w:r w:rsidRPr="0021497F">
        <w:rPr>
          <w:rFonts w:ascii="Times New Roman" w:eastAsia="楷体_GB2312" w:hAnsi="Times New Roman" w:cs="Times New Roman"/>
        </w:rPr>
        <w:t>之下拯救出来</w:t>
      </w:r>
      <w:r w:rsidRPr="0021497F">
        <w:rPr>
          <w:rFonts w:hAnsi="宋体" w:cs="Times New Roman"/>
        </w:rPr>
        <w:t>”“</w:t>
      </w:r>
      <w:r w:rsidRPr="0021497F">
        <w:rPr>
          <w:rFonts w:ascii="Times New Roman" w:eastAsia="楷体_GB2312" w:hAnsi="Times New Roman" w:cs="Times New Roman"/>
        </w:rPr>
        <w:t>启蒙</w:t>
      </w:r>
      <w:r w:rsidRPr="0021497F">
        <w:rPr>
          <w:rFonts w:hAnsi="宋体" w:cs="Times New Roman"/>
        </w:rPr>
        <w:t>……</w:t>
      </w:r>
      <w:r w:rsidRPr="0021497F">
        <w:rPr>
          <w:rFonts w:ascii="Times New Roman" w:eastAsia="楷体_GB2312" w:hAnsi="Times New Roman" w:cs="Times New Roman"/>
        </w:rPr>
        <w:t>对</w:t>
      </w:r>
      <w:r w:rsidRPr="0021497F">
        <w:rPr>
          <w:rFonts w:hAnsi="宋体" w:cs="Times New Roman"/>
        </w:rPr>
        <w:t>……</w:t>
      </w:r>
      <w:r w:rsidRPr="0021497F">
        <w:rPr>
          <w:rFonts w:ascii="Times New Roman" w:eastAsia="楷体_GB2312" w:hAnsi="Times New Roman" w:cs="Times New Roman"/>
        </w:rPr>
        <w:t>政体</w:t>
      </w:r>
      <w:r w:rsidRPr="0021497F">
        <w:rPr>
          <w:rFonts w:hAnsi="宋体" w:cs="Times New Roman"/>
        </w:rPr>
        <w:t>……</w:t>
      </w:r>
      <w:r w:rsidRPr="0021497F">
        <w:rPr>
          <w:rFonts w:ascii="Times New Roman" w:eastAsia="楷体_GB2312" w:hAnsi="Times New Roman" w:cs="Times New Roman"/>
        </w:rPr>
        <w:t>发生影响</w:t>
      </w:r>
      <w:r w:rsidRPr="0021497F">
        <w:rPr>
          <w:rFonts w:hAnsi="宋体" w:cs="Times New Roman"/>
        </w:rPr>
        <w:t>”</w:t>
      </w:r>
      <w:r w:rsidRPr="0021497F">
        <w:rPr>
          <w:rFonts w:ascii="Times New Roman" w:eastAsia="楷体_GB2312" w:hAnsi="Times New Roman" w:cs="Times New Roman"/>
        </w:rPr>
        <w:t>等关键信息，可以看出启蒙思想对政治变革的影响，故</w:t>
      </w:r>
      <w:r w:rsidRPr="0021497F">
        <w:rPr>
          <w:rFonts w:ascii="Times New Roman" w:eastAsia="楷体_GB2312" w:hAnsi="Times New Roman" w:cs="Times New Roman"/>
        </w:rPr>
        <w:t>B</w:t>
      </w:r>
      <w:r w:rsidRPr="0021497F">
        <w:rPr>
          <w:rFonts w:ascii="Times New Roman" w:eastAsia="楷体_GB2312" w:hAnsi="Times New Roman" w:cs="Times New Roman"/>
        </w:rPr>
        <w:t>项正确。</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12</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湖南十校协作体高三调研</w:t>
      </w:r>
      <w:r>
        <w:rPr>
          <w:rFonts w:ascii="Times New Roman" w:eastAsia="楷体_GB2312" w:hAnsi="Times New Roman" w:cs="Times New Roman"/>
        </w:rPr>
        <w:t>)</w:t>
      </w:r>
      <w:r w:rsidRPr="0021497F">
        <w:rPr>
          <w:rFonts w:ascii="Times New Roman" w:hAnsi="Times New Roman" w:cs="Times New Roman"/>
        </w:rPr>
        <w:t>美国南北战争时期</w:t>
      </w:r>
      <w:r>
        <w:rPr>
          <w:rFonts w:ascii="Times New Roman" w:hAnsi="Times New Roman" w:cs="Times New Roman"/>
        </w:rPr>
        <w:t>，</w:t>
      </w:r>
      <w:r w:rsidRPr="0021497F">
        <w:rPr>
          <w:rFonts w:ascii="Times New Roman" w:hAnsi="Times New Roman" w:cs="Times New Roman"/>
        </w:rPr>
        <w:t>南方持《独立宣言》要求独立</w:t>
      </w:r>
      <w:r>
        <w:rPr>
          <w:rFonts w:ascii="Times New Roman" w:hAnsi="Times New Roman" w:cs="Times New Roman"/>
        </w:rPr>
        <w:t>，</w:t>
      </w:r>
      <w:r w:rsidRPr="0021497F">
        <w:rPr>
          <w:rFonts w:ascii="Times New Roman" w:hAnsi="Times New Roman" w:cs="Times New Roman"/>
        </w:rPr>
        <w:t>北方最初以国家统一为名起兵平叛</w:t>
      </w:r>
      <w:r>
        <w:rPr>
          <w:rFonts w:ascii="Times New Roman" w:hAnsi="Times New Roman" w:cs="Times New Roman"/>
        </w:rPr>
        <w:t>，</w:t>
      </w:r>
      <w:r w:rsidRPr="0021497F">
        <w:rPr>
          <w:rFonts w:ascii="Times New Roman" w:hAnsi="Times New Roman" w:cs="Times New Roman"/>
        </w:rPr>
        <w:t>战争后期</w:t>
      </w:r>
      <w:r>
        <w:rPr>
          <w:rFonts w:ascii="Times New Roman" w:hAnsi="Times New Roman" w:cs="Times New Roman"/>
        </w:rPr>
        <w:t>，</w:t>
      </w:r>
      <w:r w:rsidRPr="0021497F">
        <w:rPr>
          <w:rFonts w:ascii="Times New Roman" w:hAnsi="Times New Roman" w:cs="Times New Roman"/>
        </w:rPr>
        <w:t>林肯</w:t>
      </w:r>
      <w:r w:rsidRPr="0021497F">
        <w:rPr>
          <w:rFonts w:hAnsi="宋体" w:cs="Times New Roman"/>
        </w:rPr>
        <w:t>“</w:t>
      </w:r>
      <w:r w:rsidRPr="0021497F">
        <w:rPr>
          <w:rFonts w:ascii="Times New Roman" w:hAnsi="Times New Roman" w:cs="Times New Roman"/>
        </w:rPr>
        <w:t>易帜</w:t>
      </w:r>
      <w:r w:rsidRPr="0021497F">
        <w:rPr>
          <w:rFonts w:hAnsi="宋体" w:cs="Times New Roman"/>
        </w:rPr>
        <w:t>”</w:t>
      </w:r>
      <w:r>
        <w:rPr>
          <w:rFonts w:ascii="Times New Roman" w:hAnsi="Times New Roman" w:cs="Times New Roman"/>
        </w:rPr>
        <w:t>，</w:t>
      </w:r>
      <w:r w:rsidRPr="0021497F">
        <w:rPr>
          <w:rFonts w:ascii="Times New Roman" w:hAnsi="Times New Roman" w:cs="Times New Roman"/>
        </w:rPr>
        <w:t>易之以</w:t>
      </w:r>
      <w:r w:rsidRPr="0021497F">
        <w:rPr>
          <w:rFonts w:hAnsi="宋体" w:cs="Times New Roman"/>
        </w:rPr>
        <w:t>“</w:t>
      </w:r>
      <w:r w:rsidRPr="0021497F">
        <w:rPr>
          <w:rFonts w:ascii="Times New Roman" w:hAnsi="Times New Roman" w:cs="Times New Roman"/>
        </w:rPr>
        <w:t>废奴主义</w:t>
      </w:r>
      <w:r w:rsidRPr="0021497F">
        <w:rPr>
          <w:rFonts w:hAnsi="宋体" w:cs="Times New Roman"/>
        </w:rPr>
        <w:t>”</w:t>
      </w:r>
      <w:r>
        <w:rPr>
          <w:rFonts w:ascii="Times New Roman" w:hAnsi="Times New Roman" w:cs="Times New Roman"/>
        </w:rPr>
        <w:t>，</w:t>
      </w:r>
      <w:r w:rsidRPr="0021497F">
        <w:rPr>
          <w:rFonts w:ascii="Times New Roman" w:hAnsi="Times New Roman" w:cs="Times New Roman"/>
        </w:rPr>
        <w:t>才扭转被动战局</w:t>
      </w:r>
      <w:r>
        <w:rPr>
          <w:rFonts w:ascii="Times New Roman" w:hAnsi="Times New Roman" w:cs="Times New Roman"/>
        </w:rPr>
        <w:t>。</w:t>
      </w:r>
      <w:r w:rsidRPr="0021497F">
        <w:rPr>
          <w:rFonts w:ascii="Times New Roman" w:hAnsi="Times New Roman" w:cs="Times New Roman"/>
        </w:rPr>
        <w:t>材料表明</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美国突出了中央政府的权威</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民权主张比加强中央权力更有效</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美国种植园主阶级强调民主</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工商业资产阶级的力量更为强大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B</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hAnsi="宋体" w:cs="Times New Roman"/>
        </w:rPr>
        <w:t>“</w:t>
      </w:r>
      <w:r w:rsidRPr="0021497F">
        <w:rPr>
          <w:rFonts w:ascii="Times New Roman" w:eastAsia="楷体_GB2312" w:hAnsi="Times New Roman" w:cs="Times New Roman"/>
        </w:rPr>
        <w:t>最初以国家统一为名起兵平叛，战争后期，林肯</w:t>
      </w:r>
      <w:r w:rsidRPr="0021497F">
        <w:rPr>
          <w:rFonts w:hAnsi="宋体" w:cs="Times New Roman"/>
        </w:rPr>
        <w:t>‘</w:t>
      </w:r>
      <w:r w:rsidRPr="0021497F">
        <w:rPr>
          <w:rFonts w:ascii="Times New Roman" w:eastAsia="楷体_GB2312" w:hAnsi="Times New Roman" w:cs="Times New Roman"/>
        </w:rPr>
        <w:t>易帜</w:t>
      </w:r>
      <w:r w:rsidRPr="0021497F">
        <w:rPr>
          <w:rFonts w:hAnsi="宋体" w:cs="Times New Roman"/>
        </w:rPr>
        <w:t>’</w:t>
      </w:r>
      <w:r w:rsidRPr="0021497F">
        <w:rPr>
          <w:rFonts w:ascii="Times New Roman" w:eastAsia="楷体_GB2312" w:hAnsi="Times New Roman" w:cs="Times New Roman"/>
        </w:rPr>
        <w:t>，易之以</w:t>
      </w:r>
      <w:r w:rsidRPr="0021497F">
        <w:rPr>
          <w:rFonts w:hAnsi="宋体" w:cs="Times New Roman"/>
        </w:rPr>
        <w:t>‘</w:t>
      </w:r>
      <w:r w:rsidRPr="0021497F">
        <w:rPr>
          <w:rFonts w:ascii="Times New Roman" w:eastAsia="楷体_GB2312" w:hAnsi="Times New Roman" w:cs="Times New Roman"/>
        </w:rPr>
        <w:t>废奴主义</w:t>
      </w:r>
      <w:r w:rsidRPr="0021497F">
        <w:rPr>
          <w:rFonts w:hAnsi="宋体" w:cs="Times New Roman"/>
        </w:rPr>
        <w:t>’</w:t>
      </w:r>
      <w:r w:rsidRPr="0021497F">
        <w:rPr>
          <w:rFonts w:ascii="Times New Roman" w:eastAsia="楷体_GB2312" w:hAnsi="Times New Roman" w:cs="Times New Roman"/>
        </w:rPr>
        <w:t>，才扭转被动战局</w:t>
      </w:r>
      <w:r w:rsidRPr="0021497F">
        <w:rPr>
          <w:rFonts w:hAnsi="宋体" w:cs="Times New Roman"/>
        </w:rPr>
        <w:t>”</w:t>
      </w:r>
      <w:r w:rsidRPr="0021497F">
        <w:rPr>
          <w:rFonts w:ascii="Times New Roman" w:eastAsia="楷体_GB2312" w:hAnsi="Times New Roman" w:cs="Times New Roman"/>
        </w:rPr>
        <w:t>可见中央政府的权威不管用；废奴使得占南方人口多数的黑人获得了民权，赢得了民心，故</w:t>
      </w:r>
      <w:r w:rsidRPr="0021497F">
        <w:rPr>
          <w:rFonts w:ascii="Times New Roman" w:eastAsia="楷体_GB2312" w:hAnsi="Times New Roman" w:cs="Times New Roman"/>
        </w:rPr>
        <w:t>B</w:t>
      </w:r>
      <w:r w:rsidRPr="0021497F">
        <w:rPr>
          <w:rFonts w:ascii="Times New Roman" w:eastAsia="楷体_GB2312" w:hAnsi="Times New Roman" w:cs="Times New Roman"/>
        </w:rPr>
        <w:t>项正确。</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13</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广东茂名一模</w:t>
      </w:r>
      <w:r>
        <w:rPr>
          <w:rFonts w:ascii="Times New Roman" w:eastAsia="楷体_GB2312" w:hAnsi="Times New Roman" w:cs="Times New Roman"/>
        </w:rPr>
        <w:t>)</w:t>
      </w:r>
      <w:r w:rsidRPr="0021497F">
        <w:rPr>
          <w:rFonts w:ascii="Times New Roman" w:hAnsi="Times New Roman" w:cs="Times New Roman"/>
        </w:rPr>
        <w:t>1934</w:t>
      </w:r>
      <w:r w:rsidRPr="0021497F">
        <w:rPr>
          <w:rFonts w:ascii="Times New Roman" w:hAnsi="Times New Roman" w:cs="Times New Roman"/>
        </w:rPr>
        <w:t>年</w:t>
      </w:r>
      <w:r w:rsidRPr="0021497F">
        <w:rPr>
          <w:rFonts w:ascii="Times New Roman" w:hAnsi="Times New Roman" w:cs="Times New Roman"/>
        </w:rPr>
        <w:t>6</w:t>
      </w:r>
      <w:r w:rsidRPr="0021497F">
        <w:rPr>
          <w:rFonts w:ascii="Times New Roman" w:hAnsi="Times New Roman" w:cs="Times New Roman"/>
        </w:rPr>
        <w:t>月</w:t>
      </w:r>
      <w:r>
        <w:rPr>
          <w:rFonts w:ascii="Times New Roman" w:hAnsi="Times New Roman" w:cs="Times New Roman"/>
        </w:rPr>
        <w:t>，</w:t>
      </w:r>
      <w:r w:rsidRPr="0021497F">
        <w:rPr>
          <w:rFonts w:ascii="Times New Roman" w:hAnsi="Times New Roman" w:cs="Times New Roman"/>
        </w:rPr>
        <w:t>美国国会参众两院通过了《互惠贸易协定法》</w:t>
      </w:r>
      <w:r>
        <w:rPr>
          <w:rFonts w:ascii="Times New Roman" w:hAnsi="Times New Roman" w:cs="Times New Roman"/>
        </w:rPr>
        <w:t>。</w:t>
      </w:r>
      <w:r w:rsidRPr="0021497F">
        <w:rPr>
          <w:rFonts w:ascii="Times New Roman" w:hAnsi="Times New Roman" w:cs="Times New Roman"/>
        </w:rPr>
        <w:t>该法规定</w:t>
      </w:r>
      <w:r>
        <w:rPr>
          <w:rFonts w:ascii="Times New Roman" w:hAnsi="Times New Roman" w:cs="Times New Roman"/>
        </w:rPr>
        <w:t>：</w:t>
      </w:r>
      <w:r w:rsidRPr="0021497F">
        <w:rPr>
          <w:rFonts w:ascii="Times New Roman" w:hAnsi="Times New Roman" w:cs="Times New Roman"/>
        </w:rPr>
        <w:t>在不经过参议院批准的情况下</w:t>
      </w:r>
      <w:r>
        <w:rPr>
          <w:rFonts w:ascii="Times New Roman" w:hAnsi="Times New Roman" w:cs="Times New Roman"/>
        </w:rPr>
        <w:t>，</w:t>
      </w:r>
      <w:r w:rsidRPr="0021497F">
        <w:rPr>
          <w:rFonts w:ascii="Times New Roman" w:hAnsi="Times New Roman" w:cs="Times New Roman"/>
        </w:rPr>
        <w:t>总统可以与外国政府签订贸易协定</w:t>
      </w:r>
      <w:r>
        <w:rPr>
          <w:rFonts w:ascii="Times New Roman" w:hAnsi="Times New Roman" w:cs="Times New Roman"/>
        </w:rPr>
        <w:t>，</w:t>
      </w:r>
      <w:r w:rsidRPr="0021497F">
        <w:rPr>
          <w:rFonts w:ascii="Times New Roman" w:hAnsi="Times New Roman" w:cs="Times New Roman"/>
        </w:rPr>
        <w:t>宣布对现行关税和其他限制贸易措施的修改</w:t>
      </w:r>
      <w:r>
        <w:rPr>
          <w:rFonts w:ascii="Times New Roman" w:hAnsi="Times New Roman" w:cs="Times New Roman"/>
        </w:rPr>
        <w:t>。</w:t>
      </w:r>
      <w:r w:rsidRPr="0021497F">
        <w:rPr>
          <w:rFonts w:ascii="Times New Roman" w:hAnsi="Times New Roman" w:cs="Times New Roman"/>
        </w:rPr>
        <w:t>这一规定反映出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美国政治制度的原则性与灵活性</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美国立法机构服从于行政机构</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美国总统行使外交权力将不受限制</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美国的三权分立制度遭到破坏</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lastRenderedPageBreak/>
        <w:t>答案</w:t>
      </w:r>
      <w:r>
        <w:rPr>
          <w:rFonts w:ascii="Times New Roman" w:eastAsia="黑体" w:hAnsi="Times New Roman" w:cs="Times New Roman"/>
        </w:rPr>
        <w:t xml:space="preserve">　</w:t>
      </w:r>
      <w:r w:rsidRPr="0021497F">
        <w:rPr>
          <w:rFonts w:ascii="Times New Roman" w:hAnsi="Times New Roman" w:cs="Times New Roman"/>
        </w:rPr>
        <w:t>A</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根据</w:t>
      </w:r>
      <w:r w:rsidRPr="0021497F">
        <w:rPr>
          <w:rFonts w:hAnsi="宋体" w:cs="Times New Roman"/>
        </w:rPr>
        <w:t>“</w:t>
      </w:r>
      <w:r w:rsidRPr="0021497F">
        <w:rPr>
          <w:rFonts w:ascii="Times New Roman" w:eastAsia="楷体_GB2312" w:hAnsi="Times New Roman" w:cs="Times New Roman"/>
        </w:rPr>
        <w:t>不经过参议院批准的情况下，总统可以与外国政府签订贸易协定</w:t>
      </w:r>
      <w:r w:rsidRPr="0021497F">
        <w:rPr>
          <w:rFonts w:hAnsi="宋体" w:cs="Times New Roman"/>
        </w:rPr>
        <w:t>”</w:t>
      </w:r>
      <w:r w:rsidRPr="0021497F">
        <w:rPr>
          <w:rFonts w:ascii="Times New Roman" w:eastAsia="楷体_GB2312" w:hAnsi="Times New Roman" w:cs="Times New Roman"/>
        </w:rPr>
        <w:t>提高了总统办事的效率，与宪法规定美国总统通过的法律须经过参议院批准的规定相互补充，既体现了原则性，又体现了灵活性，故</w:t>
      </w:r>
      <w:r w:rsidRPr="0021497F">
        <w:rPr>
          <w:rFonts w:ascii="Times New Roman" w:eastAsia="楷体_GB2312" w:hAnsi="Times New Roman" w:cs="Times New Roman"/>
        </w:rPr>
        <w:t>A</w:t>
      </w:r>
      <w:r w:rsidRPr="0021497F">
        <w:rPr>
          <w:rFonts w:ascii="Times New Roman" w:eastAsia="楷体_GB2312" w:hAnsi="Times New Roman" w:cs="Times New Roman"/>
        </w:rPr>
        <w:t>项正确。</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14</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山东淄博高三摸底</w:t>
      </w:r>
      <w:r>
        <w:rPr>
          <w:rFonts w:ascii="Times New Roman" w:eastAsia="楷体_GB2312" w:hAnsi="Times New Roman" w:cs="Times New Roman"/>
        </w:rPr>
        <w:t>)</w:t>
      </w:r>
      <w:r w:rsidRPr="0021497F">
        <w:rPr>
          <w:rFonts w:ascii="Times New Roman" w:hAnsi="Times New Roman" w:cs="Times New Roman"/>
        </w:rPr>
        <w:t>胡佛反危机措施的核心是倡导地方和民间团体推行</w:t>
      </w:r>
      <w:r w:rsidRPr="0021497F">
        <w:rPr>
          <w:rFonts w:hAnsi="宋体" w:cs="Times New Roman"/>
        </w:rPr>
        <w:t>“</w:t>
      </w:r>
      <w:r w:rsidRPr="0021497F">
        <w:rPr>
          <w:rFonts w:ascii="Times New Roman" w:hAnsi="Times New Roman" w:cs="Times New Roman"/>
        </w:rPr>
        <w:t>资源联合政策</w:t>
      </w:r>
      <w:r w:rsidRPr="0021497F">
        <w:rPr>
          <w:rFonts w:hAnsi="宋体" w:cs="Times New Roman"/>
        </w:rPr>
        <w:t>”</w:t>
      </w:r>
      <w:r>
        <w:rPr>
          <w:rFonts w:ascii="Times New Roman" w:hAnsi="Times New Roman" w:cs="Times New Roman"/>
        </w:rPr>
        <w:t>，</w:t>
      </w:r>
      <w:r w:rsidRPr="0021497F">
        <w:rPr>
          <w:rFonts w:ascii="Times New Roman" w:hAnsi="Times New Roman" w:cs="Times New Roman"/>
        </w:rPr>
        <w:t>为此</w:t>
      </w:r>
      <w:r>
        <w:rPr>
          <w:rFonts w:ascii="Times New Roman" w:hAnsi="Times New Roman" w:cs="Times New Roman"/>
        </w:rPr>
        <w:t>，</w:t>
      </w:r>
      <w:r w:rsidRPr="0021497F">
        <w:rPr>
          <w:rFonts w:ascii="Times New Roman" w:hAnsi="Times New Roman" w:cs="Times New Roman"/>
        </w:rPr>
        <w:t>他批准了</w:t>
      </w:r>
      <w:r w:rsidRPr="0021497F">
        <w:rPr>
          <w:rFonts w:hAnsi="宋体" w:cs="Times New Roman"/>
        </w:rPr>
        <w:t>“</w:t>
      </w:r>
      <w:r w:rsidRPr="0021497F">
        <w:rPr>
          <w:rFonts w:ascii="Times New Roman" w:hAnsi="Times New Roman" w:cs="Times New Roman"/>
        </w:rPr>
        <w:t>邻居互助计划</w:t>
      </w:r>
      <w:r w:rsidRPr="0021497F">
        <w:rPr>
          <w:rFonts w:hAnsi="宋体" w:cs="Times New Roman"/>
        </w:rPr>
        <w:t>”</w:t>
      </w:r>
      <w:r>
        <w:rPr>
          <w:rFonts w:ascii="Times New Roman" w:hAnsi="Times New Roman" w:cs="Times New Roman"/>
        </w:rPr>
        <w:t>，</w:t>
      </w:r>
      <w:r w:rsidRPr="0021497F">
        <w:rPr>
          <w:rFonts w:ascii="Times New Roman" w:hAnsi="Times New Roman" w:cs="Times New Roman"/>
        </w:rPr>
        <w:t>通过法令倡导轮流工作法</w:t>
      </w:r>
      <w:r>
        <w:rPr>
          <w:rFonts w:ascii="Times New Roman" w:hAnsi="Times New Roman" w:cs="Times New Roman"/>
        </w:rPr>
        <w:t>，</w:t>
      </w:r>
      <w:r w:rsidRPr="0021497F">
        <w:rPr>
          <w:rFonts w:ascii="Times New Roman" w:hAnsi="Times New Roman" w:cs="Times New Roman"/>
        </w:rPr>
        <w:t>前者要求就业者或半就业者帮助四邻中的生活困难者</w:t>
      </w:r>
      <w:r>
        <w:rPr>
          <w:rFonts w:ascii="Times New Roman" w:hAnsi="Times New Roman" w:cs="Times New Roman"/>
        </w:rPr>
        <w:t>，</w:t>
      </w:r>
      <w:r w:rsidRPr="0021497F">
        <w:rPr>
          <w:rFonts w:ascii="Times New Roman" w:hAnsi="Times New Roman" w:cs="Times New Roman"/>
        </w:rPr>
        <w:t>后来强</w:t>
      </w:r>
      <w:r w:rsidRPr="0021497F">
        <w:rPr>
          <w:rFonts w:ascii="Times New Roman" w:hAnsi="Times New Roman" w:cs="Times New Roman"/>
        </w:rPr>
        <w:t>迫公务员每年实行为时</w:t>
      </w:r>
      <w:r w:rsidRPr="0021497F">
        <w:rPr>
          <w:rFonts w:ascii="Times New Roman" w:hAnsi="Times New Roman" w:cs="Times New Roman"/>
        </w:rPr>
        <w:t>1</w:t>
      </w:r>
      <w:r w:rsidRPr="0021497F">
        <w:rPr>
          <w:rFonts w:ascii="Times New Roman" w:hAnsi="Times New Roman" w:cs="Times New Roman"/>
        </w:rPr>
        <w:t>个月的无薪休假</w:t>
      </w:r>
      <w:r>
        <w:rPr>
          <w:rFonts w:ascii="Times New Roman" w:hAnsi="Times New Roman" w:cs="Times New Roman"/>
        </w:rPr>
        <w:t>，</w:t>
      </w:r>
      <w:r w:rsidRPr="0021497F">
        <w:rPr>
          <w:rFonts w:ascii="Times New Roman" w:hAnsi="Times New Roman" w:cs="Times New Roman"/>
        </w:rPr>
        <w:t>以扩大就业面</w:t>
      </w:r>
      <w:r>
        <w:rPr>
          <w:rFonts w:ascii="Times New Roman" w:hAnsi="Times New Roman" w:cs="Times New Roman"/>
        </w:rPr>
        <w:t>。</w:t>
      </w:r>
      <w:r w:rsidRPr="0021497F">
        <w:rPr>
          <w:rFonts w:ascii="Times New Roman" w:hAnsi="Times New Roman" w:cs="Times New Roman"/>
        </w:rPr>
        <w:t>这表明胡佛</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拒绝采取有效措施缓解经济危机</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依然实行自由放任经济政策</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把国家干预与自由放任结合起来</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对国家经济进行了有限干预</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D</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根据材料看出胡佛政府当时着手干预经济，但其核心是倡导地方和民间团体推行</w:t>
      </w:r>
      <w:r w:rsidRPr="0021497F">
        <w:rPr>
          <w:rFonts w:hAnsi="宋体" w:cs="Times New Roman"/>
        </w:rPr>
        <w:t>“</w:t>
      </w:r>
      <w:r w:rsidRPr="0021497F">
        <w:rPr>
          <w:rFonts w:ascii="Times New Roman" w:eastAsia="楷体_GB2312" w:hAnsi="Times New Roman" w:cs="Times New Roman"/>
        </w:rPr>
        <w:t>资源联合政策</w:t>
      </w:r>
      <w:r w:rsidRPr="0021497F">
        <w:rPr>
          <w:rFonts w:hAnsi="宋体" w:cs="Times New Roman"/>
        </w:rPr>
        <w:t>”</w:t>
      </w:r>
      <w:r w:rsidRPr="0021497F">
        <w:rPr>
          <w:rFonts w:ascii="Times New Roman" w:eastAsia="楷体_GB2312" w:hAnsi="Times New Roman" w:cs="Times New Roman"/>
        </w:rPr>
        <w:t>说明，国家对经济干预的有限，故</w:t>
      </w:r>
      <w:r w:rsidRPr="0021497F">
        <w:rPr>
          <w:rFonts w:ascii="Times New Roman" w:eastAsia="楷体_GB2312" w:hAnsi="Times New Roman" w:cs="Times New Roman"/>
        </w:rPr>
        <w:t>D</w:t>
      </w:r>
      <w:r w:rsidRPr="0021497F">
        <w:rPr>
          <w:rFonts w:ascii="Times New Roman" w:eastAsia="楷体_GB2312" w:hAnsi="Times New Roman" w:cs="Times New Roman"/>
        </w:rPr>
        <w:t>项正确。</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15</w:t>
      </w:r>
      <w:r>
        <w:rPr>
          <w:rFonts w:ascii="Times New Roman" w:hAnsi="Times New Roman" w:cs="Times New Roman"/>
        </w:rPr>
        <w:t>.</w:t>
      </w:r>
      <w:r>
        <w:rPr>
          <w:rFonts w:ascii="Times New Roman" w:eastAsia="楷体_GB2312" w:hAnsi="Times New Roman" w:cs="Times New Roman"/>
        </w:rPr>
        <w:t>(</w:t>
      </w:r>
      <w:r w:rsidRPr="0021497F">
        <w:rPr>
          <w:rFonts w:ascii="Times New Roman" w:eastAsia="楷体_GB2312" w:hAnsi="Times New Roman" w:cs="Times New Roman"/>
        </w:rPr>
        <w:t>2017·</w:t>
      </w:r>
      <w:r w:rsidRPr="0021497F">
        <w:rPr>
          <w:rFonts w:ascii="Times New Roman" w:eastAsia="楷体_GB2312" w:hAnsi="Times New Roman" w:cs="Times New Roman"/>
        </w:rPr>
        <w:t>吉林一模</w:t>
      </w:r>
      <w:r>
        <w:rPr>
          <w:rFonts w:ascii="Times New Roman" w:eastAsia="楷体_GB2312" w:hAnsi="Times New Roman" w:cs="Times New Roman"/>
        </w:rPr>
        <w:t>)</w:t>
      </w:r>
      <w:r w:rsidRPr="0021497F">
        <w:rPr>
          <w:rFonts w:hAnsi="宋体" w:cs="Times New Roman"/>
        </w:rPr>
        <w:t>“</w:t>
      </w:r>
      <w:r w:rsidRPr="0021497F">
        <w:rPr>
          <w:rFonts w:ascii="Times New Roman" w:hAnsi="Times New Roman" w:cs="Times New Roman"/>
        </w:rPr>
        <w:t>至于他那两只脚</w:t>
      </w:r>
      <w:r>
        <w:rPr>
          <w:rFonts w:ascii="Times New Roman" w:hAnsi="Times New Roman" w:cs="Times New Roman"/>
        </w:rPr>
        <w:t>，</w:t>
      </w:r>
      <w:r w:rsidRPr="0021497F">
        <w:rPr>
          <w:rFonts w:ascii="Times New Roman" w:hAnsi="Times New Roman" w:cs="Times New Roman"/>
        </w:rPr>
        <w:t>有时每只脚都穿一只短袜</w:t>
      </w:r>
      <w:r>
        <w:rPr>
          <w:rFonts w:ascii="Times New Roman" w:hAnsi="Times New Roman" w:cs="Times New Roman"/>
        </w:rPr>
        <w:t>，</w:t>
      </w:r>
      <w:r w:rsidRPr="0021497F">
        <w:rPr>
          <w:rFonts w:ascii="Times New Roman" w:hAnsi="Times New Roman" w:cs="Times New Roman"/>
        </w:rPr>
        <w:t>或者一只脚穿短袜</w:t>
      </w:r>
      <w:r>
        <w:rPr>
          <w:rFonts w:ascii="Times New Roman" w:hAnsi="Times New Roman" w:cs="Times New Roman"/>
        </w:rPr>
        <w:t>，</w:t>
      </w:r>
      <w:r w:rsidRPr="0021497F">
        <w:rPr>
          <w:rFonts w:ascii="Times New Roman" w:hAnsi="Times New Roman" w:cs="Times New Roman"/>
        </w:rPr>
        <w:t>另一只脚穿长袜</w:t>
      </w:r>
      <w:r>
        <w:rPr>
          <w:rFonts w:ascii="Times New Roman" w:hAnsi="Times New Roman" w:cs="Times New Roman"/>
        </w:rPr>
        <w:t>，</w:t>
      </w:r>
      <w:r w:rsidRPr="0021497F">
        <w:rPr>
          <w:rFonts w:ascii="Times New Roman" w:hAnsi="Times New Roman" w:cs="Times New Roman"/>
        </w:rPr>
        <w:t>或一只靴子</w:t>
      </w:r>
      <w:r>
        <w:rPr>
          <w:rFonts w:ascii="Times New Roman" w:hAnsi="Times New Roman" w:cs="Times New Roman"/>
        </w:rPr>
        <w:t>，</w:t>
      </w:r>
      <w:r w:rsidRPr="0021497F">
        <w:rPr>
          <w:rFonts w:ascii="Times New Roman" w:hAnsi="Times New Roman" w:cs="Times New Roman"/>
        </w:rPr>
        <w:t>或一只鞋</w:t>
      </w:r>
      <w:r>
        <w:rPr>
          <w:rFonts w:ascii="Times New Roman" w:hAnsi="Times New Roman" w:cs="Times New Roman"/>
        </w:rPr>
        <w:t>，</w:t>
      </w:r>
      <w:r w:rsidRPr="0021497F">
        <w:rPr>
          <w:rFonts w:ascii="Times New Roman" w:hAnsi="Times New Roman" w:cs="Times New Roman"/>
        </w:rPr>
        <w:t>或一只拖鞋</w:t>
      </w:r>
      <w:r>
        <w:rPr>
          <w:rFonts w:ascii="Times New Roman" w:hAnsi="Times New Roman" w:cs="Times New Roman"/>
        </w:rPr>
        <w:t>，</w:t>
      </w:r>
      <w:r w:rsidRPr="0021497F">
        <w:rPr>
          <w:rFonts w:ascii="Times New Roman" w:hAnsi="Times New Roman" w:cs="Times New Roman"/>
        </w:rPr>
        <w:t>或一只短袜和靴子</w:t>
      </w:r>
      <w:r>
        <w:rPr>
          <w:rFonts w:ascii="Times New Roman" w:hAnsi="Times New Roman" w:cs="Times New Roman"/>
        </w:rPr>
        <w:t>，</w:t>
      </w:r>
      <w:r w:rsidRPr="0021497F">
        <w:rPr>
          <w:rFonts w:ascii="Times New Roman" w:hAnsi="Times New Roman" w:cs="Times New Roman"/>
        </w:rPr>
        <w:t>或一只短袜和鞋子</w:t>
      </w:r>
      <w:r>
        <w:rPr>
          <w:rFonts w:ascii="Times New Roman" w:hAnsi="Times New Roman" w:cs="Times New Roman"/>
        </w:rPr>
        <w:t>，</w:t>
      </w:r>
      <w:r w:rsidRPr="0021497F">
        <w:rPr>
          <w:rFonts w:ascii="Times New Roman" w:hAnsi="Times New Roman" w:cs="Times New Roman"/>
        </w:rPr>
        <w:t>或一只短袜和拖鞋</w:t>
      </w:r>
      <w:r>
        <w:rPr>
          <w:rFonts w:ascii="Times New Roman" w:hAnsi="Times New Roman" w:cs="Times New Roman"/>
        </w:rPr>
        <w:t>，</w:t>
      </w:r>
      <w:r w:rsidRPr="0021497F">
        <w:rPr>
          <w:rFonts w:ascii="Times New Roman" w:hAnsi="Times New Roman" w:cs="Times New Roman"/>
        </w:rPr>
        <w:t>或一只长袜和靴子</w:t>
      </w:r>
      <w:r>
        <w:rPr>
          <w:rFonts w:ascii="Times New Roman" w:hAnsi="Times New Roman" w:cs="Times New Roman"/>
        </w:rPr>
        <w:t>。</w:t>
      </w:r>
      <w:r w:rsidRPr="0021497F">
        <w:rPr>
          <w:rFonts w:ascii="Times New Roman" w:hAnsi="Times New Roman" w:cs="Times New Roman"/>
        </w:rPr>
        <w:t>或一只长袜和鞋</w:t>
      </w:r>
      <w:r>
        <w:rPr>
          <w:rFonts w:ascii="Times New Roman" w:hAnsi="Times New Roman" w:cs="Times New Roman"/>
        </w:rPr>
        <w:t>，</w:t>
      </w:r>
      <w:r w:rsidRPr="0021497F">
        <w:rPr>
          <w:rFonts w:ascii="Times New Roman" w:hAnsi="Times New Roman" w:cs="Times New Roman"/>
        </w:rPr>
        <w:t>或一只长袜和拖鞋</w:t>
      </w:r>
      <w:r>
        <w:rPr>
          <w:rFonts w:ascii="Times New Roman" w:hAnsi="Times New Roman" w:cs="Times New Roman"/>
        </w:rPr>
        <w:t>。</w:t>
      </w:r>
      <w:r w:rsidRPr="0021497F">
        <w:rPr>
          <w:rFonts w:hAnsi="宋体" w:cs="Times New Roman"/>
        </w:rPr>
        <w:t>”</w:t>
      </w:r>
      <w:r w:rsidRPr="0021497F">
        <w:rPr>
          <w:rFonts w:ascii="Times New Roman" w:hAnsi="Times New Roman" w:cs="Times New Roman"/>
        </w:rPr>
        <w:t>这种文学形式主要反映了现代西方</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A</w:t>
      </w:r>
      <w:r>
        <w:rPr>
          <w:rFonts w:ascii="Times New Roman" w:hAnsi="Times New Roman" w:cs="Times New Roman"/>
        </w:rPr>
        <w:t>.</w:t>
      </w:r>
      <w:r w:rsidRPr="0021497F">
        <w:rPr>
          <w:rFonts w:ascii="Times New Roman" w:hAnsi="Times New Roman" w:cs="Times New Roman"/>
        </w:rPr>
        <w:t>科技的迅速发展</w:t>
      </w:r>
      <w:r>
        <w:rPr>
          <w:rFonts w:ascii="Times New Roman" w:hAnsi="Times New Roman" w:cs="Times New Roman"/>
        </w:rPr>
        <w:t xml:space="preserve">  </w:t>
      </w:r>
      <w:r>
        <w:rPr>
          <w:rFonts w:ascii="Times New Roman" w:hAnsi="Times New Roman" w:cs="Times New Roman" w:hint="eastAsia"/>
        </w:rPr>
        <w:tab/>
      </w:r>
      <w:r w:rsidRPr="0021497F">
        <w:rPr>
          <w:rFonts w:ascii="Times New Roman" w:hAnsi="Times New Roman" w:cs="Times New Roman"/>
        </w:rPr>
        <w:t>B</w:t>
      </w:r>
      <w:r>
        <w:rPr>
          <w:rFonts w:ascii="Times New Roman" w:hAnsi="Times New Roman" w:cs="Times New Roman"/>
        </w:rPr>
        <w:t>.</w:t>
      </w:r>
      <w:r w:rsidRPr="0021497F">
        <w:rPr>
          <w:rFonts w:ascii="Times New Roman" w:hAnsi="Times New Roman" w:cs="Times New Roman"/>
        </w:rPr>
        <w:t>人口素质的提高</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hAnsi="Times New Roman" w:cs="Times New Roman"/>
        </w:rPr>
        <w:t>C</w:t>
      </w:r>
      <w:r>
        <w:rPr>
          <w:rFonts w:ascii="Times New Roman" w:hAnsi="Times New Roman" w:cs="Times New Roman"/>
        </w:rPr>
        <w:t>.</w:t>
      </w:r>
      <w:r w:rsidRPr="0021497F">
        <w:rPr>
          <w:rFonts w:ascii="Times New Roman" w:hAnsi="Times New Roman" w:cs="Times New Roman"/>
        </w:rPr>
        <w:t>心灵的迷茫和痛苦</w:t>
      </w:r>
      <w:r>
        <w:rPr>
          <w:rFonts w:ascii="Times New Roman" w:hAnsi="Times New Roman" w:cs="Times New Roman"/>
        </w:rPr>
        <w:t xml:space="preserve">  </w:t>
      </w:r>
      <w:r>
        <w:rPr>
          <w:rFonts w:ascii="Times New Roman" w:hAnsi="Times New Roman" w:cs="Times New Roman" w:hint="eastAsia"/>
        </w:rPr>
        <w:tab/>
      </w:r>
      <w:r w:rsidRPr="0021497F">
        <w:rPr>
          <w:rFonts w:ascii="Times New Roman" w:hAnsi="Times New Roman" w:cs="Times New Roman"/>
        </w:rPr>
        <w:t>D</w:t>
      </w:r>
      <w:r>
        <w:rPr>
          <w:rFonts w:ascii="Times New Roman" w:hAnsi="Times New Roman" w:cs="Times New Roman"/>
        </w:rPr>
        <w:t>.</w:t>
      </w:r>
      <w:r w:rsidRPr="0021497F">
        <w:rPr>
          <w:rFonts w:ascii="Times New Roman" w:hAnsi="Times New Roman" w:cs="Times New Roman"/>
        </w:rPr>
        <w:t>经济的迅速发展</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答案</w:t>
      </w:r>
      <w:r>
        <w:rPr>
          <w:rFonts w:ascii="Times New Roman" w:eastAsia="黑体" w:hAnsi="Times New Roman" w:cs="Times New Roman"/>
        </w:rPr>
        <w:t xml:space="preserve">　</w:t>
      </w:r>
      <w:r w:rsidRPr="0021497F">
        <w:rPr>
          <w:rFonts w:ascii="Times New Roman" w:hAnsi="Times New Roman" w:cs="Times New Roman"/>
        </w:rPr>
        <w:t>C</w:t>
      </w:r>
    </w:p>
    <w:p w:rsidR="0021497F" w:rsidRDefault="00E51132" w:rsidP="00577C18">
      <w:pPr>
        <w:pStyle w:val="a3"/>
        <w:tabs>
          <w:tab w:val="left" w:pos="4111"/>
        </w:tabs>
        <w:snapToGrid w:val="0"/>
        <w:spacing w:line="360" w:lineRule="auto"/>
        <w:rPr>
          <w:rFonts w:ascii="Times New Roman" w:hAnsi="Times New Roman" w:cs="Times New Roman"/>
        </w:rPr>
      </w:pPr>
      <w:r w:rsidRPr="0021497F">
        <w:rPr>
          <w:rFonts w:ascii="Times New Roman" w:eastAsia="黑体" w:hAnsi="Times New Roman" w:cs="Times New Roman"/>
        </w:rPr>
        <w:t>解析</w:t>
      </w:r>
      <w:r>
        <w:rPr>
          <w:rFonts w:ascii="Times New Roman" w:eastAsia="黑体" w:hAnsi="Times New Roman" w:cs="Times New Roman"/>
        </w:rPr>
        <w:t xml:space="preserve">　</w:t>
      </w:r>
      <w:r w:rsidRPr="0021497F">
        <w:rPr>
          <w:rFonts w:ascii="Times New Roman" w:eastAsia="楷体_GB2312" w:hAnsi="Times New Roman" w:cs="Times New Roman"/>
        </w:rPr>
        <w:t>材料把几种可能性组合排列起来，以显示生活和故事的荒谬，反映的文学流派是现代主义文学。现代主义文学反映了现代西方人们心灵的迷茫和痛苦，故</w:t>
      </w:r>
      <w:r w:rsidRPr="0021497F">
        <w:rPr>
          <w:rFonts w:ascii="Times New Roman" w:eastAsia="楷体_GB2312" w:hAnsi="Times New Roman" w:cs="Times New Roman"/>
        </w:rPr>
        <w:t>C</w:t>
      </w:r>
      <w:r w:rsidRPr="0021497F">
        <w:rPr>
          <w:rFonts w:ascii="Times New Roman" w:eastAsia="楷体_GB2312" w:hAnsi="Times New Roman" w:cs="Times New Roman"/>
        </w:rPr>
        <w:t>项正确；</w:t>
      </w:r>
      <w:r w:rsidRPr="0021497F">
        <w:rPr>
          <w:rFonts w:ascii="Times New Roman" w:eastAsia="楷体_GB2312" w:hAnsi="Times New Roman" w:cs="Times New Roman"/>
        </w:rPr>
        <w:t>A</w:t>
      </w:r>
      <w:r w:rsidRPr="0021497F">
        <w:rPr>
          <w:rFonts w:ascii="Times New Roman" w:eastAsia="楷体_GB2312" w:hAnsi="Times New Roman" w:cs="Times New Roman"/>
        </w:rPr>
        <w:t>、</w:t>
      </w:r>
      <w:r w:rsidRPr="0021497F">
        <w:rPr>
          <w:rFonts w:ascii="Times New Roman" w:eastAsia="楷体_GB2312" w:hAnsi="Times New Roman" w:cs="Times New Roman"/>
        </w:rPr>
        <w:t>B</w:t>
      </w:r>
      <w:r w:rsidRPr="0021497F">
        <w:rPr>
          <w:rFonts w:ascii="Times New Roman" w:eastAsia="楷体_GB2312" w:hAnsi="Times New Roman" w:cs="Times New Roman"/>
        </w:rPr>
        <w:t>、</w:t>
      </w:r>
      <w:r w:rsidRPr="0021497F">
        <w:rPr>
          <w:rFonts w:ascii="Times New Roman" w:eastAsia="楷体_GB2312" w:hAnsi="Times New Roman" w:cs="Times New Roman"/>
        </w:rPr>
        <w:t>D</w:t>
      </w:r>
      <w:r w:rsidRPr="0021497F">
        <w:rPr>
          <w:rFonts w:ascii="Times New Roman" w:eastAsia="楷体_GB2312" w:hAnsi="Times New Roman" w:cs="Times New Roman"/>
        </w:rPr>
        <w:t>项与现代主义文学不符，故</w:t>
      </w:r>
      <w:r w:rsidRPr="0021497F">
        <w:rPr>
          <w:rFonts w:ascii="Times New Roman" w:eastAsia="楷体_GB2312" w:hAnsi="Times New Roman" w:cs="Times New Roman"/>
        </w:rPr>
        <w:t>A</w:t>
      </w:r>
      <w:r w:rsidRPr="0021497F">
        <w:rPr>
          <w:rFonts w:ascii="Times New Roman" w:eastAsia="楷体_GB2312" w:hAnsi="Times New Roman" w:cs="Times New Roman"/>
        </w:rPr>
        <w:t>、</w:t>
      </w:r>
      <w:r w:rsidRPr="0021497F">
        <w:rPr>
          <w:rFonts w:ascii="Times New Roman" w:eastAsia="楷体_GB2312" w:hAnsi="Times New Roman" w:cs="Times New Roman"/>
        </w:rPr>
        <w:t>B</w:t>
      </w:r>
      <w:r w:rsidRPr="0021497F">
        <w:rPr>
          <w:rFonts w:ascii="Times New Roman" w:eastAsia="楷体_GB2312" w:hAnsi="Times New Roman" w:cs="Times New Roman"/>
        </w:rPr>
        <w:t>、</w:t>
      </w:r>
      <w:r w:rsidRPr="0021497F">
        <w:rPr>
          <w:rFonts w:ascii="Times New Roman" w:eastAsia="楷体_GB2312" w:hAnsi="Times New Roman" w:cs="Times New Roman"/>
        </w:rPr>
        <w:t>D</w:t>
      </w:r>
      <w:r w:rsidRPr="0021497F">
        <w:rPr>
          <w:rFonts w:ascii="Times New Roman" w:eastAsia="楷体_GB2312" w:hAnsi="Times New Roman" w:cs="Times New Roman"/>
        </w:rPr>
        <w:t>项错误。</w:t>
      </w:r>
    </w:p>
    <w:sectPr w:rsidR="0021497F" w:rsidSect="00236305">
      <w:pgSz w:w="11906" w:h="16838"/>
      <w:pgMar w:top="1440" w:right="1753" w:bottom="1440" w:left="175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132" w:rsidRDefault="00E51132" w:rsidP="001077BF">
      <w:r>
        <w:separator/>
      </w:r>
    </w:p>
  </w:endnote>
  <w:endnote w:type="continuationSeparator" w:id="0">
    <w:p w:rsidR="00E51132" w:rsidRDefault="00E51132" w:rsidP="001077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132" w:rsidRDefault="00E51132" w:rsidP="001077BF">
      <w:r>
        <w:separator/>
      </w:r>
    </w:p>
  </w:footnote>
  <w:footnote w:type="continuationSeparator" w:id="0">
    <w:p w:rsidR="00E51132" w:rsidRDefault="00E51132" w:rsidP="001077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30916"/>
    <w:rsid w:val="001077BF"/>
    <w:rsid w:val="00E51132"/>
    <w:rsid w:val="00F3091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0916"/>
    <w:pPr>
      <w:widowControl w:val="0"/>
      <w:jc w:val="both"/>
    </w:pPr>
    <w:rPr>
      <w:kern w:val="2"/>
      <w:sz w:val="21"/>
      <w:szCs w:val="24"/>
    </w:rPr>
  </w:style>
  <w:style w:type="paragraph" w:styleId="1">
    <w:name w:val="heading 1"/>
    <w:basedOn w:val="a"/>
    <w:next w:val="a"/>
    <w:qFormat/>
    <w:rsid w:val="0021497F"/>
    <w:pPr>
      <w:keepNext/>
      <w:keepLines/>
      <w:spacing w:before="340" w:after="330" w:line="578" w:lineRule="auto"/>
      <w:outlineLvl w:val="0"/>
    </w:pPr>
    <w:rPr>
      <w:b/>
      <w:bCs/>
      <w:kern w:val="44"/>
      <w:sz w:val="44"/>
      <w:szCs w:val="44"/>
    </w:rPr>
  </w:style>
  <w:style w:type="paragraph" w:styleId="2">
    <w:name w:val="heading 2"/>
    <w:basedOn w:val="a"/>
    <w:next w:val="a"/>
    <w:qFormat/>
    <w:rsid w:val="0021497F"/>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1497F"/>
    <w:pPr>
      <w:keepNext/>
      <w:keepLines/>
      <w:spacing w:before="260" w:after="260" w:line="416" w:lineRule="auto"/>
      <w:outlineLvl w:val="2"/>
    </w:pPr>
    <w:rPr>
      <w:b/>
      <w:bCs/>
      <w:sz w:val="32"/>
      <w:szCs w:val="32"/>
    </w:rPr>
  </w:style>
  <w:style w:type="paragraph" w:styleId="4">
    <w:name w:val="heading 4"/>
    <w:basedOn w:val="a"/>
    <w:next w:val="a"/>
    <w:qFormat/>
    <w:rsid w:val="0021497F"/>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21497F"/>
    <w:pPr>
      <w:keepNext/>
      <w:keepLines/>
      <w:spacing w:before="280" w:after="290" w:line="376" w:lineRule="auto"/>
      <w:outlineLvl w:val="4"/>
    </w:pPr>
    <w:rPr>
      <w:b/>
      <w:bCs/>
      <w:sz w:val="28"/>
      <w:szCs w:val="28"/>
    </w:rPr>
  </w:style>
  <w:style w:type="paragraph" w:styleId="6">
    <w:name w:val="heading 6"/>
    <w:basedOn w:val="a"/>
    <w:next w:val="a"/>
    <w:qFormat/>
    <w:rsid w:val="0021497F"/>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21497F"/>
    <w:pPr>
      <w:keepNext/>
      <w:keepLines/>
      <w:spacing w:before="240" w:after="64" w:line="320" w:lineRule="auto"/>
      <w:outlineLvl w:val="6"/>
    </w:pPr>
    <w:rPr>
      <w:b/>
      <w:bCs/>
      <w:sz w:val="24"/>
    </w:rPr>
  </w:style>
  <w:style w:type="paragraph" w:styleId="8">
    <w:name w:val="heading 8"/>
    <w:basedOn w:val="a"/>
    <w:next w:val="a"/>
    <w:qFormat/>
    <w:rsid w:val="0021497F"/>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236305"/>
    <w:rPr>
      <w:rFonts w:ascii="宋体" w:hAnsi="Courier New" w:cs="Courier New"/>
      <w:szCs w:val="21"/>
    </w:rPr>
  </w:style>
  <w:style w:type="paragraph" w:styleId="a4">
    <w:name w:val="header"/>
    <w:basedOn w:val="a"/>
    <w:link w:val="Char"/>
    <w:rsid w:val="009C0A16"/>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4"/>
    <w:rsid w:val="009C0A16"/>
    <w:rPr>
      <w:kern w:val="2"/>
      <w:sz w:val="18"/>
      <w:szCs w:val="18"/>
    </w:rPr>
  </w:style>
  <w:style w:type="paragraph" w:styleId="a5">
    <w:name w:val="footer"/>
    <w:basedOn w:val="a"/>
    <w:link w:val="Char0"/>
    <w:rsid w:val="009C0A16"/>
    <w:pPr>
      <w:tabs>
        <w:tab w:val="center" w:pos="4153"/>
        <w:tab w:val="right" w:pos="8306"/>
      </w:tabs>
      <w:snapToGrid w:val="0"/>
      <w:jc w:val="left"/>
    </w:pPr>
    <w:rPr>
      <w:sz w:val="18"/>
      <w:szCs w:val="18"/>
      <w:lang/>
    </w:rPr>
  </w:style>
  <w:style w:type="character" w:customStyle="1" w:styleId="Char0">
    <w:name w:val="页脚 Char"/>
    <w:link w:val="a5"/>
    <w:rsid w:val="009C0A16"/>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3914</Characters>
  <DocSecurity>0</DocSecurity>
  <Lines>32</Lines>
  <Paragraphs>9</Paragraphs>
  <ScaleCrop>false</ScaleCrop>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2017-10-14T03:49:00Z</dcterms:created>
  <dcterms:modified xsi:type="dcterms:W3CDTF">2018-03-08T09:57:00Z</dcterms:modified>
</cp:coreProperties>
</file>