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F035E" w:rsidRPr="00043B54" w14:paraId="4F60132F" w14:textId="71D3C5F8">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bookmarkStart w:id="0" w:name="_GoBack"/>
      <w:bookmarkEnd w:id="0"/>
      <w:r w:rsidRPr="00043B54">
        <w:rPr>
          <w:rFonts w:ascii="宋体" w:eastAsia="宋体" w:hAnsi="宋体" w:cs="宋体"/>
          <w:b/>
          <w:i w:val="0"/>
          <w:color w:val="000000"/>
          <w:sz w:val="30"/>
        </w:rPr>
        <w:t>广东省湛江市雷州市雷州八中教育集团2025-2026学年九年级下学期开学学情自测历史试题</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pPr>
        <w:shd w:val="clear" w:color="auto" w:fill="auto"/>
        <w:spacing w:line="360" w:lineRule="auto"/>
        <w:jc w:val="left"/>
        <w:textAlignment w:val="center"/>
        <w:rPr>
          <w:sz w:val="21"/>
        </w:rPr>
      </w:pPr>
      <w:r>
        <w:rPr>
          <w:sz w:val="21"/>
        </w:rPr>
        <w:t>1</w:t>
      </w:r>
      <w:r>
        <w:rPr>
          <w:sz w:val="21"/>
        </w:rPr>
        <w:t>．1901年，法国考古队在两河流域的苏撒古城旧址上发现了一黑色玄武岩圆柱。它的上面刻有用文字写成的“前言”及法律条文。它上面所用的文字属于（</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A．象形文字</w:t>
      </w:r>
      <w:r>
        <w:rPr>
          <w:sz w:val="21"/>
        </w:rPr>
        <w:tab/>
      </w:r>
      <w:r>
        <w:rPr>
          <w:sz w:val="21"/>
        </w:rPr>
        <w:t>B．楔形文字</w:t>
      </w:r>
      <w:r>
        <w:rPr>
          <w:sz w:val="21"/>
        </w:rPr>
        <w:tab/>
      </w:r>
      <w:r>
        <w:rPr>
          <w:sz w:val="21"/>
        </w:rPr>
        <w:t>C．甲骨文</w:t>
      </w:r>
      <w:r>
        <w:rPr>
          <w:sz w:val="21"/>
        </w:rPr>
        <w:tab/>
      </w:r>
      <w:r>
        <w:rPr>
          <w:sz w:val="21"/>
        </w:rPr>
        <w:t>D．图画文字</w:t>
      </w:r>
    </w:p>
    <w:p>
      <w:pPr>
        <w:shd w:val="clear" w:color="auto" w:fill="auto"/>
        <w:spacing w:line="360" w:lineRule="auto"/>
        <w:jc w:val="left"/>
        <w:textAlignment w:val="center"/>
        <w:rPr>
          <w:sz w:val="21"/>
        </w:rPr>
      </w:pPr>
      <w:r>
        <w:rPr>
          <w:sz w:val="21"/>
        </w:rPr>
        <w:t>2</w:t>
      </w:r>
      <w:r>
        <w:rPr>
          <w:sz w:val="21"/>
        </w:rPr>
        <w:t>．它是世界上最早的文明之一；它是世界上第一个奴隶制国家；它制定了人类历史上第一部太阳历。“它”位于（</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A．印度河流域</w:t>
      </w:r>
      <w:r>
        <w:rPr>
          <w:sz w:val="21"/>
        </w:rPr>
        <w:tab/>
      </w:r>
      <w:r>
        <w:rPr>
          <w:sz w:val="21"/>
        </w:rPr>
        <w:t>B．两河流域</w:t>
      </w:r>
      <w:r>
        <w:rPr>
          <w:sz w:val="21"/>
        </w:rPr>
        <w:tab/>
      </w:r>
      <w:r>
        <w:rPr>
          <w:sz w:val="21"/>
        </w:rPr>
        <w:t>C．尼罗河流域</w:t>
      </w:r>
      <w:r>
        <w:rPr>
          <w:sz w:val="21"/>
        </w:rPr>
        <w:tab/>
      </w:r>
      <w:r>
        <w:rPr>
          <w:sz w:val="21"/>
        </w:rPr>
        <w:t>D．黄河流域</w:t>
      </w:r>
    </w:p>
    <w:p>
      <w:pPr>
        <w:shd w:val="clear" w:color="auto" w:fill="auto"/>
        <w:spacing w:line="360" w:lineRule="auto"/>
        <w:jc w:val="left"/>
        <w:textAlignment w:val="center"/>
        <w:rPr>
          <w:sz w:val="21"/>
        </w:rPr>
      </w:pPr>
      <w:r>
        <w:rPr>
          <w:sz w:val="21"/>
        </w:rPr>
        <w:t>3</w:t>
      </w:r>
      <w:r>
        <w:rPr>
          <w:sz w:val="21"/>
        </w:rPr>
        <w:t>．某学者谈道：“在某种意义上，甚至可以认为罗斯福新政标志着新旧两个美国的重大分野。美国之为今日之美国，无论如何是绕不过罗斯福新政的。”罗斯福新政的“新”在（</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A．推行自由经济</w:t>
      </w:r>
      <w:r>
        <w:rPr>
          <w:sz w:val="21"/>
        </w:rPr>
        <w:tab/>
      </w:r>
      <w:r>
        <w:rPr>
          <w:sz w:val="21"/>
        </w:rPr>
        <w:t>B．法西斯统治的确立</w:t>
      </w:r>
    </w:p>
    <w:p>
      <w:pPr>
        <w:shd w:val="clear" w:color="auto" w:fill="auto"/>
        <w:tabs>
          <w:tab w:val="left" w:pos="4156"/>
        </w:tabs>
        <w:spacing w:line="360" w:lineRule="auto"/>
        <w:ind w:left="300"/>
        <w:jc w:val="left"/>
        <w:textAlignment w:val="center"/>
        <w:rPr>
          <w:sz w:val="21"/>
        </w:rPr>
      </w:pPr>
      <w:r>
        <w:rPr>
          <w:sz w:val="21"/>
        </w:rPr>
        <w:t>C．政府干预经济</w:t>
      </w:r>
      <w:r>
        <w:rPr>
          <w:sz w:val="21"/>
        </w:rPr>
        <w:tab/>
      </w:r>
      <w:r>
        <w:rPr>
          <w:sz w:val="21"/>
        </w:rPr>
        <w:t>D．社会主义探索完成</w:t>
      </w:r>
    </w:p>
    <w:p>
      <w:pPr>
        <w:shd w:val="clear" w:color="auto" w:fill="auto"/>
        <w:spacing w:line="360" w:lineRule="auto"/>
        <w:jc w:val="left"/>
        <w:textAlignment w:val="center"/>
        <w:rPr>
          <w:sz w:val="21"/>
        </w:rPr>
      </w:pPr>
      <w:r>
        <w:rPr>
          <w:sz w:val="21"/>
        </w:rPr>
        <w:t>4</w:t>
      </w:r>
      <w:r>
        <w:rPr>
          <w:sz w:val="21"/>
        </w:rPr>
        <w:t>．从如表《19世纪英国城镇人口比重变化表》中能提取出的正确信息是（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2581275" cy="1885950"/>
            <wp:docPr id="100003" name="" descr="@@@9bcf7458-347c-4c4d-b5aa-70f7efa68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581275" cy="1885950"/>
                    </a:xfrm>
                    <a:prstGeom prst="rect">
                      <a:avLst/>
                    </a:prstGeom>
                  </pic:spPr>
                </pic:pic>
              </a:graphicData>
            </a:graphic>
          </wp:inline>
        </w:drawing>
      </w:r>
    </w:p>
    <w:p>
      <w:pPr>
        <w:shd w:val="clear" w:color="auto" w:fill="auto"/>
        <w:spacing w:line="360" w:lineRule="auto"/>
        <w:ind w:left="300"/>
        <w:jc w:val="left"/>
        <w:textAlignment w:val="center"/>
        <w:rPr>
          <w:sz w:val="21"/>
        </w:rPr>
      </w:pPr>
      <w:r>
        <w:rPr>
          <w:sz w:val="21"/>
        </w:rPr>
        <w:t>A．1850年，城市人口超过农村</w:t>
      </w:r>
    </w:p>
    <w:p>
      <w:pPr>
        <w:shd w:val="clear" w:color="auto" w:fill="auto"/>
        <w:spacing w:line="360" w:lineRule="auto"/>
        <w:ind w:left="300"/>
        <w:jc w:val="left"/>
        <w:textAlignment w:val="center"/>
        <w:rPr>
          <w:sz w:val="21"/>
        </w:rPr>
      </w:pPr>
      <w:r>
        <w:rPr>
          <w:sz w:val="21"/>
        </w:rPr>
        <w:t>B．1860年英国人都生活在城市</w:t>
      </w:r>
    </w:p>
    <w:p>
      <w:pPr>
        <w:shd w:val="clear" w:color="auto" w:fill="auto"/>
        <w:spacing w:line="360" w:lineRule="auto"/>
        <w:ind w:left="300"/>
        <w:jc w:val="left"/>
        <w:textAlignment w:val="center"/>
        <w:rPr>
          <w:sz w:val="21"/>
        </w:rPr>
      </w:pPr>
      <w:r>
        <w:rPr>
          <w:sz w:val="21"/>
        </w:rPr>
        <w:t>C．英国农村人口不断流向城市</w:t>
      </w:r>
    </w:p>
    <w:p>
      <w:pPr>
        <w:shd w:val="clear" w:color="auto" w:fill="auto"/>
        <w:spacing w:line="360" w:lineRule="auto"/>
        <w:ind w:left="300"/>
        <w:jc w:val="left"/>
        <w:textAlignment w:val="center"/>
        <w:rPr>
          <w:sz w:val="21"/>
        </w:rPr>
      </w:pPr>
      <w:r>
        <w:rPr>
          <w:sz w:val="21"/>
        </w:rPr>
        <w:t>D．英国农村规模呈现增大趋势</w:t>
      </w:r>
    </w:p>
    <w:p>
      <w:pPr>
        <w:shd w:val="clear" w:color="auto" w:fill="auto"/>
        <w:spacing w:line="360" w:lineRule="auto"/>
        <w:jc w:val="left"/>
        <w:textAlignment w:val="center"/>
        <w:rPr>
          <w:sz w:val="21"/>
        </w:rPr>
      </w:pPr>
      <w:r>
        <w:rPr>
          <w:sz w:val="21"/>
        </w:rPr>
        <w:t>5</w:t>
      </w:r>
      <w:r>
        <w:rPr>
          <w:sz w:val="21"/>
        </w:rPr>
        <w:t>．该国以“东方道德、西方技艺”为口号，向西方借用了它所盼望的东西，在19世纪末，成功成为亚洲第一个砸碎西方锁链的国家。推动该国“成功”的历史事件是（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A．洋务运动</w:t>
      </w:r>
      <w:r>
        <w:rPr>
          <w:sz w:val="21"/>
        </w:rPr>
        <w:tab/>
      </w:r>
      <w:r>
        <w:rPr>
          <w:sz w:val="21"/>
        </w:rPr>
        <w:t>B．大化改新</w:t>
      </w:r>
      <w:r>
        <w:rPr>
          <w:sz w:val="21"/>
        </w:rPr>
        <w:tab/>
      </w:r>
      <w:r>
        <w:rPr>
          <w:sz w:val="21"/>
        </w:rPr>
        <w:t>C．农奴制改革</w:t>
      </w:r>
      <w:r>
        <w:rPr>
          <w:sz w:val="21"/>
        </w:rPr>
        <w:tab/>
      </w:r>
      <w:r>
        <w:rPr>
          <w:sz w:val="21"/>
        </w:rPr>
        <w:t>D．明治维新</w:t>
      </w:r>
    </w:p>
    <w:p>
      <w:pPr>
        <w:shd w:val="clear" w:color="auto" w:fill="auto"/>
        <w:spacing w:line="360" w:lineRule="auto"/>
        <w:jc w:val="left"/>
        <w:textAlignment w:val="center"/>
        <w:rPr>
          <w:sz w:val="21"/>
        </w:rPr>
      </w:pPr>
      <w:r>
        <w:rPr>
          <w:sz w:val="21"/>
        </w:rPr>
        <w:t>6</w:t>
      </w:r>
      <w:r>
        <w:rPr>
          <w:sz w:val="21"/>
        </w:rPr>
        <w:t>．西方学者赞颂18世纪英国发明家瓦特的某项成就时说：“它武装了人类，使虚弱无力的双手变得力大无穷，健全了人类的大脑以处理一切难题。”这里的“它”指的是（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A．珍妮纺纱机</w:t>
      </w:r>
      <w:r>
        <w:rPr>
          <w:sz w:val="21"/>
        </w:rPr>
        <w:tab/>
      </w:r>
      <w:r>
        <w:rPr>
          <w:sz w:val="21"/>
        </w:rPr>
        <w:t>B．改良蒸汽机</w:t>
      </w:r>
      <w:r>
        <w:rPr>
          <w:sz w:val="21"/>
        </w:rPr>
        <w:tab/>
      </w:r>
      <w:r>
        <w:rPr>
          <w:sz w:val="21"/>
        </w:rPr>
        <w:t>C．内燃机</w:t>
      </w:r>
      <w:r>
        <w:rPr>
          <w:sz w:val="21"/>
        </w:rPr>
        <w:tab/>
      </w:r>
      <w:r>
        <w:rPr>
          <w:sz w:val="21"/>
        </w:rPr>
        <w:t>D．汽车</w:t>
      </w:r>
    </w:p>
    <w:p>
      <w:pPr>
        <w:shd w:val="clear" w:color="auto" w:fill="auto"/>
        <w:spacing w:line="360" w:lineRule="auto"/>
        <w:jc w:val="left"/>
        <w:textAlignment w:val="center"/>
        <w:rPr>
          <w:sz w:val="21"/>
        </w:rPr>
      </w:pPr>
      <w:r>
        <w:rPr>
          <w:sz w:val="21"/>
        </w:rPr>
        <w:t>7</w:t>
      </w:r>
      <w:r>
        <w:rPr>
          <w:sz w:val="21"/>
        </w:rPr>
        <w:t>．下表反映了1880—1920年世界石油年产量的变化。对这一变化的出现产生了直接影响的是（</w:t>
      </w:r>
      <w:r>
        <w:rPr>
          <w:rFonts w:ascii="Times New Roman" w:eastAsia="Times New Roman" w:hAnsi="Times New Roman" w:cs="Times New Roman"/>
          <w:kern w:val="0"/>
          <w:sz w:val="24"/>
          <w:szCs w:val="24"/>
        </w:rPr>
        <w:t>   </w:t>
      </w:r>
      <w:r>
        <w:rPr>
          <w:sz w:val="21"/>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534"/>
        <w:gridCol w:w="692"/>
        <w:gridCol w:w="692"/>
        <w:gridCol w:w="692"/>
        <w:gridCol w:w="692"/>
      </w:tblGrid>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年份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1880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1920</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产量（亿吨）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0.04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0.21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0.46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0.94</w:t>
            </w:r>
          </w:p>
        </w:tc>
      </w:tr>
    </w:tbl>
    <w:p>
      <w:pPr>
        <w:shd w:val="clear" w:color="auto" w:fill="auto"/>
        <w:tabs>
          <w:tab w:val="left" w:pos="2078"/>
          <w:tab w:val="left" w:pos="4156"/>
          <w:tab w:val="left" w:pos="6234"/>
        </w:tabs>
        <w:spacing w:line="360" w:lineRule="auto"/>
        <w:ind w:left="300"/>
        <w:jc w:val="left"/>
        <w:textAlignment w:val="center"/>
        <w:rPr>
          <w:sz w:val="21"/>
        </w:rPr>
      </w:pPr>
      <w:r>
        <w:rPr>
          <w:sz w:val="21"/>
        </w:rPr>
        <w:t>A．蒸汽机的改良</w:t>
      </w:r>
      <w:r>
        <w:rPr>
          <w:sz w:val="21"/>
        </w:rPr>
        <w:tab/>
      </w:r>
      <w:r>
        <w:rPr>
          <w:sz w:val="21"/>
        </w:rPr>
        <w:t>B．火车的诞生</w:t>
      </w:r>
      <w:r>
        <w:rPr>
          <w:sz w:val="21"/>
        </w:rPr>
        <w:tab/>
      </w:r>
      <w:r>
        <w:rPr>
          <w:sz w:val="21"/>
        </w:rPr>
        <w:t>C．内燃机的应用</w:t>
      </w:r>
      <w:r>
        <w:rPr>
          <w:sz w:val="21"/>
        </w:rPr>
        <w:tab/>
      </w:r>
      <w:r>
        <w:rPr>
          <w:sz w:val="21"/>
        </w:rPr>
        <w:t>D．电灯的发明</w:t>
      </w:r>
    </w:p>
    <w:p>
      <w:pPr>
        <w:shd w:val="clear" w:color="auto" w:fill="auto"/>
        <w:spacing w:line="360" w:lineRule="auto"/>
        <w:jc w:val="left"/>
        <w:textAlignment w:val="center"/>
        <w:rPr>
          <w:sz w:val="21"/>
        </w:rPr>
      </w:pPr>
      <w:r>
        <w:rPr>
          <w:sz w:val="21"/>
        </w:rPr>
        <w:t>8</w:t>
      </w:r>
      <w:r>
        <w:rPr>
          <w:sz w:val="21"/>
        </w:rPr>
        <w:t>．1776年初在北美殖民地一本50页的小册子《常识》，公开提出北美独立问题。这本小册子立即引起轰动，三个月内售出30多万册。在一个人口不到300万的殖民地里，总共售出50多万册。由此可见，美国独立战争爆发的原因是（　　）</w:t>
      </w:r>
    </w:p>
    <w:p>
      <w:pPr>
        <w:shd w:val="clear" w:color="auto" w:fill="auto"/>
        <w:tabs>
          <w:tab w:val="left" w:pos="4156"/>
        </w:tabs>
        <w:spacing w:line="360" w:lineRule="auto"/>
        <w:ind w:left="300"/>
        <w:jc w:val="left"/>
        <w:textAlignment w:val="center"/>
        <w:rPr>
          <w:sz w:val="21"/>
        </w:rPr>
      </w:pPr>
      <w:r>
        <w:rPr>
          <w:sz w:val="21"/>
        </w:rPr>
        <w:t>A．北美民众独立愿望强烈</w:t>
      </w:r>
      <w:r>
        <w:rPr>
          <w:sz w:val="21"/>
        </w:rPr>
        <w:tab/>
      </w:r>
      <w:r>
        <w:rPr>
          <w:sz w:val="21"/>
        </w:rPr>
        <w:t>B．英国殖民统治的残酷</w:t>
      </w:r>
    </w:p>
    <w:p>
      <w:pPr>
        <w:shd w:val="clear" w:color="auto" w:fill="auto"/>
        <w:tabs>
          <w:tab w:val="left" w:pos="4156"/>
        </w:tabs>
        <w:spacing w:line="360" w:lineRule="auto"/>
        <w:ind w:left="300"/>
        <w:jc w:val="left"/>
        <w:textAlignment w:val="center"/>
        <w:rPr>
          <w:sz w:val="21"/>
        </w:rPr>
      </w:pPr>
      <w:r>
        <w:rPr>
          <w:sz w:val="21"/>
        </w:rPr>
        <w:t>C．北美资本主义迅速发展</w:t>
      </w:r>
      <w:r>
        <w:rPr>
          <w:sz w:val="21"/>
        </w:rPr>
        <w:tab/>
      </w:r>
      <w:r>
        <w:rPr>
          <w:sz w:val="21"/>
        </w:rPr>
        <w:t>D．法国大革命的影响</w:t>
      </w:r>
    </w:p>
    <w:p>
      <w:pPr>
        <w:shd w:val="clear" w:color="auto" w:fill="auto"/>
        <w:spacing w:line="360" w:lineRule="auto"/>
        <w:jc w:val="left"/>
        <w:textAlignment w:val="center"/>
        <w:rPr>
          <w:sz w:val="21"/>
        </w:rPr>
      </w:pPr>
      <w:r>
        <w:rPr>
          <w:sz w:val="21"/>
        </w:rPr>
        <w:t>9</w:t>
      </w:r>
      <w:r>
        <w:rPr>
          <w:sz w:val="21"/>
        </w:rPr>
        <w:t>．下面的示意图强调阿拉伯人（</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2162175" cy="981075"/>
            <wp:docPr id="100005" name="" descr="@@@8b34b173996f46b8a1c5c10391832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2162175" cy="981075"/>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rPr>
          <w:sz w:val="21"/>
        </w:rPr>
      </w:pPr>
      <w:r>
        <w:rPr>
          <w:sz w:val="21"/>
        </w:rPr>
        <w:t>A．墨守成规</w:t>
      </w:r>
      <w:r>
        <w:rPr>
          <w:sz w:val="21"/>
        </w:rPr>
        <w:tab/>
      </w:r>
      <w:r>
        <w:rPr>
          <w:sz w:val="21"/>
        </w:rPr>
        <w:t>B．盲目排外</w:t>
      </w:r>
      <w:r>
        <w:rPr>
          <w:sz w:val="21"/>
        </w:rPr>
        <w:tab/>
      </w:r>
      <w:r>
        <w:rPr>
          <w:sz w:val="21"/>
        </w:rPr>
        <w:t>C．一脉相承</w:t>
      </w:r>
      <w:r>
        <w:rPr>
          <w:sz w:val="21"/>
        </w:rPr>
        <w:tab/>
      </w:r>
      <w:r>
        <w:rPr>
          <w:sz w:val="21"/>
        </w:rPr>
        <w:t>D．兼收并蓄</w:t>
      </w:r>
    </w:p>
    <w:p>
      <w:pPr>
        <w:shd w:val="clear" w:color="auto" w:fill="auto"/>
        <w:spacing w:line="360" w:lineRule="auto"/>
        <w:jc w:val="left"/>
        <w:textAlignment w:val="center"/>
        <w:rPr>
          <w:sz w:val="21"/>
        </w:rPr>
      </w:pPr>
      <w:r>
        <w:rPr>
          <w:sz w:val="21"/>
        </w:rPr>
        <w:t>10</w:t>
      </w:r>
      <w:r>
        <w:rPr>
          <w:sz w:val="21"/>
        </w:rPr>
        <w:t>．按照佛经的记载，会经常发现某某菩萨投生于婆罗门种姓或刹帝利种姓中，相貌端正；佛经中还记载了一些作恶多端的人投生于低贱的种姓，并且佛经喜欢用贫穷下贱，诸根不具等词语来形容这些人。材料反映了佛教（</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A．宣扬众生平等</w:t>
      </w:r>
      <w:r>
        <w:rPr>
          <w:sz w:val="21"/>
        </w:rPr>
        <w:tab/>
      </w:r>
      <w:r>
        <w:rPr>
          <w:sz w:val="21"/>
        </w:rPr>
        <w:t>B．来源于婆罗门教</w:t>
      </w:r>
    </w:p>
    <w:p>
      <w:pPr>
        <w:shd w:val="clear" w:color="auto" w:fill="auto"/>
        <w:tabs>
          <w:tab w:val="left" w:pos="4156"/>
        </w:tabs>
        <w:spacing w:line="360" w:lineRule="auto"/>
        <w:ind w:left="380"/>
        <w:jc w:val="left"/>
        <w:textAlignment w:val="center"/>
        <w:rPr>
          <w:sz w:val="21"/>
        </w:rPr>
      </w:pPr>
      <w:r>
        <w:rPr>
          <w:sz w:val="21"/>
        </w:rPr>
        <w:t>C．反对种姓制度</w:t>
      </w:r>
      <w:r>
        <w:rPr>
          <w:sz w:val="21"/>
        </w:rPr>
        <w:tab/>
      </w:r>
      <w:r>
        <w:rPr>
          <w:sz w:val="21"/>
        </w:rPr>
        <w:t>D．受种姓制度影响</w:t>
      </w:r>
    </w:p>
    <w:p>
      <w:pPr>
        <w:shd w:val="clear" w:color="auto" w:fill="auto"/>
        <w:spacing w:line="360" w:lineRule="auto"/>
        <w:jc w:val="left"/>
        <w:textAlignment w:val="center"/>
        <w:rPr>
          <w:sz w:val="21"/>
        </w:rPr>
      </w:pPr>
      <w:r>
        <w:rPr>
          <w:sz w:val="21"/>
        </w:rPr>
        <w:t>11</w:t>
      </w:r>
      <w:r>
        <w:rPr>
          <w:sz w:val="21"/>
        </w:rPr>
        <w:t>．19世纪前期，拉丁美洲流传这样一首诗：“圣马丁无私、善良的手，轻轻揩干美洲母亲的泪水，给母亲带来自由与民主、独立与欢乐，消除了母亲三百余年的痛苦与伤悲！”该诗赞颂圣马丁主要是因为他（</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A．领导西属拉丁美洲殖民地的独立斗争</w:t>
      </w:r>
    </w:p>
    <w:p>
      <w:pPr>
        <w:shd w:val="clear" w:color="auto" w:fill="auto"/>
        <w:spacing w:line="360" w:lineRule="auto"/>
        <w:ind w:left="380"/>
        <w:jc w:val="left"/>
        <w:textAlignment w:val="center"/>
        <w:rPr>
          <w:sz w:val="21"/>
        </w:rPr>
      </w:pPr>
      <w:r>
        <w:rPr>
          <w:sz w:val="21"/>
        </w:rPr>
        <w:t>B．使海地成为最早独立的拉美国家</w:t>
      </w:r>
    </w:p>
    <w:p>
      <w:pPr>
        <w:shd w:val="clear" w:color="auto" w:fill="auto"/>
        <w:spacing w:line="360" w:lineRule="auto"/>
        <w:ind w:left="380"/>
        <w:jc w:val="left"/>
        <w:textAlignment w:val="center"/>
        <w:rPr>
          <w:sz w:val="21"/>
        </w:rPr>
      </w:pPr>
      <w:r>
        <w:rPr>
          <w:sz w:val="21"/>
        </w:rPr>
        <w:t>C．率领巴西建立了资产阶级共和国</w:t>
      </w:r>
    </w:p>
    <w:p>
      <w:pPr>
        <w:shd w:val="clear" w:color="auto" w:fill="auto"/>
        <w:spacing w:line="360" w:lineRule="auto"/>
        <w:ind w:left="380"/>
        <w:jc w:val="left"/>
        <w:textAlignment w:val="center"/>
        <w:rPr>
          <w:sz w:val="21"/>
        </w:rPr>
      </w:pPr>
      <w:r>
        <w:rPr>
          <w:sz w:val="21"/>
        </w:rPr>
        <w:t>D．帮助墨西哥颁布了资产阶级宪法</w:t>
      </w:r>
    </w:p>
    <w:p>
      <w:pPr>
        <w:shd w:val="clear" w:color="auto" w:fill="auto"/>
        <w:spacing w:line="360" w:lineRule="auto"/>
        <w:jc w:val="left"/>
        <w:textAlignment w:val="center"/>
        <w:rPr>
          <w:sz w:val="21"/>
        </w:rPr>
      </w:pPr>
      <w:r>
        <w:rPr>
          <w:sz w:val="21"/>
        </w:rPr>
        <w:t>12</w:t>
      </w:r>
      <w:r>
        <w:rPr>
          <w:sz w:val="21"/>
        </w:rPr>
        <w:t>．西欧国家在早期殖民扩张时期进行侵略的主要方式是（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A．欺诈贸易</w:t>
      </w:r>
      <w:r>
        <w:rPr>
          <w:sz w:val="21"/>
        </w:rPr>
        <w:tab/>
      </w:r>
      <w:r>
        <w:rPr>
          <w:sz w:val="21"/>
        </w:rPr>
        <w:t>B．资本输出</w:t>
      </w:r>
      <w:r>
        <w:rPr>
          <w:sz w:val="21"/>
        </w:rPr>
        <w:tab/>
      </w:r>
      <w:r>
        <w:rPr>
          <w:sz w:val="21"/>
        </w:rPr>
        <w:t>C．商品输出</w:t>
      </w:r>
      <w:r>
        <w:rPr>
          <w:sz w:val="21"/>
        </w:rPr>
        <w:tab/>
      </w:r>
      <w:r>
        <w:rPr>
          <w:sz w:val="21"/>
        </w:rPr>
        <w:t>D．暴力掠夺</w:t>
      </w:r>
    </w:p>
    <w:p>
      <w:pPr>
        <w:shd w:val="clear" w:color="auto" w:fill="auto"/>
        <w:spacing w:line="360" w:lineRule="auto"/>
        <w:jc w:val="left"/>
        <w:textAlignment w:val="center"/>
        <w:rPr>
          <w:sz w:val="21"/>
        </w:rPr>
      </w:pPr>
      <w:r>
        <w:rPr>
          <w:sz w:val="21"/>
        </w:rPr>
        <w:t>13</w:t>
      </w:r>
      <w:r>
        <w:rPr>
          <w:sz w:val="21"/>
        </w:rPr>
        <w:t>．探讨“城市化进程中的环境问题”时，某历史小组就下列材料的史料价值展开争论。下列说法中合理的是（</w:t>
      </w:r>
      <w:r>
        <w:rPr>
          <w:rFonts w:ascii="Times New Roman" w:eastAsia="Times New Roman" w:hAnsi="Times New Roman" w:cs="Times New Roman"/>
          <w:kern w:val="0"/>
          <w:sz w:val="24"/>
          <w:szCs w:val="24"/>
        </w:rPr>
        <w:t>   </w:t>
      </w:r>
      <w:r>
        <w:rPr>
          <w:sz w:val="21"/>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647"/>
      </w:tblGrid>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①伦敦1830年至1850年的市政档案文件</w:t>
            </w:r>
          </w:p>
          <w:p>
            <w:pPr>
              <w:shd w:val="clear" w:color="auto" w:fill="auto"/>
              <w:spacing w:line="360" w:lineRule="auto"/>
              <w:jc w:val="left"/>
              <w:textAlignment w:val="center"/>
              <w:rPr>
                <w:sz w:val="21"/>
              </w:rPr>
            </w:pPr>
            <w:r>
              <w:rPr>
                <w:sz w:val="21"/>
              </w:rPr>
              <w:t>②英国作家狄更斯的小说《雾都孤儿》（1838年）</w:t>
            </w:r>
          </w:p>
          <w:p>
            <w:pPr>
              <w:shd w:val="clear" w:color="auto" w:fill="auto"/>
              <w:spacing w:line="360" w:lineRule="auto"/>
              <w:jc w:val="left"/>
              <w:textAlignment w:val="center"/>
              <w:rPr>
                <w:sz w:val="21"/>
              </w:rPr>
            </w:pPr>
            <w:r>
              <w:rPr>
                <w:sz w:val="21"/>
              </w:rPr>
              <w:t>③梅雪芹正式发表的论文《19世纪英国城市的环境问题初探》（2000年）</w:t>
            </w:r>
          </w:p>
        </w:tc>
      </w:tr>
    </w:tbl>
    <w:p>
      <w:pPr>
        <w:shd w:val="clear" w:color="auto" w:fill="auto"/>
        <w:tabs>
          <w:tab w:val="left" w:pos="4156"/>
        </w:tabs>
        <w:spacing w:line="360" w:lineRule="auto"/>
        <w:ind w:left="380"/>
        <w:jc w:val="left"/>
        <w:textAlignment w:val="center"/>
        <w:rPr>
          <w:sz w:val="21"/>
        </w:rPr>
      </w:pPr>
      <w:r>
        <w:rPr>
          <w:sz w:val="21"/>
        </w:rPr>
        <w:t>A．①是原始档案，可信程度最高</w:t>
      </w:r>
      <w:r>
        <w:rPr>
          <w:sz w:val="21"/>
        </w:rPr>
        <w:tab/>
      </w:r>
      <w:r>
        <w:rPr>
          <w:sz w:val="21"/>
        </w:rPr>
        <w:t>B．②是文学作品，没有任何史料价值</w:t>
      </w:r>
    </w:p>
    <w:p>
      <w:pPr>
        <w:shd w:val="clear" w:color="auto" w:fill="auto"/>
        <w:tabs>
          <w:tab w:val="left" w:pos="4156"/>
        </w:tabs>
        <w:spacing w:line="360" w:lineRule="auto"/>
        <w:ind w:left="380"/>
        <w:jc w:val="left"/>
        <w:textAlignment w:val="center"/>
        <w:rPr>
          <w:sz w:val="21"/>
        </w:rPr>
      </w:pPr>
      <w:r>
        <w:rPr>
          <w:sz w:val="21"/>
        </w:rPr>
        <w:t>C．③是现代论文，没有史料价值</w:t>
      </w:r>
      <w:r>
        <w:rPr>
          <w:sz w:val="21"/>
        </w:rPr>
        <w:tab/>
      </w:r>
      <w:r>
        <w:rPr>
          <w:sz w:val="21"/>
        </w:rPr>
        <w:t>D．①②③都可作为可信史料直接使用</w:t>
      </w:r>
    </w:p>
    <w:p>
      <w:pPr>
        <w:shd w:val="clear" w:color="auto" w:fill="auto"/>
        <w:spacing w:line="360" w:lineRule="auto"/>
        <w:jc w:val="left"/>
        <w:textAlignment w:val="center"/>
        <w:rPr>
          <w:sz w:val="21"/>
        </w:rPr>
      </w:pPr>
      <w:r>
        <w:rPr>
          <w:sz w:val="21"/>
        </w:rPr>
        <w:t>14</w:t>
      </w:r>
      <w:r>
        <w:rPr>
          <w:sz w:val="21"/>
        </w:rPr>
        <w:t>．地图集《寰宇大观》自1570年问世受到世人关注后，到1612年，相继推出荷兰语、西班牙语、英语在内的32个语言版本，所收录的地图数量从53张扩充到167张。它的发行（</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A．标志着世界开始走向了整体</w:t>
      </w:r>
      <w:r>
        <w:rPr>
          <w:sz w:val="21"/>
        </w:rPr>
        <w:tab/>
      </w:r>
      <w:r>
        <w:rPr>
          <w:sz w:val="21"/>
        </w:rPr>
        <w:t>B．适应了早期殖民掠夺的需要</w:t>
      </w:r>
    </w:p>
    <w:p>
      <w:pPr>
        <w:shd w:val="clear" w:color="auto" w:fill="auto"/>
        <w:tabs>
          <w:tab w:val="left" w:pos="4156"/>
        </w:tabs>
        <w:spacing w:line="360" w:lineRule="auto"/>
        <w:ind w:left="380"/>
        <w:jc w:val="left"/>
        <w:textAlignment w:val="center"/>
        <w:rPr>
          <w:sz w:val="21"/>
        </w:rPr>
      </w:pPr>
      <w:r>
        <w:rPr>
          <w:sz w:val="21"/>
        </w:rPr>
        <w:t>C．促进了欧洲印刷技术的发明</w:t>
      </w:r>
      <w:r>
        <w:rPr>
          <w:sz w:val="21"/>
        </w:rPr>
        <w:tab/>
      </w:r>
      <w:r>
        <w:rPr>
          <w:sz w:val="21"/>
        </w:rPr>
        <w:t>D．否认了地圆学说理论的正确</w:t>
      </w:r>
    </w:p>
    <w:p>
      <w:pPr>
        <w:shd w:val="clear" w:color="auto" w:fill="auto"/>
        <w:spacing w:line="360" w:lineRule="auto"/>
        <w:jc w:val="left"/>
        <w:textAlignment w:val="center"/>
        <w:rPr>
          <w:sz w:val="21"/>
        </w:rPr>
      </w:pPr>
      <w:r>
        <w:rPr>
          <w:sz w:val="21"/>
        </w:rPr>
        <w:t>15</w:t>
      </w:r>
      <w:r>
        <w:rPr>
          <w:sz w:val="21"/>
        </w:rPr>
        <w:t>．某学校戏剧社团正在排演课本剧。有同学看到如下场景，据此判断剧中（</w:t>
      </w:r>
      <w:r>
        <w:rPr>
          <w:rFonts w:ascii="Times New Roman" w:eastAsia="Times New Roman" w:hAnsi="Times New Roman" w:cs="Times New Roman"/>
          <w:kern w:val="0"/>
          <w:sz w:val="24"/>
          <w:szCs w:val="24"/>
        </w:rPr>
        <w:t>   </w:t>
      </w:r>
      <w:r>
        <w:rPr>
          <w:sz w:val="21"/>
        </w:rPr>
        <w:t>）</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305"/>
      </w:tblGrid>
      <w:tr>
        <w:tblPrEx>
          <w:tblW w:w="8325" w:type="dxa"/>
        </w:tblPrEx>
        <w:trPr>
          <w:cantSplit w:val="0"/>
        </w:trPr>
        <w:tc>
          <w:tcPr>
            <w:tcW w:w="83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ind w:firstLine="560"/>
              <w:jc w:val="left"/>
              <w:textAlignment w:val="center"/>
              <w:rPr>
                <w:sz w:val="21"/>
              </w:rPr>
            </w:pPr>
            <w:r>
              <w:rPr>
                <w:sz w:val="21"/>
              </w:rPr>
              <w:t>人物1：（解下所佩武器，脱帽，下跪，把双手放到人物2合拢的手掌中）阁下，我是</w:t>
            </w:r>
            <w:r>
              <w:rPr>
                <w:rFonts w:ascii="Times New Roman" w:eastAsia="Times New Roman" w:hAnsi="Times New Roman" w:cs="Times New Roman"/>
                <w:kern w:val="0"/>
                <w:sz w:val="24"/>
                <w:szCs w:val="24"/>
              </w:rPr>
              <w:t>    </w:t>
            </w:r>
            <w:r>
              <w:rPr>
                <w:sz w:val="21"/>
              </w:rPr>
              <w:t>您的人了。（宣誓）从现在起，我将像一个封臣对封君那样真诚无欺地效忠于您。</w:t>
            </w:r>
          </w:p>
          <w:p>
            <w:pPr>
              <w:shd w:val="clear" w:color="auto" w:fill="auto"/>
              <w:spacing w:line="360" w:lineRule="auto"/>
              <w:ind w:firstLine="560"/>
              <w:jc w:val="left"/>
              <w:textAlignment w:val="center"/>
              <w:rPr>
                <w:sz w:val="21"/>
              </w:rPr>
            </w:pPr>
            <w:r>
              <w:rPr>
                <w:sz w:val="21"/>
              </w:rPr>
              <w:t>人物2：（拉起人物1，亲吻他的脸颊，宣誓）我会保护你。（将一把宝剑交给人物1）</w:t>
            </w:r>
          </w:p>
        </w:tc>
      </w:tr>
    </w:tbl>
    <w:p>
      <w:pPr>
        <w:shd w:val="clear" w:color="auto" w:fill="auto"/>
        <w:tabs>
          <w:tab w:val="left" w:pos="4156"/>
        </w:tabs>
        <w:spacing w:line="360" w:lineRule="auto"/>
        <w:ind w:left="380"/>
        <w:jc w:val="left"/>
        <w:textAlignment w:val="center"/>
        <w:rPr>
          <w:sz w:val="21"/>
        </w:rPr>
      </w:pPr>
      <w:r>
        <w:rPr>
          <w:sz w:val="21"/>
        </w:rPr>
        <w:t>A．人物分别是领主、佃户</w:t>
      </w:r>
      <w:r>
        <w:rPr>
          <w:sz w:val="21"/>
        </w:rPr>
        <w:tab/>
      </w:r>
      <w:r>
        <w:rPr>
          <w:sz w:val="21"/>
        </w:rPr>
        <w:t>B．人物关系以血缘为纽带</w:t>
      </w:r>
    </w:p>
    <w:p>
      <w:pPr>
        <w:shd w:val="clear" w:color="auto" w:fill="auto"/>
        <w:tabs>
          <w:tab w:val="left" w:pos="4156"/>
        </w:tabs>
        <w:spacing w:line="360" w:lineRule="auto"/>
        <w:ind w:left="380"/>
        <w:jc w:val="left"/>
        <w:textAlignment w:val="center"/>
        <w:rPr>
          <w:sz w:val="21"/>
        </w:rPr>
      </w:pPr>
      <w:r>
        <w:rPr>
          <w:sz w:val="21"/>
        </w:rPr>
        <w:t>C．人物正式结成契约关系</w:t>
      </w:r>
      <w:r>
        <w:rPr>
          <w:sz w:val="21"/>
        </w:rPr>
        <w:tab/>
      </w:r>
      <w:r>
        <w:rPr>
          <w:sz w:val="21"/>
        </w:rPr>
        <w:t>D．场景出现在罗马共和国</w:t>
      </w:r>
    </w:p>
    <w:p>
      <w:pPr>
        <w:shd w:val="clear" w:color="auto" w:fill="auto"/>
        <w:spacing w:line="360" w:lineRule="auto"/>
        <w:jc w:val="left"/>
        <w:textAlignment w:val="center"/>
        <w:rPr>
          <w:sz w:val="21"/>
        </w:rPr>
      </w:pPr>
      <w:r>
        <w:rPr>
          <w:sz w:val="21"/>
        </w:rPr>
        <w:t>16</w:t>
      </w:r>
      <w:r>
        <w:rPr>
          <w:sz w:val="21"/>
        </w:rPr>
        <w:t>．“亚历山大的东征，使希腊文化传播到东方，一种混合着希腊和东方因素的文明诞生了。”这说明亚历山大帝国的征服（</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A．促使东方文明走向衰落</w:t>
      </w:r>
      <w:r>
        <w:rPr>
          <w:sz w:val="21"/>
        </w:rPr>
        <w:tab/>
      </w:r>
      <w:r>
        <w:rPr>
          <w:sz w:val="21"/>
        </w:rPr>
        <w:t>B．促使希腊文明走向衰落</w:t>
      </w:r>
    </w:p>
    <w:p>
      <w:pPr>
        <w:shd w:val="clear" w:color="auto" w:fill="auto"/>
        <w:tabs>
          <w:tab w:val="left" w:pos="4156"/>
        </w:tabs>
        <w:spacing w:line="360" w:lineRule="auto"/>
        <w:ind w:left="380"/>
        <w:jc w:val="left"/>
        <w:textAlignment w:val="center"/>
        <w:rPr>
          <w:sz w:val="21"/>
        </w:rPr>
      </w:pPr>
      <w:r>
        <w:rPr>
          <w:sz w:val="21"/>
        </w:rPr>
        <w:t>C．促使东西方文化被湮灭</w:t>
      </w:r>
      <w:r>
        <w:rPr>
          <w:sz w:val="21"/>
        </w:rPr>
        <w:tab/>
      </w:r>
      <w:r>
        <w:rPr>
          <w:sz w:val="21"/>
        </w:rPr>
        <w:t>D．促进东西方文化的交流</w:t>
      </w:r>
    </w:p>
    <w:p>
      <w:pPr>
        <w:shd w:val="clear" w:color="auto" w:fill="auto"/>
        <w:spacing w:line="360" w:lineRule="auto"/>
        <w:jc w:val="left"/>
        <w:textAlignment w:val="center"/>
        <w:rPr>
          <w:sz w:val="21"/>
        </w:rPr>
      </w:pPr>
      <w:r>
        <w:rPr>
          <w:sz w:val="21"/>
        </w:rPr>
        <w:t>17</w:t>
      </w:r>
      <w:r>
        <w:rPr>
          <w:sz w:val="21"/>
        </w:rPr>
        <w:t>．1871年，巴黎的工人阶级和人民群众举行武装起义，围攻在普法战争中战败的资产阶级临时政府，并建立巴黎公社。公社采取了诸如：打碎旧的国家机器、人民选举公职人员、工人合作社管理工厂等措施。据此判断，巴黎公社运动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A．资产阶级革命</w:t>
      </w:r>
      <w:r>
        <w:rPr>
          <w:sz w:val="21"/>
        </w:rPr>
        <w:tab/>
      </w:r>
      <w:r>
        <w:rPr>
          <w:sz w:val="21"/>
        </w:rPr>
        <w:t>B．无产阶级运动</w:t>
      </w:r>
      <w:r>
        <w:rPr>
          <w:sz w:val="21"/>
        </w:rPr>
        <w:tab/>
      </w:r>
      <w:r>
        <w:rPr>
          <w:sz w:val="21"/>
        </w:rPr>
        <w:t>C．群众爱国运动</w:t>
      </w:r>
      <w:r>
        <w:rPr>
          <w:sz w:val="21"/>
        </w:rPr>
        <w:tab/>
      </w:r>
      <w:r>
        <w:rPr>
          <w:sz w:val="21"/>
        </w:rPr>
        <w:t>D．民族解放运动</w:t>
      </w:r>
    </w:p>
    <w:p>
      <w:pPr>
        <w:shd w:val="clear" w:color="auto" w:fill="auto"/>
        <w:spacing w:line="360" w:lineRule="auto"/>
        <w:jc w:val="left"/>
        <w:textAlignment w:val="center"/>
        <w:rPr>
          <w:sz w:val="21"/>
        </w:rPr>
      </w:pPr>
      <w:r>
        <w:rPr>
          <w:sz w:val="21"/>
        </w:rPr>
        <w:t>18</w:t>
      </w:r>
      <w:r>
        <w:rPr>
          <w:sz w:val="21"/>
        </w:rPr>
        <w:t>．拿破仑对外战争前期多次击败反法同盟，后期则侵犯了欧洲许多国家的主权。这表明其战争（</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A．始终具有正义性</w:t>
      </w:r>
      <w:r>
        <w:rPr>
          <w:sz w:val="21"/>
        </w:rPr>
        <w:tab/>
      </w:r>
      <w:r>
        <w:rPr>
          <w:sz w:val="21"/>
        </w:rPr>
        <w:t>B．逐渐转向侵略性</w:t>
      </w:r>
    </w:p>
    <w:p>
      <w:pPr>
        <w:shd w:val="clear" w:color="auto" w:fill="auto"/>
        <w:tabs>
          <w:tab w:val="left" w:pos="4156"/>
        </w:tabs>
        <w:spacing w:line="360" w:lineRule="auto"/>
        <w:ind w:left="380"/>
        <w:jc w:val="left"/>
        <w:textAlignment w:val="center"/>
        <w:rPr>
          <w:sz w:val="21"/>
        </w:rPr>
      </w:pPr>
      <w:r>
        <w:rPr>
          <w:sz w:val="21"/>
        </w:rPr>
        <w:t>C．彻底打击了封建势力</w:t>
      </w:r>
      <w:r>
        <w:rPr>
          <w:sz w:val="21"/>
        </w:rPr>
        <w:tab/>
      </w:r>
      <w:r>
        <w:rPr>
          <w:sz w:val="21"/>
        </w:rPr>
        <w:t>D．阻碍了欧洲近代化</w:t>
      </w:r>
    </w:p>
    <w:p>
      <w:pPr>
        <w:shd w:val="clear" w:color="auto" w:fill="auto"/>
        <w:spacing w:line="360" w:lineRule="auto"/>
        <w:jc w:val="left"/>
        <w:textAlignment w:val="center"/>
        <w:rPr>
          <w:sz w:val="21"/>
        </w:rPr>
      </w:pPr>
      <w:r>
        <w:rPr>
          <w:sz w:val="21"/>
        </w:rPr>
        <w:t>19</w:t>
      </w:r>
      <w:r>
        <w:rPr>
          <w:sz w:val="21"/>
        </w:rPr>
        <w:t>．下面是17-18世纪欧美国家颁布的文献，反映了当时整个世界的发展方向是趋于（</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4886325" cy="647700"/>
            <wp:docPr id="100007" name="" descr="@@@c220692fd447424aae03bd37428c3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4886325" cy="647700"/>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rPr>
          <w:sz w:val="21"/>
        </w:rPr>
      </w:pPr>
      <w:r>
        <w:rPr>
          <w:sz w:val="21"/>
        </w:rPr>
        <w:t>A．专制</w:t>
      </w:r>
      <w:r>
        <w:rPr>
          <w:sz w:val="21"/>
        </w:rPr>
        <w:tab/>
      </w:r>
      <w:r>
        <w:rPr>
          <w:sz w:val="21"/>
        </w:rPr>
        <w:t>B．独立</w:t>
      </w:r>
      <w:r>
        <w:rPr>
          <w:sz w:val="21"/>
        </w:rPr>
        <w:tab/>
      </w:r>
      <w:r>
        <w:rPr>
          <w:sz w:val="21"/>
        </w:rPr>
        <w:t>C．冷战</w:t>
      </w:r>
      <w:r>
        <w:rPr>
          <w:sz w:val="21"/>
        </w:rPr>
        <w:tab/>
      </w:r>
      <w:r>
        <w:rPr>
          <w:sz w:val="21"/>
        </w:rPr>
        <w:t>D．民主</w:t>
      </w:r>
    </w:p>
    <w:p>
      <w:pPr>
        <w:shd w:val="clear" w:color="auto" w:fill="auto"/>
        <w:spacing w:line="360" w:lineRule="auto"/>
        <w:jc w:val="left"/>
        <w:textAlignment w:val="center"/>
        <w:rPr>
          <w:sz w:val="21"/>
        </w:rPr>
      </w:pPr>
      <w:r>
        <w:rPr>
          <w:sz w:val="21"/>
        </w:rPr>
        <w:t>20</w:t>
      </w:r>
      <w:r>
        <w:rPr>
          <w:sz w:val="21"/>
        </w:rPr>
        <w:t>．大化改新之前，日本处于部民制社会，王依靠贵族统治全国。改革后，建立了以天皇为首的权力核心，地方设立国、郡、里三级行政区划，由中央派官治理。据此可知大化改新（</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A．废除了贵族特权</w:t>
      </w:r>
      <w:r>
        <w:rPr>
          <w:sz w:val="21"/>
        </w:rPr>
        <w:tab/>
      </w:r>
      <w:r>
        <w:rPr>
          <w:sz w:val="21"/>
        </w:rPr>
        <w:t>B．打击了武士集团</w:t>
      </w:r>
      <w:r>
        <w:rPr>
          <w:sz w:val="21"/>
        </w:rPr>
        <w:tab/>
      </w:r>
      <w:r>
        <w:rPr>
          <w:sz w:val="21"/>
        </w:rPr>
        <w:t>C．推翻了幕府统治</w:t>
      </w:r>
      <w:r>
        <w:rPr>
          <w:sz w:val="21"/>
        </w:rPr>
        <w:tab/>
      </w:r>
      <w:r>
        <w:rPr>
          <w:sz w:val="21"/>
        </w:rPr>
        <w:t>D．加强了中央集权</w:t>
      </w:r>
    </w:p>
    <w:p>
      <w:pPr>
        <w:shd w:val="clear" w:color="auto" w:fill="auto"/>
        <w:spacing w:line="360" w:lineRule="auto"/>
        <w:jc w:val="left"/>
        <w:textAlignment w:val="center"/>
        <w:rPr>
          <w:sz w:val="21"/>
        </w:rPr>
      </w:pPr>
      <w:r>
        <w:rPr>
          <w:sz w:val="21"/>
        </w:rPr>
        <w:t>21</w:t>
      </w:r>
      <w:r>
        <w:rPr>
          <w:sz w:val="21"/>
        </w:rPr>
        <w:t>．“一些历史学家严重低估了美国佩里来航之前日本人的西方知识”。幕府将军德川吉宗在18世纪中期命人学习荷兰语，翻译、编纂科学书籍，之后逐步兴起了专门研究哲学、医学及武器技术的“兰学热”。这表明当时的日本（</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A．政府推行了“大化改新”政策</w:t>
      </w:r>
      <w:r>
        <w:rPr>
          <w:sz w:val="21"/>
        </w:rPr>
        <w:tab/>
      </w:r>
      <w:r>
        <w:rPr>
          <w:sz w:val="21"/>
        </w:rPr>
        <w:t>B．摒弃闭关锁国政策</w:t>
      </w:r>
    </w:p>
    <w:p>
      <w:pPr>
        <w:shd w:val="clear" w:color="auto" w:fill="auto"/>
        <w:tabs>
          <w:tab w:val="left" w:pos="4156"/>
        </w:tabs>
        <w:spacing w:line="360" w:lineRule="auto"/>
        <w:ind w:left="380"/>
        <w:jc w:val="left"/>
        <w:textAlignment w:val="center"/>
        <w:rPr>
          <w:sz w:val="21"/>
        </w:rPr>
      </w:pPr>
      <w:r>
        <w:rPr>
          <w:sz w:val="21"/>
        </w:rPr>
        <w:t>C．客观上为社会转型准备了条件</w:t>
      </w:r>
      <w:r>
        <w:rPr>
          <w:sz w:val="21"/>
        </w:rPr>
        <w:tab/>
      </w:r>
      <w:r>
        <w:rPr>
          <w:sz w:val="21"/>
        </w:rPr>
        <w:t>D．主张实行全盘西化</w:t>
      </w:r>
    </w:p>
    <w:p>
      <w:pPr>
        <w:shd w:val="clear" w:color="auto" w:fill="auto"/>
        <w:spacing w:line="360" w:lineRule="auto"/>
        <w:jc w:val="left"/>
        <w:textAlignment w:val="center"/>
        <w:rPr>
          <w:sz w:val="21"/>
        </w:rPr>
      </w:pPr>
      <w:r>
        <w:rPr>
          <w:sz w:val="21"/>
        </w:rPr>
        <w:t>22</w:t>
      </w:r>
      <w:r>
        <w:rPr>
          <w:sz w:val="21"/>
        </w:rPr>
        <w:t>．18世纪初，英国钟表匠格雷厄姆通过改进直进式擒纵机构以提升摆钟精度；铁匠达比家族通过焦炭炼铁法提高铁产量；1733年，约翰·凯伊发明飞梭加快了织布速度。据此可知，当时英国（</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A．机器工厂成为生产的主要形式</w:t>
      </w:r>
      <w:r>
        <w:rPr>
          <w:sz w:val="21"/>
        </w:rPr>
        <w:tab/>
      </w:r>
      <w:r>
        <w:rPr>
          <w:sz w:val="21"/>
        </w:rPr>
        <w:t>B．技术革新与生产实践密切相关</w:t>
      </w:r>
    </w:p>
    <w:p>
      <w:pPr>
        <w:shd w:val="clear" w:color="auto" w:fill="auto"/>
        <w:tabs>
          <w:tab w:val="left" w:pos="4156"/>
        </w:tabs>
        <w:spacing w:line="360" w:lineRule="auto"/>
        <w:ind w:left="380"/>
        <w:jc w:val="left"/>
        <w:textAlignment w:val="center"/>
        <w:rPr>
          <w:sz w:val="21"/>
        </w:rPr>
      </w:pPr>
      <w:r>
        <w:rPr>
          <w:sz w:val="21"/>
        </w:rPr>
        <w:t>C．手工工场为技术革新营造沃土</w:t>
      </w:r>
      <w:r>
        <w:rPr>
          <w:sz w:val="21"/>
        </w:rPr>
        <w:tab/>
      </w:r>
      <w:r>
        <w:rPr>
          <w:sz w:val="21"/>
        </w:rPr>
        <w:t>D．科学理论与技术发明紧密结合</w:t>
      </w:r>
    </w:p>
    <w:p>
      <w:pPr>
        <w:shd w:val="clear" w:color="auto" w:fill="auto"/>
        <w:spacing w:line="360" w:lineRule="auto"/>
        <w:jc w:val="left"/>
        <w:textAlignment w:val="center"/>
        <w:rPr>
          <w:sz w:val="21"/>
        </w:rPr>
      </w:pPr>
      <w:r>
        <w:rPr>
          <w:sz w:val="21"/>
        </w:rPr>
        <w:t>23</w:t>
      </w:r>
      <w:r>
        <w:rPr>
          <w:sz w:val="21"/>
        </w:rPr>
        <w:t>．有学者指出：“蒸汽机的历史意义，无论怎样夸大也不为过。它提供了治理和利用热能、为机械供给推动力的手段。”该学者认为蒸汽机的发明（</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A．标志着工业革命的开始</w:t>
      </w:r>
      <w:r>
        <w:rPr>
          <w:sz w:val="21"/>
        </w:rPr>
        <w:tab/>
      </w:r>
      <w:r>
        <w:rPr>
          <w:sz w:val="21"/>
        </w:rPr>
        <w:t>B．推动了钢铁工业的出现</w:t>
      </w:r>
    </w:p>
    <w:p>
      <w:pPr>
        <w:shd w:val="clear" w:color="auto" w:fill="auto"/>
        <w:tabs>
          <w:tab w:val="left" w:pos="4156"/>
        </w:tabs>
        <w:spacing w:line="360" w:lineRule="auto"/>
        <w:ind w:left="380"/>
        <w:jc w:val="left"/>
        <w:textAlignment w:val="center"/>
        <w:rPr>
          <w:sz w:val="21"/>
        </w:rPr>
      </w:pPr>
      <w:r>
        <w:rPr>
          <w:sz w:val="21"/>
        </w:rPr>
        <w:t>C．导致了工厂制度的产生</w:t>
      </w:r>
      <w:r>
        <w:rPr>
          <w:sz w:val="21"/>
        </w:rPr>
        <w:tab/>
      </w:r>
      <w:r>
        <w:rPr>
          <w:sz w:val="21"/>
        </w:rPr>
        <w:t>D．为机器生产提供原动力</w:t>
      </w:r>
    </w:p>
    <w:p>
      <w:pPr>
        <w:shd w:val="clear" w:color="auto" w:fill="auto"/>
        <w:spacing w:line="360" w:lineRule="auto"/>
        <w:jc w:val="left"/>
        <w:textAlignment w:val="center"/>
        <w:rPr>
          <w:sz w:val="21"/>
        </w:rPr>
      </w:pPr>
      <w:r>
        <w:rPr>
          <w:sz w:val="21"/>
        </w:rPr>
        <w:t>24</w:t>
      </w:r>
      <w:r>
        <w:rPr>
          <w:sz w:val="21"/>
        </w:rPr>
        <w:t>．15世纪末，意大利学者皮科·德拉·米兰多拉说：“上帝把你造得既非天上之物，也非凡尘之物；既非必死，也非永生，以便你能以自由意志，按自身荣誉，塑造你自己——你既能堕落为野兽，亦能升华如神明。”该言论的核心要义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A．关注现实世界</w:t>
      </w:r>
      <w:r>
        <w:rPr>
          <w:sz w:val="21"/>
        </w:rPr>
        <w:tab/>
      </w:r>
      <w:r>
        <w:rPr>
          <w:sz w:val="21"/>
        </w:rPr>
        <w:t>B．凸显人的主体价值</w:t>
      </w:r>
      <w:r>
        <w:rPr>
          <w:sz w:val="21"/>
        </w:rPr>
        <w:tab/>
      </w:r>
      <w:r>
        <w:rPr>
          <w:sz w:val="21"/>
        </w:rPr>
        <w:t>C．否定宗教权威</w:t>
      </w:r>
      <w:r>
        <w:rPr>
          <w:sz w:val="21"/>
        </w:rPr>
        <w:tab/>
      </w:r>
      <w:r>
        <w:rPr>
          <w:sz w:val="21"/>
        </w:rPr>
        <w:t>D．弘扬社会主义精神</w:t>
      </w:r>
    </w:p>
    <w:p>
      <w:pPr>
        <w:shd w:val="clear" w:color="auto" w:fill="auto"/>
        <w:spacing w:line="360" w:lineRule="auto"/>
        <w:jc w:val="left"/>
        <w:textAlignment w:val="center"/>
        <w:rPr>
          <w:sz w:val="21"/>
        </w:rPr>
      </w:pPr>
      <w:r>
        <w:rPr>
          <w:sz w:val="21"/>
        </w:rPr>
        <w:t>25</w:t>
      </w:r>
      <w:r>
        <w:rPr>
          <w:sz w:val="21"/>
        </w:rPr>
        <w:t>．公元前6世纪，印度出现贵贱分明、职业世袭、法律地位不平等的种姓制度。同一时期，佛教在印度诞生，宣扬众生平等。据此可知，佛教的诞生（</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A．对种姓制度形成冲击</w:t>
      </w:r>
      <w:r>
        <w:rPr>
          <w:sz w:val="21"/>
        </w:rPr>
        <w:tab/>
      </w:r>
      <w:r>
        <w:rPr>
          <w:sz w:val="21"/>
        </w:rPr>
        <w:t>B．适应了统治者的需要</w:t>
      </w:r>
    </w:p>
    <w:p>
      <w:pPr>
        <w:shd w:val="clear" w:color="auto" w:fill="auto"/>
        <w:tabs>
          <w:tab w:val="left" w:pos="4156"/>
        </w:tabs>
        <w:spacing w:line="360" w:lineRule="auto"/>
        <w:ind w:left="380"/>
        <w:jc w:val="left"/>
        <w:textAlignment w:val="center"/>
        <w:rPr>
          <w:sz w:val="21"/>
        </w:rPr>
      </w:pPr>
      <w:r>
        <w:rPr>
          <w:sz w:val="21"/>
        </w:rPr>
        <w:t>C．具有浓厚的封建色彩</w:t>
      </w:r>
      <w:r>
        <w:rPr>
          <w:sz w:val="21"/>
        </w:rPr>
        <w:tab/>
      </w:r>
      <w:r>
        <w:rPr>
          <w:sz w:val="21"/>
        </w:rPr>
        <w:t>D．标志印度文明的兴起</w:t>
      </w:r>
    </w:p>
    <w:p>
      <w:pPr>
        <w:shd w:val="clear" w:color="auto" w:fill="auto"/>
        <w:spacing w:line="360" w:lineRule="auto"/>
        <w:jc w:val="left"/>
        <w:textAlignment w:val="center"/>
        <w:rPr>
          <w:sz w:val="21"/>
        </w:rPr>
      </w:pPr>
      <w:r>
        <w:rPr>
          <w:sz w:val="21"/>
        </w:rPr>
        <w:t>26</w:t>
      </w:r>
      <w:r>
        <w:rPr>
          <w:sz w:val="21"/>
        </w:rPr>
        <w:t>．历史探究课上，同学们用下图模拟16-19世纪的世界贸易。下列选项对此图解读正确的是（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2162175" cy="1323975"/>
            <wp:docPr id="100009" name="" descr="@@@7dc7326573bf4137b3fafef25fefc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2162175" cy="1323975"/>
                    </a:xfrm>
                    <a:prstGeom prst="rect">
                      <a:avLst/>
                    </a:prstGeom>
                  </pic:spPr>
                </pic:pic>
              </a:graphicData>
            </a:graphic>
          </wp:inline>
        </w:drawing>
      </w:r>
    </w:p>
    <w:p>
      <w:pPr>
        <w:shd w:val="clear" w:color="auto" w:fill="auto"/>
        <w:spacing w:line="360" w:lineRule="auto"/>
        <w:ind w:left="380"/>
        <w:jc w:val="left"/>
        <w:textAlignment w:val="center"/>
        <w:rPr>
          <w:sz w:val="21"/>
        </w:rPr>
      </w:pPr>
      <w:r>
        <w:rPr>
          <w:sz w:val="21"/>
        </w:rPr>
        <w:t>A．A-B航线促进了B地区经济的发展</w:t>
      </w:r>
    </w:p>
    <w:p>
      <w:pPr>
        <w:shd w:val="clear" w:color="auto" w:fill="auto"/>
        <w:spacing w:line="360" w:lineRule="auto"/>
        <w:ind w:left="380"/>
        <w:jc w:val="left"/>
        <w:textAlignment w:val="center"/>
        <w:rPr>
          <w:sz w:val="21"/>
        </w:rPr>
      </w:pPr>
      <w:r>
        <w:rPr>
          <w:sz w:val="21"/>
        </w:rPr>
        <w:t>B．B-C航线实现了人力资源的合理调配</w:t>
      </w:r>
    </w:p>
    <w:p>
      <w:pPr>
        <w:shd w:val="clear" w:color="auto" w:fill="auto"/>
        <w:spacing w:line="360" w:lineRule="auto"/>
        <w:ind w:left="380"/>
        <w:jc w:val="left"/>
        <w:textAlignment w:val="center"/>
        <w:rPr>
          <w:sz w:val="21"/>
        </w:rPr>
      </w:pPr>
      <w:r>
        <w:rPr>
          <w:sz w:val="21"/>
        </w:rPr>
        <w:t>C．C-A航线有助于欧洲资本的原始积累</w:t>
      </w:r>
    </w:p>
    <w:p>
      <w:pPr>
        <w:shd w:val="clear" w:color="auto" w:fill="auto"/>
        <w:spacing w:line="360" w:lineRule="auto"/>
        <w:ind w:left="380"/>
        <w:jc w:val="left"/>
        <w:textAlignment w:val="center"/>
        <w:rPr>
          <w:sz w:val="21"/>
        </w:rPr>
      </w:pPr>
      <w:r>
        <w:rPr>
          <w:sz w:val="21"/>
        </w:rPr>
        <w:t>D．A-B-C循环贸易使世界市场基本形成</w:t>
      </w:r>
    </w:p>
    <w:p>
      <w:pPr>
        <w:shd w:val="clear" w:color="auto" w:fill="auto"/>
        <w:spacing w:line="360" w:lineRule="auto"/>
        <w:jc w:val="left"/>
        <w:textAlignment w:val="center"/>
        <w:rPr>
          <w:sz w:val="21"/>
        </w:rPr>
      </w:pPr>
      <w:r>
        <w:rPr>
          <w:sz w:val="21"/>
        </w:rPr>
        <w:t>27</w:t>
      </w:r>
      <w:r>
        <w:rPr>
          <w:sz w:val="21"/>
        </w:rPr>
        <w:t>．表中内容反映了《罗马民法大全》（</w:t>
      </w:r>
      <w:r>
        <w:rPr>
          <w:rFonts w:ascii="Times New Roman" w:eastAsia="Times New Roman" w:hAnsi="Times New Roman" w:cs="Times New Roman"/>
          <w:kern w:val="0"/>
          <w:sz w:val="24"/>
          <w:szCs w:val="24"/>
        </w:rPr>
        <w:t>   </w:t>
      </w:r>
      <w:r>
        <w:rPr>
          <w:sz w:val="21"/>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361"/>
        <w:gridCol w:w="6191"/>
      </w:tblGrid>
      <w:tr>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《罗马民法大全》部分条款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“被判处剥夺生命的怀孕妇女的刑罚，被延缓到她生产以后”</w:t>
            </w:r>
          </w:p>
        </w:tc>
      </w:tr>
      <w:tr>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rPr>
                <w:sz w:val="21"/>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“无论在何种情况下，禁止把妇女关进监狱。如果妇女被指控犯有严重的罪行，她将被关进修道院”</w:t>
            </w:r>
          </w:p>
        </w:tc>
      </w:tr>
    </w:tbl>
    <w:p>
      <w:pPr>
        <w:shd w:val="clear" w:color="auto" w:fill="auto"/>
        <w:tabs>
          <w:tab w:val="left" w:pos="4156"/>
        </w:tabs>
        <w:spacing w:line="360" w:lineRule="auto"/>
        <w:ind w:left="380"/>
        <w:jc w:val="left"/>
        <w:textAlignment w:val="center"/>
        <w:rPr>
          <w:sz w:val="21"/>
        </w:rPr>
      </w:pPr>
      <w:r>
        <w:rPr>
          <w:sz w:val="21"/>
        </w:rPr>
        <w:t>A．实现了男女平等</w:t>
      </w:r>
      <w:r>
        <w:rPr>
          <w:sz w:val="21"/>
        </w:rPr>
        <w:tab/>
      </w:r>
      <w:r>
        <w:rPr>
          <w:sz w:val="21"/>
        </w:rPr>
        <w:t>B．凸显了人文色彩</w:t>
      </w:r>
    </w:p>
    <w:p>
      <w:pPr>
        <w:shd w:val="clear" w:color="auto" w:fill="auto"/>
        <w:tabs>
          <w:tab w:val="left" w:pos="4156"/>
        </w:tabs>
        <w:spacing w:line="360" w:lineRule="auto"/>
        <w:ind w:left="380"/>
        <w:jc w:val="left"/>
        <w:textAlignment w:val="center"/>
        <w:rPr>
          <w:sz w:val="21"/>
        </w:rPr>
      </w:pPr>
      <w:r>
        <w:rPr>
          <w:sz w:val="21"/>
        </w:rPr>
        <w:t>C．维护了妇女特权</w:t>
      </w:r>
      <w:r>
        <w:rPr>
          <w:sz w:val="21"/>
        </w:rPr>
        <w:tab/>
      </w:r>
      <w:r>
        <w:rPr>
          <w:sz w:val="21"/>
        </w:rPr>
        <w:t>D．内容系统而完备</w:t>
      </w:r>
    </w:p>
    <w:p>
      <w:pPr>
        <w:shd w:val="clear" w:color="auto" w:fill="auto"/>
        <w:spacing w:line="360" w:lineRule="auto"/>
        <w:jc w:val="left"/>
        <w:textAlignment w:val="center"/>
        <w:rPr>
          <w:sz w:val="21"/>
        </w:rPr>
      </w:pPr>
      <w:r>
        <w:rPr>
          <w:sz w:val="21"/>
        </w:rPr>
        <w:t>28</w:t>
      </w:r>
      <w:r>
        <w:rPr>
          <w:sz w:val="21"/>
        </w:rPr>
        <w:t>．美国内战前，人们常用“United States”来表示美利坚合众国；美国内战后，人们通常以“the United States”来表示。“United States”由复数名词变成了单数名词。这一变化意在说明南北战争的主要目的是（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A．缓和南北矛盾</w:t>
      </w:r>
      <w:r>
        <w:rPr>
          <w:sz w:val="21"/>
        </w:rPr>
        <w:tab/>
      </w:r>
      <w:r>
        <w:rPr>
          <w:sz w:val="21"/>
        </w:rPr>
        <w:t>B．推翻英国殖民统治</w:t>
      </w:r>
      <w:r>
        <w:rPr>
          <w:sz w:val="21"/>
        </w:rPr>
        <w:tab/>
      </w:r>
      <w:r>
        <w:rPr>
          <w:sz w:val="21"/>
        </w:rPr>
        <w:t>C．维护国家统一</w:t>
      </w:r>
      <w:r>
        <w:rPr>
          <w:sz w:val="21"/>
        </w:rPr>
        <w:tab/>
      </w:r>
      <w:r>
        <w:rPr>
          <w:sz w:val="21"/>
        </w:rPr>
        <w:t>D．废除黑人奴隶制度</w:t>
      </w:r>
    </w:p>
    <w:p>
      <w:pPr>
        <w:shd w:val="clear" w:color="auto" w:fill="auto"/>
        <w:spacing w:line="360" w:lineRule="auto"/>
        <w:jc w:val="left"/>
        <w:textAlignment w:val="center"/>
        <w:rPr>
          <w:sz w:val="21"/>
        </w:rPr>
      </w:pPr>
      <w:r>
        <w:rPr>
          <w:sz w:val="21"/>
        </w:rPr>
        <w:t>29</w:t>
      </w:r>
      <w:r>
        <w:rPr>
          <w:sz w:val="21"/>
        </w:rPr>
        <w:t>．雅典卫城出土的公民大会陶片显示，公元前443-429年间参会公民日均6000人，约占公民总数1/5，国家发放津贴吸引参与。但亚里士多德记载：“雅典自由民仅3万，而妇女、奴隶和外邦人超20万。”这表明雅典民主政治（</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A．实现了全体居民的平等参政</w:t>
      </w:r>
    </w:p>
    <w:p>
      <w:pPr>
        <w:shd w:val="clear" w:color="auto" w:fill="auto"/>
        <w:spacing w:line="360" w:lineRule="auto"/>
        <w:ind w:left="380"/>
        <w:jc w:val="left"/>
        <w:textAlignment w:val="center"/>
        <w:rPr>
          <w:sz w:val="21"/>
        </w:rPr>
      </w:pPr>
      <w:r>
        <w:rPr>
          <w:sz w:val="21"/>
        </w:rPr>
        <w:t>B．通过经济手段扩大政治参与范围</w:t>
      </w:r>
    </w:p>
    <w:p>
      <w:pPr>
        <w:shd w:val="clear" w:color="auto" w:fill="auto"/>
        <w:spacing w:line="360" w:lineRule="auto"/>
        <w:ind w:left="380"/>
        <w:jc w:val="left"/>
        <w:textAlignment w:val="center"/>
        <w:rPr>
          <w:sz w:val="21"/>
        </w:rPr>
      </w:pPr>
      <w:r>
        <w:rPr>
          <w:sz w:val="21"/>
        </w:rPr>
        <w:t>C．本质是仅限成年男性公民的集体统治</w:t>
      </w:r>
    </w:p>
    <w:p>
      <w:pPr>
        <w:shd w:val="clear" w:color="auto" w:fill="auto"/>
        <w:spacing w:line="360" w:lineRule="auto"/>
        <w:ind w:left="380"/>
        <w:jc w:val="left"/>
        <w:textAlignment w:val="center"/>
        <w:rPr>
          <w:sz w:val="21"/>
        </w:rPr>
      </w:pPr>
      <w:r>
        <w:rPr>
          <w:sz w:val="21"/>
        </w:rPr>
        <w:t>D．最终导致城邦财政匮乏</w:t>
      </w:r>
    </w:p>
    <w:p>
      <w:pPr>
        <w:shd w:val="clear" w:color="auto" w:fill="auto"/>
        <w:spacing w:line="360" w:lineRule="auto"/>
        <w:jc w:val="left"/>
        <w:textAlignment w:val="center"/>
        <w:rPr>
          <w:sz w:val="21"/>
        </w:rPr>
      </w:pPr>
      <w:r>
        <w:rPr>
          <w:sz w:val="21"/>
        </w:rPr>
        <w:t>30</w:t>
      </w:r>
      <w:r>
        <w:rPr>
          <w:sz w:val="21"/>
        </w:rPr>
        <w:t>．解读文物，感受文明的力量。对以下史料分析正确的是（</w:t>
      </w:r>
      <w:r>
        <w:rPr>
          <w:rFonts w:ascii="Times New Roman" w:eastAsia="Times New Roman" w:hAnsi="Times New Roman" w:cs="Times New Roman"/>
          <w:kern w:val="0"/>
          <w:sz w:val="24"/>
          <w:szCs w:val="24"/>
        </w:rPr>
        <w:t>   </w:t>
      </w:r>
      <w:r>
        <w:rPr>
          <w:sz w:val="21"/>
        </w:rPr>
        <w:t>）</w:t>
      </w:r>
    </w:p>
    <w:tbl>
      <w:tblPr>
        <w:tblStyle w:val="TableNormal"/>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584"/>
        <w:gridCol w:w="6968"/>
      </w:tblGrid>
      <w:tr>
        <w:tblPrEx>
          <w:tblW w:w="8310" w:type="dxa"/>
        </w:tblPrEx>
        <w:trPr>
          <w:cantSplit w:val="0"/>
        </w:trPr>
        <w:tc>
          <w:tcPr>
            <w:tcW w:w="16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019175" cy="1266825"/>
                  <wp:docPr id="100011" name="" descr="@@@e198c929e82f47879ac9c94614e89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019175" cy="1266825"/>
                          </a:xfrm>
                          <a:prstGeom prst="rect">
                            <a:avLst/>
                          </a:prstGeom>
                        </pic:spPr>
                      </pic:pic>
                    </a:graphicData>
                  </a:graphic>
                </wp:inline>
              </w:drawing>
            </w:r>
          </w:p>
        </w:tc>
        <w:tc>
          <w:tcPr>
            <w:tcW w:w="6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【名称】莱茵德纸草书（发现于古埃及底比斯）</w:t>
            </w:r>
          </w:p>
          <w:p>
            <w:pPr>
              <w:shd w:val="clear" w:color="auto" w:fill="auto"/>
              <w:spacing w:line="360" w:lineRule="auto"/>
              <w:jc w:val="left"/>
              <w:textAlignment w:val="center"/>
              <w:rPr>
                <w:sz w:val="21"/>
              </w:rPr>
            </w:pPr>
            <w:r>
              <w:rPr>
                <w:sz w:val="21"/>
              </w:rPr>
              <w:t>【简介】共记载84道数学题，如计算金字塔的坡度，饲养不同类别的家禽需要多少粮食</w:t>
            </w:r>
          </w:p>
        </w:tc>
      </w:tr>
    </w:tbl>
    <w:p>
      <w:pPr>
        <w:shd w:val="clear" w:color="auto" w:fill="auto"/>
        <w:spacing w:line="360" w:lineRule="auto"/>
        <w:jc w:val="left"/>
        <w:textAlignment w:val="center"/>
        <w:rPr>
          <w:sz w:val="21"/>
        </w:rPr>
      </w:pPr>
      <w:r>
        <w:rPr>
          <w:sz w:val="21"/>
        </w:rPr>
        <w:t>①记载的文字是楔形文字</w:t>
      </w:r>
      <w:r>
        <w:rPr>
          <w:rFonts w:ascii="Times New Roman" w:eastAsia="Times New Roman" w:hAnsi="Times New Roman" w:cs="Times New Roman"/>
          <w:kern w:val="0"/>
          <w:sz w:val="24"/>
          <w:szCs w:val="24"/>
        </w:rPr>
        <w:t>    </w:t>
      </w:r>
      <w:r>
        <w:rPr>
          <w:sz w:val="21"/>
        </w:rPr>
        <w:t xml:space="preserve">②纸草书是亚非文明的成果 </w:t>
      </w:r>
    </w:p>
    <w:p>
      <w:pPr>
        <w:shd w:val="clear" w:color="auto" w:fill="auto"/>
        <w:spacing w:line="360" w:lineRule="auto"/>
        <w:jc w:val="left"/>
        <w:textAlignment w:val="center"/>
        <w:rPr>
          <w:sz w:val="21"/>
        </w:rPr>
      </w:pPr>
      <w:r>
        <w:rPr>
          <w:sz w:val="21"/>
        </w:rPr>
        <w:t>③用阿拉伯数字计算题目</w:t>
      </w:r>
      <w:r>
        <w:rPr>
          <w:rFonts w:ascii="Times New Roman" w:eastAsia="Times New Roman" w:hAnsi="Times New Roman" w:cs="Times New Roman"/>
          <w:kern w:val="0"/>
          <w:sz w:val="24"/>
          <w:szCs w:val="24"/>
        </w:rPr>
        <w:t>   </w:t>
      </w:r>
      <w:r>
        <w:rPr>
          <w:sz w:val="21"/>
        </w:rPr>
        <w:t>④古埃及的数学取得了突出成就</w:t>
      </w:r>
    </w:p>
    <w:p>
      <w:pPr>
        <w:shd w:val="clear" w:color="auto" w:fill="auto"/>
        <w:tabs>
          <w:tab w:val="left" w:pos="2078"/>
          <w:tab w:val="left" w:pos="4156"/>
          <w:tab w:val="left" w:pos="6234"/>
        </w:tabs>
        <w:spacing w:line="360" w:lineRule="auto"/>
        <w:ind w:left="380"/>
        <w:jc w:val="left"/>
        <w:textAlignment w:val="center"/>
        <w:rPr>
          <w:sz w:val="21"/>
        </w:rPr>
      </w:pPr>
      <w:r>
        <w:rPr>
          <w:sz w:val="21"/>
        </w:rPr>
        <w:t>A．①②</w:t>
      </w:r>
      <w:r>
        <w:rPr>
          <w:sz w:val="21"/>
        </w:rPr>
        <w:tab/>
      </w:r>
      <w:r>
        <w:rPr>
          <w:sz w:val="21"/>
        </w:rPr>
        <w:t>B．①③</w:t>
      </w:r>
      <w:r>
        <w:rPr>
          <w:sz w:val="21"/>
        </w:rPr>
        <w:tab/>
      </w:r>
      <w:r>
        <w:rPr>
          <w:sz w:val="21"/>
        </w:rPr>
        <w:t>C．②④</w:t>
      </w:r>
      <w:r>
        <w:rPr>
          <w:sz w:val="21"/>
        </w:rPr>
        <w:tab/>
      </w:r>
      <w:r>
        <w:rPr>
          <w:sz w:val="21"/>
        </w:rPr>
        <w:t>D．③④</w:t>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二、综合题</w:t>
      </w:r>
    </w:p>
    <w:p>
      <w:pPr>
        <w:shd w:val="clear" w:color="auto" w:fill="auto"/>
        <w:spacing w:line="360" w:lineRule="auto"/>
        <w:jc w:val="left"/>
        <w:textAlignment w:val="center"/>
        <w:rPr>
          <w:sz w:val="21"/>
        </w:rPr>
      </w:pPr>
      <w:r>
        <w:rPr>
          <w:sz w:val="21"/>
        </w:rPr>
        <w:t>31</w:t>
      </w:r>
      <w:r>
        <w:rPr>
          <w:sz w:val="21"/>
        </w:rPr>
        <w:t>．廉江市某中学的同学们以“生活印记与近代社会转型”为主题开展探究活动，请你跟随他们的视角参与探究，完成下列任务。</w:t>
      </w:r>
    </w:p>
    <w:p>
      <w:pPr>
        <w:shd w:val="clear" w:color="auto" w:fill="auto"/>
        <w:spacing w:line="360" w:lineRule="auto"/>
        <w:ind w:firstLine="560"/>
        <w:jc w:val="left"/>
        <w:textAlignment w:val="center"/>
        <w:rPr>
          <w:sz w:val="21"/>
        </w:rPr>
      </w:pPr>
      <w:r>
        <w:rPr>
          <w:rFonts w:ascii="楷体" w:eastAsia="楷体" w:hAnsi="楷体" w:cs="楷体"/>
          <w:sz w:val="21"/>
        </w:rPr>
        <w:t>【任务一</w:t>
      </w:r>
      <w:r>
        <w:rPr>
          <w:rFonts w:ascii="Times New Roman" w:eastAsia="Times New Roman" w:hAnsi="Times New Roman" w:cs="Times New Roman"/>
          <w:kern w:val="0"/>
          <w:sz w:val="24"/>
          <w:szCs w:val="24"/>
        </w:rPr>
        <w:t>  </w:t>
      </w:r>
      <w:r>
        <w:rPr>
          <w:rFonts w:ascii="楷体" w:eastAsia="楷体" w:hAnsi="楷体" w:cs="楷体"/>
          <w:sz w:val="21"/>
        </w:rPr>
        <w:t>物种交流促饮食】</w:t>
      </w:r>
    </w:p>
    <w:p>
      <w:pPr>
        <w:shd w:val="clear" w:color="auto" w:fill="auto"/>
        <w:spacing w:line="360" w:lineRule="auto"/>
        <w:ind w:firstLine="560"/>
        <w:jc w:val="left"/>
        <w:textAlignment w:val="center"/>
        <w:rPr>
          <w:sz w:val="21"/>
        </w:rPr>
      </w:pPr>
      <w:r>
        <w:rPr>
          <w:rFonts w:ascii="楷体" w:eastAsia="楷体" w:hAnsi="楷体" w:cs="楷体"/>
          <w:sz w:val="21"/>
        </w:rPr>
        <w:t>材料一</w:t>
      </w:r>
      <w:r>
        <w:rPr>
          <w:rFonts w:ascii="Times New Roman" w:eastAsia="Times New Roman" w:hAnsi="Times New Roman" w:cs="Times New Roman"/>
          <w:kern w:val="0"/>
          <w:sz w:val="24"/>
          <w:szCs w:val="24"/>
        </w:rPr>
        <w:t>  </w:t>
      </w:r>
      <w:r>
        <w:rPr>
          <w:rFonts w:ascii="楷体" w:eastAsia="楷体" w:hAnsi="楷体" w:cs="楷体"/>
          <w:sz w:val="21"/>
        </w:rPr>
        <w:t>17—18世纪，新航路开辟后的物种交流深刻改变了欧洲人的饮食结构。美洲的玉米、马铃薯、番茄等作物传入英国、法国等国，从最初的贵族猎奇食材逐渐普及为普通民众的日常口粮。例如，马铃薯因适应性强、产量高，在欧洲贫瘠土地广泛种植，有效缓解了粮食压力，支撑了城市人口增长；咖啡、茶叶等饮品通过殖民贸易传入，催生了咖啡馆、茶馆等新型社交场所，成为市民、商人、思想家交流信息、探讨思想的公共空间。</w:t>
      </w:r>
    </w:p>
    <w:p>
      <w:pPr>
        <w:shd w:val="clear" w:color="auto" w:fill="auto"/>
        <w:spacing w:line="360" w:lineRule="auto"/>
        <w:ind w:firstLine="560"/>
        <w:jc w:val="right"/>
        <w:textAlignment w:val="center"/>
        <w:rPr>
          <w:sz w:val="21"/>
        </w:rPr>
      </w:pPr>
      <w:r>
        <w:rPr>
          <w:rFonts w:ascii="楷体" w:eastAsia="楷体" w:hAnsi="楷体" w:cs="楷体"/>
          <w:sz w:val="21"/>
        </w:rPr>
        <w:t>——《世界历史·九年级上册》（人教版）</w:t>
      </w:r>
    </w:p>
    <w:p>
      <w:pPr>
        <w:shd w:val="clear" w:color="auto" w:fill="auto"/>
        <w:spacing w:line="360" w:lineRule="auto"/>
        <w:ind w:firstLine="560"/>
        <w:jc w:val="left"/>
        <w:textAlignment w:val="center"/>
        <w:rPr>
          <w:sz w:val="21"/>
        </w:rPr>
      </w:pPr>
      <w:r>
        <w:rPr>
          <w:rFonts w:ascii="楷体" w:eastAsia="楷体" w:hAnsi="楷体" w:cs="楷体"/>
          <w:sz w:val="21"/>
        </w:rPr>
        <w:t>【任务二</w:t>
      </w:r>
      <w:r>
        <w:rPr>
          <w:rFonts w:ascii="Times New Roman" w:eastAsia="Times New Roman" w:hAnsi="Times New Roman" w:cs="Times New Roman"/>
          <w:kern w:val="0"/>
          <w:sz w:val="24"/>
          <w:szCs w:val="24"/>
        </w:rPr>
        <w:t>  </w:t>
      </w:r>
      <w:r>
        <w:rPr>
          <w:rFonts w:ascii="楷体" w:eastAsia="楷体" w:hAnsi="楷体" w:cs="楷体"/>
          <w:sz w:val="21"/>
        </w:rPr>
        <w:t>殖民贸易改生活】</w:t>
      </w:r>
    </w:p>
    <w:p>
      <w:pPr>
        <w:shd w:val="clear" w:color="auto" w:fill="auto"/>
        <w:spacing w:line="360" w:lineRule="auto"/>
        <w:ind w:firstLine="560"/>
        <w:jc w:val="left"/>
        <w:textAlignment w:val="center"/>
        <w:rPr>
          <w:sz w:val="21"/>
        </w:rPr>
      </w:pPr>
      <w:r>
        <w:rPr>
          <w:rFonts w:ascii="楷体" w:eastAsia="楷体" w:hAnsi="楷体" w:cs="楷体"/>
          <w:sz w:val="21"/>
        </w:rPr>
        <w:t>材料二</w:t>
      </w:r>
      <w:r>
        <w:rPr>
          <w:rFonts w:ascii="Times New Roman" w:eastAsia="Times New Roman" w:hAnsi="Times New Roman" w:cs="Times New Roman"/>
          <w:kern w:val="0"/>
          <w:sz w:val="24"/>
          <w:szCs w:val="24"/>
        </w:rPr>
        <w:t>  </w:t>
      </w:r>
      <w:r>
        <w:rPr>
          <w:rFonts w:ascii="楷体" w:eastAsia="楷体" w:hAnsi="楷体" w:cs="楷体"/>
          <w:sz w:val="21"/>
        </w:rPr>
        <w:t>殖民贸易与商业发展推动了社会生活模式的转型。新航路开辟后，英国、荷兰等国的海外贸易迅速扩张，蔗糖、烟草、香料等商品大量涌入欧洲，改变了传统饮食与消费习惯。同时，商业繁荣催生了新兴资产阶级群体，他们的生活方式逐渐影响社会潮流——从服饰上，奢华的丝绸、棉布取代了传统粗麻衣物；从居住上，城市中产阶级的住宅逐渐配备家具、餐具等新式用品；从社交上，商业洽谈、学术讨论成为社交核心内容，等级森严的贵族社交逐渐被更开放的市民社交取代。</w:t>
      </w:r>
    </w:p>
    <w:p>
      <w:pPr>
        <w:shd w:val="clear" w:color="auto" w:fill="auto"/>
        <w:spacing w:line="360" w:lineRule="auto"/>
        <w:ind w:firstLine="560"/>
        <w:jc w:val="right"/>
        <w:textAlignment w:val="center"/>
        <w:rPr>
          <w:sz w:val="21"/>
        </w:rPr>
      </w:pPr>
      <w:r>
        <w:rPr>
          <w:rFonts w:ascii="楷体" w:eastAsia="楷体" w:hAnsi="楷体" w:cs="楷体"/>
          <w:sz w:val="21"/>
        </w:rPr>
        <w:t>——（美）彼得·斯特恩斯《全球文明史》</w:t>
      </w:r>
    </w:p>
    <w:p>
      <w:pPr>
        <w:shd w:val="clear" w:color="auto" w:fill="auto"/>
        <w:spacing w:line="360" w:lineRule="auto"/>
        <w:ind w:firstLine="560"/>
        <w:jc w:val="left"/>
        <w:textAlignment w:val="center"/>
        <w:rPr>
          <w:sz w:val="21"/>
        </w:rPr>
      </w:pPr>
      <w:r>
        <w:rPr>
          <w:rFonts w:ascii="楷体" w:eastAsia="楷体" w:hAnsi="楷体" w:cs="楷体"/>
          <w:sz w:val="21"/>
        </w:rPr>
        <w:t>【任务三</w:t>
      </w:r>
      <w:r>
        <w:rPr>
          <w:rFonts w:ascii="Times New Roman" w:eastAsia="Times New Roman" w:hAnsi="Times New Roman" w:cs="Times New Roman"/>
          <w:kern w:val="0"/>
          <w:sz w:val="24"/>
          <w:szCs w:val="24"/>
        </w:rPr>
        <w:t>  </w:t>
      </w:r>
      <w:r>
        <w:rPr>
          <w:rFonts w:ascii="楷体" w:eastAsia="楷体" w:hAnsi="楷体" w:cs="楷体"/>
          <w:sz w:val="21"/>
        </w:rPr>
        <w:t>革命思想塑观念】</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资产阶级革命与思想解放运动重塑了社会生活的价值理念。英国资产阶级革命后，君主立宪制确立，公民的政治权利得到一定保障，社交生活中等级观念逐渐弱化；美国独立战争后，《独立宣言》宣扬的“人人生而平等”思想，影响了家庭关系与社交礼仪；法国大革命期间，《人权宣言》倡导的“自由、平等”原则，推动了服饰、称谓等生活习俗的简化，贵族特权阶层的奢华生活受到冲击，普通民众的生活权利得到更多关注。</w:t>
      </w:r>
    </w:p>
    <w:p>
      <w:pPr>
        <w:shd w:val="clear" w:color="auto" w:fill="auto"/>
        <w:spacing w:line="360" w:lineRule="auto"/>
        <w:ind w:firstLine="560"/>
        <w:jc w:val="right"/>
        <w:textAlignment w:val="center"/>
        <w:rPr>
          <w:sz w:val="21"/>
        </w:rPr>
      </w:pPr>
      <w:r>
        <w:rPr>
          <w:rFonts w:ascii="楷体" w:eastAsia="楷体" w:hAnsi="楷体" w:cs="楷体"/>
          <w:sz w:val="21"/>
        </w:rPr>
        <w:t>——《近代欧洲生活方式的变迁》（历史研究）</w:t>
      </w:r>
    </w:p>
    <w:p>
      <w:pPr>
        <w:shd w:val="clear" w:color="auto" w:fill="auto"/>
        <w:spacing w:line="360" w:lineRule="auto"/>
        <w:jc w:val="left"/>
        <w:textAlignment w:val="center"/>
        <w:rPr>
          <w:sz w:val="21"/>
        </w:rPr>
      </w:pPr>
      <w:r>
        <w:rPr>
          <w:sz w:val="21"/>
        </w:rPr>
        <w:t>(1)依据材料一，概括新航路开辟后欧洲饮食生活出现的新变化，并说明这些变化得以实现的条件。</w:t>
      </w:r>
    </w:p>
    <w:p>
      <w:pPr>
        <w:shd w:val="clear" w:color="auto" w:fill="auto"/>
        <w:spacing w:line="360" w:lineRule="auto"/>
        <w:jc w:val="left"/>
        <w:textAlignment w:val="center"/>
        <w:rPr>
          <w:sz w:val="21"/>
        </w:rPr>
      </w:pPr>
      <w:r>
        <w:rPr>
          <w:sz w:val="21"/>
        </w:rPr>
        <w:t>(2)结合材料二，归纳殖民贸易与商业发展对欧洲社会生活产生的影响。</w:t>
      </w:r>
    </w:p>
    <w:p>
      <w:pPr>
        <w:shd w:val="clear" w:color="auto" w:fill="auto"/>
        <w:spacing w:line="360" w:lineRule="auto"/>
        <w:jc w:val="left"/>
        <w:textAlignment w:val="center"/>
        <w:rPr>
          <w:sz w:val="21"/>
        </w:rPr>
      </w:pPr>
      <w:r>
        <w:rPr>
          <w:sz w:val="21"/>
        </w:rPr>
        <w:t>(3)根据材料三并结合所学，指出英国、法国资产阶级革命颁布的文献所蕴含的思想是如何作用于社会生活的？</w:t>
      </w:r>
    </w:p>
    <w:p>
      <w:pPr>
        <w:shd w:val="clear" w:color="auto" w:fill="auto"/>
        <w:spacing w:line="360" w:lineRule="auto"/>
        <w:jc w:val="left"/>
        <w:textAlignment w:val="center"/>
        <w:rPr>
          <w:sz w:val="21"/>
        </w:rPr>
      </w:pPr>
      <w:r>
        <w:rPr>
          <w:sz w:val="21"/>
        </w:rPr>
        <w:t>32</w:t>
      </w:r>
      <w:r>
        <w:rPr>
          <w:sz w:val="21"/>
        </w:rPr>
        <w:t>．生态环境是人类社会形成的前提和基础，是构成人类社会的具有客观现实性的自然基础。阅读材料，完成下列要求。</w:t>
      </w:r>
    </w:p>
    <w:p>
      <w:pPr>
        <w:shd w:val="clear" w:color="auto" w:fill="auto"/>
        <w:spacing w:line="360" w:lineRule="auto"/>
        <w:ind w:firstLine="560"/>
        <w:jc w:val="left"/>
        <w:textAlignment w:val="center"/>
        <w:rPr>
          <w:sz w:val="21"/>
        </w:rPr>
      </w:pPr>
      <w:r>
        <w:rPr>
          <w:rFonts w:ascii="楷体" w:eastAsia="楷体" w:hAnsi="楷体" w:cs="楷体"/>
          <w:sz w:val="21"/>
        </w:rPr>
        <w:t>材料一　第二次工业革命成果遍布整个欧洲大陆的同时，工业废物和城市生活垃圾不断向河流排放，加上没有建立相应的排污系统，使水质下降，生态系统破坏。比利时马斯河谷由于空气中的污染物长期以来积存不散，短短一个星期内，就有60多人死亡。英国的“伦敦烟雾事件”使航运、公路运输、船运停摆瘫痪。同时石油的滥用也加大对土壤的污染，致使农作物产量和品质下降，对人体健康产生潜在威胁。</w:t>
      </w:r>
    </w:p>
    <w:p>
      <w:pPr>
        <w:shd w:val="clear" w:color="auto" w:fill="auto"/>
        <w:spacing w:line="360" w:lineRule="auto"/>
        <w:ind w:firstLine="560"/>
        <w:jc w:val="right"/>
        <w:textAlignment w:val="center"/>
        <w:rPr>
          <w:sz w:val="21"/>
        </w:rPr>
      </w:pPr>
      <w:r>
        <w:rPr>
          <w:rFonts w:ascii="楷体" w:eastAsia="楷体" w:hAnsi="楷体" w:cs="楷体"/>
          <w:sz w:val="21"/>
        </w:rPr>
        <w:t>——摘编自韩秀《欧洲工业化以来的环境危机与治理研究》</w:t>
      </w:r>
    </w:p>
    <w:p>
      <w:pPr>
        <w:shd w:val="clear" w:color="auto" w:fill="auto"/>
        <w:spacing w:line="360" w:lineRule="auto"/>
        <w:ind w:firstLine="560"/>
        <w:jc w:val="left"/>
        <w:textAlignment w:val="center"/>
        <w:rPr>
          <w:sz w:val="21"/>
        </w:rPr>
      </w:pPr>
      <w:r>
        <w:rPr>
          <w:rFonts w:ascii="楷体" w:eastAsia="楷体" w:hAnsi="楷体" w:cs="楷体"/>
          <w:sz w:val="21"/>
        </w:rPr>
        <w:t>材料二　19世纪前期开始，英国持续进行环境立法并不断修订完善，以遏制城市环境持续恶化。1848年《公共卫生法》通过。19世纪后期，政府引导、鼓励企业和个人减少煤炭使用量，采用污染较少的无烟煤或煤气。《工业分布法案》设置城市人口和工厂密度上限。二战后，通过学校教育、公众科普以及医疗宣传等方式不断提高公众环境意识和参与程度。</w:t>
      </w:r>
    </w:p>
    <w:p>
      <w:pPr>
        <w:shd w:val="clear" w:color="auto" w:fill="auto"/>
        <w:spacing w:line="360" w:lineRule="auto"/>
        <w:ind w:firstLine="560"/>
        <w:jc w:val="right"/>
        <w:textAlignment w:val="center"/>
        <w:rPr>
          <w:sz w:val="21"/>
        </w:rPr>
      </w:pPr>
      <w:r>
        <w:rPr>
          <w:rFonts w:ascii="楷体" w:eastAsia="楷体" w:hAnsi="楷体" w:cs="楷体"/>
          <w:sz w:val="21"/>
        </w:rPr>
        <w:t>——摘编自石峰可《近代以来英国城市环境治理的基本经验探析》</w:t>
      </w:r>
    </w:p>
    <w:p>
      <w:pPr>
        <w:shd w:val="clear" w:color="auto" w:fill="auto"/>
        <w:spacing w:line="360" w:lineRule="auto"/>
        <w:ind w:firstLine="560"/>
        <w:jc w:val="left"/>
        <w:textAlignment w:val="center"/>
        <w:rPr>
          <w:sz w:val="21"/>
        </w:rPr>
      </w:pPr>
      <w:r>
        <w:rPr>
          <w:rFonts w:ascii="楷体" w:eastAsia="楷体" w:hAnsi="楷体" w:cs="楷体"/>
          <w:sz w:val="21"/>
        </w:rPr>
        <w:t>材料三　第二次世界大战后世界博览会举办情况（部分）</w:t>
      </w:r>
    </w:p>
    <w:tbl>
      <w:tblPr>
        <w:tblStyle w:val="TableNormal"/>
        <w:tblW w:w="3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43"/>
        <w:gridCol w:w="843"/>
        <w:gridCol w:w="1826"/>
        <w:gridCol w:w="2218"/>
      </w:tblGrid>
      <w:tr>
        <w:tblPrEx>
          <w:tblW w:w="3350" w:type="pct"/>
        </w:tblPrEx>
        <w:trPr>
          <w:cantSplit w:val="0"/>
        </w:trPr>
        <w:tc>
          <w:tcPr>
            <w:tcW w:w="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年份</w:t>
            </w:r>
          </w:p>
        </w:tc>
        <w:tc>
          <w:tcPr>
            <w:tcW w:w="7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主办国</w:t>
            </w:r>
          </w:p>
        </w:tc>
        <w:tc>
          <w:tcPr>
            <w:tcW w:w="1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博览会名称</w:t>
            </w:r>
          </w:p>
        </w:tc>
        <w:tc>
          <w:tcPr>
            <w:tcW w:w="19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主题</w:t>
            </w:r>
          </w:p>
        </w:tc>
      </w:tr>
      <w:tr>
        <w:tblPrEx>
          <w:tblW w:w="3350" w:type="pct"/>
        </w:tblPrEx>
        <w:trPr>
          <w:cantSplit w:val="0"/>
        </w:trPr>
        <w:tc>
          <w:tcPr>
            <w:tcW w:w="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1970年</w:t>
            </w:r>
          </w:p>
        </w:tc>
        <w:tc>
          <w:tcPr>
            <w:tcW w:w="7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日本</w:t>
            </w:r>
          </w:p>
        </w:tc>
        <w:tc>
          <w:tcPr>
            <w:tcW w:w="1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大阪世博会</w:t>
            </w:r>
          </w:p>
        </w:tc>
        <w:tc>
          <w:tcPr>
            <w:tcW w:w="19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人类的进步与和谐</w:t>
            </w:r>
          </w:p>
        </w:tc>
      </w:tr>
      <w:tr>
        <w:tblPrEx>
          <w:tblW w:w="3350" w:type="pct"/>
        </w:tblPrEx>
        <w:trPr>
          <w:cantSplit w:val="0"/>
        </w:trPr>
        <w:tc>
          <w:tcPr>
            <w:tcW w:w="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1974年</w:t>
            </w:r>
          </w:p>
        </w:tc>
        <w:tc>
          <w:tcPr>
            <w:tcW w:w="7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美国</w:t>
            </w:r>
          </w:p>
        </w:tc>
        <w:tc>
          <w:tcPr>
            <w:tcW w:w="1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斯波坎世界博览会</w:t>
            </w:r>
          </w:p>
        </w:tc>
        <w:tc>
          <w:tcPr>
            <w:tcW w:w="19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无污染的进步</w:t>
            </w:r>
          </w:p>
        </w:tc>
      </w:tr>
      <w:tr>
        <w:tblPrEx>
          <w:tblW w:w="3350" w:type="pct"/>
        </w:tblPrEx>
        <w:trPr>
          <w:cantSplit w:val="0"/>
        </w:trPr>
        <w:tc>
          <w:tcPr>
            <w:tcW w:w="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1998年</w:t>
            </w:r>
          </w:p>
        </w:tc>
        <w:tc>
          <w:tcPr>
            <w:tcW w:w="7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葡萄牙</w:t>
            </w:r>
          </w:p>
        </w:tc>
        <w:tc>
          <w:tcPr>
            <w:tcW w:w="1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里斯本世博会</w:t>
            </w:r>
          </w:p>
        </w:tc>
        <w:tc>
          <w:tcPr>
            <w:tcW w:w="19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海洋，未来的财富</w:t>
            </w:r>
          </w:p>
        </w:tc>
      </w:tr>
      <w:tr>
        <w:tblPrEx>
          <w:tblW w:w="3350" w:type="pct"/>
        </w:tblPrEx>
        <w:trPr>
          <w:cantSplit w:val="0"/>
        </w:trPr>
        <w:tc>
          <w:tcPr>
            <w:tcW w:w="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2008年</w:t>
            </w:r>
          </w:p>
        </w:tc>
        <w:tc>
          <w:tcPr>
            <w:tcW w:w="7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西班牙</w:t>
            </w:r>
          </w:p>
        </w:tc>
        <w:tc>
          <w:tcPr>
            <w:tcW w:w="1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萨拉戈萨世博会</w:t>
            </w:r>
          </w:p>
        </w:tc>
        <w:tc>
          <w:tcPr>
            <w:tcW w:w="19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水与可持续发展</w:t>
            </w:r>
          </w:p>
        </w:tc>
      </w:tr>
      <w:tr>
        <w:tblPrEx>
          <w:tblW w:w="3350" w:type="pct"/>
        </w:tblPrEx>
        <w:trPr>
          <w:cantSplit w:val="0"/>
        </w:trPr>
        <w:tc>
          <w:tcPr>
            <w:tcW w:w="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2015年</w:t>
            </w:r>
          </w:p>
        </w:tc>
        <w:tc>
          <w:tcPr>
            <w:tcW w:w="7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意大利</w:t>
            </w:r>
          </w:p>
        </w:tc>
        <w:tc>
          <w:tcPr>
            <w:tcW w:w="16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米兰世界博览会</w:t>
            </w:r>
          </w:p>
        </w:tc>
        <w:tc>
          <w:tcPr>
            <w:tcW w:w="1950" w:type="pc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滋养地球，生命的能源</w:t>
            </w:r>
          </w:p>
        </w:tc>
      </w:tr>
    </w:tbl>
    <w:p>
      <w:pPr>
        <w:shd w:val="clear" w:color="auto" w:fill="auto"/>
        <w:spacing w:line="360" w:lineRule="auto"/>
        <w:jc w:val="left"/>
        <w:textAlignment w:val="center"/>
        <w:rPr>
          <w:sz w:val="21"/>
        </w:rPr>
      </w:pPr>
      <w:r>
        <w:rPr>
          <w:sz w:val="21"/>
        </w:rPr>
        <w:t>(1)根据材料一，指出第二次工业革命后城市发展中出现的生态问题，并结合所学知识分析这些问题出现的主要原因。</w:t>
      </w:r>
    </w:p>
    <w:p>
      <w:pPr>
        <w:shd w:val="clear" w:color="auto" w:fill="auto"/>
        <w:spacing w:line="360" w:lineRule="auto"/>
        <w:jc w:val="left"/>
        <w:textAlignment w:val="center"/>
        <w:rPr>
          <w:sz w:val="21"/>
        </w:rPr>
      </w:pPr>
      <w:r>
        <w:rPr>
          <w:sz w:val="21"/>
        </w:rPr>
        <w:t>(2)根据材料二，简述英国政府治理城市环境的主要方式。</w:t>
      </w:r>
    </w:p>
    <w:p>
      <w:pPr>
        <w:shd w:val="clear" w:color="auto" w:fill="auto"/>
        <w:spacing w:line="360" w:lineRule="auto"/>
        <w:jc w:val="left"/>
        <w:textAlignment w:val="center"/>
        <w:rPr>
          <w:sz w:val="21"/>
        </w:rPr>
      </w:pPr>
      <w:r>
        <w:rPr>
          <w:sz w:val="21"/>
        </w:rPr>
        <w:t>(3)根据材料三，提炼第二次世界大战后世界博览会主题所追求的价值。并围绕“生态环境与社会发展”这一主题，设计一条保护环境的宣传标语。</w:t>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三、材料题</w:t>
      </w:r>
    </w:p>
    <w:p>
      <w:pPr>
        <w:shd w:val="clear" w:color="auto" w:fill="auto"/>
        <w:spacing w:line="360" w:lineRule="auto"/>
        <w:jc w:val="left"/>
        <w:textAlignment w:val="center"/>
        <w:rPr>
          <w:sz w:val="21"/>
        </w:rPr>
      </w:pPr>
      <w:r>
        <w:rPr>
          <w:sz w:val="21"/>
        </w:rPr>
        <w:t>33</w:t>
      </w:r>
      <w:r>
        <w:rPr>
          <w:sz w:val="21"/>
        </w:rPr>
        <w:t>．工业是综合国力的根基，经济增长的主引擎，技术创新的主战场。阅读材料，完成下列要求。</w:t>
      </w:r>
    </w:p>
    <w:p>
      <w:pPr>
        <w:shd w:val="clear" w:color="auto" w:fill="auto"/>
        <w:spacing w:line="360" w:lineRule="auto"/>
        <w:ind w:firstLine="560"/>
        <w:jc w:val="left"/>
        <w:textAlignment w:val="center"/>
        <w:rPr>
          <w:sz w:val="21"/>
        </w:rPr>
      </w:pPr>
      <w:r>
        <w:rPr>
          <w:rFonts w:ascii="楷体" w:eastAsia="楷体" w:hAnsi="楷体" w:cs="楷体"/>
          <w:sz w:val="21"/>
        </w:rPr>
        <w:t>【手工业发展文明辉煌】</w:t>
      </w:r>
    </w:p>
    <w:p>
      <w:pPr>
        <w:shd w:val="clear" w:color="auto" w:fill="auto"/>
        <w:spacing w:line="360" w:lineRule="auto"/>
        <w:ind w:firstLine="560"/>
        <w:jc w:val="left"/>
        <w:textAlignment w:val="center"/>
        <w:rPr>
          <w:sz w:val="21"/>
        </w:rPr>
      </w:pPr>
      <w:r>
        <w:rPr>
          <w:rFonts w:ascii="楷体" w:eastAsia="楷体" w:hAnsi="楷体" w:cs="楷体"/>
          <w:sz w:val="21"/>
        </w:rPr>
        <w:t>材料一</w:t>
      </w:r>
      <w:r>
        <w:rPr>
          <w:rFonts w:ascii="Times New Roman" w:eastAsia="Times New Roman" w:hAnsi="Times New Roman" w:cs="Times New Roman"/>
          <w:kern w:val="0"/>
          <w:sz w:val="24"/>
          <w:szCs w:val="24"/>
        </w:rPr>
        <w:t>  </w:t>
      </w:r>
      <w:r>
        <w:rPr>
          <w:rFonts w:ascii="楷体" w:eastAsia="楷体" w:hAnsi="楷体" w:cs="楷体"/>
          <w:sz w:val="21"/>
        </w:rPr>
        <w:t>唐代社会经济高度繁荣，手工业有了很大的发展。丝织业、制陶业和制瓷业等领域的产品精美，显示了高超的技术水平。此外，造船业、矿冶业、造纸业等都颇具规模。</w:t>
      </w:r>
    </w:p>
    <w:p>
      <w:pPr>
        <w:shd w:val="clear" w:color="auto" w:fill="auto"/>
        <w:spacing w:line="360" w:lineRule="auto"/>
        <w:jc w:val="right"/>
        <w:textAlignment w:val="center"/>
        <w:rPr>
          <w:sz w:val="21"/>
        </w:rPr>
      </w:pPr>
      <w:r>
        <w:rPr>
          <w:rFonts w:ascii="楷体" w:eastAsia="楷体" w:hAnsi="楷体" w:cs="楷体"/>
          <w:sz w:val="21"/>
        </w:rPr>
        <w:t>——摘编自人民教育出版社义务教育教科书《中国历史》（七年级下册）</w:t>
      </w:r>
    </w:p>
    <w:p>
      <w:pPr>
        <w:shd w:val="clear" w:color="auto" w:fill="auto"/>
        <w:spacing w:line="360" w:lineRule="auto"/>
        <w:ind w:firstLine="560"/>
        <w:jc w:val="left"/>
        <w:textAlignment w:val="center"/>
        <w:rPr>
          <w:sz w:val="21"/>
        </w:rPr>
      </w:pPr>
      <w:r>
        <w:rPr>
          <w:rFonts w:ascii="楷体" w:eastAsia="楷体" w:hAnsi="楷体" w:cs="楷体"/>
          <w:sz w:val="21"/>
        </w:rPr>
        <w:t>【工业革命社会变革】</w:t>
      </w:r>
    </w:p>
    <w:p>
      <w:pPr>
        <w:shd w:val="clear" w:color="auto" w:fill="auto"/>
        <w:spacing w:line="360" w:lineRule="auto"/>
        <w:ind w:firstLine="560"/>
        <w:jc w:val="left"/>
        <w:textAlignment w:val="center"/>
        <w:rPr>
          <w:sz w:val="21"/>
        </w:rPr>
      </w:pPr>
      <w:r>
        <w:rPr>
          <w:rFonts w:ascii="楷体" w:eastAsia="楷体" w:hAnsi="楷体" w:cs="楷体"/>
          <w:sz w:val="21"/>
        </w:rPr>
        <w:t>材料二</w:t>
      </w:r>
      <w:r>
        <w:rPr>
          <w:rFonts w:ascii="Times New Roman" w:eastAsia="Times New Roman" w:hAnsi="Times New Roman" w:cs="Times New Roman"/>
          <w:kern w:val="0"/>
          <w:sz w:val="24"/>
          <w:szCs w:val="24"/>
        </w:rPr>
        <w:t>  </w:t>
      </w:r>
      <w:r>
        <w:rPr>
          <w:rFonts w:ascii="楷体" w:eastAsia="楷体" w:hAnsi="楷体" w:cs="楷体"/>
          <w:sz w:val="21"/>
        </w:rPr>
        <w:t>第一次工业革命，产生了以机器制造、铁路运输等为主的工业群。第二次工业革命，带动了电力、石油化工等新工业群的壮大。随着工业化的发展，在英国的英格兰和威尔士，两万人以上城市的人口总数，1801年是150万，1851年是630万，1891年是1560万。</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3800475" cy="1419225"/>
            <wp:docPr id="100013" name="" descr="@@@806a5af6-3468-479c-ab2c-3ffbfbac4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3800475" cy="1419225"/>
                    </a:xfrm>
                    <a:prstGeom prst="rect">
                      <a:avLst/>
                    </a:prstGeom>
                  </pic:spPr>
                </pic:pic>
              </a:graphicData>
            </a:graphic>
          </wp:inline>
        </w:drawing>
      </w:r>
      <w:r>
        <w:rPr>
          <w:rFonts w:ascii="Times New Roman" w:eastAsia="Times New Roman" w:hAnsi="Times New Roman" w:cs="Times New Roman"/>
          <w:kern w:val="0"/>
          <w:sz w:val="24"/>
          <w:szCs w:val="24"/>
        </w:rPr>
        <w:t>               </w:t>
      </w:r>
      <w:r>
        <w:rPr>
          <w:sz w:val="21"/>
        </w:rPr>
        <w:t>浓烟滚滚的工厂</w:t>
      </w:r>
    </w:p>
    <w:p>
      <w:pPr>
        <w:shd w:val="clear" w:color="auto" w:fill="auto"/>
        <w:spacing w:line="360" w:lineRule="auto"/>
        <w:jc w:val="right"/>
        <w:textAlignment w:val="center"/>
        <w:rPr>
          <w:sz w:val="21"/>
        </w:rPr>
      </w:pPr>
      <w:r>
        <w:rPr>
          <w:rFonts w:ascii="楷体" w:eastAsia="楷体" w:hAnsi="楷体" w:cs="楷体"/>
          <w:sz w:val="21"/>
        </w:rPr>
        <w:t>——摘编自吴于廑、齐世荣《世界史·近代史编·下卷》</w:t>
      </w:r>
    </w:p>
    <w:p>
      <w:pPr>
        <w:shd w:val="clear" w:color="auto" w:fill="auto"/>
        <w:spacing w:line="360" w:lineRule="auto"/>
        <w:ind w:firstLine="560"/>
        <w:jc w:val="left"/>
        <w:textAlignment w:val="center"/>
        <w:rPr>
          <w:sz w:val="21"/>
        </w:rPr>
      </w:pPr>
      <w:r>
        <w:rPr>
          <w:rFonts w:ascii="楷体" w:eastAsia="楷体" w:hAnsi="楷体" w:cs="楷体"/>
          <w:sz w:val="21"/>
        </w:rPr>
        <w:t>【工业发展伟大复兴】</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我国第一个五年计划投资结构表</w:t>
      </w:r>
    </w:p>
    <w:tbl>
      <w:tblPr>
        <w:tblStyle w:val="TableNormal"/>
        <w:tblW w:w="8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692"/>
        <w:gridCol w:w="705"/>
        <w:gridCol w:w="705"/>
        <w:gridCol w:w="869"/>
        <w:gridCol w:w="1692"/>
        <w:gridCol w:w="1363"/>
        <w:gridCol w:w="1526"/>
      </w:tblGrid>
      <w:tr>
        <w:tblPrEx>
          <w:tblW w:w="8055" w:type="dxa"/>
        </w:tblPrEx>
        <w:trPr>
          <w:cantSplit w:val="0"/>
        </w:trPr>
        <w:tc>
          <w:tcPr>
            <w:tcW w:w="12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领域</w:t>
            </w:r>
          </w:p>
        </w:tc>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重工业</w:t>
            </w:r>
          </w:p>
        </w:tc>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轻工业</w:t>
            </w:r>
          </w:p>
        </w:tc>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运输邮电</w:t>
            </w:r>
          </w:p>
        </w:tc>
        <w:tc>
          <w:tcPr>
            <w:tcW w:w="12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贸易银行和物资储备</w:t>
            </w:r>
          </w:p>
        </w:tc>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文化教育与卫生</w:t>
            </w:r>
          </w:p>
        </w:tc>
        <w:tc>
          <w:tcPr>
            <w:tcW w:w="12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城市公共事业建设</w:t>
            </w:r>
          </w:p>
        </w:tc>
      </w:tr>
      <w:tr>
        <w:tblPrEx>
          <w:tblW w:w="8055" w:type="dxa"/>
        </w:tblPrEx>
        <w:trPr>
          <w:cantSplit w:val="0"/>
        </w:trPr>
        <w:tc>
          <w:tcPr>
            <w:tcW w:w="12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（合计：总额亿元）</w:t>
            </w:r>
          </w:p>
        </w:tc>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221.1</w:t>
            </w:r>
          </w:p>
        </w:tc>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27.63</w:t>
            </w:r>
          </w:p>
        </w:tc>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82.06</w:t>
            </w:r>
          </w:p>
        </w:tc>
        <w:tc>
          <w:tcPr>
            <w:tcW w:w="12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12.82</w:t>
            </w:r>
          </w:p>
        </w:tc>
        <w:tc>
          <w:tcPr>
            <w:tcW w:w="11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30.77</w:t>
            </w:r>
          </w:p>
        </w:tc>
        <w:tc>
          <w:tcPr>
            <w:tcW w:w="12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rFonts w:ascii="楷体" w:eastAsia="楷体" w:hAnsi="楷体" w:cs="楷体"/>
                <w:sz w:val="21"/>
              </w:rPr>
              <w:t>15.81</w:t>
            </w:r>
          </w:p>
        </w:tc>
      </w:tr>
    </w:tbl>
    <w:p>
      <w:pPr>
        <w:shd w:val="clear" w:color="auto" w:fill="auto"/>
        <w:spacing w:line="360" w:lineRule="auto"/>
        <w:jc w:val="right"/>
        <w:textAlignment w:val="center"/>
        <w:rPr>
          <w:sz w:val="21"/>
        </w:rPr>
      </w:pPr>
      <w:r>
        <w:rPr>
          <w:rFonts w:ascii="楷体" w:eastAsia="楷体" w:hAnsi="楷体" w:cs="楷体"/>
          <w:sz w:val="21"/>
        </w:rPr>
        <w:t>——摘编自当代中国研究所《中华人民共和国史稿·第一卷》</w:t>
      </w:r>
    </w:p>
    <w:p>
      <w:pPr>
        <w:shd w:val="clear" w:color="auto" w:fill="auto"/>
        <w:spacing w:line="360" w:lineRule="auto"/>
        <w:jc w:val="left"/>
        <w:textAlignment w:val="center"/>
        <w:rPr>
          <w:sz w:val="21"/>
        </w:rPr>
      </w:pPr>
      <w:r>
        <w:rPr>
          <w:sz w:val="21"/>
        </w:rPr>
        <w:t>(1)根据材料一并结合所学知识，归纳唐代手工业发展的表现。分析唐代手工业发展的原因。</w:t>
      </w:r>
    </w:p>
    <w:p>
      <w:pPr>
        <w:shd w:val="clear" w:color="auto" w:fill="auto"/>
        <w:spacing w:line="360" w:lineRule="auto"/>
        <w:jc w:val="left"/>
        <w:textAlignment w:val="center"/>
        <w:rPr>
          <w:sz w:val="21"/>
        </w:rPr>
      </w:pPr>
      <w:r>
        <w:rPr>
          <w:sz w:val="21"/>
        </w:rPr>
        <w:t>(2)根据材料二并结合所学知识，列举第一次工业革命在交通领域的代表性成就。概括工业化带来的影响。</w:t>
      </w:r>
    </w:p>
    <w:p>
      <w:pPr>
        <w:shd w:val="clear" w:color="auto" w:fill="auto"/>
        <w:spacing w:line="360" w:lineRule="auto"/>
        <w:jc w:val="left"/>
        <w:textAlignment w:val="center"/>
        <w:rPr>
          <w:sz w:val="21"/>
        </w:rPr>
      </w:pPr>
      <w:r>
        <w:rPr>
          <w:sz w:val="21"/>
        </w:rPr>
        <w:t>(3)根据材料三并结合所学知识，指出我国第一个五年计划重点发展的领域。分析第一个五年计划的意义。</w:t>
      </w:r>
    </w:p>
    <w:p>
      <w:pPr>
        <w:shd w:val="clear" w:color="auto" w:fill="auto"/>
        <w:spacing w:line="360" w:lineRule="auto"/>
        <w:jc w:val="left"/>
        <w:textAlignment w:val="center"/>
        <w:rPr>
          <w:sz w:val="21"/>
        </w:rPr>
        <w:sectPr>
          <w:footerReference w:type="even" r:id="rId12"/>
          <w:footerReference w:type="default" r:id="rId13"/>
          <w:pgSz w:w="11907" w:h="16839" w:code="9"/>
          <w:pgMar w:top="1440" w:right="1800" w:bottom="1440" w:left="1800" w:header="851" w:footer="425" w:gutter="0"/>
          <w:cols w:num="1" w:sep="1" w:space="425"/>
          <w:docGrid w:type="lines" w:linePitch="312"/>
        </w:sectPr>
      </w:pPr>
    </w:p>
    <w:p w:rsidR="00EF035E" w:rsidRPr="00043B54" w14:textId="71D3C5F8">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《广东省湛江市雷州市雷州八中教育集团2025-2026学年九年级下学期开学学情自测历史试题》参考答案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rPr>
          <w:sz w:val="21"/>
        </w:rPr>
      </w:pPr>
      <w:r>
        <w:rPr>
          <w:sz w:val="21"/>
        </w:rPr>
        <w:t>1．B</w:t>
      </w:r>
    </w:p>
    <w:p>
      <w:pPr>
        <w:shd w:val="clear" w:color="auto" w:fill="auto"/>
        <w:spacing w:line="360" w:lineRule="auto"/>
        <w:jc w:val="left"/>
        <w:textAlignment w:val="center"/>
        <w:rPr>
          <w:sz w:val="21"/>
        </w:rPr>
      </w:pPr>
      <w:r>
        <w:rPr>
          <w:sz w:val="21"/>
        </w:rPr>
        <w:t>【详解】根据材料和所学知识可知，汉谟拉比法典是古巴比伦时期的法典，其文字属于楔形文字，这是古代美索不达米亚地区（两河流域）特有的文字系统，由苏美尔人发明，后被巴比伦人继承使用。B项正确；象形文字是古埃及的文字，与两河流域无关，排除A项；甲骨文是中国商朝的文字，主要用于占卜，发现于中国，不适用于此，排除C项；图画文字指原始的文字形式（如图画符号），而楔形文字虽起源于图画，但已发展成抽象符号系统，并非单纯图画文字，排除D项。故选B项。</w:t>
      </w:r>
    </w:p>
    <w:p>
      <w:pPr>
        <w:shd w:val="clear" w:color="auto" w:fill="auto"/>
        <w:spacing w:line="360" w:lineRule="auto"/>
        <w:jc w:val="left"/>
        <w:textAlignment w:val="center"/>
        <w:rPr>
          <w:sz w:val="21"/>
        </w:rPr>
      </w:pPr>
      <w:r>
        <w:rPr>
          <w:sz w:val="21"/>
        </w:rPr>
        <w:t>2．C</w:t>
      </w:r>
    </w:p>
    <w:p>
      <w:pPr>
        <w:shd w:val="clear" w:color="auto" w:fill="auto"/>
        <w:spacing w:line="360" w:lineRule="auto"/>
        <w:jc w:val="left"/>
        <w:textAlignment w:val="center"/>
        <w:rPr>
          <w:sz w:val="21"/>
        </w:rPr>
      </w:pPr>
      <w:r>
        <w:rPr>
          <w:sz w:val="21"/>
        </w:rPr>
        <w:t>【详解】</w:t>
      </w:r>
      <w:r>
        <w:rPr>
          <w:sz w:val="21"/>
        </w:rPr>
        <w:t>结合所学知识可知，古埃及是世界上最早的文明之一。约公元前3100年，美尼斯统一埃及，建立了世界上第一个奴隶制国家。古埃及人根据尼罗河的涨落周期，制定了人类历史上第一部太阳历，C项正确；印度河流域孕育了古印度文明，以种姓制度、佛教和印章文字闻名，与题意不符，排除A项；两河流域是古巴比伦文明的发源地，以《汉谟拉比法典》和楔形文字著称，但它也不是第一个奴隶制国家，其历法也不是最早的太阳历，排除B项；黄河流域是中华文明的摇篮，以甲骨文、青铜器和分封制闻名，但它也不是第一个奴隶制国家，其传统历法为农历，并非太阳历，排除D项。故选C项。</w:t>
      </w:r>
    </w:p>
    <w:p>
      <w:pPr>
        <w:shd w:val="clear" w:color="auto" w:fill="auto"/>
        <w:spacing w:line="360" w:lineRule="auto"/>
        <w:jc w:val="left"/>
        <w:textAlignment w:val="center"/>
        <w:rPr>
          <w:sz w:val="21"/>
        </w:rPr>
      </w:pPr>
      <w:r>
        <w:rPr>
          <w:sz w:val="21"/>
        </w:rPr>
        <w:t>3．C</w:t>
      </w:r>
    </w:p>
    <w:p>
      <w:pPr>
        <w:shd w:val="clear" w:color="auto" w:fill="auto"/>
        <w:spacing w:line="360" w:lineRule="auto"/>
        <w:jc w:val="left"/>
        <w:textAlignment w:val="center"/>
        <w:rPr>
          <w:sz w:val="21"/>
        </w:rPr>
      </w:pPr>
      <w:r>
        <w:rPr>
          <w:sz w:val="21"/>
        </w:rPr>
        <w:t>【详解】</w:t>
      </w:r>
      <w:r>
        <w:rPr>
          <w:sz w:val="21"/>
        </w:rPr>
        <w:t>根据所学知识可知，罗斯福新政的</w:t>
      </w:r>
      <w:r>
        <w:rPr>
          <w:sz w:val="21"/>
        </w:rPr>
        <w:t>“</w:t>
      </w:r>
      <w:r>
        <w:rPr>
          <w:sz w:val="21"/>
        </w:rPr>
        <w:t>新</w:t>
      </w:r>
      <w:r>
        <w:rPr>
          <w:sz w:val="21"/>
        </w:rPr>
        <w:t>”</w:t>
      </w:r>
      <w:r>
        <w:rPr>
          <w:sz w:val="21"/>
        </w:rPr>
        <w:t>在于开创了国家大规模干预经济的模式，使美国进入国家垄断资本主义阶段，C项正确；罗斯福新政放弃了传统的自由放任政策，加强了政府对经济的全面干预，因此</w:t>
      </w:r>
      <w:r>
        <w:rPr>
          <w:sz w:val="21"/>
        </w:rPr>
        <w:t>“</w:t>
      </w:r>
      <w:r>
        <w:rPr>
          <w:sz w:val="21"/>
        </w:rPr>
        <w:t>推行自由经济</w:t>
      </w:r>
      <w:r>
        <w:rPr>
          <w:sz w:val="21"/>
        </w:rPr>
        <w:t>”</w:t>
      </w:r>
      <w:r>
        <w:rPr>
          <w:sz w:val="21"/>
        </w:rPr>
        <w:t>错误，排除A项；罗斯福新政是在维护资本主义制度前提下的政策调整，并非确立法西斯统治，排除B项；罗斯福新政属于资本主义制度的自我完善，与社会主义探索无关，排除D项。故选C项。</w:t>
      </w:r>
    </w:p>
    <w:p>
      <w:pPr>
        <w:shd w:val="clear" w:color="auto" w:fill="auto"/>
        <w:spacing w:line="360" w:lineRule="auto"/>
        <w:jc w:val="left"/>
        <w:textAlignment w:val="center"/>
        <w:rPr>
          <w:sz w:val="21"/>
        </w:rPr>
      </w:pPr>
      <w:r>
        <w:rPr>
          <w:sz w:val="21"/>
        </w:rPr>
        <w:t>4．C</w:t>
      </w:r>
    </w:p>
    <w:p>
      <w:pPr>
        <w:shd w:val="clear" w:color="auto" w:fill="auto"/>
        <w:spacing w:line="360" w:lineRule="auto"/>
        <w:jc w:val="left"/>
        <w:textAlignment w:val="center"/>
        <w:rPr>
          <w:sz w:val="21"/>
        </w:rPr>
      </w:pPr>
      <w:r>
        <w:rPr>
          <w:sz w:val="21"/>
        </w:rPr>
        <w:t>【详解】根据题干“《19世纪英国城镇人口比重变化表》”和所学可知，图表显示1801年至1860年英国城镇人口比重变化情况，1801年约30%，1850年约50%，1851年超50%，1860年约70%，反映了城镇人口比重持续上升，说明英国农村人口不断流向城市，推动城市化，C项正确；1850年城镇人口比重约50%，与农村人口持平，并未“超过”，排除A项；1860年城镇人口比重约70%，农村仍有30%人口，“都生活在城市”说法绝对，排除B项；城镇人口比重上升意味着农村人口占比下降，农村规模呈缩小趋势，排除D项。故选C项。</w:t>
      </w:r>
    </w:p>
    <w:p>
      <w:pPr>
        <w:shd w:val="clear" w:color="auto" w:fill="auto"/>
        <w:spacing w:line="360" w:lineRule="auto"/>
        <w:jc w:val="left"/>
        <w:textAlignment w:val="center"/>
        <w:rPr>
          <w:sz w:val="21"/>
        </w:rPr>
      </w:pPr>
      <w:r>
        <w:rPr>
          <w:sz w:val="21"/>
        </w:rPr>
        <w:t>5．D</w:t>
      </w:r>
    </w:p>
    <w:p>
      <w:pPr>
        <w:shd w:val="clear" w:color="auto" w:fill="auto"/>
        <w:spacing w:line="360" w:lineRule="auto"/>
        <w:jc w:val="left"/>
        <w:textAlignment w:val="center"/>
        <w:rPr>
          <w:sz w:val="21"/>
        </w:rPr>
      </w:pPr>
      <w:r>
        <w:rPr>
          <w:sz w:val="21"/>
        </w:rPr>
        <w:t>【详解】据材料“以‘东方道德、西方技艺’为口号，向西方借用了它所盼望的东西”并结合所学知识可知，该运动为日本明治维新，1868年，日本明治政府开始实行一系列改革，以西方为榜样，全面改造日本，史称“明治维新”，通过明治维新，日本迅速走上了发展资本主义的道路，实现了富国强兵，开始跻身资本主义强国之列，由此可知，与题干材料相关的事件是明治维新，D项正确；</w:t>
      </w:r>
      <w:r>
        <w:rPr>
          <w:sz w:val="21"/>
        </w:rPr>
        <w:t>洋务运动强调中体西用，但其失败了，并未“成功成为亚洲第一个砸碎西方锁链的国家”，</w:t>
      </w:r>
      <w:r>
        <w:rPr>
          <w:sz w:val="21"/>
        </w:rPr>
        <w:t>排除A项；5世纪，在日本本州中部兴起的大和政权基本实现了日本的统一，在大化改新的过程中，日本学习的是唐朝，并没有以“‘东方道德、西方技艺’”为口号，排除B项；</w:t>
      </w:r>
      <w:r>
        <w:rPr>
          <w:sz w:val="21"/>
        </w:rPr>
        <w:t>农奴制改革发生于俄国，俄国本身就是西方国家，与“成为亚洲第一个砸碎西方锁链的国家”不符，</w:t>
      </w:r>
      <w:r>
        <w:rPr>
          <w:sz w:val="21"/>
        </w:rPr>
        <w:t>排除C项。故选D项。</w:t>
      </w:r>
    </w:p>
    <w:p>
      <w:pPr>
        <w:shd w:val="clear" w:color="auto" w:fill="auto"/>
        <w:spacing w:line="360" w:lineRule="auto"/>
        <w:jc w:val="left"/>
        <w:textAlignment w:val="center"/>
        <w:rPr>
          <w:sz w:val="21"/>
        </w:rPr>
      </w:pPr>
      <w:r>
        <w:rPr>
          <w:sz w:val="21"/>
        </w:rPr>
        <w:t>6．B</w:t>
      </w:r>
    </w:p>
    <w:p>
      <w:pPr>
        <w:shd w:val="clear" w:color="auto" w:fill="auto"/>
        <w:spacing w:line="360" w:lineRule="auto"/>
        <w:jc w:val="left"/>
        <w:textAlignment w:val="center"/>
        <w:rPr>
          <w:sz w:val="21"/>
        </w:rPr>
      </w:pPr>
      <w:r>
        <w:rPr>
          <w:sz w:val="21"/>
        </w:rPr>
        <w:t>【详解】</w:t>
      </w:r>
      <w:r>
        <w:rPr>
          <w:sz w:val="21"/>
        </w:rPr>
        <w:t>根据题干“西方学者赞颂18世纪英国发明家瓦特的某项成就时说：‘它武装了人类，使虚弱无力的双手变得力大无穷，健全了人类的大脑以处理一切难题。’”和所学知识可知，18世纪的英国发明家瓦特的代表性成就是改良了蒸汽机，蒸汽机的广泛应用为人类提供了前所未有的强大动力，极大地提高了生产力，从而“使虚弱无力的双手变得力大无穷”。因此，“它”指的是改良蒸汽机，B项正确；“珍妮纺纱机”由哈格里夫斯发明，属于纺织工具革新，虽提高了纺纱效率，但本身并不直接提供强大动力，与“力大无穷”的形容不符，排除A项；“内燃机”是19世纪后期德国人奥托等人发明的，并非瓦特的成就，且其广泛应用时间晚于18世纪，排除C项；“汽车”是19世纪后期德国人本茨等人发明的交通工具，其动力源于内燃机，与瓦特无关，排除D项。故选B项。</w:t>
      </w:r>
    </w:p>
    <w:p>
      <w:pPr>
        <w:shd w:val="clear" w:color="auto" w:fill="auto"/>
        <w:spacing w:line="360" w:lineRule="auto"/>
        <w:jc w:val="left"/>
        <w:textAlignment w:val="center"/>
        <w:rPr>
          <w:sz w:val="21"/>
        </w:rPr>
      </w:pPr>
      <w:r>
        <w:rPr>
          <w:sz w:val="21"/>
        </w:rPr>
        <w:t>7．C</w:t>
      </w:r>
    </w:p>
    <w:p>
      <w:pPr>
        <w:shd w:val="clear" w:color="auto" w:fill="auto"/>
        <w:spacing w:line="360" w:lineRule="auto"/>
        <w:jc w:val="left"/>
        <w:textAlignment w:val="center"/>
        <w:rPr>
          <w:sz w:val="21"/>
        </w:rPr>
      </w:pPr>
      <w:r>
        <w:rPr>
          <w:sz w:val="21"/>
        </w:rPr>
        <w:t>【详解】</w:t>
      </w:r>
      <w:r>
        <w:rPr>
          <w:sz w:val="21"/>
        </w:rPr>
        <w:t>结合所学知识可知，表格时间（1880—1920年）处于第二次工业革命时期，这一时期的核心能源是石油。内燃机（如汽油机、柴油机）以石油提炼出的汽油、柴油为燃料，其广泛应用（驱动汽车、飞机、轮船等）直接导致了对石油需求的激增，从而推动了石油产量的大幅增长，C项正确；蒸汽机的改良属于第一次工业革命，以煤炭为主要能源，与石油产量变化无直接关系，排除A项；早期火车以蒸汽机为动力，同样依赖煤炭，与石油无关，排除B项；电灯的发明以电力为能源，与石油产量变化没有直接联系，排除D项。故选C项。</w:t>
      </w:r>
    </w:p>
    <w:p>
      <w:pPr>
        <w:shd w:val="clear" w:color="auto" w:fill="auto"/>
        <w:spacing w:line="360" w:lineRule="auto"/>
        <w:jc w:val="left"/>
        <w:textAlignment w:val="center"/>
        <w:rPr>
          <w:sz w:val="21"/>
        </w:rPr>
      </w:pPr>
      <w:r>
        <w:rPr>
          <w:sz w:val="21"/>
        </w:rPr>
        <w:t>8．A</w:t>
      </w:r>
    </w:p>
    <w:p>
      <w:pPr>
        <w:shd w:val="clear" w:color="auto" w:fill="auto"/>
        <w:spacing w:line="360" w:lineRule="auto"/>
        <w:jc w:val="left"/>
        <w:textAlignment w:val="center"/>
        <w:rPr>
          <w:sz w:val="21"/>
        </w:rPr>
      </w:pPr>
      <w:r>
        <w:rPr>
          <w:sz w:val="21"/>
        </w:rPr>
        <w:t>【详解】分析材料可知材料反映了《常识》很受北美人民欢迎，这体现了人们对《常识》中观点的认可，而《常识》提倡美国的独立，由此可以得出结论：北美民众渴望获得独立。BCD所表述的内容，材料里没有涉及，排除。综上所述，A符合题意。故选A。</w:t>
      </w:r>
    </w:p>
    <w:p>
      <w:pPr>
        <w:shd w:val="clear" w:color="auto" w:fill="auto"/>
        <w:spacing w:line="360" w:lineRule="auto"/>
        <w:jc w:val="left"/>
        <w:textAlignment w:val="center"/>
        <w:rPr>
          <w:sz w:val="21"/>
        </w:rPr>
      </w:pPr>
      <w:r>
        <w:rPr>
          <w:sz w:val="21"/>
        </w:rPr>
        <w:t>9．D</w:t>
      </w:r>
    </w:p>
    <w:p>
      <w:pPr>
        <w:shd w:val="clear" w:color="auto" w:fill="auto"/>
        <w:spacing w:line="360" w:lineRule="auto"/>
        <w:jc w:val="left"/>
        <w:textAlignment w:val="center"/>
        <w:rPr>
          <w:sz w:val="21"/>
        </w:rPr>
      </w:pPr>
      <w:r>
        <w:rPr>
          <w:sz w:val="21"/>
        </w:rPr>
        <w:t>【详解】根据材料“</w:t>
      </w:r>
      <w:r>
        <w:rPr>
          <w:sz w:val="21"/>
        </w:rPr>
        <w:t>进水管A”“保存古希腊学术</w:t>
      </w:r>
      <w:r>
        <w:rPr>
          <w:sz w:val="21"/>
        </w:rPr>
        <w:t>”“</w:t>
      </w:r>
      <w:r>
        <w:rPr>
          <w:sz w:val="21"/>
        </w:rPr>
        <w:t>进水管B</w:t>
      </w:r>
      <w:r>
        <w:rPr>
          <w:sz w:val="21"/>
        </w:rPr>
        <w:t>”“</w:t>
      </w:r>
      <w:r>
        <w:rPr>
          <w:sz w:val="21"/>
        </w:rPr>
        <w:t>吸收波斯、埃及传统文化</w:t>
      </w:r>
      <w:r>
        <w:rPr>
          <w:sz w:val="21"/>
        </w:rPr>
        <w:t>”并结合所学知识可知，大量的希腊、波斯、印度的典籍被译为阿拉伯文，在吸收、消化外来文化的基础上，阿拉伯人创造了有自己特色的阿拉伯文化，</w:t>
      </w:r>
      <w:r>
        <w:rPr>
          <w:sz w:val="21"/>
        </w:rPr>
        <w:t>“兼收并蓄”指吸收不同文化并融合，符合图片中吸收多地区文化并结合自身创造的特点，D项正确；“墨守成规”指守旧不创新，与吸收外来文化不符，排除A项；“盲目排外”是排斥外来文化，与图片中“吸收”“保存”矛盾，排除B项；“一脉相承”强调自身传统延续，未体现外部文化输入，排除C项。故选D项。</w:t>
      </w:r>
    </w:p>
    <w:p>
      <w:pPr>
        <w:shd w:val="clear" w:color="auto" w:fill="auto"/>
        <w:spacing w:line="360" w:lineRule="auto"/>
        <w:jc w:val="left"/>
        <w:textAlignment w:val="center"/>
        <w:rPr>
          <w:sz w:val="21"/>
        </w:rPr>
      </w:pPr>
      <w:r>
        <w:rPr>
          <w:sz w:val="21"/>
        </w:rPr>
        <w:t>10．D</w:t>
      </w:r>
    </w:p>
    <w:p>
      <w:pPr>
        <w:shd w:val="clear" w:color="auto" w:fill="auto"/>
        <w:spacing w:line="360" w:lineRule="auto"/>
        <w:jc w:val="left"/>
        <w:textAlignment w:val="center"/>
        <w:rPr>
          <w:sz w:val="21"/>
        </w:rPr>
      </w:pPr>
      <w:r>
        <w:rPr>
          <w:sz w:val="21"/>
        </w:rPr>
        <w:t>【详解】根据题干“按照佛经的记载，会经常发现某某菩萨投生于婆罗门种姓或刹帝利种姓中，相貌端正；佛经中还记载了一些作恶多端的人投生于低贱的种姓，并且佛经喜欢用贫穷下贱，诸根不具等词语来形容这些人。材料反映了佛教”结合题干可分析为菩萨多投生于高种姓；作恶多端者则多投生于低种姓说明，佛教深受种姓制度的影响，D项正确；佛教宣扬众生平等，但题干中佛教并未反对婆罗门教，排除A项；来源于婆罗门教，早期的佛教反对第一等级婆罗门的特权，提出“众生平等”排除B项；反对种姓制度，但题干中佛教并未反对婆罗门教，排除C项。故选D。</w:t>
      </w:r>
    </w:p>
    <w:p>
      <w:pPr>
        <w:shd w:val="clear" w:color="auto" w:fill="auto"/>
        <w:spacing w:line="360" w:lineRule="auto"/>
        <w:jc w:val="left"/>
        <w:textAlignment w:val="center"/>
        <w:rPr>
          <w:sz w:val="21"/>
        </w:rPr>
      </w:pPr>
      <w:r>
        <w:rPr>
          <w:sz w:val="21"/>
        </w:rPr>
        <w:t>11．A</w:t>
      </w:r>
    </w:p>
    <w:p>
      <w:pPr>
        <w:shd w:val="clear" w:color="auto" w:fill="auto"/>
        <w:spacing w:line="360" w:lineRule="auto"/>
        <w:jc w:val="left"/>
        <w:textAlignment w:val="center"/>
        <w:rPr>
          <w:sz w:val="21"/>
        </w:rPr>
      </w:pPr>
      <w:r>
        <w:rPr>
          <w:sz w:val="21"/>
        </w:rPr>
        <w:t>【详解】</w:t>
      </w:r>
      <w:r>
        <w:rPr>
          <w:sz w:val="21"/>
        </w:rPr>
        <w:t>根据题干信息“圣马丁”、“给母亲带来自由与民主、独立与欢乐，消除了母亲三百余年的痛苦与伤悲”并结合所学知识可知，圣马丁是19世纪初拉丁美洲独立运动的杰出领袖之一。他领导阿根廷、智利、秘鲁等西属拉丁美洲殖民地的独立斗争，与玻利瓦尔共同被誉为南美洲的解放者，因此该诗赞颂圣马丁主要是因为他领导西属拉丁美洲殖民地的独立斗争，A项正确。海地最早独立的拉美国家是由杜桑·卢维杜尔领导的，与圣马丁无关，排除B项；巴西的独立是由葡萄牙王室成员佩德罗一世领导的，建立了帝国而非共和国，排除C项；墨西哥颁布资产阶级宪法与圣马丁无关，排除D项。故选A项。</w:t>
      </w:r>
    </w:p>
    <w:p>
      <w:pPr>
        <w:shd w:val="clear" w:color="auto" w:fill="auto"/>
        <w:spacing w:line="360" w:lineRule="auto"/>
        <w:jc w:val="left"/>
        <w:textAlignment w:val="center"/>
        <w:rPr>
          <w:sz w:val="21"/>
        </w:rPr>
      </w:pPr>
      <w:r>
        <w:rPr>
          <w:sz w:val="21"/>
        </w:rPr>
        <w:t>12．D</w:t>
      </w:r>
    </w:p>
    <w:p>
      <w:pPr>
        <w:shd w:val="clear" w:color="auto" w:fill="auto"/>
        <w:spacing w:line="360" w:lineRule="auto"/>
        <w:jc w:val="left"/>
        <w:textAlignment w:val="center"/>
        <w:rPr>
          <w:sz w:val="21"/>
        </w:rPr>
      </w:pPr>
      <w:r>
        <w:rPr>
          <w:sz w:val="21"/>
        </w:rPr>
        <w:t>【详解】</w:t>
      </w:r>
      <w:r>
        <w:rPr>
          <w:sz w:val="21"/>
        </w:rPr>
        <w:t>根据题干“早期殖民扩张时期”并结合所学知识可知，西欧国家在早期殖民扩张（16—18世纪）时期，主要通过武力征服、掠夺金银、贩卖黑奴、建立殖民据点等方式进行侵略，其核心手段是暴力掠夺，D项正确；欺诈贸易是殖民者与殖民地人民进行不平等贸易的一种手段，但并非主要方式，排除A项；资本输出是19世纪末20世纪初帝国主义阶段的主要侵略方式，时间不符，排除B项；商品输出是工业革命后列强对外经济侵略的主要方式，属于自由资本主义时期的特点，排除C项。故选D项。</w:t>
      </w:r>
    </w:p>
    <w:p>
      <w:pPr>
        <w:shd w:val="clear" w:color="auto" w:fill="auto"/>
        <w:spacing w:line="360" w:lineRule="auto"/>
        <w:jc w:val="left"/>
        <w:textAlignment w:val="center"/>
        <w:rPr>
          <w:sz w:val="21"/>
        </w:rPr>
      </w:pPr>
      <w:r>
        <w:rPr>
          <w:sz w:val="21"/>
        </w:rPr>
        <w:t>13．A</w:t>
      </w:r>
    </w:p>
    <w:p>
      <w:pPr>
        <w:shd w:val="clear" w:color="auto" w:fill="auto"/>
        <w:spacing w:line="360" w:lineRule="auto"/>
        <w:jc w:val="left"/>
        <w:textAlignment w:val="center"/>
        <w:rPr>
          <w:sz w:val="21"/>
        </w:rPr>
      </w:pPr>
      <w:r>
        <w:rPr>
          <w:sz w:val="21"/>
        </w:rPr>
        <w:t>【详解】根据材料“①伦敦1830年至1850年的市政档案文件”和所学可知，伦敦1830年至1850年的市政档案文件是英国伦敦政府的原始档案，属于一手史料，可信程度最高，A项正确；英国作家狄更斯的小说《雾都孤儿》是文学作品，有作者艺术加工成分，与史实不符，史料价值不大，排除B项；梅雪芹正式发表的论文《19世纪英国城市的环境问题初探》是现代历史研究成果，有史料价值，排除C项；三则材料中只有伦敦1830年至1850年的市政档案文件可作为可信史料直接使用，排除D项。故选A项。</w:t>
      </w:r>
    </w:p>
    <w:p>
      <w:pPr>
        <w:shd w:val="clear" w:color="auto" w:fill="auto"/>
        <w:spacing w:line="360" w:lineRule="auto"/>
        <w:jc w:val="left"/>
        <w:textAlignment w:val="center"/>
        <w:rPr>
          <w:sz w:val="21"/>
        </w:rPr>
      </w:pPr>
      <w:r>
        <w:rPr>
          <w:sz w:val="21"/>
        </w:rPr>
        <w:t>14．B</w:t>
      </w:r>
    </w:p>
    <w:p>
      <w:pPr>
        <w:shd w:val="clear" w:color="auto" w:fill="auto"/>
        <w:spacing w:line="360" w:lineRule="auto"/>
        <w:jc w:val="left"/>
        <w:textAlignment w:val="center"/>
        <w:rPr>
          <w:sz w:val="21"/>
        </w:rPr>
      </w:pPr>
      <w:r>
        <w:rPr>
          <w:sz w:val="21"/>
        </w:rPr>
        <w:t>【详解】根据题干信息“地图集《寰宇大观》自1570年问世受到世人关注后，到1612年，相继推出荷兰语、西班牙语、英语在内的32个语言版本，所收录的地图数量从53张扩充到167张。”结合所学可知，《寰宇大观》（世界地图）问世后，相继推出荷兰语、西班牙语、英语在内的32个语言版本。这有利于荷兰、西班牙、英国等国家的殖民活动，B项正确；新航路开辟标志着世界开始走向了整体，排除A项；欧洲印刷技术从我国传入，排除C项；麦哲伦的环球航行证明了地圆学说，排除D项。故选B项。</w:t>
      </w:r>
    </w:p>
    <w:p>
      <w:pPr>
        <w:shd w:val="clear" w:color="auto" w:fill="auto"/>
        <w:spacing w:line="360" w:lineRule="auto"/>
        <w:jc w:val="left"/>
        <w:textAlignment w:val="center"/>
        <w:rPr>
          <w:sz w:val="21"/>
        </w:rPr>
      </w:pPr>
      <w:r>
        <w:rPr>
          <w:sz w:val="21"/>
        </w:rPr>
        <w:t>15．C</w:t>
      </w:r>
    </w:p>
    <w:p>
      <w:pPr>
        <w:shd w:val="clear" w:color="auto" w:fill="auto"/>
        <w:spacing w:line="360" w:lineRule="auto"/>
        <w:jc w:val="left"/>
        <w:textAlignment w:val="center"/>
        <w:rPr>
          <w:sz w:val="21"/>
        </w:rPr>
      </w:pPr>
      <w:r>
        <w:rPr>
          <w:sz w:val="21"/>
        </w:rPr>
        <w:t>【详解】据题干课本剧场景“人物1：（解下所佩武器，脱帽，下跪，把双手放到人物2合拢的手掌中）阁下，我是您的人了。（宣誓）从现在起，我将像一个封臣对封君那样真诚无欺地效忠于您。”“人物2：（拉起人物1，亲吻他的脸颊，宣誓）我会保护你。（将一把宝剑交给人物1）”并结合所学可知，其描述的是封臣向封君宣誓效忠的仪式：封臣解下武器、脱帽下跪，将双手置于封君掌中，宣誓效忠；封君则亲吻其脸颊并授予宝剑，承诺保护。这一过程体现了双方通过契约确立权利义务关系，C项正确；佃户与领主是经济依附关系，而非军事效忠，排除A项；封君与封臣关系基于契约，以土地为纽带，而非血缘，排除B项；罗马共和国时期并未形成此制度，该场景属于中世纪西欧，排除D项。故选C项。</w:t>
      </w:r>
    </w:p>
    <w:p>
      <w:pPr>
        <w:shd w:val="clear" w:color="auto" w:fill="auto"/>
        <w:spacing w:line="360" w:lineRule="auto"/>
        <w:jc w:val="left"/>
        <w:textAlignment w:val="center"/>
        <w:rPr>
          <w:sz w:val="21"/>
        </w:rPr>
      </w:pPr>
      <w:r>
        <w:rPr>
          <w:sz w:val="21"/>
        </w:rPr>
        <w:t>16．D</w:t>
      </w:r>
    </w:p>
    <w:p>
      <w:pPr>
        <w:shd w:val="clear" w:color="auto" w:fill="auto"/>
        <w:spacing w:line="360" w:lineRule="auto"/>
        <w:jc w:val="left"/>
        <w:textAlignment w:val="center"/>
        <w:rPr>
          <w:sz w:val="21"/>
        </w:rPr>
      </w:pPr>
      <w:r>
        <w:rPr>
          <w:sz w:val="21"/>
        </w:rPr>
        <w:t>【详解】依据材料“亚历山大的东征，使希腊文化传播到东方，一种混合着希腊和东方因素的文明诞生了。”这说明亚历山大帝国的征服促进东西方文化的交流。马其顿国王亚历山大继承王位后，历经十年（公元前334年--公元前323年）征战，灭亡了波斯帝国，一直打到印度河流域，建立了空前庞大的亚历山大帝国。这次东征，使希腊文明与古老的东方文明发生了一次大规模的冲撞与交融，开启了历史上的希腊化时代。促进了东西方文化的结合，D项正确；题干强调的是亚历山大东征的积极影响，排除A项；亚历山大促进了希腊文明的传播，排除B项；促使东西方文化被湮灭，说法错误，排除C项。故选D项。</w:t>
      </w:r>
    </w:p>
    <w:p>
      <w:pPr>
        <w:shd w:val="clear" w:color="auto" w:fill="auto"/>
        <w:spacing w:line="360" w:lineRule="auto"/>
        <w:jc w:val="left"/>
        <w:textAlignment w:val="center"/>
        <w:rPr>
          <w:sz w:val="21"/>
        </w:rPr>
      </w:pPr>
      <w:r>
        <w:rPr>
          <w:sz w:val="21"/>
        </w:rPr>
        <w:t>17．B</w:t>
      </w:r>
    </w:p>
    <w:p>
      <w:pPr>
        <w:shd w:val="clear" w:color="auto" w:fill="auto"/>
        <w:spacing w:line="360" w:lineRule="auto"/>
        <w:jc w:val="left"/>
        <w:textAlignment w:val="center"/>
        <w:rPr>
          <w:sz w:val="21"/>
        </w:rPr>
      </w:pPr>
      <w:r>
        <w:rPr>
          <w:sz w:val="21"/>
        </w:rPr>
        <w:t>【详解】根据题干和所学知识可知，巴黎公社由工人阶级和人民群众发起，采取打碎旧国家机器、人民选举公职人员、工人合作社管理工厂等无产阶级专政性质的措施，是无产阶级运动，B项正确；资产阶级革命是为了建立资产阶级政权、发展资本主义，巴黎公社是工人阶级建立政权的尝试，不是资产阶级革命，排除A项；群众爱国运动侧重因爱国情感发起的行动，巴黎公社主要是无产阶级建立政权的革命实践，不单纯是爱国运动，排除C项；民族解放运动是争取民族独立解放，巴黎公社是无产阶级反对资产阶级统治的运动，与民族解放无关，排除D项。故选B项。</w:t>
      </w:r>
    </w:p>
    <w:p>
      <w:pPr>
        <w:shd w:val="clear" w:color="auto" w:fill="auto"/>
        <w:spacing w:line="360" w:lineRule="auto"/>
        <w:jc w:val="left"/>
        <w:textAlignment w:val="center"/>
        <w:rPr>
          <w:sz w:val="21"/>
        </w:rPr>
      </w:pPr>
      <w:r>
        <w:rPr>
          <w:sz w:val="21"/>
        </w:rPr>
        <w:t>18．B</w:t>
      </w:r>
    </w:p>
    <w:p>
      <w:pPr>
        <w:shd w:val="clear" w:color="auto" w:fill="auto"/>
        <w:spacing w:line="360" w:lineRule="auto"/>
        <w:jc w:val="left"/>
        <w:textAlignment w:val="center"/>
        <w:rPr>
          <w:sz w:val="21"/>
        </w:rPr>
      </w:pPr>
      <w:r>
        <w:rPr>
          <w:sz w:val="21"/>
        </w:rPr>
        <w:t>【详解】</w:t>
      </w:r>
      <w:r>
        <w:rPr>
          <w:sz w:val="21"/>
        </w:rPr>
        <w:t>根据题干可知，拿破仑对外战争前期击败反法同盟具有反干涉的正义性，后期侵犯他国主权转为侵略，性质逐渐转向侵略性，B项正确；拿破仑对外战争前期击败反法同盟，具有反干涉的正义性，但后期侵犯他国主权，转变为侵略战争，并非“始终”正义，排除A项；“彻底”表述过于绝对，拿破仑战争虽打击了封建势力，但并未完全消除，排除C项；拿破仑战争传播了资本主义制度，客观上推动了欧洲近代化，并非“阻碍”，排除D项。故选B项。</w:t>
      </w:r>
    </w:p>
    <w:p>
      <w:pPr>
        <w:shd w:val="clear" w:color="auto" w:fill="auto"/>
        <w:spacing w:line="360" w:lineRule="auto"/>
        <w:jc w:val="left"/>
        <w:textAlignment w:val="center"/>
        <w:rPr>
          <w:sz w:val="21"/>
        </w:rPr>
      </w:pPr>
      <w:r>
        <w:rPr>
          <w:sz w:val="21"/>
        </w:rPr>
        <w:t>19．D</w:t>
      </w:r>
    </w:p>
    <w:p>
      <w:pPr>
        <w:shd w:val="clear" w:color="auto" w:fill="auto"/>
        <w:spacing w:line="360" w:lineRule="auto"/>
        <w:jc w:val="left"/>
        <w:textAlignment w:val="center"/>
        <w:rPr>
          <w:sz w:val="21"/>
        </w:rPr>
      </w:pPr>
      <w:r>
        <w:rPr>
          <w:sz w:val="21"/>
        </w:rPr>
        <w:t>【详解】据所学知识可知，《权利法案》《独立宣言》、1787年美国宪法《人权宣言》分别诞生在英美法资产阶级革命期间或之后，其目的都是为了确立资产阶级统治，反对专制，追求民主，D项正确；《权利法案》限制王权，是在反对专制，排除A项；美国1776年颁布的《独立宣言》宣告北美 13 个殖民地脱离英国而独立，标志着美国的诞生，但《权利法案》等没有体现独立，排除B项；冷战开始于二战之后，即20世纪40年代之后，题干文献与冷战无关，排除C项。故选D项。</w:t>
      </w:r>
    </w:p>
    <w:p>
      <w:pPr>
        <w:shd w:val="clear" w:color="auto" w:fill="auto"/>
        <w:spacing w:line="360" w:lineRule="auto"/>
        <w:jc w:val="left"/>
        <w:textAlignment w:val="center"/>
        <w:rPr>
          <w:sz w:val="21"/>
        </w:rPr>
      </w:pPr>
      <w:r>
        <w:rPr>
          <w:sz w:val="21"/>
        </w:rPr>
        <w:t>20．D</w:t>
      </w:r>
    </w:p>
    <w:p>
      <w:pPr>
        <w:shd w:val="clear" w:color="auto" w:fill="auto"/>
        <w:spacing w:line="360" w:lineRule="auto"/>
        <w:jc w:val="left"/>
        <w:textAlignment w:val="center"/>
        <w:rPr>
          <w:sz w:val="21"/>
        </w:rPr>
      </w:pPr>
      <w:r>
        <w:rPr>
          <w:sz w:val="21"/>
        </w:rPr>
        <w:t>【详解】根据题干“改革后，建立了以天皇为首的权力核心，地方设立国、郡、里三级行政区划，由中央派官治理”和所学可知，“地方设立国、郡、里三级行政区划，由中央派官治理”说明大化改新加强了中央集权，D项正确；题干主旨反映的是大化改新加强了中央集权，题干信息中没有涉及废除了贵族特权的情况，排除A项；武士集团和幕府统治均出现在大化改新百余年后，排除BC项。故选D项。</w:t>
      </w:r>
    </w:p>
    <w:p>
      <w:pPr>
        <w:shd w:val="clear" w:color="auto" w:fill="auto"/>
        <w:spacing w:line="360" w:lineRule="auto"/>
        <w:jc w:val="left"/>
        <w:textAlignment w:val="center"/>
        <w:rPr>
          <w:sz w:val="21"/>
        </w:rPr>
      </w:pPr>
      <w:r>
        <w:rPr>
          <w:sz w:val="21"/>
        </w:rPr>
        <w:t>21．C</w:t>
      </w:r>
    </w:p>
    <w:p>
      <w:pPr>
        <w:shd w:val="clear" w:color="auto" w:fill="auto"/>
        <w:spacing w:line="360" w:lineRule="auto"/>
        <w:jc w:val="left"/>
        <w:textAlignment w:val="center"/>
        <w:rPr>
          <w:sz w:val="21"/>
        </w:rPr>
      </w:pPr>
      <w:r>
        <w:rPr>
          <w:sz w:val="21"/>
        </w:rPr>
        <w:t>【详解】</w:t>
      </w:r>
      <w:r>
        <w:rPr>
          <w:sz w:val="21"/>
        </w:rPr>
        <w:t>根据题干“幕府将军德川吉宗在18世纪中期命人学习荷兰语、翻译、编纂科学书籍”“逐步兴起了专门研究哲学、医学及武器技术的‘兰学热’”并结合所学知识可知，18世纪中期的日本仍处于德川幕府统治下，推行闭关锁国政策，但通过长崎出岛与荷兰保持有限贸易，借此渠道传入的西方科技文化（兰学）逐渐引起部分知识分子的兴趣。兰学的兴起使日本接触和学习西方的先进科技知识，客观上为后来明治维新学习西方、实现社会转型准备了思想文化和技术条件，C项正确；大化改新是7世纪日本学习唐朝制度进行的改革，与18世纪兰学无关，排除A项；此时日本仍实行闭关锁国政策，并未摒弃，排除B项；兰学是有限度地学习西方科技，并非主张全盘西化，排除D项。故选C项。</w:t>
      </w:r>
    </w:p>
    <w:p>
      <w:pPr>
        <w:shd w:val="clear" w:color="auto" w:fill="auto"/>
        <w:spacing w:line="360" w:lineRule="auto"/>
        <w:jc w:val="left"/>
        <w:textAlignment w:val="center"/>
        <w:rPr>
          <w:sz w:val="21"/>
        </w:rPr>
      </w:pPr>
      <w:r>
        <w:rPr>
          <w:sz w:val="21"/>
        </w:rPr>
        <w:t>22．B</w:t>
      </w:r>
    </w:p>
    <w:p>
      <w:pPr>
        <w:shd w:val="clear" w:color="auto" w:fill="auto"/>
        <w:spacing w:line="360" w:lineRule="auto"/>
        <w:jc w:val="left"/>
        <w:textAlignment w:val="center"/>
        <w:rPr>
          <w:sz w:val="21"/>
        </w:rPr>
      </w:pPr>
      <w:r>
        <w:rPr>
          <w:sz w:val="21"/>
        </w:rPr>
        <w:t>【详解】</w:t>
      </w:r>
      <w:r>
        <w:rPr>
          <w:sz w:val="21"/>
        </w:rPr>
        <w:t>根据题干“18世纪初，英国钟表匠格雷厄姆通过改进直进式擒纵机构以提升摆钟精度；铁匠达比家族通过焦炭炼铁法提高铁产量；1733年，约翰·凯伊发明飞梭加快了织布速度”可知，钟表匠改进擒纵机构，铁匠发明焦炭炼铁法，约翰·凯伊发明飞梭，均是为了解决具体生产问题，说明技术革新源于生产实践的直接需求，B项正确；机器工厂成为主要形式是工业革命中后期（19世纪）的特征，排除A项；“手工工场为技术革新营造沃土”虽符合时代背景，但题干未提及生产组织形式对革新的影响，排除C项；“科学理论与技术发明紧密结合”是第二次工业革命的特点，题干中的革新均为工匠经验积累而非科学理论驱动，排除D项。故选B项。</w:t>
      </w:r>
    </w:p>
    <w:p>
      <w:pPr>
        <w:shd w:val="clear" w:color="auto" w:fill="auto"/>
        <w:spacing w:line="360" w:lineRule="auto"/>
        <w:jc w:val="left"/>
        <w:textAlignment w:val="center"/>
        <w:rPr>
          <w:sz w:val="21"/>
        </w:rPr>
      </w:pPr>
      <w:r>
        <w:rPr>
          <w:sz w:val="21"/>
        </w:rPr>
        <w:t>23．D</w:t>
      </w:r>
    </w:p>
    <w:p>
      <w:pPr>
        <w:shd w:val="clear" w:color="auto" w:fill="auto"/>
        <w:spacing w:line="360" w:lineRule="auto"/>
        <w:jc w:val="left"/>
        <w:textAlignment w:val="center"/>
        <w:rPr>
          <w:sz w:val="21"/>
        </w:rPr>
      </w:pPr>
      <w:r>
        <w:rPr>
          <w:sz w:val="21"/>
        </w:rPr>
        <w:t>【详解】根据题干“它提供了治理和利用热能、为机械供给推动力的手段”并结合所学知识可知，该学者认为蒸汽机的发明解决了机器生产所需的动力问题，为工业生产提供了稳定、强大的动力来源，因此蒸汽机的发明为机器生产提供原动力，D项正确；工业革命的开始通常以1765年哈格里夫斯发明珍妮纺纱机为标志，而非蒸汽机，排除A项；钢铁工业的出现与冶铁技术的改进有关，蒸汽机的应用推动了钢铁工业的发展，但并非导致其出现的原因，排除B项；工厂制度的产生与机器生产的发展和动力集中使用密切相关，蒸汽机确实推动了工厂制度的普及，但材料强调的是蒸汽机提供动力这一核心功能，排除C项。故选D项。</w:t>
      </w:r>
    </w:p>
    <w:p>
      <w:pPr>
        <w:shd w:val="clear" w:color="auto" w:fill="auto"/>
        <w:spacing w:line="360" w:lineRule="auto"/>
        <w:jc w:val="left"/>
        <w:textAlignment w:val="center"/>
        <w:rPr>
          <w:sz w:val="21"/>
        </w:rPr>
      </w:pPr>
      <w:r>
        <w:rPr>
          <w:sz w:val="21"/>
        </w:rPr>
        <w:t>24．B</w:t>
      </w:r>
    </w:p>
    <w:p>
      <w:pPr>
        <w:shd w:val="clear" w:color="auto" w:fill="auto"/>
        <w:spacing w:line="360" w:lineRule="auto"/>
        <w:jc w:val="left"/>
        <w:textAlignment w:val="center"/>
        <w:rPr>
          <w:sz w:val="21"/>
        </w:rPr>
      </w:pPr>
      <w:r>
        <w:rPr>
          <w:sz w:val="21"/>
        </w:rPr>
        <w:t>【详解】</w:t>
      </w:r>
      <w:r>
        <w:rPr>
          <w:sz w:val="21"/>
        </w:rPr>
        <w:t>题干中“以自由意志，按自身荣誉，塑造你自己”“既能堕落为野兽，亦能升华如神明”等表述，强调了人的自主性和价值，这正是文艺复兴时期人文主义的核心内涵——肯定人的价值与尊严，主张人可以主宰自己的命运，B项正确；题干强调的是人的意志和自我塑造，而非对现实世界的关注，因此该选项并非核心要义，排除A项；题干中提到了“上帝”，说明该言论并未否定宗教，而是在宗教框架下强调人的价值，因此“否定宗教权威”不符合题意，排除C项；</w:t>
      </w:r>
      <w:r>
        <w:rPr>
          <w:sz w:val="21"/>
        </w:rPr>
        <w:t>社会主义精神产生于近代，而题干言论出自15世纪末的文艺复兴时期，时间与思想背景均不相符</w:t>
      </w:r>
      <w:r>
        <w:rPr>
          <w:sz w:val="21"/>
        </w:rPr>
        <w:t>，排除D项。故选B项。</w:t>
      </w:r>
    </w:p>
    <w:p>
      <w:pPr>
        <w:shd w:val="clear" w:color="auto" w:fill="auto"/>
        <w:spacing w:line="360" w:lineRule="auto"/>
        <w:jc w:val="left"/>
        <w:textAlignment w:val="center"/>
        <w:rPr>
          <w:sz w:val="21"/>
        </w:rPr>
      </w:pPr>
      <w:r>
        <w:rPr>
          <w:sz w:val="21"/>
        </w:rPr>
        <w:t>25．A</w:t>
      </w:r>
    </w:p>
    <w:p>
      <w:pPr>
        <w:shd w:val="clear" w:color="auto" w:fill="auto"/>
        <w:spacing w:line="360" w:lineRule="auto"/>
        <w:jc w:val="left"/>
        <w:textAlignment w:val="center"/>
        <w:rPr>
          <w:sz w:val="21"/>
        </w:rPr>
      </w:pPr>
      <w:r>
        <w:rPr>
          <w:sz w:val="21"/>
        </w:rPr>
        <w:t>【详解】根据题干“公元前6世纪，印度出现贵贱分明、职业世袭、法律地位不平等的种姓制度。同一时期，佛教在印度诞生，宣扬众生平等”可知，种姓制度强调等级森严、职业世袭，而佛教宣扬众生平等，佛教的平等观念挑战了种姓制度的等级基础，所以佛教的诞生必然对种姓制度形成冲击，A项正确；佛教初兴时并未被统治者接纳，反而遭到婆罗门阶层抵制，排除B项；“具有浓厚的封建色彩”与史实不符，佛教诞生早于印度封建时期，排除C项；“标志印度文明的兴起”说法错误，</w:t>
      </w:r>
      <w:r>
        <w:rPr>
          <w:sz w:val="21"/>
        </w:rPr>
        <w:t>佛教的诞生晚于</w:t>
      </w:r>
      <w:r>
        <w:rPr>
          <w:sz w:val="21"/>
        </w:rPr>
        <w:t>印度文明兴起时间，排除D项。故选A项。</w:t>
      </w:r>
    </w:p>
    <w:p>
      <w:pPr>
        <w:shd w:val="clear" w:color="auto" w:fill="auto"/>
        <w:spacing w:line="360" w:lineRule="auto"/>
        <w:jc w:val="left"/>
        <w:textAlignment w:val="center"/>
        <w:rPr>
          <w:sz w:val="21"/>
        </w:rPr>
      </w:pPr>
      <w:r>
        <w:rPr>
          <w:sz w:val="21"/>
        </w:rPr>
        <w:t>26．C</w:t>
      </w:r>
    </w:p>
    <w:p>
      <w:pPr>
        <w:shd w:val="clear" w:color="auto" w:fill="auto"/>
        <w:spacing w:line="360" w:lineRule="auto"/>
        <w:jc w:val="left"/>
        <w:textAlignment w:val="center"/>
        <w:rPr>
          <w:sz w:val="21"/>
        </w:rPr>
      </w:pPr>
      <w:r>
        <w:rPr>
          <w:sz w:val="21"/>
        </w:rPr>
        <w:t>【详解】</w:t>
      </w:r>
      <w:r>
        <w:rPr>
          <w:sz w:val="21"/>
        </w:rPr>
        <w:t>根据图片可知，16-19世纪的世界贸易以“三角贸易”（黑奴贸易）为主，航线为欧洲（A）→非洲（B）→美洲（C）→欧洲（A）。结合所学知识可知，C-A航线（美洲→欧洲）是美洲将原料（棉花、金银等）运回欧洲，欧洲通过贩卖黑奴和掠夺原料积累了大量资本，有助于资本原始积累，C项正确；A-B航线（欧洲→非洲）是欧洲殖民者到非洲抓捕黑奴，导致非洲人口锐减、经济破坏，并非“促进B地区经济的发展”，排除A项；B-C航线（非洲→美洲）运输的是黑奴，这是强迫性的奴隶贸易，并非“人力资源的合理调配”，排除B项；世界市场基本形成于19世纪中后期第一次工业革命后，三角贸易（A-B-C循环）是资本原始积累手段，并非世界市场基本形成的标志，排除D项。故选C项。</w:t>
      </w:r>
    </w:p>
    <w:p>
      <w:pPr>
        <w:shd w:val="clear" w:color="auto" w:fill="auto"/>
        <w:spacing w:line="360" w:lineRule="auto"/>
        <w:jc w:val="left"/>
        <w:textAlignment w:val="center"/>
        <w:rPr>
          <w:sz w:val="21"/>
        </w:rPr>
      </w:pPr>
      <w:r>
        <w:rPr>
          <w:sz w:val="21"/>
        </w:rPr>
        <w:t>27．B</w:t>
      </w:r>
    </w:p>
    <w:p>
      <w:pPr>
        <w:shd w:val="clear" w:color="auto" w:fill="auto"/>
        <w:spacing w:line="360" w:lineRule="auto"/>
        <w:jc w:val="left"/>
        <w:textAlignment w:val="center"/>
        <w:rPr>
          <w:sz w:val="21"/>
        </w:rPr>
      </w:pPr>
      <w:r>
        <w:rPr>
          <w:sz w:val="21"/>
        </w:rPr>
        <w:t>【详解】据所学可知，人文主义强调以人为本，尊重人的价值和尊严。条款中对怀孕妇女的特殊照顾以及对妇女被关进监狱的禁止，都体现了对妇女这一特殊群体的关怀和尊重，符合人文主义的精神，B项正确；条款中对妇女的特殊保护并不等同于实现了男女平等。男女平等意味着男女在法律、社会、经济等方面的权利和地位完全平等，而这里的条款只是体现了对妇女的某种程度的保护，并未涉及全面的平等权利，不符合史实，排除A项；虽然条款中对妇女有一定的特殊保护，但这些保护并不等同于特权。特权通常指的是超出一般法律或规则之外的特殊权利，而这里的条款更多是基于对妇女特殊生理和社会角色的考虑而制定的合理保护措施，排除C项；仅从这两条条款无法判断《罗马民法大全》的内容是否系统而完备。一个法律体系是否系统完备需要看其是否涵盖了法律调整的各个方面，是否形成了有机联系的整体，排除D项。故选B项。</w:t>
      </w:r>
    </w:p>
    <w:p>
      <w:pPr>
        <w:shd w:val="clear" w:color="auto" w:fill="auto"/>
        <w:spacing w:line="360" w:lineRule="auto"/>
        <w:jc w:val="left"/>
        <w:textAlignment w:val="center"/>
        <w:rPr>
          <w:sz w:val="21"/>
        </w:rPr>
      </w:pPr>
      <w:r>
        <w:rPr>
          <w:sz w:val="21"/>
        </w:rPr>
        <w:t>28．C</w:t>
      </w:r>
    </w:p>
    <w:p>
      <w:pPr>
        <w:shd w:val="clear" w:color="auto" w:fill="auto"/>
        <w:spacing w:line="360" w:lineRule="auto"/>
        <w:jc w:val="left"/>
        <w:textAlignment w:val="center"/>
        <w:rPr>
          <w:sz w:val="21"/>
        </w:rPr>
      </w:pPr>
      <w:r>
        <w:rPr>
          <w:sz w:val="21"/>
        </w:rPr>
        <w:t>【详解】</w:t>
      </w:r>
      <w:r>
        <w:rPr>
          <w:sz w:val="21"/>
        </w:rPr>
        <w:t>根据题干“美国内战前后‘United States’由复数名词变成了单数名词”和所学知识可知，这一变化象征着美国从松散的州联盟转变为统一的国家，体现了南北战争维护国家统一的主要目的，C项正确；题干变化未涉及南北矛盾的缓和，且战争是矛盾激化的表现，排除A项；推翻英国殖民统治是美国独立战争的目的，与内战无关，排除B项；废除黑人奴隶制度是内战的重要内容，但题干变化强调的是国家统一而非奴隶制，排除D项。故选C项。</w:t>
      </w:r>
    </w:p>
    <w:p>
      <w:pPr>
        <w:shd w:val="clear" w:color="auto" w:fill="auto"/>
        <w:spacing w:line="360" w:lineRule="auto"/>
        <w:jc w:val="left"/>
        <w:textAlignment w:val="center"/>
        <w:rPr>
          <w:sz w:val="21"/>
        </w:rPr>
      </w:pPr>
      <w:r>
        <w:rPr>
          <w:sz w:val="21"/>
        </w:rPr>
        <w:t>29．C</w:t>
      </w:r>
    </w:p>
    <w:p>
      <w:pPr>
        <w:shd w:val="clear" w:color="auto" w:fill="auto"/>
        <w:spacing w:line="360" w:lineRule="auto"/>
        <w:jc w:val="left"/>
        <w:textAlignment w:val="center"/>
        <w:rPr>
          <w:sz w:val="21"/>
        </w:rPr>
      </w:pPr>
      <w:r>
        <w:rPr>
          <w:sz w:val="21"/>
        </w:rPr>
        <w:t>【详解】</w:t>
      </w:r>
      <w:r>
        <w:rPr>
          <w:sz w:val="21"/>
        </w:rPr>
        <w:t>根据材料“公元前443-429年间参会公民日均6000人，约占公民总数1/5”和“雅典自由民仅3万，而妇女、奴隶和外邦人超20万。”可知，公民大会参与者仅占公民总数的1/5，且自由民仅3万，而妇女、奴隶和外邦人占绝大多数，这表明雅典民主的参与主体仅限于成年男性公民，其他群体被排除在外，C项正确；“全体居民平等参政”与题干中妇女、奴隶等被排除的事实矛盾，排除A项；材料虽提到国家发放津贴吸引参与，但题干未体现“扩大政治参与范围”，仅鼓励已有公民参与，排除B项；“财政匮乏”在题干中无依据，排除D项。故选C项。</w:t>
      </w:r>
    </w:p>
    <w:p>
      <w:pPr>
        <w:shd w:val="clear" w:color="auto" w:fill="auto"/>
        <w:spacing w:line="360" w:lineRule="auto"/>
        <w:jc w:val="left"/>
        <w:textAlignment w:val="center"/>
        <w:rPr>
          <w:sz w:val="21"/>
        </w:rPr>
      </w:pPr>
      <w:r>
        <w:rPr>
          <w:sz w:val="21"/>
        </w:rPr>
        <w:t>30．C</w:t>
      </w:r>
    </w:p>
    <w:p>
      <w:pPr>
        <w:shd w:val="clear" w:color="auto" w:fill="auto"/>
        <w:spacing w:line="360" w:lineRule="auto"/>
        <w:jc w:val="left"/>
        <w:textAlignment w:val="center"/>
        <w:rPr>
          <w:sz w:val="21"/>
        </w:rPr>
      </w:pPr>
      <w:r>
        <w:rPr>
          <w:sz w:val="21"/>
        </w:rPr>
        <w:t>【详解】</w:t>
      </w:r>
      <w:r>
        <w:rPr>
          <w:sz w:val="21"/>
        </w:rPr>
        <w:t>根据题干“</w:t>
      </w:r>
      <w:r>
        <w:rPr>
          <w:sz w:val="21"/>
        </w:rPr>
        <w:t>莱茵德</w:t>
      </w:r>
      <w:r>
        <w:rPr>
          <w:sz w:val="21"/>
        </w:rPr>
        <w:t>纸草书发现于古埃及底比斯，记载84道数学题，涉及计算金字塔坡度、家禽饲养用粮等内容”和所学知识可知，古埃及位于非洲地区，</w:t>
      </w:r>
      <w:r>
        <w:rPr>
          <w:sz w:val="21"/>
        </w:rPr>
        <w:t>莱茵德</w:t>
      </w:r>
      <w:r>
        <w:rPr>
          <w:sz w:val="21"/>
        </w:rPr>
        <w:t>纸草书是古埃及的重要文明遗存，亚非文明包含古代埃及文明，因此纸草书属于亚非文明的成果，②正确；</w:t>
      </w:r>
      <w:r>
        <w:rPr>
          <w:sz w:val="21"/>
        </w:rPr>
        <w:t>莱茵德</w:t>
      </w:r>
      <w:r>
        <w:rPr>
          <w:sz w:val="21"/>
        </w:rPr>
        <w:t>纸草书记载了84道数学题，涵盖金字塔坡度计算这类具有实际应用价值的数学问题，能够反映出古埃及的数学取得了突出成就，④正确，②④符合题意，C项正确；楔形文字是古代两河流域苏美尔人创造的文字，古埃及使用的文字是象形文字，并非楔形文字，①错误，排除包含①的A、B两项；阿拉伯数字由古代印度人发明，经阿拉伯人改造后传播到世界各地，古埃及使用的是自身的象形数字，并未使用阿拉伯数字，③错误，排除包含③的D项。故选C项。</w:t>
      </w:r>
    </w:p>
    <w:p>
      <w:pPr>
        <w:shd w:val="clear" w:color="auto" w:fill="auto"/>
        <w:spacing w:line="360" w:lineRule="auto"/>
        <w:jc w:val="left"/>
        <w:textAlignment w:val="center"/>
        <w:rPr>
          <w:sz w:val="21"/>
        </w:rPr>
      </w:pPr>
      <w:r>
        <w:rPr>
          <w:sz w:val="21"/>
        </w:rPr>
        <w:t>31．(1)变化：饮食种类增加（玉米、马铃薯等美洲作物普及）；新型饮品出现并催生社交场所（咖啡馆、茶馆兴起）。条件：新航路开辟后的物种交流与殖民贸易。</w:t>
      </w:r>
    </w:p>
    <w:p>
      <w:pPr>
        <w:shd w:val="clear" w:color="auto" w:fill="auto"/>
        <w:spacing w:line="360" w:lineRule="auto"/>
        <w:jc w:val="left"/>
        <w:textAlignment w:val="center"/>
        <w:rPr>
          <w:sz w:val="21"/>
        </w:rPr>
      </w:pPr>
      <w:r>
        <w:rPr>
          <w:sz w:val="21"/>
        </w:rPr>
        <w:t>(2)影响：改变传统饮食与消费习惯（蔗糖、烟草等商品普及）；催生新兴资产阶级生活潮流（服饰、居住条件改善）；推动社交模式转型（开放的市民社交取代等级森严的贵族社交）。</w:t>
      </w:r>
    </w:p>
    <w:p>
      <w:pPr>
        <w:shd w:val="clear" w:color="auto" w:fill="auto"/>
        <w:spacing w:line="360" w:lineRule="auto"/>
        <w:jc w:val="left"/>
        <w:textAlignment w:val="center"/>
        <w:rPr>
          <w:sz w:val="21"/>
        </w:rPr>
      </w:pPr>
      <w:r>
        <w:rPr>
          <w:sz w:val="21"/>
        </w:rPr>
        <w:t>(3)影响：传播自由、平等、民主思想；弱化等级观念；推动生活习俗简化；提升普通民众的生活权利意识。</w:t>
      </w:r>
    </w:p>
    <w:p>
      <w:pPr>
        <w:shd w:val="clear" w:color="auto" w:fill="auto"/>
        <w:spacing w:line="360" w:lineRule="auto"/>
        <w:jc w:val="left"/>
        <w:textAlignment w:val="center"/>
        <w:rPr>
          <w:sz w:val="21"/>
        </w:rPr>
      </w:pPr>
      <w:r>
        <w:rPr>
          <w:sz w:val="21"/>
        </w:rPr>
        <w:t>【详解】（1）</w:t>
      </w:r>
      <w:r>
        <w:rPr>
          <w:sz w:val="21"/>
        </w:rPr>
        <w:t>变化：据材料一“美洲的玉米、马铃薯、番茄等作物传入英国、法国等国，从最初的贵族猎奇食材逐渐普及为普通民众的日常口粮。”可知，饮食种类增加（玉米、马铃薯等美洲作物普及）；据材料一“咖啡、茶叶等饮品通过殖民贸易传入，催生了咖啡馆、茶馆等新型社交场所”可知，新型饮品出现并催生社交场所（咖啡馆、茶馆兴起）。</w:t>
      </w:r>
    </w:p>
    <w:p>
      <w:pPr>
        <w:shd w:val="clear" w:color="auto" w:fill="auto"/>
        <w:spacing w:line="360" w:lineRule="auto"/>
        <w:jc w:val="left"/>
        <w:textAlignment w:val="center"/>
        <w:rPr>
          <w:sz w:val="21"/>
        </w:rPr>
      </w:pPr>
      <w:r>
        <w:rPr>
          <w:sz w:val="21"/>
        </w:rPr>
        <w:t>条件：据材料一“17—18世纪，新航路开辟后的物种交流深刻改变了欧洲人的饮食结构”可知，新航路开辟后的物种交流与殖民贸易。</w:t>
      </w:r>
    </w:p>
    <w:p>
      <w:pPr>
        <w:shd w:val="clear" w:color="auto" w:fill="auto"/>
        <w:spacing w:line="360" w:lineRule="auto"/>
        <w:jc w:val="left"/>
        <w:textAlignment w:val="center"/>
        <w:rPr>
          <w:sz w:val="21"/>
        </w:rPr>
      </w:pPr>
      <w:r>
        <w:rPr>
          <w:sz w:val="21"/>
        </w:rPr>
        <w:t>（2）</w:t>
      </w:r>
      <w:r>
        <w:rPr>
          <w:sz w:val="21"/>
        </w:rPr>
        <w:t>影响：据材料二“新航路开辟后，英国、荷兰等国的海外贸易迅速扩张，蔗糖、烟草、香料等商品大量涌入欧洲，改变了传统饮食与消费习惯”可知，改变传统饮食与消费习惯（蔗糖、烟草等商品普及）；据材料二“商业繁荣催生了新兴资产阶级群体，他们的生活方式逐渐影响社会潮流——从服饰上……餐具等新式用品”可知，催生新兴资产阶级生活潮流（服饰、居住条件改善）；据材料二“从社交上，商业洽谈、学术讨论成为社交核心内容，等级森严的贵族社交逐渐被更开放的市民社交取代”可知，推动社交模式转型（开放的市民社交取代等级森严的贵族社交）。</w:t>
      </w:r>
    </w:p>
    <w:p>
      <w:pPr>
        <w:shd w:val="clear" w:color="auto" w:fill="auto"/>
        <w:spacing w:line="360" w:lineRule="auto"/>
        <w:jc w:val="left"/>
        <w:textAlignment w:val="center"/>
        <w:rPr>
          <w:sz w:val="21"/>
        </w:rPr>
      </w:pPr>
      <w:r>
        <w:rPr>
          <w:sz w:val="21"/>
        </w:rPr>
        <w:t>（3）</w:t>
      </w:r>
      <w:r>
        <w:rPr>
          <w:sz w:val="21"/>
        </w:rPr>
        <w:t>影响：据材料三“公民的政治权利得到一定保障，……自由、平等”可知，传播自由、平等、民主思想；据材料三“社交生活中等级观念逐渐弱化”可知，弱化等级观念；据材料三“推动了服饰、称谓等生活习俗的简化”可知，推动生活习俗简化；据材料三“贵族特权阶层的奢华生活受到冲击，普通民众的生活权利得到更多关注”可知，提升普通民众的生活权利意识。</w:t>
      </w:r>
    </w:p>
    <w:p>
      <w:pPr>
        <w:shd w:val="clear" w:color="auto" w:fill="auto"/>
        <w:spacing w:line="360" w:lineRule="auto"/>
        <w:jc w:val="left"/>
        <w:textAlignment w:val="center"/>
        <w:rPr>
          <w:sz w:val="21"/>
        </w:rPr>
      </w:pPr>
      <w:r>
        <w:rPr>
          <w:sz w:val="21"/>
        </w:rPr>
        <w:t>32．(1)生态问题：水资源、大气和土壤受到严重污染；农作物产量和品质下降。主要原因：工业革命后，煤炭、石油等矿物燃料的大量使用；工业废气、废渣、废水和生活垃圾的乱排乱放；人类环境保护意识以及健康意识的淡薄等。（任答两点）</w:t>
      </w:r>
    </w:p>
    <w:p>
      <w:pPr>
        <w:shd w:val="clear" w:color="auto" w:fill="auto"/>
        <w:spacing w:line="360" w:lineRule="auto"/>
        <w:jc w:val="left"/>
        <w:textAlignment w:val="center"/>
        <w:rPr>
          <w:sz w:val="21"/>
        </w:rPr>
      </w:pPr>
      <w:r>
        <w:rPr>
          <w:sz w:val="21"/>
        </w:rPr>
        <w:t>(2)国家颁布环境治理的相关法律法规；政府采取引导和鼓励的措施；采取学校教育、公众科普、医疗宣传等多种方式。（任答两点）</w:t>
      </w:r>
    </w:p>
    <w:p>
      <w:pPr>
        <w:shd w:val="clear" w:color="auto" w:fill="auto"/>
        <w:spacing w:line="360" w:lineRule="auto"/>
        <w:jc w:val="left"/>
        <w:textAlignment w:val="center"/>
        <w:rPr>
          <w:sz w:val="21"/>
        </w:rPr>
      </w:pPr>
      <w:r>
        <w:rPr>
          <w:sz w:val="21"/>
        </w:rPr>
        <w:t>(3)价值：注重保护环境；强调人与自然的和谐共生；增强人们环保意识等。（任答一点）宣传标语：我们既要金山银山，也要绿水青山。（言之成理亦可得分）</w:t>
      </w:r>
    </w:p>
    <w:p>
      <w:pPr>
        <w:shd w:val="clear" w:color="auto" w:fill="auto"/>
        <w:spacing w:line="360" w:lineRule="auto"/>
        <w:jc w:val="left"/>
        <w:textAlignment w:val="center"/>
        <w:rPr>
          <w:sz w:val="21"/>
        </w:rPr>
      </w:pPr>
      <w:r>
        <w:rPr>
          <w:sz w:val="21"/>
        </w:rPr>
        <w:t>【详解】（1）</w:t>
      </w:r>
      <w:r>
        <w:rPr>
          <w:sz w:val="21"/>
        </w:rPr>
        <w:t>生态问题：根据材料“工业废物和城市生活垃圾不断向河流排放，加上没有建立相应的排污系统，使水质下降，生态系统破坏......英国的“伦敦烟雾事件”使航运、公路运输、船运停摆瘫痪。同时石油的滥用也加大对土壤的污染，致使农作物产量和品质下降，对人体健康产生潜在威胁。”可知，第二次工业革命后城市发展生态问题严峻，水资源、大气和土壤受到严重污染；农作物产量和品质下降。</w:t>
      </w:r>
    </w:p>
    <w:p>
      <w:pPr>
        <w:shd w:val="clear" w:color="auto" w:fill="auto"/>
        <w:spacing w:line="360" w:lineRule="auto"/>
        <w:jc w:val="left"/>
        <w:textAlignment w:val="center"/>
        <w:rPr>
          <w:sz w:val="21"/>
        </w:rPr>
      </w:pPr>
      <w:r>
        <w:rPr>
          <w:sz w:val="21"/>
        </w:rPr>
        <w:t>主要原因：结合所学知识可知，两次工业革命后，煤炭、石油等矿物燃料的大量使用；工业废气、废渣、废水和生活垃圾的乱排乱放；人类环境保护意识以及健康意识的淡薄等。</w:t>
      </w:r>
    </w:p>
    <w:p>
      <w:pPr>
        <w:shd w:val="clear" w:color="auto" w:fill="auto"/>
        <w:spacing w:line="360" w:lineRule="auto"/>
        <w:jc w:val="left"/>
        <w:textAlignment w:val="center"/>
        <w:rPr>
          <w:sz w:val="21"/>
        </w:rPr>
      </w:pPr>
      <w:r>
        <w:rPr>
          <w:sz w:val="21"/>
        </w:rPr>
        <w:t>（2）主要方式：根据材料二“1848年，通过《公共卫生法》。”得出，英国政府治理城市环境的主要方式是：国家颁布环境治理相关法律；根据材料二“19世纪后期，政府引导、鼓励企业和个人减少煤炭使用量，采用污染较少的无烟煤或煤气。《工业分布法案》设置城市人口和工厂密度上限。”得出，英国政府治理城市环境的主要方式是：政府鼓励、引导；根据材料二“二战后，通过学校教育、公众科普以及医疗宣传等方式不断提高公众环境意识和参与程度。”英国政府治理城市环境的主要方式是：学校教育、公众科普、医疗宣传等。</w:t>
      </w:r>
    </w:p>
    <w:p>
      <w:pPr>
        <w:shd w:val="clear" w:color="auto" w:fill="auto"/>
        <w:spacing w:line="360" w:lineRule="auto"/>
        <w:jc w:val="left"/>
        <w:textAlignment w:val="center"/>
        <w:rPr>
          <w:sz w:val="21"/>
        </w:rPr>
      </w:pPr>
      <w:r>
        <w:rPr>
          <w:sz w:val="21"/>
        </w:rPr>
        <w:t>（3）</w:t>
      </w:r>
      <w:r>
        <w:rPr>
          <w:sz w:val="21"/>
        </w:rPr>
        <w:t>价值：根据材料第二次世界大战后世界博览会举办的主题来看，主要有“人类的进步与和谐”“无污染的进步”“水与可持续发展”等，体现了主题所追求的注重保护环境；强调人与自然的和谐共生；增强人们环保意识等价值。</w:t>
      </w:r>
    </w:p>
    <w:p>
      <w:pPr>
        <w:shd w:val="clear" w:color="auto" w:fill="auto"/>
        <w:spacing w:line="360" w:lineRule="auto"/>
        <w:jc w:val="left"/>
        <w:textAlignment w:val="center"/>
        <w:rPr>
          <w:sz w:val="21"/>
        </w:rPr>
      </w:pPr>
      <w:r>
        <w:rPr>
          <w:sz w:val="21"/>
        </w:rPr>
        <w:t>标语：本题为开放性试题，只要围绕“有利于保护生态环境与促进社会发展的角度”设计标语，言之有理即可。如：我们既要绿水青山，也要金山银山；坚持环保优先，促进经济可持续发展；建设生态文明，保护生态环境，构建和谐社会。</w:t>
      </w:r>
    </w:p>
    <w:p>
      <w:pPr>
        <w:shd w:val="clear" w:color="auto" w:fill="auto"/>
        <w:spacing w:line="360" w:lineRule="auto"/>
        <w:jc w:val="left"/>
        <w:textAlignment w:val="center"/>
        <w:rPr>
          <w:sz w:val="21"/>
        </w:rPr>
      </w:pPr>
      <w:r>
        <w:rPr>
          <w:sz w:val="21"/>
        </w:rPr>
        <w:t>33．(1)表现：手工业领域众多；手工业技术水平高；手工业规模大。</w:t>
      </w:r>
    </w:p>
    <w:p>
      <w:pPr>
        <w:shd w:val="clear" w:color="auto" w:fill="auto"/>
        <w:spacing w:line="360" w:lineRule="auto"/>
        <w:jc w:val="left"/>
        <w:textAlignment w:val="center"/>
        <w:rPr>
          <w:sz w:val="21"/>
        </w:rPr>
      </w:pPr>
      <w:r>
        <w:rPr>
          <w:sz w:val="21"/>
        </w:rPr>
        <w:t>原因：国家统一、社会稳定；封建经济发展繁荣；海外贸易发达。</w:t>
      </w:r>
    </w:p>
    <w:p>
      <w:pPr>
        <w:shd w:val="clear" w:color="auto" w:fill="auto"/>
        <w:spacing w:line="360" w:lineRule="auto"/>
        <w:jc w:val="left"/>
        <w:textAlignment w:val="center"/>
        <w:rPr>
          <w:sz w:val="21"/>
        </w:rPr>
      </w:pPr>
      <w:r>
        <w:rPr>
          <w:sz w:val="21"/>
        </w:rPr>
        <w:t>(2)代表性成就：蒸汽机车、汽船。</w:t>
      </w:r>
    </w:p>
    <w:p>
      <w:pPr>
        <w:shd w:val="clear" w:color="auto" w:fill="auto"/>
        <w:spacing w:line="360" w:lineRule="auto"/>
        <w:jc w:val="left"/>
        <w:textAlignment w:val="center"/>
        <w:rPr>
          <w:sz w:val="21"/>
        </w:rPr>
      </w:pPr>
      <w:r>
        <w:rPr>
          <w:sz w:val="21"/>
        </w:rPr>
        <w:t>影响：推动城市人口增长，促进城市化发展；造成环境污染等问题。</w:t>
      </w:r>
    </w:p>
    <w:p>
      <w:pPr>
        <w:shd w:val="clear" w:color="auto" w:fill="auto"/>
        <w:spacing w:line="360" w:lineRule="auto"/>
        <w:jc w:val="left"/>
        <w:textAlignment w:val="center"/>
        <w:rPr>
          <w:sz w:val="21"/>
        </w:rPr>
      </w:pPr>
      <w:r>
        <w:rPr>
          <w:sz w:val="21"/>
        </w:rPr>
        <w:t>(3)领域：重工业。</w:t>
      </w:r>
    </w:p>
    <w:p>
      <w:pPr>
        <w:shd w:val="clear" w:color="auto" w:fill="auto"/>
        <w:spacing w:line="360" w:lineRule="auto"/>
        <w:jc w:val="left"/>
        <w:textAlignment w:val="center"/>
        <w:rPr>
          <w:sz w:val="21"/>
        </w:rPr>
      </w:pPr>
      <w:r>
        <w:rPr>
          <w:sz w:val="21"/>
        </w:rPr>
        <w:t>意义：我国开始改变工业落后的面貌，向社会主义工业化迈进；推动了国防建设；有利于提高人民生活水平。</w:t>
      </w:r>
    </w:p>
    <w:p>
      <w:pPr>
        <w:shd w:val="clear" w:color="auto" w:fill="auto"/>
        <w:spacing w:line="360" w:lineRule="auto"/>
        <w:jc w:val="left"/>
        <w:textAlignment w:val="center"/>
        <w:rPr>
          <w:sz w:val="21"/>
        </w:rPr>
      </w:pPr>
      <w:r>
        <w:rPr>
          <w:sz w:val="21"/>
        </w:rPr>
        <w:t>【详解】（1）</w:t>
      </w:r>
      <w:r>
        <w:rPr>
          <w:sz w:val="21"/>
        </w:rPr>
        <w:t>表现：根据材料一“丝织业、制陶业和制瓷业等领域的产品精美”可得出，手工业领域众多；根据材料一“显示了高超的技术水平”可得出，手工业技术水平高；根据材料一“此外，造船业、矿冶业、造纸业等都颇具规模”可得出，手工业规模大。故表现：手工业领域众多；手工业技术水平高；手工业规模大。</w:t>
      </w:r>
    </w:p>
    <w:p>
      <w:pPr>
        <w:shd w:val="clear" w:color="auto" w:fill="auto"/>
        <w:spacing w:line="360" w:lineRule="auto"/>
        <w:jc w:val="left"/>
        <w:textAlignment w:val="center"/>
        <w:rPr>
          <w:sz w:val="21"/>
        </w:rPr>
      </w:pPr>
      <w:r>
        <w:rPr>
          <w:sz w:val="21"/>
        </w:rPr>
        <w:t>原因：结合所学唐代手工业发展的知识，可从政治、经济、对外关系等角度进行分析，例如国家统一、社会稳定；封建经济发展繁荣；海外贸易发达。</w:t>
      </w:r>
    </w:p>
    <w:p>
      <w:pPr>
        <w:shd w:val="clear" w:color="auto" w:fill="auto"/>
        <w:spacing w:line="360" w:lineRule="auto"/>
        <w:jc w:val="left"/>
        <w:textAlignment w:val="center"/>
        <w:rPr>
          <w:sz w:val="21"/>
        </w:rPr>
      </w:pPr>
      <w:r>
        <w:rPr>
          <w:sz w:val="21"/>
        </w:rPr>
        <w:t>（2）</w:t>
      </w:r>
      <w:r>
        <w:rPr>
          <w:sz w:val="21"/>
        </w:rPr>
        <w:t>代表性成就：结合所学知识可知，第一次工业革命中，交通领域的标志性成就是蒸汽机车（火车）（1814年斯蒂芬孙发明），此外还有汽船（富尔顿发明）。</w:t>
      </w:r>
    </w:p>
    <w:p>
      <w:pPr>
        <w:shd w:val="clear" w:color="auto" w:fill="auto"/>
        <w:spacing w:line="360" w:lineRule="auto"/>
        <w:jc w:val="left"/>
        <w:textAlignment w:val="center"/>
        <w:rPr>
          <w:sz w:val="21"/>
        </w:rPr>
      </w:pPr>
      <w:r>
        <w:rPr>
          <w:sz w:val="21"/>
        </w:rPr>
        <w:t>影响：根据材料二“在英国的英格兰和威尔士，两万人以上城市的人口总数，1801年是150万，1851年是630万，1891年是1560万”可得出，推动城市人口增长，促进城市化发展；根据材料二“浓烟滚滚的工厂”可得出，造成环境污染等问题。故影响：推动城市人口增长，促进城市化发展；造成环境污染等问题。</w:t>
      </w:r>
    </w:p>
    <w:p>
      <w:pPr>
        <w:shd w:val="clear" w:color="auto" w:fill="auto"/>
        <w:spacing w:line="360" w:lineRule="auto"/>
        <w:jc w:val="left"/>
        <w:textAlignment w:val="center"/>
        <w:rPr>
          <w:sz w:val="21"/>
        </w:rPr>
      </w:pPr>
      <w:r>
        <w:rPr>
          <w:sz w:val="21"/>
        </w:rPr>
        <w:t>（3）</w:t>
      </w:r>
      <w:r>
        <w:rPr>
          <w:sz w:val="21"/>
        </w:rPr>
        <w:t>领域：从材料三表格数据看，重工业投资总额为221.1亿元，远高于轻工业、运输邮电等其他领域，因此“一五计划”重点发展重工业。</w:t>
      </w:r>
    </w:p>
    <w:p>
      <w:pPr>
        <w:shd w:val="clear" w:color="auto" w:fill="auto"/>
        <w:spacing w:line="360" w:lineRule="auto"/>
        <w:jc w:val="left"/>
        <w:textAlignment w:val="center"/>
        <w:rPr>
          <w:sz w:val="21"/>
        </w:rPr>
      </w:pPr>
      <w:r>
        <w:rPr>
          <w:sz w:val="21"/>
        </w:rPr>
        <w:t>意义：结合所学知识可知，一五计划的完成，改变了我国工业落后的面貌，向社会主义工业化迈进；重工业的发展推动了国防建设，为国防现代化奠定基础；带动了相关产业发展，有利于提高人民生活水平。</w:t>
      </w:r>
    </w:p>
    <w:p>
      <w:pPr>
        <w:shd w:val="clear" w:color="auto" w:fill="auto"/>
        <w:spacing w:line="360" w:lineRule="auto"/>
        <w:jc w:val="left"/>
        <w:textAlignment w:val="center"/>
        <w:rPr>
          <w:sz w:val="21"/>
        </w:rPr>
      </w:pPr>
    </w:p>
    <w:sectPr>
      <w:headerReference w:type="even" r:id="rId14"/>
      <w:headerReference w:type="default" r:id="rId15"/>
      <w:footerReference w:type="even" r:id="rId16"/>
      <w:footerReference w:type="default" r:id="rId17"/>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DocSecurity>0</DocSecurity>
  <Lines>0</Lines>
  <Paragraphs>0</Paragraphs>
  <ScaleCrop>false</ScaleCrop>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2025-01-10T02:56:00Z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5a001b0dcf8947f2992fd6b8fa2896b8ndaznzcznzuznq</vt:lpwstr>
  </property>
</Properties>
</file>