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EF035E" w:rsidRPr="00043B54" w14:paraId="4F60132F" w14:textId="71D3C5F8">
      <w:pPr>
        <w:jc w:val="center"/>
        <w:textAlignment w:val="center"/>
        <w:rPr>
          <w:rFonts w:ascii="宋体" w:eastAsia="宋体" w:hAnsi="宋体" w:cs="宋体"/>
          <w:b/>
          <w:i w:val="0"/>
          <w:color w:val="000000"/>
          <w:sz w:val="30"/>
        </w:rPr>
      </w:pPr>
      <w:r w:rsidRPr="00043B54">
        <w:drawing>
          <wp:inline>
            <wp:extent cx="12700" cy="12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12700" cy="12700"/>
                    </a:xfrm>
                    <a:prstGeom prst="rect">
                      <a:avLst/>
                    </a:prstGeom>
                  </pic:spPr>
                </pic:pic>
              </a:graphicData>
            </a:graphic>
          </wp:inline>
        </w:drawing>
      </w:r>
      <w:bookmarkStart w:id="0" w:name="_GoBack"/>
      <w:bookmarkEnd w:id="0"/>
      <w:r w:rsidRPr="00043B54">
        <w:rPr>
          <w:rFonts w:ascii="宋体" w:eastAsia="宋体" w:hAnsi="宋体" w:cs="宋体"/>
          <w:b/>
          <w:i w:val="0"/>
          <w:color w:val="000000"/>
          <w:sz w:val="30"/>
        </w:rPr>
        <w:t>安徽省滁州市定远育才学校2025-2026学年九年级学期开学学情自测历史试卷</w:t>
      </w:r>
    </w:p>
    <w:p w:rsidR="00EF035E" w:rsidRPr="00043B54">
      <w:pPr>
        <w:jc w:val="center"/>
        <w:textAlignment w:val="center"/>
        <w:rPr>
          <w:rFonts w:ascii="黑体" w:eastAsia="黑体" w:hAnsi="黑体" w:cs="黑体"/>
          <w:b/>
          <w:i w:val="0"/>
          <w:color w:val="000000"/>
          <w:sz w:val="30"/>
        </w:rPr>
      </w:pPr>
    </w:p>
    <w:p w:rsidR="00EF035E" w:rsidRPr="00043B54">
      <w:pPr>
        <w:jc w:val="left"/>
        <w:textAlignment w:val="center"/>
        <w:rPr>
          <w:rFonts w:ascii="宋体" w:eastAsia="宋体" w:hAnsi="宋体" w:cs="宋体"/>
          <w:b/>
          <w:i w:val="0"/>
          <w:color w:val="000000"/>
          <w:sz w:val="21"/>
        </w:rPr>
      </w:pPr>
      <w:r w:rsidRPr="00043B54">
        <w:rPr>
          <w:rFonts w:ascii="宋体" w:eastAsia="宋体" w:hAnsi="宋体" w:cs="宋体"/>
          <w:b/>
          <w:i w:val="0"/>
          <w:color w:val="000000"/>
          <w:sz w:val="21"/>
        </w:rPr>
        <w:t>一、单选题</w:t>
      </w:r>
    </w:p>
    <w:p>
      <w:pPr>
        <w:shd w:val="clear" w:color="auto" w:fill="auto"/>
        <w:spacing w:line="360" w:lineRule="auto"/>
        <w:jc w:val="left"/>
        <w:textAlignment w:val="center"/>
        <w:rPr>
          <w:sz w:val="21"/>
        </w:rPr>
      </w:pPr>
      <w:r>
        <w:rPr>
          <w:sz w:val="21"/>
        </w:rPr>
        <w:t>1</w:t>
      </w:r>
      <w:r>
        <w:rPr>
          <w:sz w:val="21"/>
        </w:rPr>
        <w:t>．马克思曾热情地称颂道：“英勇的三月十八日运动是人类从阶级社会中永远解放出来的伟大的社会革命的曙光”马克思在此强调的是巴黎公社（ ）</w:t>
      </w:r>
    </w:p>
    <w:p>
      <w:pPr>
        <w:shd w:val="clear" w:color="auto" w:fill="auto"/>
        <w:tabs>
          <w:tab w:val="left" w:pos="4156"/>
        </w:tabs>
        <w:spacing w:line="360" w:lineRule="auto"/>
        <w:ind w:left="300"/>
        <w:jc w:val="left"/>
        <w:textAlignment w:val="center"/>
        <w:rPr>
          <w:sz w:val="21"/>
        </w:rPr>
      </w:pPr>
      <w:r>
        <w:rPr>
          <w:sz w:val="21"/>
        </w:rPr>
        <w:t>A．成立的历史背景</w:t>
      </w:r>
      <w:r>
        <w:rPr>
          <w:sz w:val="21"/>
        </w:rPr>
        <w:tab/>
      </w:r>
      <w:r>
        <w:rPr>
          <w:sz w:val="21"/>
        </w:rPr>
        <w:t>B．重要的历史地位</w:t>
      </w:r>
    </w:p>
    <w:p>
      <w:pPr>
        <w:shd w:val="clear" w:color="auto" w:fill="auto"/>
        <w:tabs>
          <w:tab w:val="left" w:pos="4156"/>
        </w:tabs>
        <w:spacing w:line="360" w:lineRule="auto"/>
        <w:ind w:left="300"/>
        <w:jc w:val="left"/>
        <w:textAlignment w:val="center"/>
        <w:rPr>
          <w:sz w:val="21"/>
        </w:rPr>
      </w:pPr>
      <w:r>
        <w:rPr>
          <w:sz w:val="21"/>
        </w:rPr>
        <w:t>C．领导的公仆意识</w:t>
      </w:r>
      <w:r>
        <w:rPr>
          <w:sz w:val="21"/>
        </w:rPr>
        <w:tab/>
      </w:r>
      <w:r>
        <w:rPr>
          <w:sz w:val="21"/>
        </w:rPr>
        <w:t>D．失败的经验教训</w:t>
      </w:r>
    </w:p>
    <w:p>
      <w:pPr>
        <w:shd w:val="clear" w:color="auto" w:fill="auto"/>
        <w:spacing w:line="360" w:lineRule="auto"/>
        <w:jc w:val="left"/>
        <w:textAlignment w:val="center"/>
        <w:rPr>
          <w:sz w:val="21"/>
        </w:rPr>
      </w:pPr>
      <w:r>
        <w:rPr>
          <w:sz w:val="21"/>
        </w:rPr>
        <w:t>2</w:t>
      </w:r>
      <w:r>
        <w:rPr>
          <w:sz w:val="21"/>
        </w:rPr>
        <w:t>．“米诺斯”一词源于古希腊神话中的克里特国王米诺斯。一直以来，学术界都认为有关米诺斯王的事迹纯属虚构。19世纪末至20世纪初，先后有多位考古学家发现大量遗物及多处王宫和城市遗址，证实其确有历史背景，遗址所代表的文明也被称为“米诺斯文明”。这表明（</w:t>
      </w:r>
      <w:r>
        <w:rPr>
          <w:rFonts w:ascii="Times New Roman" w:eastAsia="Times New Roman" w:hAnsi="Times New Roman" w:cs="Times New Roman"/>
          <w:kern w:val="0"/>
          <w:sz w:val="24"/>
          <w:szCs w:val="24"/>
        </w:rPr>
        <w:t>   </w:t>
      </w:r>
      <w:r>
        <w:rPr>
          <w:sz w:val="21"/>
        </w:rPr>
        <w:t>）</w:t>
      </w:r>
    </w:p>
    <w:p>
      <w:pPr>
        <w:shd w:val="clear" w:color="auto" w:fill="auto"/>
        <w:spacing w:line="360" w:lineRule="auto"/>
        <w:ind w:left="300"/>
        <w:jc w:val="left"/>
        <w:textAlignment w:val="center"/>
        <w:rPr>
          <w:sz w:val="21"/>
        </w:rPr>
      </w:pPr>
      <w:r>
        <w:rPr>
          <w:sz w:val="21"/>
        </w:rPr>
        <w:t>A．希腊神话是完全真实可信的史料</w:t>
      </w:r>
    </w:p>
    <w:p>
      <w:pPr>
        <w:shd w:val="clear" w:color="auto" w:fill="auto"/>
        <w:spacing w:line="360" w:lineRule="auto"/>
        <w:ind w:left="300"/>
        <w:jc w:val="left"/>
        <w:textAlignment w:val="center"/>
        <w:rPr>
          <w:sz w:val="21"/>
        </w:rPr>
      </w:pPr>
      <w:r>
        <w:rPr>
          <w:sz w:val="21"/>
        </w:rPr>
        <w:t>B．考古发现可为神话真相提供线索</w:t>
      </w:r>
    </w:p>
    <w:p>
      <w:pPr>
        <w:shd w:val="clear" w:color="auto" w:fill="auto"/>
        <w:spacing w:line="360" w:lineRule="auto"/>
        <w:ind w:left="300"/>
        <w:jc w:val="left"/>
        <w:textAlignment w:val="center"/>
        <w:rPr>
          <w:sz w:val="21"/>
        </w:rPr>
      </w:pPr>
      <w:r>
        <w:rPr>
          <w:sz w:val="21"/>
        </w:rPr>
        <w:t>C．神话故事中的内容均有现实依据</w:t>
      </w:r>
    </w:p>
    <w:p>
      <w:pPr>
        <w:shd w:val="clear" w:color="auto" w:fill="auto"/>
        <w:spacing w:line="360" w:lineRule="auto"/>
        <w:ind w:left="300"/>
        <w:jc w:val="left"/>
        <w:textAlignment w:val="center"/>
        <w:rPr>
          <w:sz w:val="21"/>
        </w:rPr>
      </w:pPr>
      <w:r>
        <w:rPr>
          <w:sz w:val="21"/>
        </w:rPr>
        <w:t>D．考古是了解神话故事的唯一途径</w:t>
      </w:r>
    </w:p>
    <w:p>
      <w:pPr>
        <w:shd w:val="clear" w:color="auto" w:fill="auto"/>
        <w:spacing w:line="360" w:lineRule="auto"/>
        <w:jc w:val="left"/>
        <w:textAlignment w:val="center"/>
        <w:rPr>
          <w:sz w:val="21"/>
        </w:rPr>
      </w:pPr>
      <w:r>
        <w:rPr>
          <w:sz w:val="21"/>
        </w:rPr>
        <w:t>3</w:t>
      </w:r>
      <w:r>
        <w:rPr>
          <w:sz w:val="21"/>
        </w:rPr>
        <w:t>．亚历山大东征每到一地，都要建立起新城市，把他带来的大批希腊人安置其中。这些希腊人带来了先进的技术，如制陶、榨油术等，并在新城市里开铺子做生意。这表明亚历山大东征（</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A．进一步发展了民主政治</w:t>
      </w:r>
      <w:r>
        <w:rPr>
          <w:sz w:val="21"/>
        </w:rPr>
        <w:tab/>
      </w:r>
      <w:r>
        <w:rPr>
          <w:sz w:val="21"/>
        </w:rPr>
        <w:t>B．巩固了帝国统治</w:t>
      </w:r>
    </w:p>
    <w:p>
      <w:pPr>
        <w:shd w:val="clear" w:color="auto" w:fill="auto"/>
        <w:tabs>
          <w:tab w:val="left" w:pos="4156"/>
        </w:tabs>
        <w:spacing w:line="360" w:lineRule="auto"/>
        <w:ind w:left="300"/>
        <w:jc w:val="left"/>
        <w:textAlignment w:val="center"/>
        <w:rPr>
          <w:sz w:val="21"/>
        </w:rPr>
      </w:pPr>
      <w:r>
        <w:rPr>
          <w:sz w:val="21"/>
        </w:rPr>
        <w:t>C．客观上促进了文明交流</w:t>
      </w:r>
      <w:r>
        <w:rPr>
          <w:sz w:val="21"/>
        </w:rPr>
        <w:tab/>
      </w:r>
      <w:r>
        <w:rPr>
          <w:sz w:val="21"/>
        </w:rPr>
        <w:t>D．加剧了人民苦难</w:t>
      </w:r>
    </w:p>
    <w:p>
      <w:pPr>
        <w:shd w:val="clear" w:color="auto" w:fill="auto"/>
        <w:spacing w:line="360" w:lineRule="auto"/>
        <w:jc w:val="left"/>
        <w:textAlignment w:val="center"/>
        <w:rPr>
          <w:sz w:val="21"/>
        </w:rPr>
      </w:pPr>
      <w:r>
        <w:rPr>
          <w:sz w:val="21"/>
        </w:rPr>
        <w:t>4</w:t>
      </w:r>
      <w:r>
        <w:rPr>
          <w:sz w:val="21"/>
        </w:rPr>
        <w:t>．佛教产生于古印度，起初因宣扬反对婆罗门的特权，宣扬“众生平等”，迎合了广大贫苦姓；后又因倡导“忍耐顺从”，得到统治者的追捧。公元前3世纪后开始外传，最终发展成为世界三大宗教之一。这段文字意在说明（</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A．佛教的教义</w:t>
      </w:r>
      <w:r>
        <w:rPr>
          <w:sz w:val="21"/>
        </w:rPr>
        <w:tab/>
      </w:r>
      <w:r>
        <w:rPr>
          <w:sz w:val="21"/>
        </w:rPr>
        <w:t>B．印度当时社会矛盾尖锐</w:t>
      </w:r>
    </w:p>
    <w:p>
      <w:pPr>
        <w:shd w:val="clear" w:color="auto" w:fill="auto"/>
        <w:tabs>
          <w:tab w:val="left" w:pos="4156"/>
        </w:tabs>
        <w:spacing w:line="360" w:lineRule="auto"/>
        <w:ind w:left="300"/>
        <w:jc w:val="left"/>
        <w:textAlignment w:val="center"/>
        <w:rPr>
          <w:sz w:val="21"/>
        </w:rPr>
      </w:pPr>
      <w:r>
        <w:rPr>
          <w:sz w:val="21"/>
        </w:rPr>
        <w:t>C．“众生平等”被统治者认可</w:t>
      </w:r>
      <w:r>
        <w:rPr>
          <w:sz w:val="21"/>
        </w:rPr>
        <w:tab/>
      </w:r>
      <w:r>
        <w:rPr>
          <w:sz w:val="21"/>
        </w:rPr>
        <w:t>D．佛教传播的原因</w:t>
      </w:r>
    </w:p>
    <w:p>
      <w:pPr>
        <w:shd w:val="clear" w:color="auto" w:fill="auto"/>
        <w:spacing w:line="360" w:lineRule="auto"/>
        <w:jc w:val="left"/>
        <w:textAlignment w:val="center"/>
        <w:rPr>
          <w:sz w:val="21"/>
        </w:rPr>
      </w:pPr>
      <w:r>
        <w:rPr>
          <w:sz w:val="21"/>
        </w:rPr>
        <w:t>5</w:t>
      </w:r>
      <w:r>
        <w:rPr>
          <w:sz w:val="21"/>
        </w:rPr>
        <w:t>．雅典规定了一种“观剧津贴”制度，即在公共节庆表演戏剧的时候，发给每个公民两个欧布尔（古希腊货币单位）的津贴。公民们通过观看戏剧，受到了政治熏陶。雅典还实行有报酬的陪审员制度，它使广大中下阶层的公民不致因贫困而被排斥于政治之外。这些举措旨在（</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A．消除社会贫困现象</w:t>
      </w:r>
      <w:r>
        <w:rPr>
          <w:sz w:val="21"/>
        </w:rPr>
        <w:tab/>
      </w:r>
      <w:r>
        <w:rPr>
          <w:sz w:val="21"/>
        </w:rPr>
        <w:t>B．推动国家艺术繁荣</w:t>
      </w:r>
    </w:p>
    <w:p>
      <w:pPr>
        <w:shd w:val="clear" w:color="auto" w:fill="auto"/>
        <w:tabs>
          <w:tab w:val="left" w:pos="4156"/>
        </w:tabs>
        <w:spacing w:line="360" w:lineRule="auto"/>
        <w:ind w:left="300"/>
        <w:jc w:val="left"/>
        <w:textAlignment w:val="center"/>
        <w:rPr>
          <w:sz w:val="21"/>
        </w:rPr>
      </w:pPr>
      <w:r>
        <w:rPr>
          <w:sz w:val="21"/>
        </w:rPr>
        <w:t>C．维护城邦民主政治</w:t>
      </w:r>
      <w:r>
        <w:rPr>
          <w:sz w:val="21"/>
        </w:rPr>
        <w:tab/>
      </w:r>
      <w:r>
        <w:rPr>
          <w:sz w:val="21"/>
        </w:rPr>
        <w:t>D．保障人人参与国家事务</w:t>
      </w:r>
    </w:p>
    <w:p>
      <w:pPr>
        <w:shd w:val="clear" w:color="auto" w:fill="auto"/>
        <w:spacing w:line="360" w:lineRule="auto"/>
        <w:jc w:val="left"/>
        <w:textAlignment w:val="center"/>
        <w:rPr>
          <w:sz w:val="21"/>
        </w:rPr>
      </w:pPr>
      <w:r>
        <w:rPr>
          <w:sz w:val="21"/>
        </w:rPr>
        <w:t>6</w:t>
      </w:r>
      <w:r>
        <w:rPr>
          <w:sz w:val="21"/>
        </w:rPr>
        <w:t>．公元前138年，汉武帝派遣张骞出使西域。假如张骞能深入地中海沿岸，他将会看到一个与西汉一样强大的国家——罗马。当时罗马的国情是</w:t>
      </w:r>
    </w:p>
    <w:p>
      <w:pPr>
        <w:shd w:val="clear" w:color="auto" w:fill="auto"/>
        <w:spacing w:line="360" w:lineRule="auto"/>
        <w:jc w:val="left"/>
        <w:textAlignment w:val="center"/>
        <w:rPr>
          <w:sz w:val="21"/>
        </w:rPr>
      </w:pPr>
      <w:r>
        <w:rPr>
          <w:sz w:val="21"/>
        </w:rPr>
        <w:t>①国家统治的决策权掌握在由300名贵族组成的元老院手里，两个权力相等的执政官主持日常政务</w:t>
      </w:r>
    </w:p>
    <w:p>
      <w:pPr>
        <w:shd w:val="clear" w:color="auto" w:fill="auto"/>
        <w:spacing w:line="360" w:lineRule="auto"/>
        <w:jc w:val="left"/>
        <w:textAlignment w:val="center"/>
        <w:rPr>
          <w:sz w:val="21"/>
        </w:rPr>
      </w:pPr>
      <w:r>
        <w:rPr>
          <w:sz w:val="21"/>
        </w:rPr>
        <w:t>②罗马法庭依据《十二铜表法》对触犯法律的人进行判罚；</w:t>
      </w:r>
    </w:p>
    <w:p>
      <w:pPr>
        <w:shd w:val="clear" w:color="auto" w:fill="auto"/>
        <w:spacing w:line="360" w:lineRule="auto"/>
        <w:jc w:val="left"/>
        <w:textAlignment w:val="center"/>
        <w:rPr>
          <w:sz w:val="21"/>
        </w:rPr>
      </w:pPr>
      <w:r>
        <w:rPr>
          <w:sz w:val="21"/>
        </w:rPr>
        <w:t>③爆发了斯巴达克起义，沉重打击了罗马奴隶主的统治</w:t>
      </w:r>
    </w:p>
    <w:p>
      <w:pPr>
        <w:shd w:val="clear" w:color="auto" w:fill="auto"/>
        <w:spacing w:line="360" w:lineRule="auto"/>
        <w:jc w:val="left"/>
        <w:textAlignment w:val="center"/>
        <w:rPr>
          <w:sz w:val="21"/>
        </w:rPr>
      </w:pPr>
      <w:r>
        <w:rPr>
          <w:sz w:val="21"/>
        </w:rPr>
        <w:t>④终身独裁官凯撒被人谋杀</w:t>
      </w:r>
    </w:p>
    <w:p>
      <w:pPr>
        <w:shd w:val="clear" w:color="auto" w:fill="auto"/>
        <w:spacing w:line="360" w:lineRule="auto"/>
        <w:ind w:left="300"/>
        <w:jc w:val="left"/>
        <w:textAlignment w:val="center"/>
        <w:rPr>
          <w:sz w:val="21"/>
        </w:rPr>
      </w:pPr>
      <w:r>
        <w:rPr>
          <w:sz w:val="21"/>
        </w:rPr>
        <w:t>A．①②</w:t>
      </w:r>
    </w:p>
    <w:p>
      <w:pPr>
        <w:shd w:val="clear" w:color="auto" w:fill="auto"/>
        <w:spacing w:line="360" w:lineRule="auto"/>
        <w:ind w:left="300"/>
        <w:jc w:val="left"/>
        <w:textAlignment w:val="center"/>
        <w:rPr>
          <w:sz w:val="21"/>
        </w:rPr>
      </w:pPr>
      <w:r>
        <w:rPr>
          <w:sz w:val="21"/>
        </w:rPr>
        <w:t>B．③④</w:t>
      </w:r>
    </w:p>
    <w:p>
      <w:pPr>
        <w:shd w:val="clear" w:color="auto" w:fill="auto"/>
        <w:spacing w:line="360" w:lineRule="auto"/>
        <w:ind w:left="300"/>
        <w:jc w:val="left"/>
        <w:textAlignment w:val="center"/>
        <w:rPr>
          <w:sz w:val="21"/>
        </w:rPr>
      </w:pPr>
      <w:r>
        <w:rPr>
          <w:sz w:val="21"/>
        </w:rPr>
        <w:t>C．①③</w:t>
      </w:r>
    </w:p>
    <w:p>
      <w:pPr>
        <w:shd w:val="clear" w:color="auto" w:fill="auto"/>
        <w:spacing w:line="360" w:lineRule="auto"/>
        <w:ind w:left="300"/>
        <w:jc w:val="left"/>
        <w:textAlignment w:val="center"/>
        <w:rPr>
          <w:sz w:val="21"/>
        </w:rPr>
      </w:pPr>
      <w:r>
        <w:rPr>
          <w:sz w:val="21"/>
        </w:rPr>
        <w:t>D．②④</w:t>
      </w:r>
    </w:p>
    <w:p>
      <w:pPr>
        <w:shd w:val="clear" w:color="auto" w:fill="auto"/>
        <w:spacing w:line="360" w:lineRule="auto"/>
        <w:jc w:val="left"/>
        <w:textAlignment w:val="center"/>
        <w:rPr>
          <w:sz w:val="21"/>
        </w:rPr>
      </w:pPr>
      <w:r>
        <w:rPr>
          <w:sz w:val="21"/>
        </w:rPr>
        <w:t>7</w:t>
      </w:r>
      <w:r>
        <w:rPr>
          <w:sz w:val="21"/>
        </w:rPr>
        <w:t>．中世纪城市自治的出现是大学学术自由稳定的基础。中世纪城市经济繁荣，由此出现了一大批行会团体以及形成了民主自治的观念，这就使得大学产生就带有自治的特色。这一观点说明（</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A．民主自治是大学产生的基础</w:t>
      </w:r>
      <w:r>
        <w:rPr>
          <w:sz w:val="21"/>
        </w:rPr>
        <w:tab/>
      </w:r>
      <w:r>
        <w:rPr>
          <w:sz w:val="21"/>
        </w:rPr>
        <w:t>B．经济繁荣是大学产生的基础</w:t>
      </w:r>
    </w:p>
    <w:p>
      <w:pPr>
        <w:shd w:val="clear" w:color="auto" w:fill="auto"/>
        <w:tabs>
          <w:tab w:val="left" w:pos="4156"/>
        </w:tabs>
        <w:spacing w:line="360" w:lineRule="auto"/>
        <w:ind w:left="300"/>
        <w:jc w:val="left"/>
        <w:textAlignment w:val="center"/>
        <w:rPr>
          <w:sz w:val="21"/>
        </w:rPr>
      </w:pPr>
      <w:r>
        <w:rPr>
          <w:sz w:val="21"/>
        </w:rPr>
        <w:t>C．城市发展促使大学进步</w:t>
      </w:r>
      <w:r>
        <w:rPr>
          <w:sz w:val="21"/>
        </w:rPr>
        <w:tab/>
      </w:r>
      <w:r>
        <w:rPr>
          <w:sz w:val="21"/>
        </w:rPr>
        <w:t>D．学术自由推动城市自治</w:t>
      </w:r>
    </w:p>
    <w:p>
      <w:pPr>
        <w:shd w:val="clear" w:color="auto" w:fill="auto"/>
        <w:spacing w:line="360" w:lineRule="auto"/>
        <w:jc w:val="left"/>
        <w:textAlignment w:val="center"/>
        <w:rPr>
          <w:sz w:val="21"/>
        </w:rPr>
      </w:pPr>
      <w:r>
        <w:rPr>
          <w:sz w:val="21"/>
        </w:rPr>
        <w:t>8</w:t>
      </w:r>
      <w:r>
        <w:rPr>
          <w:sz w:val="21"/>
        </w:rPr>
        <w:t>．大和国的世袭贵族拥有大量土地、奴隶以及地位近似奴隶的部民，他们之间战争不断，矛盾日益尖锐，与此同时，部民也不断进行反抗。此时中国唐朝的统一和兴盛，强烈刺激了大和政权的统治者。此则材料反映的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00"/>
        <w:jc w:val="left"/>
        <w:textAlignment w:val="center"/>
        <w:rPr>
          <w:sz w:val="21"/>
        </w:rPr>
      </w:pPr>
      <w:r>
        <w:rPr>
          <w:sz w:val="21"/>
        </w:rPr>
        <w:t>A．大化改新的背景</w:t>
      </w:r>
      <w:r>
        <w:rPr>
          <w:sz w:val="21"/>
        </w:rPr>
        <w:tab/>
      </w:r>
      <w:r>
        <w:rPr>
          <w:sz w:val="21"/>
        </w:rPr>
        <w:t>B．大化改新的内容</w:t>
      </w:r>
    </w:p>
    <w:p>
      <w:pPr>
        <w:shd w:val="clear" w:color="auto" w:fill="auto"/>
        <w:tabs>
          <w:tab w:val="left" w:pos="4156"/>
        </w:tabs>
        <w:spacing w:line="360" w:lineRule="auto"/>
        <w:ind w:left="300"/>
        <w:jc w:val="left"/>
        <w:textAlignment w:val="center"/>
        <w:rPr>
          <w:sz w:val="21"/>
        </w:rPr>
      </w:pPr>
      <w:r>
        <w:rPr>
          <w:sz w:val="21"/>
        </w:rPr>
        <w:t>C．大化改新的性质</w:t>
      </w:r>
      <w:r>
        <w:rPr>
          <w:sz w:val="21"/>
        </w:rPr>
        <w:tab/>
      </w:r>
      <w:r>
        <w:rPr>
          <w:sz w:val="21"/>
        </w:rPr>
        <w:t>D．大化改新的影响</w:t>
      </w:r>
    </w:p>
    <w:p>
      <w:pPr>
        <w:shd w:val="clear" w:color="auto" w:fill="auto"/>
        <w:spacing w:line="360" w:lineRule="auto"/>
        <w:jc w:val="left"/>
        <w:textAlignment w:val="center"/>
        <w:rPr>
          <w:sz w:val="21"/>
        </w:rPr>
      </w:pPr>
      <w:r>
        <w:rPr>
          <w:sz w:val="21"/>
        </w:rPr>
        <w:t>9</w:t>
      </w:r>
      <w:r>
        <w:rPr>
          <w:sz w:val="21"/>
        </w:rPr>
        <w:t>．据统计，1783—1793年，英国利物浦的奴隶贩子净赚了约1200万英镑。到18世纪末，利物浦控制了欧洲41%，英国80%的奴隶贸易。当时利物浦的一位作家写道：“人类的血和肉是我们白手起家的代价。”由此可见（</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sz w:val="21"/>
        </w:rPr>
        <w:t>①黑奴贸易是欧洲资本原始积累的重要来源</w:t>
      </w:r>
      <w:r>
        <w:rPr>
          <w:rFonts w:ascii="Times New Roman" w:eastAsia="Times New Roman" w:hAnsi="Times New Roman" w:cs="Times New Roman"/>
          <w:kern w:val="0"/>
          <w:sz w:val="24"/>
          <w:szCs w:val="24"/>
        </w:rPr>
        <w:t>    </w:t>
      </w:r>
      <w:r>
        <w:rPr>
          <w:sz w:val="21"/>
        </w:rPr>
        <w:t>②利物浦最早开始贩运黑人奴隶</w:t>
      </w:r>
    </w:p>
    <w:p>
      <w:pPr>
        <w:shd w:val="clear" w:color="auto" w:fill="auto"/>
        <w:spacing w:line="360" w:lineRule="auto"/>
        <w:jc w:val="left"/>
        <w:textAlignment w:val="center"/>
        <w:rPr>
          <w:sz w:val="21"/>
        </w:rPr>
      </w:pPr>
      <w:r>
        <w:rPr>
          <w:sz w:val="21"/>
        </w:rPr>
        <w:t>③利物浦的兴起以牺牲非洲人民利益为代价</w:t>
      </w:r>
      <w:r>
        <w:rPr>
          <w:rFonts w:ascii="Times New Roman" w:eastAsia="Times New Roman" w:hAnsi="Times New Roman" w:cs="Times New Roman"/>
          <w:kern w:val="0"/>
          <w:sz w:val="24"/>
          <w:szCs w:val="24"/>
        </w:rPr>
        <w:t>    </w:t>
      </w:r>
      <w:r>
        <w:rPr>
          <w:sz w:val="21"/>
        </w:rPr>
        <w:t>④英国是三角贸易的主要受惠国</w:t>
      </w:r>
    </w:p>
    <w:p>
      <w:pPr>
        <w:shd w:val="clear" w:color="auto" w:fill="auto"/>
        <w:tabs>
          <w:tab w:val="left" w:pos="2078"/>
          <w:tab w:val="left" w:pos="4156"/>
          <w:tab w:val="left" w:pos="6234"/>
        </w:tabs>
        <w:spacing w:line="360" w:lineRule="auto"/>
        <w:ind w:left="300"/>
        <w:jc w:val="left"/>
        <w:textAlignment w:val="center"/>
        <w:rPr>
          <w:sz w:val="21"/>
        </w:rPr>
      </w:pPr>
      <w:r>
        <w:rPr>
          <w:sz w:val="21"/>
        </w:rPr>
        <w:t>A．①②③</w:t>
      </w:r>
      <w:r>
        <w:rPr>
          <w:sz w:val="21"/>
        </w:rPr>
        <w:tab/>
      </w:r>
      <w:r>
        <w:rPr>
          <w:sz w:val="21"/>
        </w:rPr>
        <w:t>B．①③④</w:t>
      </w:r>
      <w:r>
        <w:rPr>
          <w:sz w:val="21"/>
        </w:rPr>
        <w:tab/>
      </w:r>
      <w:r>
        <w:rPr>
          <w:sz w:val="21"/>
        </w:rPr>
        <w:t>C．②③④</w:t>
      </w:r>
      <w:r>
        <w:rPr>
          <w:sz w:val="21"/>
        </w:rPr>
        <w:tab/>
      </w:r>
      <w:r>
        <w:rPr>
          <w:sz w:val="21"/>
        </w:rPr>
        <w:t>D．①②④</w:t>
      </w:r>
    </w:p>
    <w:p>
      <w:pPr>
        <w:shd w:val="clear" w:color="auto" w:fill="auto"/>
        <w:spacing w:line="360" w:lineRule="auto"/>
        <w:jc w:val="left"/>
        <w:textAlignment w:val="center"/>
        <w:rPr>
          <w:sz w:val="21"/>
        </w:rPr>
      </w:pPr>
      <w:r>
        <w:rPr>
          <w:sz w:val="21"/>
        </w:rPr>
        <w:t>10</w:t>
      </w:r>
      <w:r>
        <w:rPr>
          <w:sz w:val="21"/>
        </w:rPr>
        <w:t>．陈晓律在《君权变化的政治含义》中写道：“17世纪，英国人这种旧瓶装新酒的做法，既体现了英国人的政治智慧，也解释了英国变革得以成功的原因，同时还能让人领悟英国王室今天依然能够存在的历史渊源。”他所说的“英国变革得以成功的原因”是指（</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A．英国民众英勇不屈的抗争</w:t>
      </w:r>
      <w:r>
        <w:rPr>
          <w:sz w:val="21"/>
        </w:rPr>
        <w:tab/>
      </w:r>
      <w:r>
        <w:rPr>
          <w:sz w:val="21"/>
        </w:rPr>
        <w:t>B．保留国王，确立议会权力至上的原则</w:t>
      </w:r>
    </w:p>
    <w:p>
      <w:pPr>
        <w:shd w:val="clear" w:color="auto" w:fill="auto"/>
        <w:tabs>
          <w:tab w:val="left" w:pos="4156"/>
        </w:tabs>
        <w:spacing w:line="360" w:lineRule="auto"/>
        <w:ind w:left="380"/>
        <w:jc w:val="left"/>
        <w:textAlignment w:val="center"/>
        <w:rPr>
          <w:sz w:val="21"/>
        </w:rPr>
      </w:pPr>
      <w:r>
        <w:rPr>
          <w:sz w:val="21"/>
        </w:rPr>
        <w:t>C．颁布《人权宣言》，确立了君主立宪制</w:t>
      </w:r>
      <w:r>
        <w:rPr>
          <w:sz w:val="21"/>
        </w:rPr>
        <w:tab/>
      </w:r>
      <w:r>
        <w:rPr>
          <w:sz w:val="21"/>
        </w:rPr>
        <w:t>D．处死国王，废除了君主制</w:t>
      </w:r>
    </w:p>
    <w:p>
      <w:pPr>
        <w:shd w:val="clear" w:color="auto" w:fill="auto"/>
        <w:spacing w:line="360" w:lineRule="auto"/>
        <w:jc w:val="left"/>
        <w:textAlignment w:val="center"/>
        <w:rPr>
          <w:sz w:val="21"/>
        </w:rPr>
      </w:pPr>
      <w:r>
        <w:rPr>
          <w:sz w:val="21"/>
        </w:rPr>
        <w:t>11</w:t>
      </w:r>
      <w:r>
        <w:rPr>
          <w:sz w:val="21"/>
        </w:rPr>
        <w:t>．“我们……郑重宣布：我们这些联合起来的殖民地现在是，而且按公理也应该是，独立自由的国家；我们对英国王室效忠的全部义务，我们与大不列颠王国之间的一切政治联系全部断绝，而且必须断绝。”文中的“我们”是指（</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A．欧洲殖民扩张的策划者</w:t>
      </w:r>
      <w:r>
        <w:rPr>
          <w:sz w:val="21"/>
        </w:rPr>
        <w:tab/>
      </w:r>
      <w:r>
        <w:rPr>
          <w:sz w:val="21"/>
        </w:rPr>
        <w:t>B．英国君主立宪制的确立者</w:t>
      </w:r>
    </w:p>
    <w:p>
      <w:pPr>
        <w:shd w:val="clear" w:color="auto" w:fill="auto"/>
        <w:tabs>
          <w:tab w:val="left" w:pos="4156"/>
        </w:tabs>
        <w:spacing w:line="360" w:lineRule="auto"/>
        <w:ind w:left="380"/>
        <w:jc w:val="left"/>
        <w:textAlignment w:val="center"/>
        <w:rPr>
          <w:sz w:val="21"/>
        </w:rPr>
      </w:pPr>
      <w:r>
        <w:rPr>
          <w:sz w:val="21"/>
        </w:rPr>
        <w:t>C．北美独立战争的参加者</w:t>
      </w:r>
      <w:r>
        <w:rPr>
          <w:sz w:val="21"/>
        </w:rPr>
        <w:tab/>
      </w:r>
      <w:r>
        <w:rPr>
          <w:sz w:val="21"/>
        </w:rPr>
        <w:t>D．法国大革命的参与者</w:t>
      </w:r>
    </w:p>
    <w:p>
      <w:pPr>
        <w:shd w:val="clear" w:color="auto" w:fill="auto"/>
        <w:spacing w:line="360" w:lineRule="auto"/>
        <w:jc w:val="left"/>
        <w:textAlignment w:val="center"/>
        <w:rPr>
          <w:sz w:val="21"/>
        </w:rPr>
      </w:pPr>
      <w:r>
        <w:rPr>
          <w:sz w:val="21"/>
        </w:rPr>
        <w:t>12</w:t>
      </w:r>
      <w:r>
        <w:rPr>
          <w:sz w:val="21"/>
        </w:rPr>
        <w:t>．“史论”是指在历史研究学习中对历史事件的评论。下列表述中，属于“史论”的是（</w:t>
      </w:r>
      <w:r>
        <w:rPr>
          <w:rFonts w:ascii="Times New Roman" w:eastAsia="Times New Roman" w:hAnsi="Times New Roman" w:cs="Times New Roman"/>
          <w:kern w:val="0"/>
          <w:sz w:val="24"/>
          <w:szCs w:val="24"/>
        </w:rPr>
        <w:t>   </w:t>
      </w:r>
      <w:r>
        <w:rPr>
          <w:sz w:val="21"/>
        </w:rPr>
        <w:t>）</w:t>
      </w:r>
    </w:p>
    <w:p>
      <w:pPr>
        <w:shd w:val="clear" w:color="auto" w:fill="auto"/>
        <w:tabs>
          <w:tab w:val="left" w:pos="4156"/>
        </w:tabs>
        <w:spacing w:line="360" w:lineRule="auto"/>
        <w:ind w:left="380"/>
        <w:jc w:val="left"/>
        <w:textAlignment w:val="center"/>
        <w:rPr>
          <w:sz w:val="21"/>
        </w:rPr>
      </w:pPr>
      <w:r>
        <w:rPr>
          <w:sz w:val="21"/>
        </w:rPr>
        <w:t>A．巴黎公社是世界上建立的第一个无产阶级政权</w:t>
      </w:r>
      <w:r>
        <w:rPr>
          <w:sz w:val="21"/>
        </w:rPr>
        <w:tab/>
      </w:r>
      <w:r>
        <w:rPr>
          <w:sz w:val="21"/>
        </w:rPr>
        <w:t>B．19世纪中期，马克思撰写了《资本论》等著作</w:t>
      </w:r>
    </w:p>
    <w:p>
      <w:pPr>
        <w:shd w:val="clear" w:color="auto" w:fill="auto"/>
        <w:tabs>
          <w:tab w:val="left" w:pos="4156"/>
        </w:tabs>
        <w:spacing w:line="360" w:lineRule="auto"/>
        <w:ind w:left="380"/>
        <w:jc w:val="left"/>
        <w:textAlignment w:val="center"/>
        <w:rPr>
          <w:sz w:val="21"/>
        </w:rPr>
      </w:pPr>
      <w:r>
        <w:rPr>
          <w:sz w:val="21"/>
        </w:rPr>
        <w:t>C．1864年，英法等国的工人代表成立“第一国际”</w:t>
      </w:r>
      <w:r>
        <w:rPr>
          <w:sz w:val="21"/>
        </w:rPr>
        <w:tab/>
      </w:r>
      <w:r>
        <w:rPr>
          <w:sz w:val="21"/>
        </w:rPr>
        <w:t>D．19世纪三四十年代，欧洲爆发了三大工人运动</w:t>
      </w:r>
    </w:p>
    <w:p>
      <w:pPr>
        <w:shd w:val="clear" w:color="auto" w:fill="auto"/>
        <w:spacing w:line="360" w:lineRule="auto"/>
        <w:jc w:val="left"/>
        <w:textAlignment w:val="center"/>
        <w:rPr>
          <w:sz w:val="21"/>
        </w:rPr>
      </w:pPr>
      <w:r>
        <w:rPr>
          <w:sz w:val="21"/>
        </w:rPr>
        <w:t>13</w:t>
      </w:r>
      <w:r>
        <w:rPr>
          <w:sz w:val="21"/>
        </w:rPr>
        <w:t>．构建知识结构是一种有效的学习历史的方法。下面知识结构能反映的历史信息是（</w:t>
      </w:r>
      <w:r>
        <w:rPr>
          <w:rFonts w:ascii="Times New Roman" w:eastAsia="Times New Roman" w:hAnsi="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wp:extent cx="4314825" cy="1781175"/>
            <wp:docPr id="100003" name="" descr="@@@b77d0fcc-153f-4787-943a-f0929c1304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4314825" cy="1781175"/>
                    </a:xfrm>
                    <a:prstGeom prst="rect">
                      <a:avLst/>
                    </a:prstGeom>
                  </pic:spPr>
                </pic:pic>
              </a:graphicData>
            </a:graphic>
          </wp:inline>
        </w:drawing>
      </w:r>
    </w:p>
    <w:p>
      <w:pPr>
        <w:shd w:val="clear" w:color="auto" w:fill="auto"/>
        <w:tabs>
          <w:tab w:val="left" w:pos="4156"/>
        </w:tabs>
        <w:spacing w:line="360" w:lineRule="auto"/>
        <w:ind w:left="380"/>
        <w:jc w:val="left"/>
        <w:textAlignment w:val="center"/>
        <w:rPr>
          <w:sz w:val="21"/>
        </w:rPr>
      </w:pPr>
      <w:r>
        <w:rPr>
          <w:sz w:val="21"/>
        </w:rPr>
        <w:t>A．蛮族入侵导致西罗马帝国灭亡</w:t>
      </w:r>
      <w:r>
        <w:rPr>
          <w:sz w:val="21"/>
        </w:rPr>
        <w:tab/>
      </w:r>
      <w:r>
        <w:rPr>
          <w:sz w:val="21"/>
        </w:rPr>
        <w:t>B．法兰克王国的强大与基督教紧密相关</w:t>
      </w:r>
    </w:p>
    <w:p>
      <w:pPr>
        <w:shd w:val="clear" w:color="auto" w:fill="auto"/>
        <w:tabs>
          <w:tab w:val="left" w:pos="4156"/>
        </w:tabs>
        <w:spacing w:line="360" w:lineRule="auto"/>
        <w:ind w:left="380"/>
        <w:jc w:val="left"/>
        <w:textAlignment w:val="center"/>
        <w:rPr>
          <w:sz w:val="21"/>
        </w:rPr>
      </w:pPr>
      <w:r>
        <w:rPr>
          <w:sz w:val="21"/>
        </w:rPr>
        <w:t>C．克洛维改革建立封君封臣制度</w:t>
      </w:r>
      <w:r>
        <w:rPr>
          <w:sz w:val="21"/>
        </w:rPr>
        <w:tab/>
      </w:r>
      <w:r>
        <w:rPr>
          <w:sz w:val="21"/>
        </w:rPr>
        <w:t>D．查理时期法兰克王国地跨欧亚非三大洲</w:t>
      </w:r>
    </w:p>
    <w:p>
      <w:pPr>
        <w:shd w:val="clear" w:color="auto" w:fill="auto"/>
        <w:spacing w:line="360" w:lineRule="auto"/>
        <w:jc w:val="left"/>
        <w:textAlignment w:val="center"/>
        <w:rPr>
          <w:sz w:val="21"/>
        </w:rPr>
      </w:pPr>
      <w:r>
        <w:rPr>
          <w:sz w:val="21"/>
        </w:rPr>
        <w:t>14</w:t>
      </w:r>
      <w:r>
        <w:rPr>
          <w:sz w:val="21"/>
        </w:rPr>
        <w:t>．文艺复兴前夕，意大利的市民阶层重视自由，因为没有自由就不能携带商品走南闯北；敢于冒险，因为害怕漂洋过海，商品就缺乏广阔的市场；主张宗教宽容，因为不敢和异教徒接触，就会失去可观利润。材料旨在强调当时</w:t>
      </w:r>
    </w:p>
    <w:p>
      <w:pPr>
        <w:shd w:val="clear" w:color="auto" w:fill="auto"/>
        <w:spacing w:line="360" w:lineRule="auto"/>
        <w:ind w:left="380"/>
        <w:jc w:val="left"/>
        <w:textAlignment w:val="center"/>
        <w:rPr>
          <w:sz w:val="21"/>
        </w:rPr>
      </w:pPr>
      <w:r>
        <w:rPr>
          <w:sz w:val="21"/>
        </w:rPr>
        <w:t>A．人文主义是市民思想的提炼</w:t>
      </w:r>
    </w:p>
    <w:p>
      <w:pPr>
        <w:shd w:val="clear" w:color="auto" w:fill="auto"/>
        <w:spacing w:line="360" w:lineRule="auto"/>
        <w:ind w:left="380"/>
        <w:jc w:val="left"/>
        <w:textAlignment w:val="center"/>
        <w:rPr>
          <w:sz w:val="21"/>
        </w:rPr>
      </w:pPr>
      <w:r>
        <w:rPr>
          <w:sz w:val="21"/>
        </w:rPr>
        <w:t>B．人文主义已经成为当时主流思想</w:t>
      </w:r>
    </w:p>
    <w:p>
      <w:pPr>
        <w:shd w:val="clear" w:color="auto" w:fill="auto"/>
        <w:spacing w:line="360" w:lineRule="auto"/>
        <w:ind w:left="380"/>
        <w:jc w:val="left"/>
        <w:textAlignment w:val="center"/>
        <w:rPr>
          <w:sz w:val="21"/>
        </w:rPr>
      </w:pPr>
      <w:r>
        <w:rPr>
          <w:sz w:val="21"/>
        </w:rPr>
        <w:t>C．市民阶层已摆脱了宗教束缚</w:t>
      </w:r>
    </w:p>
    <w:p>
      <w:pPr>
        <w:shd w:val="clear" w:color="auto" w:fill="auto"/>
        <w:spacing w:line="360" w:lineRule="auto"/>
        <w:ind w:left="380"/>
        <w:jc w:val="left"/>
        <w:textAlignment w:val="center"/>
        <w:rPr>
          <w:sz w:val="21"/>
        </w:rPr>
      </w:pPr>
      <w:r>
        <w:rPr>
          <w:sz w:val="21"/>
        </w:rPr>
        <w:t>D．意大利最早进行了文艺复兴运动</w:t>
      </w:r>
    </w:p>
    <w:p>
      <w:pPr>
        <w:shd w:val="clear" w:color="auto" w:fill="auto"/>
        <w:spacing w:line="360" w:lineRule="auto"/>
        <w:jc w:val="left"/>
        <w:textAlignment w:val="center"/>
        <w:rPr>
          <w:sz w:val="21"/>
        </w:rPr>
      </w:pPr>
      <w:r>
        <w:rPr>
          <w:sz w:val="21"/>
        </w:rPr>
        <w:t>15</w:t>
      </w:r>
      <w:r>
        <w:rPr>
          <w:sz w:val="21"/>
        </w:rPr>
        <w:t>．“变革并不仅仅停留在技术层面，一种能大大提高效率的新的生产组织形式出现了，原先由一个人从头到尾完成的工作，被分解为专门的工序……”材料强调工业革命（</w:t>
      </w:r>
      <w:r>
        <w:rPr>
          <w:rFonts w:ascii="Times New Roman" w:eastAsia="Times New Roman" w:hAnsi="Times New Roman" w:cs="Times New Roman"/>
          <w:kern w:val="0"/>
          <w:sz w:val="24"/>
          <w:szCs w:val="24"/>
        </w:rPr>
        <w:t>   </w:t>
      </w:r>
      <w:r>
        <w:rPr>
          <w:sz w:val="21"/>
        </w:rPr>
        <w:t>）</w:t>
      </w:r>
    </w:p>
    <w:p>
      <w:pPr>
        <w:shd w:val="clear" w:color="auto" w:fill="auto"/>
        <w:spacing w:line="360" w:lineRule="auto"/>
        <w:ind w:left="380"/>
        <w:jc w:val="left"/>
        <w:textAlignment w:val="center"/>
        <w:rPr>
          <w:sz w:val="21"/>
        </w:rPr>
      </w:pPr>
      <w:r>
        <w:rPr>
          <w:sz w:val="21"/>
        </w:rPr>
        <w:t>A．大大地提升了社会的生产力水平</w:t>
      </w:r>
    </w:p>
    <w:p>
      <w:pPr>
        <w:shd w:val="clear" w:color="auto" w:fill="auto"/>
        <w:spacing w:line="360" w:lineRule="auto"/>
        <w:ind w:left="380"/>
        <w:jc w:val="left"/>
        <w:textAlignment w:val="center"/>
        <w:rPr>
          <w:sz w:val="21"/>
        </w:rPr>
      </w:pPr>
      <w:r>
        <w:rPr>
          <w:sz w:val="21"/>
        </w:rPr>
        <w:t>B．使大工厂取代手工工场</w:t>
      </w:r>
    </w:p>
    <w:p>
      <w:pPr>
        <w:shd w:val="clear" w:color="auto" w:fill="auto"/>
        <w:spacing w:line="360" w:lineRule="auto"/>
        <w:ind w:left="380"/>
        <w:jc w:val="left"/>
        <w:textAlignment w:val="center"/>
        <w:rPr>
          <w:sz w:val="21"/>
        </w:rPr>
      </w:pPr>
      <w:r>
        <w:rPr>
          <w:sz w:val="21"/>
        </w:rPr>
        <w:t>C．推动汽船和火车等交通工具的发明</w:t>
      </w:r>
    </w:p>
    <w:p>
      <w:pPr>
        <w:shd w:val="clear" w:color="auto" w:fill="auto"/>
        <w:spacing w:line="360" w:lineRule="auto"/>
        <w:ind w:left="380"/>
        <w:jc w:val="left"/>
        <w:textAlignment w:val="center"/>
        <w:rPr>
          <w:sz w:val="21"/>
        </w:rPr>
      </w:pPr>
      <w:r>
        <w:rPr>
          <w:sz w:val="21"/>
        </w:rPr>
        <w:t>D．使社会分裂成两大对立阶级</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二、改错题</w:t>
      </w:r>
    </w:p>
    <w:p>
      <w:pPr>
        <w:shd w:val="clear" w:color="auto" w:fill="auto"/>
        <w:spacing w:line="360" w:lineRule="auto"/>
        <w:jc w:val="left"/>
        <w:textAlignment w:val="center"/>
        <w:rPr>
          <w:sz w:val="21"/>
        </w:rPr>
      </w:pPr>
      <w:r>
        <w:rPr>
          <w:sz w:val="21"/>
        </w:rPr>
        <w:t>16</w:t>
      </w:r>
      <w:r>
        <w:rPr>
          <w:sz w:val="21"/>
        </w:rPr>
        <w:t>．如图人物先后解放了哥伦比亚、智利和厄瓜多尔等地，成立了“大哥伦比亚共和国”。（</w:t>
      </w:r>
      <w:r>
        <w:rPr>
          <w:rFonts w:ascii="Times New Roman" w:eastAsia="Times New Roman" w:hAnsi="Times New Roman" w:cs="Times New Roman"/>
          <w:kern w:val="0"/>
          <w:sz w:val="24"/>
          <w:szCs w:val="24"/>
        </w:rPr>
        <w:t>   </w:t>
      </w:r>
      <w:r>
        <w:rPr>
          <w:sz w:val="21"/>
        </w:rPr>
        <w:t>）</w:t>
      </w:r>
    </w:p>
    <w:p>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wp:extent cx="1019175" cy="1704975"/>
            <wp:docPr id="100005" name="" descr="@@@086c6ce1f14445eaaddf506af350d1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1019175" cy="1704975"/>
                    </a:xfrm>
                    <a:prstGeom prst="rect">
                      <a:avLst/>
                    </a:prstGeom>
                  </pic:spPr>
                </pic:pic>
              </a:graphicData>
            </a:graphic>
          </wp:inline>
        </w:drawing>
      </w:r>
    </w:p>
    <w:p>
      <w:pPr>
        <w:shd w:val="clear" w:color="auto" w:fill="auto"/>
        <w:spacing w:line="360" w:lineRule="auto"/>
        <w:jc w:val="left"/>
        <w:textAlignment w:val="center"/>
        <w:rPr>
          <w:sz w:val="21"/>
        </w:rPr>
      </w:pPr>
      <w:r>
        <w:rPr>
          <w:sz w:val="21"/>
        </w:rPr>
        <w:t>17</w:t>
      </w:r>
      <w:r>
        <w:rPr>
          <w:sz w:val="21"/>
        </w:rPr>
        <w:t>．意大利航海家哥伦布于1492年8月横渡太平洋，到达巴哈马群岛中的圣萨尔瓦多群岛。（</w:t>
      </w:r>
      <w:r>
        <w:rPr>
          <w:rFonts w:ascii="Times New Roman" w:eastAsia="Times New Roman" w:hAnsi="Times New Roman" w:cs="Times New Roman"/>
          <w:kern w:val="0"/>
          <w:sz w:val="24"/>
          <w:szCs w:val="24"/>
        </w:rPr>
        <w:t>   </w:t>
      </w:r>
      <w:r>
        <w:rPr>
          <w:sz w:val="21"/>
        </w:rPr>
        <w:t>）</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三、判断题</w:t>
      </w:r>
    </w:p>
    <w:p>
      <w:pPr>
        <w:shd w:val="clear" w:color="auto" w:fill="auto"/>
        <w:spacing w:line="360" w:lineRule="auto"/>
        <w:jc w:val="left"/>
        <w:textAlignment w:val="center"/>
        <w:rPr>
          <w:sz w:val="21"/>
        </w:rPr>
      </w:pPr>
      <w:r>
        <w:rPr>
          <w:sz w:val="21"/>
        </w:rPr>
        <w:t>18</w:t>
      </w:r>
      <w:r>
        <w:rPr>
          <w:sz w:val="21"/>
        </w:rPr>
        <w:t>．《人权宣言》是第一个以国家名义明确表达资产阶级政治要求的纲领性文件，被称为“第一个人权宣言”。（</w:t>
      </w:r>
      <w:r>
        <w:rPr>
          <w:rFonts w:ascii="Times New Roman" w:eastAsia="Times New Roman" w:hAnsi="Times New Roman" w:cs="Times New Roman"/>
          <w:kern w:val="0"/>
          <w:sz w:val="24"/>
          <w:szCs w:val="24"/>
        </w:rPr>
        <w:t>   </w:t>
      </w:r>
      <w:r>
        <w:rPr>
          <w:sz w:val="21"/>
        </w:rPr>
        <w:t>）</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四、改错题</w:t>
      </w:r>
    </w:p>
    <w:p>
      <w:pPr>
        <w:shd w:val="clear" w:color="auto" w:fill="auto"/>
        <w:spacing w:line="360" w:lineRule="auto"/>
        <w:jc w:val="left"/>
        <w:textAlignment w:val="center"/>
        <w:rPr>
          <w:sz w:val="21"/>
        </w:rPr>
      </w:pPr>
      <w:r>
        <w:rPr>
          <w:sz w:val="21"/>
        </w:rPr>
        <w:t>19</w:t>
      </w:r>
      <w:r>
        <w:rPr>
          <w:sz w:val="21"/>
        </w:rPr>
        <w:t>．美国独立战争摆脱了法国的殖民统治，赢得了民族独立，为资本主义发展开辟了道路。</w:t>
      </w:r>
    </w:p>
    <w:p>
      <w:pPr>
        <w:shd w:val="clear" w:color="auto" w:fill="auto"/>
        <w:spacing w:line="360" w:lineRule="auto"/>
        <w:jc w:val="left"/>
        <w:textAlignment w:val="center"/>
        <w:rPr>
          <w:sz w:val="21"/>
        </w:rPr>
      </w:pPr>
      <w:r>
        <w:rPr>
          <w:sz w:val="21"/>
        </w:rPr>
        <w:t>判断：</w:t>
      </w:r>
    </w:p>
    <w:p>
      <w:pPr>
        <w:shd w:val="clear" w:color="auto" w:fill="auto"/>
        <w:spacing w:line="360" w:lineRule="auto"/>
        <w:jc w:val="left"/>
        <w:textAlignment w:val="center"/>
        <w:rPr>
          <w:sz w:val="21"/>
        </w:rPr>
      </w:pPr>
      <w:r>
        <w:rPr>
          <w:sz w:val="21"/>
        </w:rPr>
        <w:t>改正：</w:t>
      </w:r>
    </w:p>
    <w:p>
      <w:pPr>
        <w:jc w:val="center"/>
        <w:textAlignment w:val="center"/>
        <w:rPr>
          <w:rFonts w:ascii="黑体" w:eastAsia="黑体" w:hAnsi="黑体" w:cs="黑体"/>
          <w:b/>
          <w:i w:val="0"/>
          <w:color w:val="000000"/>
          <w:sz w:val="30"/>
        </w:rPr>
      </w:pPr>
    </w:p>
    <w:p>
      <w:pPr>
        <w:jc w:val="left"/>
        <w:textAlignment w:val="center"/>
        <w:rPr>
          <w:rFonts w:ascii="宋体" w:eastAsia="宋体" w:hAnsi="宋体" w:cs="宋体"/>
          <w:b/>
          <w:i w:val="0"/>
          <w:color w:val="000000"/>
          <w:sz w:val="21"/>
        </w:rPr>
      </w:pPr>
      <w:r>
        <w:rPr>
          <w:rFonts w:ascii="宋体" w:eastAsia="宋体" w:hAnsi="宋体" w:cs="宋体"/>
          <w:b/>
          <w:i w:val="0"/>
          <w:color w:val="000000"/>
          <w:sz w:val="21"/>
        </w:rPr>
        <w:t>五、综合题</w:t>
      </w:r>
    </w:p>
    <w:p>
      <w:pPr>
        <w:shd w:val="clear" w:color="auto" w:fill="auto"/>
        <w:spacing w:line="360" w:lineRule="auto"/>
        <w:jc w:val="left"/>
        <w:textAlignment w:val="center"/>
        <w:rPr>
          <w:sz w:val="21"/>
        </w:rPr>
      </w:pPr>
      <w:r>
        <w:rPr>
          <w:sz w:val="21"/>
        </w:rPr>
        <w:t>20</w:t>
      </w:r>
      <w:r>
        <w:rPr>
          <w:sz w:val="21"/>
        </w:rPr>
        <w:t>．阅读材料，回答问题</w:t>
      </w:r>
    </w:p>
    <w:p>
      <w:pPr>
        <w:shd w:val="clear" w:color="auto" w:fill="auto"/>
        <w:spacing w:line="360" w:lineRule="auto"/>
        <w:ind w:firstLine="560"/>
        <w:jc w:val="left"/>
        <w:textAlignment w:val="center"/>
        <w:rPr>
          <w:sz w:val="21"/>
        </w:rPr>
      </w:pPr>
      <w:r>
        <w:rPr>
          <w:rFonts w:ascii="楷体" w:eastAsia="楷体" w:hAnsi="楷体" w:cs="楷体"/>
          <w:sz w:val="21"/>
        </w:rPr>
        <w:t>材料：雅典民主政治的社会基础是自由民。据估计，公元前</w:t>
      </w:r>
      <w:r>
        <w:rPr>
          <w:sz w:val="21"/>
        </w:rPr>
        <w:t>431</w:t>
      </w:r>
      <w:r>
        <w:rPr>
          <w:rFonts w:ascii="楷体" w:eastAsia="楷体" w:hAnsi="楷体" w:cs="楷体"/>
          <w:sz w:val="21"/>
        </w:rPr>
        <w:t>年，雅典全部人口为</w:t>
      </w:r>
      <w:r>
        <w:rPr>
          <w:sz w:val="21"/>
        </w:rPr>
        <w:t>40</w:t>
      </w:r>
      <w:r>
        <w:rPr>
          <w:rFonts w:ascii="楷体" w:eastAsia="楷体" w:hAnsi="楷体" w:cs="楷体"/>
          <w:sz w:val="21"/>
        </w:rPr>
        <w:t>万，其中自由民为</w:t>
      </w:r>
      <w:r>
        <w:rPr>
          <w:sz w:val="21"/>
        </w:rPr>
        <w:t>16.8</w:t>
      </w:r>
      <w:r>
        <w:rPr>
          <w:rFonts w:ascii="楷体" w:eastAsia="楷体" w:hAnsi="楷体" w:cs="楷体"/>
          <w:sz w:val="21"/>
        </w:rPr>
        <w:t>万，外邦人为</w:t>
      </w:r>
      <w:r>
        <w:rPr>
          <w:sz w:val="21"/>
        </w:rPr>
        <w:t>3.2</w:t>
      </w:r>
      <w:r>
        <w:rPr>
          <w:rFonts w:ascii="楷体" w:eastAsia="楷体" w:hAnsi="楷体" w:cs="楷体"/>
          <w:sz w:val="21"/>
        </w:rPr>
        <w:t>万，奴隶为</w:t>
      </w:r>
      <w:r>
        <w:rPr>
          <w:sz w:val="21"/>
        </w:rPr>
        <w:t>20</w:t>
      </w:r>
      <w:r>
        <w:rPr>
          <w:rFonts w:ascii="楷体" w:eastAsia="楷体" w:hAnsi="楷体" w:cs="楷体"/>
          <w:sz w:val="21"/>
        </w:rPr>
        <w:t>万。而自由民中妇女也被排除于民主的殿堂之外。</w:t>
      </w:r>
    </w:p>
    <w:p>
      <w:pPr>
        <w:shd w:val="clear" w:color="auto" w:fill="auto"/>
        <w:spacing w:line="360" w:lineRule="auto"/>
        <w:jc w:val="right"/>
        <w:textAlignment w:val="center"/>
        <w:rPr>
          <w:sz w:val="21"/>
        </w:rPr>
      </w:pPr>
      <w:r>
        <w:rPr>
          <w:sz w:val="21"/>
        </w:rPr>
        <w:t>——</w:t>
      </w:r>
      <w:r>
        <w:rPr>
          <w:rFonts w:ascii="楷体" w:eastAsia="楷体" w:hAnsi="楷体" w:cs="楷体"/>
          <w:sz w:val="21"/>
        </w:rPr>
        <w:t>摘编自哈蒙德《希腊史》</w:t>
      </w:r>
    </w:p>
    <w:p>
      <w:pPr>
        <w:shd w:val="clear" w:color="auto" w:fill="auto"/>
        <w:spacing w:line="360" w:lineRule="auto"/>
        <w:ind w:firstLine="560"/>
        <w:jc w:val="left"/>
        <w:textAlignment w:val="center"/>
        <w:rPr>
          <w:sz w:val="21"/>
        </w:rPr>
      </w:pPr>
      <w:r>
        <w:rPr>
          <w:rFonts w:ascii="楷体" w:eastAsia="楷体" w:hAnsi="楷体" w:cs="楷体"/>
          <w:sz w:val="21"/>
        </w:rPr>
        <w:t>材料二：罗马人最早的法律是公元前</w:t>
      </w:r>
      <w:r>
        <w:rPr>
          <w:sz w:val="21"/>
        </w:rPr>
        <w:t>450</w:t>
      </w:r>
      <w:r>
        <w:rPr>
          <w:rFonts w:ascii="楷体" w:eastAsia="楷体" w:hAnsi="楷体" w:cs="楷体"/>
          <w:sz w:val="21"/>
        </w:rPr>
        <w:t>年前后制定的一部简单、保守、代表农业民族的成文法</w:t>
      </w:r>
      <w:r>
        <w:rPr>
          <w:sz w:val="21"/>
        </w:rPr>
        <w:t>……</w:t>
      </w:r>
      <w:r>
        <w:rPr>
          <w:rFonts w:ascii="楷体" w:eastAsia="楷体" w:hAnsi="楷体" w:cs="楷体"/>
          <w:sz w:val="21"/>
        </w:rPr>
        <w:t>从它的制定过程我们可以看出它是平民与贵族斗争胜利的产物。反映了平民在政治、经济、法律地位上的要求。</w:t>
      </w:r>
    </w:p>
    <w:p>
      <w:pPr>
        <w:shd w:val="clear" w:color="auto" w:fill="auto"/>
        <w:spacing w:line="360" w:lineRule="auto"/>
        <w:jc w:val="right"/>
        <w:textAlignment w:val="center"/>
        <w:rPr>
          <w:sz w:val="21"/>
        </w:rPr>
      </w:pPr>
      <w:r>
        <w:rPr>
          <w:sz w:val="21"/>
        </w:rPr>
        <w:t>——</w:t>
      </w:r>
      <w:r>
        <w:rPr>
          <w:rFonts w:ascii="楷体" w:eastAsia="楷体" w:hAnsi="楷体" w:cs="楷体"/>
          <w:sz w:val="21"/>
        </w:rPr>
        <w:t>改编自斯塔夫里阿诺斯《全球通史》</w:t>
      </w:r>
    </w:p>
    <w:p>
      <w:pPr>
        <w:shd w:val="clear" w:color="auto" w:fill="auto"/>
        <w:spacing w:line="360" w:lineRule="auto"/>
        <w:ind w:firstLine="560"/>
        <w:jc w:val="left"/>
        <w:textAlignment w:val="center"/>
        <w:rPr>
          <w:sz w:val="21"/>
        </w:rPr>
      </w:pPr>
      <w:r>
        <w:rPr>
          <w:rFonts w:ascii="楷体" w:eastAsia="楷体" w:hAnsi="楷体" w:cs="楷体"/>
          <w:sz w:val="21"/>
        </w:rPr>
        <w:t>材料三：罗马帝国的统治开启了世界性的交流和联系，罗马文明把极具开创，进步意义的希腊文明继承下来，并在地连欧亚非三大洲的帝国范围内发扬光大。罗马人用武力打通了西方与东方各族人民的交往通道，从此，地中海世界的各地区、各民族由相互闭塞逐步走向对外开放，由彼此分散逐步走向密切交往，世界历史开始了更新、更广阔的篇章。</w:t>
      </w:r>
    </w:p>
    <w:p>
      <w:pPr>
        <w:shd w:val="clear" w:color="auto" w:fill="auto"/>
        <w:spacing w:line="360" w:lineRule="auto"/>
        <w:jc w:val="right"/>
        <w:textAlignment w:val="center"/>
        <w:rPr>
          <w:sz w:val="21"/>
        </w:rPr>
      </w:pPr>
      <w:r>
        <w:rPr>
          <w:sz w:val="21"/>
        </w:rPr>
        <w:t>——</w:t>
      </w:r>
      <w:r>
        <w:rPr>
          <w:rFonts w:ascii="楷体" w:eastAsia="楷体" w:hAnsi="楷体" w:cs="楷体"/>
          <w:sz w:val="21"/>
        </w:rPr>
        <w:t>摘编自杨俊明《古代帝国与东西方文明的交流传播》</w:t>
      </w:r>
    </w:p>
    <w:p>
      <w:pPr>
        <w:shd w:val="clear" w:color="auto" w:fill="auto"/>
        <w:spacing w:line="360" w:lineRule="auto"/>
        <w:jc w:val="left"/>
        <w:textAlignment w:val="center"/>
        <w:rPr>
          <w:sz w:val="21"/>
        </w:rPr>
      </w:pPr>
      <w:r>
        <w:rPr>
          <w:sz w:val="21"/>
        </w:rPr>
        <w:t>(1)根据材料一指出，雅典民主政治的社会基础是什么？依据材料，结合所学知识指出雅典民主政治的实质是什么？</w:t>
      </w:r>
    </w:p>
    <w:p>
      <w:pPr>
        <w:shd w:val="clear" w:color="auto" w:fill="auto"/>
        <w:spacing w:line="360" w:lineRule="auto"/>
        <w:jc w:val="left"/>
        <w:textAlignment w:val="center"/>
        <w:rPr>
          <w:sz w:val="21"/>
        </w:rPr>
      </w:pPr>
      <w:r>
        <w:rPr>
          <w:sz w:val="21"/>
        </w:rPr>
        <w:t>(2)材料二中的“成文法”指的是哪部法律文献？它的制定带来什么影响？</w:t>
      </w:r>
    </w:p>
    <w:p>
      <w:pPr>
        <w:shd w:val="clear" w:color="auto" w:fill="auto"/>
        <w:spacing w:line="360" w:lineRule="auto"/>
        <w:jc w:val="left"/>
        <w:textAlignment w:val="center"/>
        <w:rPr>
          <w:sz w:val="21"/>
        </w:rPr>
      </w:pPr>
      <w:r>
        <w:rPr>
          <w:sz w:val="21"/>
        </w:rPr>
        <w:t>(3)根据材料三，概括出古代世界东西方文明交流的主要途径。结合材料，简析罗马帝国对文明发展所产生的影响。</w:t>
      </w:r>
    </w:p>
    <w:p>
      <w:pPr>
        <w:shd w:val="clear" w:color="auto" w:fill="auto"/>
        <w:spacing w:line="360" w:lineRule="auto"/>
        <w:jc w:val="left"/>
        <w:textAlignment w:val="center"/>
        <w:rPr>
          <w:sz w:val="21"/>
        </w:rPr>
      </w:pPr>
      <w:r>
        <w:rPr>
          <w:sz w:val="21"/>
        </w:rPr>
        <w:t>21</w:t>
      </w:r>
      <w:r>
        <w:rPr>
          <w:sz w:val="21"/>
        </w:rPr>
        <w:t>．改革是解决发展问题的有效方法。阅读材料，回答问题。</w:t>
      </w:r>
    </w:p>
    <w:p>
      <w:pPr>
        <w:shd w:val="clear" w:color="auto" w:fill="auto"/>
        <w:spacing w:line="360" w:lineRule="auto"/>
        <w:ind w:firstLine="560"/>
        <w:jc w:val="left"/>
        <w:textAlignment w:val="center"/>
        <w:rPr>
          <w:sz w:val="21"/>
        </w:rPr>
      </w:pPr>
      <w:r>
        <w:rPr>
          <w:rFonts w:ascii="楷体" w:eastAsia="楷体" w:hAnsi="楷体" w:cs="楷体"/>
          <w:sz w:val="21"/>
        </w:rPr>
        <w:t>材料一：我们的制度之所以被称为民主政治，是因为政权是在全体公民手中，而不是在少数人手中；在解决私人争执的时候，每个人在法律上都是平等的；让一个人负担公职优先于他人的时候，所考虑的不是某一个特殊阶级的成员，而是他们所具有的真正才能。</w:t>
      </w:r>
    </w:p>
    <w:p>
      <w:pPr>
        <w:shd w:val="clear" w:color="auto" w:fill="auto"/>
        <w:spacing w:line="360" w:lineRule="auto"/>
        <w:ind w:firstLine="560"/>
        <w:jc w:val="right"/>
        <w:textAlignment w:val="center"/>
        <w:rPr>
          <w:sz w:val="21"/>
        </w:rPr>
      </w:pPr>
      <w:r>
        <w:rPr>
          <w:rFonts w:ascii="楷体" w:eastAsia="楷体" w:hAnsi="楷体" w:cs="楷体"/>
          <w:sz w:val="21"/>
        </w:rPr>
        <w:t>——《在阵亡将士葬礼上的演说》</w:t>
      </w:r>
    </w:p>
    <w:p>
      <w:pPr>
        <w:shd w:val="clear" w:color="auto" w:fill="auto"/>
        <w:spacing w:line="360" w:lineRule="auto"/>
        <w:ind w:firstLine="560"/>
        <w:jc w:val="left"/>
        <w:textAlignment w:val="center"/>
        <w:rPr>
          <w:sz w:val="21"/>
        </w:rPr>
      </w:pPr>
      <w:r>
        <w:rPr>
          <w:rFonts w:ascii="楷体" w:eastAsia="楷体" w:hAnsi="楷体" w:cs="楷体"/>
          <w:sz w:val="21"/>
        </w:rPr>
        <w:t>材料二：评价古典希腊，不应看它哪些没有做到，而应看它做了什么。自由探索的精神、民主政体的理论与实践，多种形式的艺术、文学和哲学思想，对个人自由和个人责任心的强调，所有这些构成了古典希腊留给人类的光辉遗产。</w:t>
      </w:r>
    </w:p>
    <w:p>
      <w:pPr>
        <w:shd w:val="clear" w:color="auto" w:fill="auto"/>
        <w:spacing w:line="360" w:lineRule="auto"/>
        <w:ind w:firstLine="560"/>
        <w:jc w:val="right"/>
        <w:textAlignment w:val="center"/>
        <w:rPr>
          <w:sz w:val="21"/>
        </w:rPr>
      </w:pPr>
      <w:r>
        <w:rPr>
          <w:rFonts w:ascii="楷体" w:eastAsia="楷体" w:hAnsi="楷体" w:cs="楷体"/>
          <w:sz w:val="21"/>
        </w:rPr>
        <w:t>——斯塔夫里阿诺斯《全球通史》</w:t>
      </w:r>
    </w:p>
    <w:p>
      <w:pPr>
        <w:shd w:val="clear" w:color="auto" w:fill="auto"/>
        <w:spacing w:line="360" w:lineRule="auto"/>
        <w:ind w:firstLine="560"/>
        <w:jc w:val="left"/>
        <w:textAlignment w:val="center"/>
        <w:rPr>
          <w:sz w:val="21"/>
        </w:rPr>
      </w:pPr>
      <w:r>
        <w:rPr>
          <w:rFonts w:ascii="楷体" w:eastAsia="楷体" w:hAnsi="楷体" w:cs="楷体"/>
          <w:sz w:val="21"/>
        </w:rPr>
        <w:t>材料三：国王将全国土地留下一部分作为王领后，将其余的分授给大封建主，国王成为封君，被分封的人就成为封臣。大封建主获得土地以后，也将其中一部分划分为自己直接经营的领地，其余的则再对中等贵族进行分封，大封建主成为封君，而再受封者成为封臣。</w:t>
      </w:r>
      <w:r>
        <w:rPr>
          <w:sz w:val="21"/>
        </w:rPr>
        <w:t>……</w:t>
      </w:r>
      <w:r>
        <w:rPr>
          <w:rFonts w:ascii="楷体" w:eastAsia="楷体" w:hAnsi="楷体" w:cs="楷体"/>
          <w:sz w:val="21"/>
        </w:rPr>
        <w:t>在各个等级之间，都缔结起相互统属和依附的封君封臣关系。</w:t>
      </w:r>
    </w:p>
    <w:p>
      <w:pPr>
        <w:shd w:val="clear" w:color="auto" w:fill="auto"/>
        <w:spacing w:line="360" w:lineRule="auto"/>
        <w:ind w:firstLine="560"/>
        <w:jc w:val="left"/>
        <w:textAlignment w:val="center"/>
        <w:rPr>
          <w:sz w:val="21"/>
        </w:rPr>
      </w:pPr>
      <w:r>
        <w:rPr>
          <w:rFonts w:ascii="楷体" w:eastAsia="楷体" w:hAnsi="楷体" w:cs="楷体"/>
          <w:sz w:val="21"/>
        </w:rPr>
        <w:t>材料四：拜占庭的作用是绝对保守的。命运注定它只是保存，而不是创新。它诞生在一个古老的国度，生活在过去的势力和荣誉的阴影之中，这种势力和荣誉正是它试图维持和恢复的。他们很少有人具有创造力。</w:t>
      </w:r>
    </w:p>
    <w:p>
      <w:pPr>
        <w:shd w:val="clear" w:color="auto" w:fill="auto"/>
        <w:spacing w:line="360" w:lineRule="auto"/>
        <w:ind w:firstLine="560"/>
        <w:jc w:val="right"/>
        <w:textAlignment w:val="center"/>
        <w:rPr>
          <w:sz w:val="21"/>
        </w:rPr>
      </w:pPr>
      <w:r>
        <w:rPr>
          <w:rFonts w:ascii="楷体" w:eastAsia="楷体" w:hAnsi="楷体" w:cs="楷体"/>
          <w:sz w:val="21"/>
        </w:rPr>
        <w:t>——斯塔夫里阿诺斯《全球通史》</w:t>
      </w:r>
    </w:p>
    <w:p>
      <w:pPr>
        <w:shd w:val="clear" w:color="auto" w:fill="auto"/>
        <w:spacing w:line="360" w:lineRule="auto"/>
        <w:jc w:val="left"/>
        <w:textAlignment w:val="center"/>
        <w:rPr>
          <w:sz w:val="21"/>
        </w:rPr>
      </w:pPr>
      <w:r>
        <w:rPr>
          <w:sz w:val="21"/>
        </w:rPr>
        <w:t>(1)材料一中“我们”指的是哪个城邦？依据材料，归纳所阐述的民主政治的特点。</w:t>
      </w:r>
    </w:p>
    <w:p>
      <w:pPr>
        <w:shd w:val="clear" w:color="auto" w:fill="auto"/>
        <w:spacing w:line="360" w:lineRule="auto"/>
        <w:jc w:val="left"/>
        <w:textAlignment w:val="center"/>
        <w:rPr>
          <w:sz w:val="21"/>
        </w:rPr>
      </w:pPr>
      <w:r>
        <w:rPr>
          <w:sz w:val="21"/>
        </w:rPr>
        <w:t>(2)根据材料二及所学知识，说说在民主政治方面雅典“哪些没有做到”。根据材料二的观点，评价古希腊民主政治。</w:t>
      </w:r>
    </w:p>
    <w:p>
      <w:pPr>
        <w:shd w:val="clear" w:color="auto" w:fill="auto"/>
        <w:spacing w:line="360" w:lineRule="auto"/>
        <w:jc w:val="left"/>
        <w:textAlignment w:val="center"/>
        <w:rPr>
          <w:sz w:val="21"/>
        </w:rPr>
      </w:pPr>
      <w:r>
        <w:rPr>
          <w:sz w:val="21"/>
        </w:rPr>
        <w:t>(3)材料三反映的内容最早出现在哪个国家？“缔结起相互统属和依附的封君封臣关系”的纽带是什么？</w:t>
      </w:r>
    </w:p>
    <w:p>
      <w:pPr>
        <w:shd w:val="clear" w:color="auto" w:fill="auto"/>
        <w:spacing w:line="360" w:lineRule="auto"/>
        <w:jc w:val="left"/>
        <w:textAlignment w:val="center"/>
        <w:rPr>
          <w:sz w:val="21"/>
        </w:rPr>
      </w:pPr>
      <w:r>
        <w:rPr>
          <w:sz w:val="21"/>
        </w:rPr>
        <w:t>(4)根据材料四，分析拜占庭帝国衰亡的原因。综合上述内容，你认为推动社会发展的因素有哪些？</w:t>
      </w:r>
    </w:p>
    <w:p>
      <w:pPr>
        <w:shd w:val="clear" w:color="auto" w:fill="auto"/>
        <w:spacing w:line="360" w:lineRule="auto"/>
        <w:jc w:val="left"/>
        <w:textAlignment w:val="center"/>
        <w:rPr>
          <w:sz w:val="21"/>
        </w:rPr>
      </w:pPr>
      <w:r>
        <w:rPr>
          <w:sz w:val="21"/>
        </w:rPr>
        <w:t>22</w:t>
      </w:r>
      <w:r>
        <w:rPr>
          <w:sz w:val="21"/>
        </w:rPr>
        <w:t>．文化的传承</w:t>
      </w:r>
    </w:p>
    <w:p>
      <w:pPr>
        <w:shd w:val="clear" w:color="auto" w:fill="auto"/>
        <w:spacing w:line="360" w:lineRule="auto"/>
        <w:ind w:firstLine="560"/>
        <w:jc w:val="left"/>
        <w:textAlignment w:val="center"/>
        <w:rPr>
          <w:sz w:val="21"/>
        </w:rPr>
      </w:pPr>
      <w:r>
        <w:rPr>
          <w:rFonts w:ascii="楷体" w:eastAsia="楷体" w:hAnsi="楷体" w:cs="楷体"/>
          <w:sz w:val="21"/>
        </w:rPr>
        <w:t>材料一</w:t>
      </w:r>
      <w:r>
        <w:rPr>
          <w:rFonts w:ascii="Times New Roman" w:eastAsia="Times New Roman" w:hAnsi="Times New Roman" w:cs="Times New Roman"/>
          <w:kern w:val="0"/>
          <w:sz w:val="24"/>
          <w:szCs w:val="24"/>
        </w:rPr>
        <w:t>  </w:t>
      </w:r>
      <w:r>
        <w:rPr>
          <w:rFonts w:ascii="楷体" w:eastAsia="楷体" w:hAnsi="楷体" w:cs="楷体"/>
          <w:sz w:val="21"/>
        </w:rPr>
        <w:t>公元前3世纪，亚历山大城修建的缪斯宫（Museum）—般被认为是人类历史上最早的博物馆。实际上，它是一座大型研究院，涵盖地理学、医学解剖、天文学、军事科学等研究领域，配有研究室、教室、解剖室、动物园、植物园等设施。随着雅典的衰落:希腊古典学术的薪火被亚历山大城接了过来。学者们聚集于此，欧几里得、阿基米德都曾在此从事研究并取得成果。</w:t>
      </w:r>
    </w:p>
    <w:p>
      <w:pPr>
        <w:shd w:val="clear" w:color="auto" w:fill="auto"/>
        <w:spacing w:line="360" w:lineRule="auto"/>
        <w:ind w:firstLine="560"/>
        <w:jc w:val="right"/>
        <w:textAlignment w:val="center"/>
        <w:rPr>
          <w:sz w:val="21"/>
        </w:rPr>
      </w:pPr>
      <w:r>
        <w:rPr>
          <w:rFonts w:ascii="楷体" w:eastAsia="楷体" w:hAnsi="楷体" w:cs="楷体"/>
          <w:sz w:val="21"/>
        </w:rPr>
        <w:t>——摘自胡翌霖《过时的智慧 科学通史十五讲》等</w:t>
      </w:r>
    </w:p>
    <w:p>
      <w:pPr>
        <w:shd w:val="clear" w:color="auto" w:fill="auto"/>
        <w:spacing w:line="360" w:lineRule="auto"/>
        <w:ind w:firstLine="560"/>
        <w:jc w:val="left"/>
        <w:textAlignment w:val="center"/>
        <w:rPr>
          <w:sz w:val="21"/>
        </w:rPr>
      </w:pPr>
      <w:r>
        <w:rPr>
          <w:rFonts w:ascii="楷体" w:eastAsia="楷体" w:hAnsi="楷体" w:cs="楷体"/>
          <w:sz w:val="21"/>
        </w:rPr>
        <w:t>材料二</w:t>
      </w:r>
      <w:r>
        <w:rPr>
          <w:rFonts w:ascii="Times New Roman" w:eastAsia="Times New Roman" w:hAnsi="Times New Roman" w:cs="Times New Roman"/>
          <w:kern w:val="0"/>
          <w:sz w:val="24"/>
          <w:szCs w:val="24"/>
        </w:rPr>
        <w:t>  </w:t>
      </w:r>
      <w:r>
        <w:rPr>
          <w:rFonts w:ascii="楷体" w:eastAsia="楷体" w:hAnsi="楷体" w:cs="楷体"/>
          <w:sz w:val="21"/>
        </w:rPr>
        <w:t>文艺复兴时期，收藏者的目光转向了反映人本身及其周围世界的实物。从内容方面看，收藏最初是从古物开始，如薄伽丘、彼特拉克收藏的多为古典手稿、钱币等；而后，外域物品（如印第安人的服饰、武器等）成为私家收藏的对象；再晚，自然科学研究中使用的一些仪器和工具如显微镜、望远镜、圆规、钟表等，也进入收藏范围；人们对同时代的作品也很重视：梅第奇家族的藏品中，就可以看到不少达·芬奇、拉斐尔等艺术巨匠创作的珍品。</w:t>
      </w:r>
    </w:p>
    <w:p>
      <w:pPr>
        <w:shd w:val="clear" w:color="auto" w:fill="auto"/>
        <w:spacing w:line="360" w:lineRule="auto"/>
        <w:ind w:firstLine="560"/>
        <w:jc w:val="right"/>
        <w:textAlignment w:val="center"/>
        <w:rPr>
          <w:sz w:val="21"/>
        </w:rPr>
      </w:pPr>
      <w:r>
        <w:rPr>
          <w:rFonts w:ascii="楷体" w:eastAsia="楷体" w:hAnsi="楷体" w:cs="楷体"/>
          <w:sz w:val="21"/>
        </w:rPr>
        <w:t>——摘编自张文立《意大利文艺复兴时期私家收藏初论》</w:t>
      </w:r>
    </w:p>
    <w:p>
      <w:pPr>
        <w:shd w:val="clear" w:color="auto" w:fill="auto"/>
        <w:spacing w:line="360" w:lineRule="auto"/>
        <w:ind w:firstLine="560"/>
        <w:jc w:val="left"/>
        <w:textAlignment w:val="center"/>
        <w:rPr>
          <w:sz w:val="21"/>
        </w:rPr>
      </w:pPr>
      <w:r>
        <w:rPr>
          <w:rFonts w:ascii="楷体" w:eastAsia="楷体" w:hAnsi="楷体" w:cs="楷体"/>
          <w:sz w:val="21"/>
        </w:rPr>
        <w:t>材料三</w:t>
      </w:r>
      <w:r>
        <w:rPr>
          <w:rFonts w:ascii="Times New Roman" w:eastAsia="Times New Roman" w:hAnsi="Times New Roman" w:cs="Times New Roman"/>
          <w:kern w:val="0"/>
          <w:sz w:val="24"/>
          <w:szCs w:val="24"/>
        </w:rPr>
        <w:t>  </w:t>
      </w:r>
      <w:r>
        <w:rPr>
          <w:rFonts w:ascii="楷体" w:eastAsia="楷体" w:hAnsi="楷体" w:cs="楷体"/>
          <w:sz w:val="21"/>
        </w:rPr>
        <w:t>以物说史</w:t>
      </w:r>
    </w:p>
    <w:p>
      <w:pPr>
        <w:shd w:val="clear" w:color="auto" w:fill="auto"/>
        <w:spacing w:line="360" w:lineRule="auto"/>
        <w:jc w:val="both"/>
        <w:textAlignment w:val="center"/>
        <w:rPr>
          <w:sz w:val="21"/>
        </w:rPr>
      </w:pPr>
      <w:r>
        <w:rPr>
          <w:rFonts w:ascii="Times New Roman" w:eastAsia="Times New Roman" w:hAnsi="Times New Roman" w:cs="Times New Roman"/>
          <w:strike w:val="0"/>
          <w:kern w:val="0"/>
          <w:sz w:val="24"/>
          <w:szCs w:val="24"/>
          <w:u w:val="none"/>
        </w:rPr>
        <w:drawing>
          <wp:inline>
            <wp:extent cx="5276800" cy="3051041"/>
            <wp:docPr id="100007" name="" descr="@@@3f36d534-59f2-4608-96da-71312af60d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276800" cy="3051041"/>
                    </a:xfrm>
                    <a:prstGeom prst="rect">
                      <a:avLst/>
                    </a:prstGeom>
                  </pic:spPr>
                </pic:pic>
              </a:graphicData>
            </a:graphic>
          </wp:inline>
        </w:drawing>
      </w:r>
    </w:p>
    <w:p>
      <w:pPr>
        <w:shd w:val="clear" w:color="auto" w:fill="auto"/>
        <w:spacing w:line="360" w:lineRule="auto"/>
        <w:jc w:val="left"/>
        <w:textAlignment w:val="center"/>
        <w:rPr>
          <w:sz w:val="21"/>
        </w:rPr>
      </w:pPr>
      <w:r>
        <w:rPr>
          <w:sz w:val="21"/>
        </w:rPr>
        <w:t>(1)依据材料一，概括缪斯宫的历史地位和影响。</w:t>
      </w:r>
    </w:p>
    <w:p>
      <w:pPr>
        <w:shd w:val="clear" w:color="auto" w:fill="auto"/>
        <w:spacing w:line="360" w:lineRule="auto"/>
        <w:jc w:val="left"/>
        <w:textAlignment w:val="center"/>
        <w:rPr>
          <w:sz w:val="21"/>
        </w:rPr>
      </w:pPr>
      <w:r>
        <w:rPr>
          <w:sz w:val="21"/>
        </w:rPr>
        <w:t>(2)依据材料二并结合所学，完成以下表格。</w:t>
      </w:r>
    </w:p>
    <w:tbl>
      <w:tblPr>
        <w:tblStyle w:val="TableNormal"/>
        <w:tblW w:w="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950"/>
        <w:gridCol w:w="3630"/>
      </w:tblGrid>
      <w:tr>
        <w:tblPrEx>
          <w:tblW w:w="5475" w:type="dxa"/>
        </w:tblPrEx>
        <w:trPr>
          <w:cantSplit w:val="0"/>
        </w:trPr>
        <w:tc>
          <w:tcPr>
            <w:tcW w:w="18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藏品类型</w:t>
            </w:r>
          </w:p>
        </w:tc>
        <w:tc>
          <w:tcPr>
            <w:tcW w:w="35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收藏此类藏品的原因</w:t>
            </w:r>
          </w:p>
        </w:tc>
      </w:tr>
      <w:tr>
        <w:tblPrEx>
          <w:tblW w:w="5475" w:type="dxa"/>
        </w:tblPrEx>
        <w:trPr>
          <w:cantSplit w:val="0"/>
        </w:trPr>
        <w:tc>
          <w:tcPr>
            <w:tcW w:w="18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古物</w:t>
            </w:r>
          </w:p>
        </w:tc>
        <w:tc>
          <w:tcPr>
            <w:tcW w:w="35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文艺复兴时期重视古代希腊罗马文化</w:t>
            </w:r>
          </w:p>
        </w:tc>
      </w:tr>
      <w:tr>
        <w:tblPrEx>
          <w:tblW w:w="5475" w:type="dxa"/>
        </w:tblPrEx>
        <w:trPr>
          <w:cantSplit w:val="0"/>
        </w:trPr>
        <w:tc>
          <w:tcPr>
            <w:tcW w:w="18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外域物品</w:t>
            </w:r>
          </w:p>
        </w:tc>
        <w:tc>
          <w:tcPr>
            <w:tcW w:w="35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①</w:t>
            </w:r>
          </w:p>
        </w:tc>
      </w:tr>
      <w:tr>
        <w:tblPrEx>
          <w:tblW w:w="5475" w:type="dxa"/>
        </w:tblPrEx>
        <w:trPr>
          <w:cantSplit w:val="0"/>
        </w:trPr>
        <w:tc>
          <w:tcPr>
            <w:tcW w:w="18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②</w:t>
            </w:r>
          </w:p>
        </w:tc>
        <w:tc>
          <w:tcPr>
            <w:tcW w:w="35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自然科学的讲步</w:t>
            </w:r>
          </w:p>
        </w:tc>
      </w:tr>
      <w:tr>
        <w:tblPrEx>
          <w:tblW w:w="5475" w:type="dxa"/>
        </w:tblPrEx>
        <w:trPr>
          <w:cantSplit w:val="0"/>
        </w:trPr>
        <w:tc>
          <w:tcPr>
            <w:tcW w:w="189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同时代的艺术珍品</w:t>
            </w:r>
          </w:p>
        </w:tc>
        <w:tc>
          <w:tcPr>
            <w:tcW w:w="35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left"/>
              <w:textAlignment w:val="center"/>
              <w:rPr>
                <w:sz w:val="21"/>
              </w:rPr>
            </w:pPr>
            <w:r>
              <w:rPr>
                <w:sz w:val="21"/>
              </w:rPr>
              <w:t>③</w:t>
            </w:r>
          </w:p>
        </w:tc>
      </w:tr>
    </w:tbl>
    <w:p>
      <w:pPr>
        <w:shd w:val="clear" w:color="auto" w:fill="auto"/>
        <w:spacing w:line="360" w:lineRule="auto"/>
        <w:jc w:val="left"/>
        <w:textAlignment w:val="center"/>
        <w:rPr>
          <w:sz w:val="21"/>
        </w:rPr>
      </w:pPr>
      <w:r>
        <w:rPr>
          <w:sz w:val="21"/>
        </w:rPr>
        <w:t>(3)从材料三的文物中任选其一，仿照示例，写出其相关的史事及体现的历史。</w:t>
      </w:r>
    </w:p>
    <w:p>
      <w:pPr>
        <w:shd w:val="clear" w:color="auto" w:fill="auto"/>
        <w:spacing w:line="360" w:lineRule="auto"/>
        <w:jc w:val="left"/>
        <w:textAlignment w:val="center"/>
        <w:rPr>
          <w:sz w:val="21"/>
        </w:rPr>
      </w:pPr>
      <w:r>
        <w:rPr>
          <w:rFonts w:ascii="楷体" w:eastAsia="楷体" w:hAnsi="楷体" w:cs="楷体"/>
          <w:sz w:val="21"/>
        </w:rPr>
        <w:t>示例：选择①新航路的开辟。《马可·波罗行纪》描绘了中国等东方国家的富庶，激起了欧洲人对东方的向往，引发了以哥伦布为代表的航海家们探索通往亚洲航路的热情。</w:t>
      </w:r>
    </w:p>
    <w:p>
      <w:pPr>
        <w:shd w:val="clear" w:color="auto" w:fill="auto"/>
        <w:spacing w:line="360" w:lineRule="auto"/>
        <w:jc w:val="left"/>
        <w:textAlignment w:val="center"/>
        <w:rPr>
          <w:sz w:val="21"/>
        </w:rPr>
        <w:sectPr>
          <w:footerReference w:type="even" r:id="rId9"/>
          <w:footerReference w:type="default" r:id="rId10"/>
          <w:pgSz w:w="11907" w:h="16839" w:code="9"/>
          <w:pgMar w:top="1440" w:right="1800" w:bottom="1440" w:left="1800" w:header="851" w:footer="425" w:gutter="0"/>
          <w:cols w:num="1" w:sep="1" w:space="425"/>
          <w:docGrid w:type="lines" w:linePitch="312"/>
        </w:sectPr>
      </w:pPr>
    </w:p>
    <w:p w:rsidR="00EF035E" w:rsidRPr="00043B54" w14:textId="71D3C5F8">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《安徽省滁州市定远育才学校2025-2026学年九年级学期开学学情自测历史试卷》参考答案</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54"/>
        <w:gridCol w:w="754"/>
        <w:gridCol w:w="754"/>
        <w:gridCol w:w="754"/>
        <w:gridCol w:w="754"/>
        <w:gridCol w:w="754"/>
        <w:gridCol w:w="754"/>
        <w:gridCol w:w="754"/>
        <w:gridCol w:w="754"/>
        <w:gridCol w:w="754"/>
        <w:gridCol w:w="754"/>
      </w:tblGrid>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6</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7</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8</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9</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10</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D</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题号</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11</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12</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13</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14</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15</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r>
        <w:tblPrEx>
          <w:tblW w:w="5000" w:type="pct"/>
        </w:tblPrEx>
        <w:tc>
          <w:tcPr>
            <w:tcW w:w="454" w:type="pct"/>
            <w:tcMar>
              <w:top w:w="0" w:type="dxa"/>
              <w:bottom w:w="0" w:type="dxa"/>
            </w:tcMar>
            <w:vAlign w:val="center"/>
          </w:tcPr>
          <w:p w:rsidR="00EF035E" w:rsidRPr="00043B54">
            <w:pPr>
              <w:jc w:val="center"/>
              <w:textAlignment w:val="center"/>
              <w:rPr>
                <w:rFonts w:ascii="宋体" w:eastAsia="宋体" w:hAnsi="宋体" w:cs="宋体"/>
                <w:b/>
                <w:i w:val="0"/>
                <w:color w:val="000000"/>
                <w:sz w:val="21"/>
              </w:rPr>
            </w:pPr>
            <w:r w:rsidRPr="00043B54">
              <w:rPr>
                <w:rFonts w:ascii="宋体" w:eastAsia="宋体" w:hAnsi="宋体" w:cs="宋体"/>
                <w:b/>
                <w:i w:val="0"/>
                <w:color w:val="000000"/>
                <w:sz w:val="21"/>
              </w:rPr>
              <w:t>答案</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C</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A</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B</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c>
          <w:tcPr>
            <w:tcW w:w="454" w:type="pct"/>
            <w:tcMar>
              <w:top w:w="0" w:type="dxa"/>
              <w:bottom w:w="0" w:type="dxa"/>
            </w:tcMar>
            <w:vAlign w:val="center"/>
          </w:tcPr>
          <w:p w:rsidR="00EF035E" w:rsidRPr="00043B54">
            <w:pPr>
              <w:jc w:val="center"/>
              <w:textAlignment w:val="center"/>
              <w:rPr>
                <w:rFonts w:ascii="宋体" w:eastAsia="宋体" w:hAnsi="宋体" w:cs="宋体"/>
                <w:b w:val="0"/>
                <w:i w:val="0"/>
                <w:color w:val="000000"/>
                <w:sz w:val="21"/>
              </w:rPr>
            </w:pPr>
            <w:r w:rsidRPr="00043B54">
              <w:rPr>
                <w:rFonts w:ascii="宋体" w:eastAsia="宋体" w:hAnsi="宋体" w:cs="宋体"/>
                <w:b w:val="0"/>
                <w:i w:val="0"/>
                <w:color w:val="000000"/>
                <w:sz w:val="21"/>
              </w:rPr>
              <w:t xml:space="preserve"> </w:t>
            </w:r>
          </w:p>
        </w:tc>
      </w:tr>
    </w:tbl>
    <w:p w:rsidR="00EF035E" w:rsidRPr="00043B54">
      <w:pPr>
        <w:jc w:val="center"/>
        <w:textAlignment w:val="center"/>
        <w:rPr>
          <w:rFonts w:ascii="宋体" w:eastAsia="宋体" w:hAnsi="宋体" w:cs="宋体"/>
          <w:b/>
          <w:i w:val="0"/>
          <w:color w:val="000000"/>
          <w:sz w:val="21"/>
        </w:rPr>
      </w:pPr>
    </w:p>
    <w:p>
      <w:pPr>
        <w:shd w:val="clear" w:color="auto" w:fill="auto"/>
        <w:spacing w:line="360" w:lineRule="auto"/>
        <w:jc w:val="left"/>
        <w:textAlignment w:val="center"/>
        <w:rPr>
          <w:sz w:val="21"/>
        </w:rPr>
      </w:pPr>
      <w:r>
        <w:rPr>
          <w:sz w:val="21"/>
        </w:rPr>
        <w:t>1．B</w:t>
      </w:r>
    </w:p>
    <w:p>
      <w:pPr>
        <w:shd w:val="clear" w:color="auto" w:fill="auto"/>
        <w:spacing w:line="360" w:lineRule="auto"/>
        <w:jc w:val="left"/>
        <w:textAlignment w:val="center"/>
        <w:rPr>
          <w:sz w:val="21"/>
        </w:rPr>
      </w:pPr>
      <w:r>
        <w:rPr>
          <w:sz w:val="21"/>
        </w:rPr>
        <w:t>【详解】在马克思主义理论指导下，1871年，法国巴黎工人起义，人民选举产生了自己的政权—巴黎公社。但由于工人阶级缺乏斗争经验，也由于资产阶级力量过于强大，巴黎公社失败了。巴黎公社是无产阶级建立政权的第一次伟大尝试，是伟大的社会革命的曙光，B项符合题意；ACD不符合题意，所以答案选B。</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sz w:val="21"/>
        </w:rPr>
      </w:pPr>
      <w:r>
        <w:rPr>
          <w:sz w:val="21"/>
        </w:rPr>
        <w:t>【详解】根据题干可知，</w:t>
      </w:r>
      <w:r>
        <w:rPr>
          <w:sz w:val="21"/>
        </w:rPr>
        <w:t>考古学家发现大量遗物及多处王宫和城市遗址，证实了古希腊神话中的克里特国王米诺斯的真实性，说明了考古发现可为神话真相提供线索，B项正确；神话属于第二手史料，真实性低于第一手史料，且</w:t>
      </w:r>
      <w:r>
        <w:rPr>
          <w:sz w:val="21"/>
        </w:rPr>
        <w:t>希腊神话是古希腊人民对自然和社会的解释和说明，并非完全真实可信的史料，排除A项；神话故事中的内容并非都有现实依据，排除C项；考古是了解神话故事的重要途径，但不是唯一途径，排除D项。故选B项。</w:t>
      </w:r>
    </w:p>
    <w:p>
      <w:pPr>
        <w:shd w:val="clear" w:color="auto" w:fill="auto"/>
        <w:spacing w:line="360" w:lineRule="auto"/>
        <w:jc w:val="left"/>
        <w:textAlignment w:val="center"/>
        <w:rPr>
          <w:sz w:val="21"/>
        </w:rPr>
      </w:pPr>
      <w:r>
        <w:rPr>
          <w:sz w:val="21"/>
        </w:rPr>
        <w:t>3．C</w:t>
      </w:r>
    </w:p>
    <w:p>
      <w:pPr>
        <w:shd w:val="clear" w:color="auto" w:fill="auto"/>
        <w:spacing w:line="360" w:lineRule="auto"/>
        <w:jc w:val="left"/>
        <w:textAlignment w:val="center"/>
        <w:rPr>
          <w:sz w:val="21"/>
        </w:rPr>
      </w:pPr>
      <w:r>
        <w:rPr>
          <w:sz w:val="21"/>
        </w:rPr>
        <w:t>【详解】A.亚历山大建立的是帝国，并没有进一步发展民主政治，错误。</w:t>
      </w:r>
    </w:p>
    <w:p>
      <w:pPr>
        <w:shd w:val="clear" w:color="auto" w:fill="auto"/>
        <w:spacing w:line="360" w:lineRule="auto"/>
        <w:jc w:val="left"/>
        <w:textAlignment w:val="center"/>
        <w:rPr>
          <w:sz w:val="21"/>
        </w:rPr>
      </w:pPr>
      <w:r>
        <w:rPr>
          <w:sz w:val="21"/>
        </w:rPr>
        <w:t>B.题干材料讲的是技术和商业交流，没有体现巩固帝国统治的内容，错误。</w:t>
      </w:r>
    </w:p>
    <w:p>
      <w:pPr>
        <w:shd w:val="clear" w:color="auto" w:fill="auto"/>
        <w:spacing w:line="360" w:lineRule="auto"/>
        <w:jc w:val="left"/>
        <w:textAlignment w:val="center"/>
        <w:rPr>
          <w:sz w:val="21"/>
        </w:rPr>
      </w:pPr>
      <w:r>
        <w:rPr>
          <w:sz w:val="21"/>
        </w:rPr>
        <w:t>C.亚历山大东征过程中，将希腊人安置在新建立的城市里，希腊人带来了制陶、榨油术等先进技术，还在当地开展商业活动。这一行为让希腊的文化和技术与东方地区的文化产生了交流与融合，客观上促进了文明交流，正确。</w:t>
      </w:r>
    </w:p>
    <w:p>
      <w:pPr>
        <w:shd w:val="clear" w:color="auto" w:fill="auto"/>
        <w:spacing w:line="360" w:lineRule="auto"/>
        <w:jc w:val="left"/>
        <w:textAlignment w:val="center"/>
        <w:rPr>
          <w:sz w:val="21"/>
        </w:rPr>
      </w:pPr>
      <w:r>
        <w:rPr>
          <w:sz w:val="21"/>
        </w:rPr>
        <w:t>D.题干描述的是文明交流的积极影响，没有涉及人民苦难，错误。</w:t>
      </w:r>
    </w:p>
    <w:p>
      <w:pPr>
        <w:shd w:val="clear" w:color="auto" w:fill="auto"/>
        <w:spacing w:line="360" w:lineRule="auto"/>
        <w:jc w:val="left"/>
        <w:textAlignment w:val="center"/>
        <w:rPr>
          <w:sz w:val="21"/>
        </w:rPr>
      </w:pPr>
      <w:r>
        <w:rPr>
          <w:sz w:val="21"/>
        </w:rPr>
        <w:t>4．D</w:t>
      </w:r>
    </w:p>
    <w:p>
      <w:pPr>
        <w:shd w:val="clear" w:color="auto" w:fill="auto"/>
        <w:spacing w:line="360" w:lineRule="auto"/>
        <w:jc w:val="left"/>
        <w:textAlignment w:val="center"/>
        <w:rPr>
          <w:sz w:val="21"/>
        </w:rPr>
      </w:pPr>
      <w:r>
        <w:rPr>
          <w:sz w:val="21"/>
        </w:rPr>
        <w:t>【详解】根据材料结合所学知识可知，佛教宣扬“众生平等”，反对婆罗门的特权地位，它认为世间万物发展都有因果缘由；人的生老病死都是苦，人必须消灭欲望，刻苦修行，要求人们“忍耐服从”。佛教产生后，许多国王认为佛教宣扬“忍耐服从”，有助于他们的统治，因此大力扶持佛教，公元前3世纪，阿育王在位时，大力宣传佛教，使佛教有了很大发展，并向外传播。所以这段文字意在说明佛教传播的原因，D项正确；材料内容强调的不是佛教的教义，排除A项；印度当时社会矛盾尖锐在材料中没有说明，排除B项；“众生平等”被统治者认可与材料内容不符，排除C项。故选D项。</w:t>
      </w:r>
    </w:p>
    <w:p>
      <w:pPr>
        <w:shd w:val="clear" w:color="auto" w:fill="auto"/>
        <w:spacing w:line="360" w:lineRule="auto"/>
        <w:jc w:val="left"/>
        <w:textAlignment w:val="center"/>
        <w:rPr>
          <w:sz w:val="21"/>
        </w:rPr>
      </w:pPr>
      <w:r>
        <w:rPr>
          <w:sz w:val="21"/>
        </w:rPr>
        <w:t>5．C</w:t>
      </w:r>
    </w:p>
    <w:p>
      <w:pPr>
        <w:shd w:val="clear" w:color="auto" w:fill="auto"/>
        <w:spacing w:line="360" w:lineRule="auto"/>
        <w:jc w:val="left"/>
        <w:textAlignment w:val="center"/>
        <w:rPr>
          <w:sz w:val="21"/>
        </w:rPr>
      </w:pPr>
      <w:r>
        <w:rPr>
          <w:sz w:val="21"/>
        </w:rPr>
        <w:t>【详解】根据题干和所学可知，“受到了政治熏陶”“它使广大中下阶层的公民不致因贫困而被排斥于政治之外”说明“观剧津贴”和有报酬的陪审员制度的目的均是维护城邦民主政治，C项正确；题干措施旨在鼓励公民参政，与消除贫困无关，排除A项；题干强调的是雅典的民主政治，与艺术繁荣无关，排除B项；雅典城邦只有成年男性公民才能享有政治权利，参与管理国家事务，排除D项。故选C项。</w:t>
      </w:r>
    </w:p>
    <w:p>
      <w:pPr>
        <w:shd w:val="clear" w:color="auto" w:fill="auto"/>
        <w:spacing w:line="360" w:lineRule="auto"/>
        <w:jc w:val="left"/>
        <w:textAlignment w:val="center"/>
        <w:rPr>
          <w:sz w:val="21"/>
        </w:rPr>
      </w:pPr>
      <w:r>
        <w:rPr>
          <w:sz w:val="21"/>
        </w:rPr>
        <w:t>6．A</w:t>
      </w:r>
    </w:p>
    <w:p>
      <w:pPr>
        <w:shd w:val="clear" w:color="auto" w:fill="auto"/>
        <w:spacing w:line="360" w:lineRule="auto"/>
        <w:jc w:val="left"/>
        <w:textAlignment w:val="center"/>
        <w:rPr>
          <w:sz w:val="21"/>
        </w:rPr>
      </w:pPr>
      <w:r>
        <w:rPr>
          <w:sz w:val="21"/>
        </w:rPr>
        <w:t>【详解】根据所学可知，公元前138年，是罗马共和国时期，国家统治的决策权掌握在由300名贵族组成的元老院手里，两个权力相等的执政官主持日常政务，罗马法庭依据《十二铜表法》对触犯法律的人进行判罚，故A符合题意。爆发了斯巴达克起义是前73年，终身独裁官凯撒被人谋杀是前44年，故BCD均不符合题意。故选A。</w:t>
      </w:r>
    </w:p>
    <w:p>
      <w:pPr>
        <w:shd w:val="clear" w:color="auto" w:fill="auto"/>
        <w:spacing w:line="360" w:lineRule="auto"/>
        <w:jc w:val="left"/>
        <w:textAlignment w:val="center"/>
        <w:rPr>
          <w:sz w:val="21"/>
        </w:rPr>
      </w:pPr>
      <w:r>
        <w:rPr>
          <w:sz w:val="21"/>
        </w:rPr>
        <w:t>7．C</w:t>
      </w:r>
    </w:p>
    <w:p>
      <w:pPr>
        <w:shd w:val="clear" w:color="auto" w:fill="auto"/>
        <w:spacing w:line="360" w:lineRule="auto"/>
        <w:jc w:val="left"/>
        <w:textAlignment w:val="center"/>
        <w:rPr>
          <w:sz w:val="21"/>
        </w:rPr>
      </w:pPr>
      <w:r>
        <w:rPr>
          <w:sz w:val="21"/>
        </w:rPr>
        <w:t>【详解】根据题干材料“中世纪城市自治的出现是大学学术自由稳定的基础”据“中世纪城市经济繁荣，……这就使得大学产生就带有自治的特色”可知，这表明中世纪的城市发展使西欧的大学获得进步，C项正确；题干体现了城市发展促使大学进步，中世纪城市自治的出现是大学学术自由稳定的基础，“民主自治是大学产生的基础”说法错误，排除A项；“经济繁荣是大学产生的基础”在题干中未有体现，排除B项；“学术自由推动城市自治”因果关系颠倒，排除D项。故选C项。</w:t>
      </w:r>
    </w:p>
    <w:p>
      <w:pPr>
        <w:shd w:val="clear" w:color="auto" w:fill="auto"/>
        <w:spacing w:line="360" w:lineRule="auto"/>
        <w:jc w:val="left"/>
        <w:textAlignment w:val="center"/>
        <w:rPr>
          <w:sz w:val="21"/>
        </w:rPr>
      </w:pPr>
      <w:r>
        <w:rPr>
          <w:sz w:val="21"/>
        </w:rPr>
        <w:t>8．A</w:t>
      </w:r>
    </w:p>
    <w:p>
      <w:pPr>
        <w:shd w:val="clear" w:color="auto" w:fill="auto"/>
        <w:spacing w:line="360" w:lineRule="auto"/>
        <w:jc w:val="left"/>
        <w:textAlignment w:val="center"/>
        <w:rPr>
          <w:sz w:val="21"/>
        </w:rPr>
      </w:pPr>
      <w:r>
        <w:rPr>
          <w:sz w:val="21"/>
        </w:rPr>
        <w:t>【详解】</w:t>
      </w:r>
      <w:r>
        <w:rPr>
          <w:sz w:val="21"/>
        </w:rPr>
        <w:t>据题干信息“大和国的世袭贵族拥有大量土地、奴隶以及地位近似奴隶的部民，他们之间战争不断</w:t>
      </w:r>
      <w:r>
        <w:rPr>
          <w:sz w:val="21"/>
        </w:rPr>
        <w:t>……</w:t>
      </w:r>
      <w:r>
        <w:rPr>
          <w:sz w:val="21"/>
        </w:rPr>
        <w:t>此时中国唐朝的统一和兴盛，强烈刺激了大和政权的统治者”和所学知识可知，题干描述的是大化改新前大和政权面临的内部危机和外部刺激，这些都是大化改新推行的背景，A项正确；大化改新的内容是政治、经济上的具体改革措施，题干未提及具体改革举措，排除B项；大化改新的性质是自上而下的封建性质改革，题干仅描述改革前的状况，未体现改革性质，排除C项；大化改新的影响是改革后对日本社会产生的变化，题干没有涉及改革后的结果，排除D项。故选A项。</w:t>
      </w:r>
    </w:p>
    <w:p>
      <w:pPr>
        <w:shd w:val="clear" w:color="auto" w:fill="auto"/>
        <w:spacing w:line="360" w:lineRule="auto"/>
        <w:jc w:val="left"/>
        <w:textAlignment w:val="center"/>
        <w:rPr>
          <w:sz w:val="21"/>
        </w:rPr>
      </w:pPr>
      <w:r>
        <w:rPr>
          <w:sz w:val="21"/>
        </w:rPr>
        <w:t>9．B</w:t>
      </w:r>
    </w:p>
    <w:p>
      <w:pPr>
        <w:shd w:val="clear" w:color="auto" w:fill="auto"/>
        <w:spacing w:line="360" w:lineRule="auto"/>
        <w:jc w:val="left"/>
        <w:textAlignment w:val="center"/>
        <w:rPr>
          <w:sz w:val="21"/>
        </w:rPr>
      </w:pPr>
      <w:r>
        <w:rPr>
          <w:sz w:val="21"/>
        </w:rPr>
        <w:t>【详解】根据材料“1783—1793年，英国利物浦的奴隶贩子净赚了约1200万英镑。到18世纪末，利物浦控制了欧洲41%，英国80%的奴隶贸易。当时利物浦的一位作家写道：'人类的血和肉是我们白手起家的代价。'”可得出，黑奴贸易是欧洲资本原始积累的重要来源 ，利物浦的兴起以牺牲非洲人民利益为代价，英国是三角贸易的主要受惠国，①③④符合题意，B项正确；利物浦最早开始贩运黑人奴隶在材料中未体现， ②不符合题意，排除ACD项。故选B项。</w:t>
      </w:r>
    </w:p>
    <w:p>
      <w:pPr>
        <w:shd w:val="clear" w:color="auto" w:fill="auto"/>
        <w:spacing w:line="360" w:lineRule="auto"/>
        <w:jc w:val="left"/>
        <w:textAlignment w:val="center"/>
        <w:rPr>
          <w:sz w:val="21"/>
        </w:rPr>
      </w:pPr>
      <w:r>
        <w:rPr>
          <w:sz w:val="21"/>
        </w:rPr>
        <w:t>【点睛】</w:t>
      </w:r>
    </w:p>
    <w:p>
      <w:pPr>
        <w:shd w:val="clear" w:color="auto" w:fill="auto"/>
        <w:spacing w:line="360" w:lineRule="auto"/>
        <w:jc w:val="left"/>
        <w:textAlignment w:val="center"/>
        <w:rPr>
          <w:sz w:val="21"/>
        </w:rPr>
      </w:pPr>
      <w:r>
        <w:rPr>
          <w:sz w:val="21"/>
        </w:rPr>
        <w:t>10．B</w:t>
      </w:r>
    </w:p>
    <w:p>
      <w:pPr>
        <w:shd w:val="clear" w:color="auto" w:fill="auto"/>
        <w:spacing w:line="360" w:lineRule="auto"/>
        <w:jc w:val="left"/>
        <w:textAlignment w:val="center"/>
        <w:rPr>
          <w:sz w:val="21"/>
        </w:rPr>
      </w:pPr>
      <w:r>
        <w:rPr>
          <w:sz w:val="21"/>
        </w:rPr>
        <w:t>【详解】根据题干材料“17世纪，英国人这种旧瓶装新酒的做法，既体现了英国人的政治智慧，也解释了英国变革得以成功的原因，同时还能让人领悟英国王室今天依然能够存在的历史渊源。”可知，“英国变革”指的是君主立宪制的建立。英国资产阶级革命后，1689年英国议会颁布了《权利法案》，《权利法案》为限制王权提供了法律保证，确立了议会权力至上原则，英国建立起了君主立宪制的资产阶级政体。因此材料中“英国变革得以成功的原因”是指保留国王，确立议会权力至上原则，B项正确；题干材料主要说明保留国王，确立议会权力至上的原则，未涉及英国民众英勇不屈的抗争，排除A项；题干材料主要说明保留国王，确立议会权力至上的原则，未体现颁布《人权宣言》，确立了君主立宪制，排除C项；题干材料主要说明保留国王，确立议会权力至上的原则，未阐释处死国王，废除了君主制，排除D项。故选B项。</w:t>
      </w:r>
    </w:p>
    <w:p>
      <w:pPr>
        <w:shd w:val="clear" w:color="auto" w:fill="auto"/>
        <w:spacing w:line="360" w:lineRule="auto"/>
        <w:jc w:val="left"/>
        <w:textAlignment w:val="center"/>
        <w:rPr>
          <w:sz w:val="21"/>
        </w:rPr>
      </w:pPr>
      <w:r>
        <w:rPr>
          <w:sz w:val="21"/>
        </w:rPr>
        <w:t>11．C</w:t>
      </w:r>
    </w:p>
    <w:p>
      <w:pPr>
        <w:shd w:val="clear" w:color="auto" w:fill="auto"/>
        <w:spacing w:line="360" w:lineRule="auto"/>
        <w:jc w:val="left"/>
        <w:textAlignment w:val="center"/>
        <w:rPr>
          <w:sz w:val="21"/>
        </w:rPr>
      </w:pPr>
      <w:r>
        <w:rPr>
          <w:sz w:val="21"/>
        </w:rPr>
        <w:t>【详解】根据材料“我们……郑重宣布：我们这些联合起来的殖民地现在是，而且按公理也应该是，独立自由的国家；我们对英国王室效忠的全部义务，我们与大不列颠王国之间的一切政治联系全部断绝，而且必须断绝。”可得出，英国殖民地联合起来脱离英国殖民统治，符合北美殖民地独立战争的参加者的述求，C项正确；欧洲殖民扩张的策划者与材料无关，排除A项；英国君主立宪制的确立者与材料无关，排除B项；法国大革命的参与者与材料无关，排除D项。故选C项。</w:t>
      </w:r>
    </w:p>
    <w:p>
      <w:pPr>
        <w:shd w:val="clear" w:color="auto" w:fill="auto"/>
        <w:spacing w:line="360" w:lineRule="auto"/>
        <w:jc w:val="left"/>
        <w:textAlignment w:val="center"/>
        <w:rPr>
          <w:sz w:val="21"/>
        </w:rPr>
      </w:pPr>
      <w:r>
        <w:rPr>
          <w:sz w:val="21"/>
        </w:rPr>
        <w:t>【点睛】</w:t>
      </w:r>
    </w:p>
    <w:p>
      <w:pPr>
        <w:shd w:val="clear" w:color="auto" w:fill="auto"/>
        <w:spacing w:line="360" w:lineRule="auto"/>
        <w:jc w:val="left"/>
        <w:textAlignment w:val="center"/>
        <w:rPr>
          <w:sz w:val="21"/>
        </w:rPr>
      </w:pPr>
      <w:r>
        <w:rPr>
          <w:sz w:val="21"/>
        </w:rPr>
        <w:t>12．A</w:t>
      </w:r>
    </w:p>
    <w:p>
      <w:pPr>
        <w:shd w:val="clear" w:color="auto" w:fill="auto"/>
        <w:spacing w:line="360" w:lineRule="auto"/>
        <w:jc w:val="left"/>
        <w:textAlignment w:val="center"/>
        <w:rPr>
          <w:sz w:val="21"/>
        </w:rPr>
      </w:pPr>
      <w:r>
        <w:rPr>
          <w:sz w:val="21"/>
        </w:rPr>
        <w:t>【详解】“史论”是指在历史研究学习中对历史事件的评论。由此可知，巴黎公社是世界上建立的第一个无产阶级政权属于“史论”，故A正确；19世纪中期，马克思撰写了《资本论》等著作属于史实，故B错误；1864年，英法等国的工人代表成立“第一国际”属于史实，故C错误；19世纪三四十年代，欧洲爆发了三大工人运动属于史实，故D错误。</w:t>
      </w:r>
    </w:p>
    <w:p>
      <w:pPr>
        <w:shd w:val="clear" w:color="auto" w:fill="auto"/>
        <w:spacing w:line="360" w:lineRule="auto"/>
        <w:jc w:val="left"/>
        <w:textAlignment w:val="center"/>
        <w:rPr>
          <w:sz w:val="21"/>
        </w:rPr>
      </w:pPr>
      <w:r>
        <w:rPr>
          <w:sz w:val="21"/>
        </w:rPr>
        <w:t>13．B</w:t>
      </w:r>
    </w:p>
    <w:p>
      <w:pPr>
        <w:shd w:val="clear" w:color="auto" w:fill="auto"/>
        <w:spacing w:line="360" w:lineRule="auto"/>
        <w:jc w:val="left"/>
        <w:textAlignment w:val="center"/>
        <w:rPr>
          <w:sz w:val="21"/>
        </w:rPr>
      </w:pPr>
      <w:r>
        <w:rPr>
          <w:sz w:val="21"/>
        </w:rPr>
        <w:t>【详解】从材料中的克洛维、查理曼帝国等信息可得出，8世纪，法兰克国王丕平之子查理继位后，四处征伐。800年前后，法兰克王国成为当时西欧最大的王国，查理继续实行鼓励基督教发展的政策，后教会势力强大起来。800年的圣诞节，教皇为查理加冕，被称为“查理大帝”，他统治时期的法兰克王国，史称“查理曼帝国”。因此反映出法兰克王国的强大与基督教紧密相关，B项正确；材料没有体现罗马帝国的灭亡，排除A项；C项表述不正确，排除C项；查理时期法兰克王国并没有地跨欧亚非三大洲，排除D项。故选B项。</w:t>
      </w:r>
    </w:p>
    <w:p>
      <w:pPr>
        <w:shd w:val="clear" w:color="auto" w:fill="auto"/>
        <w:spacing w:line="360" w:lineRule="auto"/>
        <w:jc w:val="left"/>
        <w:textAlignment w:val="center"/>
        <w:rPr>
          <w:sz w:val="21"/>
        </w:rPr>
      </w:pPr>
      <w:r>
        <w:rPr>
          <w:sz w:val="21"/>
        </w:rPr>
        <w:t>14．A</w:t>
      </w:r>
    </w:p>
    <w:p>
      <w:pPr>
        <w:shd w:val="clear" w:color="auto" w:fill="auto"/>
        <w:spacing w:line="360" w:lineRule="auto"/>
        <w:jc w:val="left"/>
        <w:textAlignment w:val="center"/>
        <w:rPr>
          <w:sz w:val="21"/>
        </w:rPr>
      </w:pPr>
      <w:r>
        <w:rPr>
          <w:sz w:val="21"/>
        </w:rPr>
        <w:t>【详解】由材料“自由”“冒险”“宗教宽容”等是人文主义的内涵，材料旨在强调当时人文主义是市民思想的提炼，A符合题意；材料没有体现人文主义已经成为当时主流思想，B排除；市民阶层已摆脱了宗教束缚表述与史实不符，C排除；意大利最早进行了文艺复兴运动不是材料的主旨，D排除。故选择A。</w:t>
      </w:r>
    </w:p>
    <w:p>
      <w:pPr>
        <w:shd w:val="clear" w:color="auto" w:fill="auto"/>
        <w:spacing w:line="360" w:lineRule="auto"/>
        <w:jc w:val="left"/>
        <w:textAlignment w:val="center"/>
        <w:rPr>
          <w:sz w:val="21"/>
        </w:rPr>
      </w:pPr>
      <w:r>
        <w:rPr>
          <w:sz w:val="21"/>
        </w:rPr>
        <w:t>15．B</w:t>
      </w:r>
    </w:p>
    <w:p>
      <w:pPr>
        <w:shd w:val="clear" w:color="auto" w:fill="auto"/>
        <w:spacing w:line="360" w:lineRule="auto"/>
        <w:jc w:val="left"/>
        <w:textAlignment w:val="center"/>
        <w:rPr>
          <w:sz w:val="21"/>
        </w:rPr>
      </w:pPr>
      <w:r>
        <w:rPr>
          <w:sz w:val="21"/>
        </w:rPr>
        <w:t>【详解】据题干“一种能大大提高效率的新的生产组织形式出现了”和所学知识可知，“新的生产组织形式”指的是工厂制，反映的是工业革命使大工厂取代手工工场，工厂与手工工场相比，生产方式上机器大生产取代了手工劳动，生产组织方式上工厂的车间劳动进一步细化了社会分工，强化了专业管理，提高了生产效率，B项正确；“</w:t>
      </w:r>
      <w:r>
        <w:rPr>
          <w:sz w:val="21"/>
        </w:rPr>
        <w:t>种能大大提高效率的新的生产组织形式出现了</w:t>
      </w:r>
      <w:r>
        <w:rPr>
          <w:sz w:val="21"/>
        </w:rPr>
        <w:t>”重点强调的是生产组织形式的变化，而非社会生产力水平的提升，排除A项；材料重点强调的是生产组织形式的变化，未涉及汽船和火车等交通工具发明相关内容，也没有提及社会阶级分裂成两大对立阶级（资产阶级和无产阶级）相关信息，不符合题意，排除CD项。故选B项。</w:t>
      </w:r>
    </w:p>
    <w:p>
      <w:pPr>
        <w:shd w:val="clear" w:color="auto" w:fill="auto"/>
        <w:spacing w:line="360" w:lineRule="auto"/>
        <w:jc w:val="left"/>
        <w:textAlignment w:val="center"/>
        <w:rPr>
          <w:sz w:val="21"/>
        </w:rPr>
      </w:pPr>
      <w:r>
        <w:rPr>
          <w:sz w:val="21"/>
        </w:rPr>
        <w:t>16．错误；将“智利”改为“委内瑞拉”</w:t>
      </w:r>
    </w:p>
    <w:p>
      <w:pPr>
        <w:shd w:val="clear" w:color="auto" w:fill="auto"/>
        <w:spacing w:line="360" w:lineRule="auto"/>
        <w:jc w:val="left"/>
        <w:textAlignment w:val="center"/>
        <w:rPr>
          <w:sz w:val="21"/>
        </w:rPr>
      </w:pPr>
      <w:r>
        <w:rPr>
          <w:sz w:val="21"/>
        </w:rPr>
        <w:t>【详解】</w:t>
      </w:r>
      <w:r>
        <w:rPr>
          <w:sz w:val="21"/>
        </w:rPr>
        <w:t>1819年，玻利瓦尔率领队伍，克服艰难险阻，越过常年积雪的安第斯山脉，打败西班牙军队。玻利瓦尔解放了哥伦比亚、委内瑞拉和厄瓜多尔等地，成立了</w:t>
      </w:r>
      <w:r>
        <w:rPr>
          <w:sz w:val="21"/>
        </w:rPr>
        <w:t>“</w:t>
      </w:r>
      <w:r>
        <w:rPr>
          <w:sz w:val="21"/>
        </w:rPr>
        <w:t>大哥伦比亚共和国</w:t>
      </w:r>
      <w:r>
        <w:rPr>
          <w:sz w:val="21"/>
        </w:rPr>
        <w:t>”</w:t>
      </w:r>
      <w:r>
        <w:rPr>
          <w:sz w:val="21"/>
        </w:rPr>
        <w:t>。</w:t>
      </w:r>
    </w:p>
    <w:p>
      <w:pPr>
        <w:shd w:val="clear" w:color="auto" w:fill="auto"/>
        <w:spacing w:line="360" w:lineRule="auto"/>
        <w:jc w:val="left"/>
        <w:textAlignment w:val="center"/>
        <w:rPr>
          <w:sz w:val="21"/>
        </w:rPr>
      </w:pPr>
      <w:r>
        <w:rPr>
          <w:sz w:val="21"/>
        </w:rPr>
        <w:t>17．错误，将</w:t>
      </w:r>
      <w:r>
        <w:rPr>
          <w:sz w:val="21"/>
        </w:rPr>
        <w:t>“太平洋”改为“大西洋”、“</w:t>
      </w:r>
      <w:r>
        <w:rPr>
          <w:sz w:val="21"/>
        </w:rPr>
        <w:t>圣萨尔瓦多群岛</w:t>
      </w:r>
      <w:r>
        <w:rPr>
          <w:sz w:val="21"/>
        </w:rPr>
        <w:t>”改为“</w:t>
      </w:r>
      <w:r>
        <w:rPr>
          <w:sz w:val="21"/>
        </w:rPr>
        <w:t>圣萨尔瓦多岛</w:t>
      </w:r>
      <w:r>
        <w:rPr>
          <w:sz w:val="21"/>
        </w:rPr>
        <w:t>”。</w:t>
      </w:r>
    </w:p>
    <w:p>
      <w:pPr>
        <w:shd w:val="clear" w:color="auto" w:fill="auto"/>
        <w:spacing w:line="360" w:lineRule="auto"/>
        <w:jc w:val="left"/>
        <w:textAlignment w:val="center"/>
        <w:rPr>
          <w:sz w:val="21"/>
        </w:rPr>
      </w:pPr>
      <w:r>
        <w:rPr>
          <w:sz w:val="21"/>
        </w:rPr>
        <w:t>【详解】</w:t>
      </w:r>
      <w:r>
        <w:rPr>
          <w:sz w:val="21"/>
        </w:rPr>
        <w:t>1492年8月，受西班牙王室资助，哥伦布率领船队从西班牙出发，开始横渡大西洋，10月，到达巴哈马群岛中的圣萨尔瓦多岛。</w:t>
      </w:r>
    </w:p>
    <w:p>
      <w:pPr>
        <w:shd w:val="clear" w:color="auto" w:fill="auto"/>
        <w:spacing w:line="360" w:lineRule="auto"/>
        <w:jc w:val="left"/>
        <w:textAlignment w:val="center"/>
        <w:rPr>
          <w:sz w:val="21"/>
        </w:rPr>
      </w:pPr>
      <w:r>
        <w:rPr>
          <w:sz w:val="21"/>
        </w:rPr>
        <w:t>18．错误</w:t>
      </w:r>
    </w:p>
    <w:p>
      <w:pPr>
        <w:shd w:val="clear" w:color="auto" w:fill="auto"/>
        <w:spacing w:line="360" w:lineRule="auto"/>
        <w:jc w:val="left"/>
        <w:textAlignment w:val="center"/>
        <w:rPr>
          <w:sz w:val="21"/>
        </w:rPr>
      </w:pPr>
      <w:r>
        <w:rPr>
          <w:sz w:val="21"/>
        </w:rPr>
        <w:t>【详解】1776年美国颁布了《独立宣言》，这是第一个以国家名义明确表达资产阶级政治要求的纲领性文件，马克思称其为“第一个人权宣言”。《人权宣言》是1789年法国大革命期间颁布的重要纲领性文件，颁布时间晚于《独立宣言》。</w:t>
      </w:r>
    </w:p>
    <w:p>
      <w:pPr>
        <w:shd w:val="clear" w:color="auto" w:fill="auto"/>
        <w:spacing w:line="360" w:lineRule="auto"/>
        <w:jc w:val="left"/>
        <w:textAlignment w:val="center"/>
        <w:rPr>
          <w:sz w:val="21"/>
        </w:rPr>
      </w:pPr>
      <w:r>
        <w:rPr>
          <w:sz w:val="21"/>
        </w:rPr>
        <w:t>19．错误；改正：将“法国”改为“英国”。</w:t>
      </w:r>
    </w:p>
    <w:p>
      <w:pPr>
        <w:shd w:val="clear" w:color="auto" w:fill="auto"/>
        <w:spacing w:line="360" w:lineRule="auto"/>
        <w:jc w:val="left"/>
        <w:textAlignment w:val="center"/>
        <w:rPr>
          <w:sz w:val="21"/>
        </w:rPr>
      </w:pPr>
      <w:r>
        <w:rPr>
          <w:sz w:val="21"/>
        </w:rPr>
        <w:t>【详解】</w:t>
      </w:r>
      <w:r>
        <w:rPr>
          <w:sz w:val="21"/>
        </w:rPr>
        <w:t>根据所学可知，美国独立战争摆脱了英国的殖民统治，赢得了民族独立，为美国资本主义发展开辟了道路，美国并未受法国殖民统治。故原题错误，将“法国”改为“英国”。</w:t>
      </w:r>
    </w:p>
    <w:p>
      <w:pPr>
        <w:shd w:val="clear" w:color="auto" w:fill="auto"/>
        <w:spacing w:line="360" w:lineRule="auto"/>
        <w:jc w:val="left"/>
        <w:textAlignment w:val="center"/>
        <w:rPr>
          <w:sz w:val="21"/>
        </w:rPr>
      </w:pPr>
      <w:r>
        <w:rPr>
          <w:sz w:val="21"/>
        </w:rPr>
        <w:t>20．(1)自由民；奴隶制民主政治。</w:t>
      </w:r>
    </w:p>
    <w:p>
      <w:pPr>
        <w:shd w:val="clear" w:color="auto" w:fill="auto"/>
        <w:spacing w:line="360" w:lineRule="auto"/>
        <w:jc w:val="left"/>
        <w:textAlignment w:val="center"/>
        <w:rPr>
          <w:sz w:val="21"/>
        </w:rPr>
      </w:pPr>
      <w:r>
        <w:rPr>
          <w:sz w:val="21"/>
        </w:rPr>
        <w:t>(2)《十二铜表法》；使量刑定罪有了文字依据，在一定程度上遏制了贵族对法律的曲解和滥用。</w:t>
      </w:r>
    </w:p>
    <w:p>
      <w:pPr>
        <w:shd w:val="clear" w:color="auto" w:fill="auto"/>
        <w:spacing w:line="360" w:lineRule="auto"/>
        <w:jc w:val="left"/>
        <w:textAlignment w:val="center"/>
        <w:rPr>
          <w:sz w:val="21"/>
        </w:rPr>
      </w:pPr>
      <w:r>
        <w:rPr>
          <w:sz w:val="21"/>
        </w:rPr>
        <w:t>(3)国家统一，军事征服；巩固和扩展了文明的区域，加快了人类由分散走向整体的进程。</w:t>
      </w:r>
    </w:p>
    <w:p>
      <w:pPr>
        <w:shd w:val="clear" w:color="auto" w:fill="auto"/>
        <w:spacing w:line="360" w:lineRule="auto"/>
        <w:jc w:val="left"/>
        <w:textAlignment w:val="center"/>
        <w:rPr>
          <w:sz w:val="21"/>
        </w:rPr>
      </w:pPr>
      <w:r>
        <w:rPr>
          <w:sz w:val="21"/>
        </w:rPr>
        <w:t>【详解】（1）基础：根据材料一“雅典民主政治的社会基础是自由民”可知，雅典民主政治的社会基础是自由民。</w:t>
      </w:r>
    </w:p>
    <w:p>
      <w:pPr>
        <w:shd w:val="clear" w:color="auto" w:fill="auto"/>
        <w:spacing w:line="360" w:lineRule="auto"/>
        <w:jc w:val="left"/>
        <w:textAlignment w:val="center"/>
        <w:rPr>
          <w:sz w:val="21"/>
        </w:rPr>
      </w:pPr>
      <w:r>
        <w:rPr>
          <w:sz w:val="21"/>
        </w:rPr>
        <w:t>实质：根据材料一“据估计，公元前431年，雅典全部人口为40万，其中自由民为16.8万，外邦人为3.2万，奴隶为20万。而自由民中妇女也被排除于民主的殿堂之外”结合所学知识可知，雅典民主政治的实质是维护奴隶主阶级的利益（或奴隶制民主、少数人的民主）。</w:t>
      </w:r>
    </w:p>
    <w:p>
      <w:pPr>
        <w:shd w:val="clear" w:color="auto" w:fill="auto"/>
        <w:spacing w:line="360" w:lineRule="auto"/>
        <w:jc w:val="left"/>
        <w:textAlignment w:val="center"/>
        <w:rPr>
          <w:sz w:val="21"/>
        </w:rPr>
      </w:pPr>
      <w:r>
        <w:rPr>
          <w:sz w:val="21"/>
        </w:rPr>
        <w:t>（2）文献：根据材料二“罗马人最早的法律是公元前450年前后制定的一部简单、保守、代表农业民族的成文法……”结合所学可知，公元前450年左右，罗马颁布了成文法，因这部法刻在十二块青铜板上，所以被称为《十二铜表法》。</w:t>
      </w:r>
    </w:p>
    <w:p>
      <w:pPr>
        <w:shd w:val="clear" w:color="auto" w:fill="auto"/>
        <w:spacing w:line="360" w:lineRule="auto"/>
        <w:jc w:val="left"/>
        <w:textAlignment w:val="center"/>
        <w:rPr>
          <w:sz w:val="21"/>
        </w:rPr>
      </w:pPr>
      <w:r>
        <w:rPr>
          <w:sz w:val="21"/>
        </w:rPr>
        <w:t>影响：结合所学可知，《十二铜表法》涉及诉讼程序、所有权和债务权、宗教法等内容，使量刑定罪有了文字依据，在一定程度上遏制了贵族对法律的曲解和滥用。</w:t>
      </w:r>
    </w:p>
    <w:p>
      <w:pPr>
        <w:shd w:val="clear" w:color="auto" w:fill="auto"/>
        <w:spacing w:line="360" w:lineRule="auto"/>
        <w:jc w:val="left"/>
        <w:textAlignment w:val="center"/>
        <w:rPr>
          <w:sz w:val="21"/>
        </w:rPr>
      </w:pPr>
      <w:r>
        <w:rPr>
          <w:sz w:val="21"/>
        </w:rPr>
        <w:t>（3）途径：根据材料三“罗马帝国的统治开启了世界性的交流和联系，罗马文明把极具开创、进步意义的希腊文明继承下来，并在地连欧亚非三大洲的帝国范围内发扬光大。罗马人用武力打通了西方与东方各族人民的交往通道，从此，地中海世界的各地区、各民族由相互闭塞逐步走向对外开放，由彼此分散逐步走向密切交往，世界历史开始了更新、更广阔的篇章”可知，古代世界东西方文明交流的主要途径是国家统一，军事征服。</w:t>
      </w:r>
    </w:p>
    <w:p>
      <w:pPr>
        <w:shd w:val="clear" w:color="auto" w:fill="auto"/>
        <w:spacing w:line="360" w:lineRule="auto"/>
        <w:jc w:val="left"/>
        <w:textAlignment w:val="center"/>
        <w:rPr>
          <w:sz w:val="21"/>
        </w:rPr>
      </w:pPr>
      <w:r>
        <w:rPr>
          <w:sz w:val="21"/>
        </w:rPr>
        <w:t>影响：根据材料三“罗马人用武力打通了西方与东方各族人民的交往通道，从此，地中海世界的各地区、各民族由相互闭塞逐步走向对外开放，由彼此分散逐步走向密切交往，世界历史开始了更新、更广阔的篇章。”可知，罗马帝国的扩张巩固和扩展了文明的区域，加快了人类由分散走向整体的进程。</w:t>
      </w:r>
    </w:p>
    <w:p>
      <w:pPr>
        <w:shd w:val="clear" w:color="auto" w:fill="auto"/>
        <w:spacing w:line="360" w:lineRule="auto"/>
        <w:jc w:val="left"/>
        <w:textAlignment w:val="center"/>
        <w:rPr>
          <w:sz w:val="21"/>
        </w:rPr>
      </w:pPr>
      <w:r>
        <w:rPr>
          <w:sz w:val="21"/>
        </w:rPr>
        <w:t>21．(1)城邦：雅典。特点：全体公民是统治者，参与政治，集体掌握国家最高权力；法律至上，公民集体内部相对平等；公职人员注重才能。</w:t>
      </w:r>
    </w:p>
    <w:p>
      <w:pPr>
        <w:shd w:val="clear" w:color="auto" w:fill="auto"/>
        <w:spacing w:line="360" w:lineRule="auto"/>
        <w:jc w:val="left"/>
        <w:textAlignment w:val="center"/>
        <w:rPr>
          <w:sz w:val="21"/>
        </w:rPr>
      </w:pPr>
      <w:r>
        <w:rPr>
          <w:sz w:val="21"/>
        </w:rPr>
        <w:t>(2)“没有做到”：占雅典人口绝大多数的未成年人、外邦人、奴隶、妇女没有任何政治权力。评价:在古希腊，民主是一种国家形式，即政体，是一种民主政治体制；希腊民主政治培养了自由探索的精神，是近现代西方民主政治的源头，对后世西方民主政治影响深远；希腊民主政治有其局限性，维护的是奴隶主阶级的利益，只是少数人的民主。</w:t>
      </w:r>
    </w:p>
    <w:p>
      <w:pPr>
        <w:shd w:val="clear" w:color="auto" w:fill="auto"/>
        <w:spacing w:line="360" w:lineRule="auto"/>
        <w:jc w:val="left"/>
        <w:textAlignment w:val="center"/>
        <w:rPr>
          <w:sz w:val="21"/>
        </w:rPr>
      </w:pPr>
      <w:r>
        <w:rPr>
          <w:sz w:val="21"/>
        </w:rPr>
        <w:t>(3)国家：法兰克王国。纽带：土地的封赐。</w:t>
      </w:r>
    </w:p>
    <w:p>
      <w:pPr>
        <w:shd w:val="clear" w:color="auto" w:fill="auto"/>
        <w:spacing w:line="360" w:lineRule="auto"/>
        <w:jc w:val="left"/>
        <w:textAlignment w:val="center"/>
        <w:rPr>
          <w:sz w:val="21"/>
        </w:rPr>
      </w:pPr>
      <w:r>
        <w:rPr>
          <w:sz w:val="21"/>
        </w:rPr>
        <w:t>(4)原因：保守狭隘，不思进取；缺少创造力。因素：先进的政治制度；改革创新等。</w:t>
      </w:r>
    </w:p>
    <w:p>
      <w:pPr>
        <w:shd w:val="clear" w:color="auto" w:fill="auto"/>
        <w:spacing w:line="360" w:lineRule="auto"/>
        <w:jc w:val="left"/>
        <w:textAlignment w:val="center"/>
        <w:rPr>
          <w:sz w:val="21"/>
        </w:rPr>
      </w:pPr>
      <w:r>
        <w:rPr>
          <w:sz w:val="21"/>
        </w:rPr>
        <w:t>【详解】（1）城邦：根据材料信息“</w:t>
      </w:r>
      <w:r>
        <w:rPr>
          <w:sz w:val="21"/>
        </w:rPr>
        <w:t>我们的制度之所以被称为民主政治，是因为政权是在全体公民手中，而不是在少数人手中</w:t>
      </w:r>
      <w:r>
        <w:rPr>
          <w:sz w:val="21"/>
        </w:rPr>
        <w:t>”及出处“</w:t>
      </w:r>
      <w:r>
        <w:rPr>
          <w:sz w:val="21"/>
        </w:rPr>
        <w:t>在阵亡将士葬礼上的演说</w:t>
      </w:r>
      <w:r>
        <w:rPr>
          <w:sz w:val="21"/>
        </w:rPr>
        <w:t>”，可知这反映的是雅典民主政治。特点：根据材料信息“</w:t>
      </w:r>
      <w:r>
        <w:rPr>
          <w:sz w:val="21"/>
        </w:rPr>
        <w:t>我们的制度之所以被称为民主政治，是因为政权是在全体公民手中，而不是在少数人手中</w:t>
      </w:r>
      <w:r>
        <w:rPr>
          <w:sz w:val="21"/>
        </w:rPr>
        <w:t>”，可得出：</w:t>
      </w:r>
      <w:r>
        <w:rPr>
          <w:sz w:val="21"/>
        </w:rPr>
        <w:t>全体公民是统治者，参与政治，集体掌握国家最高权力；根据“在解决私人争执的时候，每个人在法律上都是平等的”，可得出：法律至上，公民集体内部相对平等；根据“让一个人负担公职优先于他人的时候，所考虑的不是某一个特殊阶级的成员，而是他们所具有的真正才能”，可得出：公职人员注重才能。</w:t>
      </w:r>
    </w:p>
    <w:p>
      <w:pPr>
        <w:shd w:val="clear" w:color="auto" w:fill="auto"/>
        <w:spacing w:line="360" w:lineRule="auto"/>
        <w:jc w:val="left"/>
        <w:textAlignment w:val="center"/>
        <w:rPr>
          <w:sz w:val="21"/>
        </w:rPr>
      </w:pPr>
      <w:r>
        <w:rPr>
          <w:sz w:val="21"/>
        </w:rPr>
        <w:t>（2）“没有做到”：根据所学知识可知，古希腊雅典的民主政治具有局限性，享有民主的是雅典城邦的成年男性公民，占雅典人口绝大多数的未成年人，外邦人，奴隶，妇女没有任何政治权力。评价：根据材料二信息“自由探索的精神，民主政体的理论与实践，多种形式的艺术，文学和哲学思想，对个人自由和个人责任心的强调，所有这些构成了古典希腊留给人类的光辉遗产”，结合所学知识可知， 在古希腊，民主是一种国家形式，即政体，是一种民主政治体制；希腊民主政治培养了自由探索的精神，是近现代西方民主政治的 源头，对后世西方民主政治影响深远；希腊民主政治有其局限性，维护的是奴隶主阶级的利益，只是少数人的民主。</w:t>
      </w:r>
    </w:p>
    <w:p>
      <w:pPr>
        <w:shd w:val="clear" w:color="auto" w:fill="auto"/>
        <w:spacing w:line="360" w:lineRule="auto"/>
        <w:jc w:val="left"/>
        <w:textAlignment w:val="center"/>
        <w:rPr>
          <w:sz w:val="21"/>
        </w:rPr>
      </w:pPr>
      <w:r>
        <w:rPr>
          <w:sz w:val="21"/>
        </w:rPr>
        <w:t>（3）国家及纽带：根据材料信息“</w:t>
      </w:r>
      <w:r>
        <w:rPr>
          <w:sz w:val="21"/>
        </w:rPr>
        <w:t>在各个等级之间，都缔结起相互统属和依附的封君封臣关系</w:t>
      </w:r>
      <w:r>
        <w:rPr>
          <w:sz w:val="21"/>
        </w:rPr>
        <w:t>”，结合所学知识可知：8世纪前期，法兰克王国对土地的分封形式进行了改革，不再像以前那样无偿地赏赐，而是要求得到封地的人必须提供兵役服务。这样，赐地的人成为封君，接受封地的人则成为封臣，封臣必须效忠于封君、封君则须保护封臣的观念日益流行开来。11世纪，这种以土地的封赐为纽带而形成的封建制度在西欧已经普遍存在。</w:t>
      </w:r>
    </w:p>
    <w:p>
      <w:pPr>
        <w:shd w:val="clear" w:color="auto" w:fill="auto"/>
        <w:spacing w:line="360" w:lineRule="auto"/>
        <w:jc w:val="left"/>
        <w:textAlignment w:val="center"/>
        <w:rPr>
          <w:sz w:val="21"/>
        </w:rPr>
      </w:pPr>
      <w:r>
        <w:rPr>
          <w:sz w:val="21"/>
        </w:rPr>
        <w:t>（4）原因：根据材料信息“</w:t>
      </w:r>
      <w:r>
        <w:rPr>
          <w:sz w:val="21"/>
        </w:rPr>
        <w:t>拜占庭的作用是绝对保守的。命运注定它只是保存，而不是创新</w:t>
      </w:r>
      <w:r>
        <w:rPr>
          <w:sz w:val="21"/>
        </w:rPr>
        <w:t>”“</w:t>
      </w:r>
      <w:r>
        <w:rPr>
          <w:sz w:val="21"/>
        </w:rPr>
        <w:t>它诞生在一个古老的国度，生活在过去的势力和荣誉的阴影之中……他们很少有人具有创造力</w:t>
      </w:r>
      <w:r>
        <w:rPr>
          <w:sz w:val="21"/>
        </w:rPr>
        <w:t>”，可得出：</w:t>
      </w:r>
      <w:r>
        <w:rPr>
          <w:sz w:val="21"/>
        </w:rPr>
        <w:t>保守狭隘，不思进取；缺少创造力。因素：根据上述材料中雅典民主政治的发展、法兰克封君封臣制的确立及拜占庭帝国保守狭隘，不思进取导致亡国的史实可知，先进的政治制度；改革创新等是推动社会发展的因素。</w:t>
      </w:r>
    </w:p>
    <w:p>
      <w:pPr>
        <w:shd w:val="clear" w:color="auto" w:fill="auto"/>
        <w:spacing w:line="360" w:lineRule="auto"/>
        <w:jc w:val="left"/>
        <w:textAlignment w:val="center"/>
        <w:rPr>
          <w:sz w:val="21"/>
        </w:rPr>
      </w:pPr>
      <w:r>
        <w:rPr>
          <w:sz w:val="21"/>
        </w:rPr>
        <w:t>22．(1)地位：</w:t>
      </w:r>
      <w:r>
        <w:rPr>
          <w:sz w:val="21"/>
        </w:rPr>
        <w:t>人类历史上最早的博物馆；影响：</w:t>
      </w:r>
      <w:r>
        <w:rPr>
          <w:sz w:val="21"/>
        </w:rPr>
        <w:t>完成了广泛的研究工作并取得成果；传承古希腊文化；促进了文化与科技发展。</w:t>
      </w:r>
    </w:p>
    <w:p>
      <w:pPr>
        <w:shd w:val="clear" w:color="auto" w:fill="auto"/>
        <w:spacing w:line="360" w:lineRule="auto"/>
        <w:jc w:val="left"/>
        <w:textAlignment w:val="center"/>
        <w:rPr>
          <w:sz w:val="21"/>
        </w:rPr>
      </w:pPr>
      <w:r>
        <w:rPr>
          <w:sz w:val="21"/>
        </w:rPr>
        <w:t>(2)</w:t>
      </w:r>
      <w:r>
        <w:rPr>
          <w:sz w:val="21"/>
        </w:rPr>
        <w:t>内容：①</w:t>
      </w:r>
      <w:r>
        <w:rPr>
          <w:sz w:val="21"/>
        </w:rPr>
        <w:t>新航路的开辟扩展了欧洲人的视野；世界开始连成一个整体；世界联系与交流；殖民掠夺</w:t>
      </w:r>
      <w:r>
        <w:rPr>
          <w:sz w:val="21"/>
        </w:rPr>
        <w:t>；②</w:t>
      </w:r>
      <w:r>
        <w:rPr>
          <w:sz w:val="21"/>
        </w:rPr>
        <w:t>科学仪器和工具</w:t>
      </w:r>
      <w:r>
        <w:rPr>
          <w:sz w:val="21"/>
        </w:rPr>
        <w:t>；③</w:t>
      </w:r>
      <w:r>
        <w:rPr>
          <w:sz w:val="21"/>
        </w:rPr>
        <w:t>人文主义者创作了大量艺术珍品；商品经济发展，出现了经济实力雄厚的收藏家；人们重视文学艺术；富商们购买；文艺复兴的开始。</w:t>
      </w:r>
    </w:p>
    <w:p>
      <w:pPr>
        <w:shd w:val="clear" w:color="auto" w:fill="auto"/>
        <w:spacing w:line="360" w:lineRule="auto"/>
        <w:jc w:val="left"/>
        <w:textAlignment w:val="center"/>
        <w:rPr>
          <w:sz w:val="21"/>
        </w:rPr>
      </w:pPr>
      <w:r>
        <w:rPr>
          <w:sz w:val="21"/>
        </w:rPr>
        <w:t>(3)选择②：法国大革命。《人权宣言》阐明了人权、民主、平等和法治的观念，否定了封建等级制度，体现了摧毁封建君主专制的要求，具有明显的反封建色彩。确立了资本主义制度的一些根本原则，推动了法国人民参加反封建斗争。</w:t>
      </w:r>
    </w:p>
    <w:p>
      <w:pPr>
        <w:shd w:val="clear" w:color="auto" w:fill="auto"/>
        <w:spacing w:line="360" w:lineRule="auto"/>
        <w:jc w:val="left"/>
        <w:textAlignment w:val="center"/>
        <w:rPr>
          <w:sz w:val="21"/>
        </w:rPr>
      </w:pPr>
      <w:r>
        <w:rPr>
          <w:sz w:val="21"/>
        </w:rPr>
        <w:t>选择③：早期殖民掠夺。马尼拉货币是欧洲人对非洲的殖民掠夺的罪证，显示了欧洲人在殖民过程中的欺诈性和残酷性。</w:t>
      </w:r>
    </w:p>
    <w:p>
      <w:pPr>
        <w:shd w:val="clear" w:color="auto" w:fill="auto"/>
        <w:spacing w:line="360" w:lineRule="auto"/>
        <w:jc w:val="left"/>
        <w:textAlignment w:val="center"/>
        <w:rPr>
          <w:sz w:val="21"/>
        </w:rPr>
      </w:pPr>
      <w:r>
        <w:rPr>
          <w:sz w:val="21"/>
        </w:rPr>
        <w:t>选择③：早期殖民掠夺。欧洲殖民者从非洲掳掠黑奴，贩往西印度群岛或美洲殖民地，使非洲丧失了大量精壮人口，为欧洲殖民国家带来巨额利润，推动了英国的资本原始积累。</w:t>
      </w:r>
    </w:p>
    <w:p>
      <w:pPr>
        <w:shd w:val="clear" w:color="auto" w:fill="auto"/>
        <w:spacing w:line="360" w:lineRule="auto"/>
        <w:jc w:val="left"/>
        <w:textAlignment w:val="center"/>
        <w:rPr>
          <w:sz w:val="21"/>
        </w:rPr>
      </w:pPr>
      <w:r>
        <w:rPr>
          <w:sz w:val="21"/>
        </w:rPr>
        <w:t>选择④：工业革命。火车和铁路的出现是人类交通工具的变革，便利了人们的出行方式，密切了生产和市场的联系，标志着铁路时代的开始。</w:t>
      </w:r>
    </w:p>
    <w:p>
      <w:pPr>
        <w:shd w:val="clear" w:color="auto" w:fill="auto"/>
        <w:spacing w:line="360" w:lineRule="auto"/>
        <w:jc w:val="left"/>
        <w:textAlignment w:val="center"/>
        <w:rPr>
          <w:sz w:val="21"/>
        </w:rPr>
      </w:pPr>
      <w:r>
        <w:rPr>
          <w:sz w:val="21"/>
        </w:rPr>
        <w:t>【详解】（1）地位：根据材料一“</w:t>
      </w:r>
      <w:r>
        <w:rPr>
          <w:sz w:val="21"/>
        </w:rPr>
        <w:t>亚历山大城修建的缪斯宫（Museum）—般被认为是人类历史上最早的博物馆</w:t>
      </w:r>
      <w:r>
        <w:rPr>
          <w:sz w:val="21"/>
        </w:rPr>
        <w:t>”分析可知</w:t>
      </w:r>
      <w:r>
        <w:rPr>
          <w:sz w:val="21"/>
        </w:rPr>
        <w:t>缪斯宫是人类历史上最早的博物馆。</w:t>
      </w:r>
    </w:p>
    <w:p>
      <w:pPr>
        <w:shd w:val="clear" w:color="auto" w:fill="auto"/>
        <w:spacing w:line="360" w:lineRule="auto"/>
        <w:jc w:val="left"/>
        <w:textAlignment w:val="center"/>
        <w:rPr>
          <w:sz w:val="21"/>
        </w:rPr>
      </w:pPr>
      <w:r>
        <w:rPr>
          <w:sz w:val="21"/>
        </w:rPr>
        <w:t>影响：根据材料一“</w:t>
      </w:r>
      <w:r>
        <w:rPr>
          <w:sz w:val="21"/>
        </w:rPr>
        <w:t>它是一座大型研究院，涵盖地理学、医学解剖、天文学、军事科学等研究领域，配有研究室、教室、解剖室、动物园、植物园等设施</w:t>
      </w:r>
      <w:r>
        <w:rPr>
          <w:sz w:val="21"/>
        </w:rPr>
        <w:t>”分析可知</w:t>
      </w:r>
      <w:r>
        <w:rPr>
          <w:sz w:val="21"/>
        </w:rPr>
        <w:t>完成了广泛的研究工作并取得成果；根据材料一“随着雅典的衰落，希腊古典学术的薪火被亚历山大城接了过来”分析可知传承古希腊文化；根据材料一“欧几里得、阿基米德都曾在此从事研究并取得成果”分析可知促进了文化与科技发展。</w:t>
      </w:r>
    </w:p>
    <w:p>
      <w:pPr>
        <w:shd w:val="clear" w:color="auto" w:fill="auto"/>
        <w:spacing w:line="360" w:lineRule="auto"/>
        <w:jc w:val="left"/>
        <w:textAlignment w:val="center"/>
        <w:rPr>
          <w:sz w:val="21"/>
        </w:rPr>
      </w:pPr>
      <w:r>
        <w:rPr>
          <w:sz w:val="21"/>
        </w:rPr>
        <w:t>（2）内容：根据材料二“而后，外域物品（如印第安人的服饰、武器等）成为私家收藏的对象”和结合所学知识，新航路的开辟扩展了欧洲人的视野，世界开始连成一个整体，世界联系与交流日益紧密，西方国家走上殖民掠夺的道路，因此出现“印第安人的服饰、武器等”；根据材料二“自然科学研究中使用的一些仪器和工具如显微镜、望远镜、圆规、钟表等，也进入收藏范围”分析可知科学仪器和工具；根据材料二“梅第奇家族的藏品中，就可以看到不少达·芬奇、拉斐尔等艺术巨匠创作的珍品”和结合所学知识，文艺复兴的开始，人文主义者创作了大量艺术珍品；随着商品经济发展，出现了经济实力雄厚的收藏家；人们重视文学艺术，富商们购买。</w:t>
      </w:r>
    </w:p>
    <w:p>
      <w:pPr>
        <w:shd w:val="clear" w:color="auto" w:fill="auto"/>
        <w:spacing w:line="360" w:lineRule="auto"/>
        <w:jc w:val="left"/>
        <w:textAlignment w:val="center"/>
        <w:rPr>
          <w:sz w:val="21"/>
        </w:rPr>
      </w:pPr>
      <w:r>
        <w:rPr>
          <w:sz w:val="21"/>
        </w:rPr>
        <w:t>（3）史事及历史：本题属于开放性试题，根据示例及题干要求分析反映的历史事件及其影响，结合所学知识，法国大革命过程中颁布《人权宣言》，“马尼拉”钱币见证新航路的开辟或殖民侵略，“《世界上第一条铁路筒车》”反映工业革命。参考示例：</w:t>
      </w:r>
    </w:p>
    <w:p>
      <w:pPr>
        <w:shd w:val="clear" w:color="auto" w:fill="auto"/>
        <w:spacing w:line="360" w:lineRule="auto"/>
        <w:jc w:val="left"/>
        <w:textAlignment w:val="center"/>
        <w:rPr>
          <w:sz w:val="21"/>
        </w:rPr>
      </w:pPr>
      <w:r>
        <w:rPr>
          <w:sz w:val="21"/>
        </w:rPr>
        <w:t>选择②：法国大革命。《人权宣言》阐明了人权、民主、平等和法治的观念，否定了封建等级制度，体现了摧毁封建君主专制的要求，具有明显的反封建色彩。确立了资本主义制度的一些根本原则，推动了法国人民参加反封建斗争。</w:t>
      </w:r>
    </w:p>
    <w:p>
      <w:pPr>
        <w:shd w:val="clear" w:color="auto" w:fill="auto"/>
        <w:spacing w:line="360" w:lineRule="auto"/>
        <w:jc w:val="left"/>
        <w:textAlignment w:val="center"/>
        <w:rPr>
          <w:sz w:val="21"/>
        </w:rPr>
      </w:pPr>
      <w:r>
        <w:rPr>
          <w:sz w:val="21"/>
        </w:rPr>
        <w:t>选择③：早期殖民掠夺。马尼拉货币是欧洲人对非洲的殖民掠夺的罪证，显示了欧洲人在殖民过程中的欺诈性和残酷性。</w:t>
      </w:r>
    </w:p>
    <w:p>
      <w:pPr>
        <w:shd w:val="clear" w:color="auto" w:fill="auto"/>
        <w:spacing w:line="360" w:lineRule="auto"/>
        <w:jc w:val="left"/>
        <w:textAlignment w:val="center"/>
        <w:rPr>
          <w:sz w:val="21"/>
        </w:rPr>
      </w:pPr>
      <w:r>
        <w:rPr>
          <w:sz w:val="21"/>
        </w:rPr>
        <w:t>选择③：早期殖民掠夺。欧洲殖民者从非洲掳掠黑奴，贩往西印度群岛或美洲殖民地，使非洲丧失了大量精壮人口，为欧洲殖民国家带来巨额利润，推动了英国的资本原始积累。</w:t>
      </w:r>
    </w:p>
    <w:p>
      <w:pPr>
        <w:shd w:val="clear" w:color="auto" w:fill="auto"/>
        <w:spacing w:line="360" w:lineRule="auto"/>
        <w:jc w:val="left"/>
        <w:textAlignment w:val="center"/>
        <w:rPr>
          <w:sz w:val="21"/>
        </w:rPr>
      </w:pPr>
      <w:r>
        <w:rPr>
          <w:sz w:val="21"/>
        </w:rPr>
        <w:t>选择④：工业革命。火车和铁路的出现是人类交通工具的变革，便利了人们的出行方式，密切了生产和市场的联系，标志着铁路时代的开始。</w:t>
      </w:r>
    </w:p>
    <w:p>
      <w:pPr>
        <w:shd w:val="clear" w:color="auto" w:fill="auto"/>
        <w:spacing w:line="360" w:lineRule="auto"/>
        <w:jc w:val="left"/>
        <w:textAlignment w:val="center"/>
        <w:rPr>
          <w:sz w:val="21"/>
        </w:rPr>
      </w:pPr>
    </w:p>
    <w:sectPr>
      <w:headerReference w:type="even" r:id="rId11"/>
      <w:headerReference w:type="default" r:id="rId12"/>
      <w:footerReference w:type="even" r:id="rId13"/>
      <w:footerReference w:type="default" r:id="rId14"/>
      <w:pgSz w:w="11907" w:h="16839" w:code="9"/>
      <w:pgMar w:top="1440" w:right="1800" w:bottom="1440" w:left="1800" w:header="851" w:footer="425" w:gutter="0"/>
      <w:pgNumType w:start="1"/>
      <w:cols w:num="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1</w:instrText>
    </w:r>
    <w:r>
      <w:rPr>
        <w:noProof/>
      </w:rPr>
      <w:fldChar w:fldCharType="end"/>
    </w:r>
    <w:r>
      <w:instrText xml:space="preserve"> </w:instrText>
    </w:r>
    <w:r>
      <w:fldChar w:fldCharType="separate"/>
    </w:r>
    <w:r>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Pr>
        <w:noProof/>
      </w:rPr>
      <w:instrText>3</w:instrText>
    </w:r>
    <w:r>
      <w:rPr>
        <w:noProof/>
      </w:rPr>
      <w:fldChar w:fldCharType="end"/>
    </w:r>
    <w:r>
      <w:instrText xml:space="preserve"> </w:instrText>
    </w:r>
    <w:r>
      <w:fldChar w:fldCharType="separate"/>
    </w:r>
    <w:r>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64153B" w:rsidP="0064153B">
    <w:pPr>
      <w:jc w:val="center"/>
    </w:pPr>
    <w:r>
      <w:rPr>
        <w:rFonts w:hint="eastAsia"/>
      </w:rPr>
      <w:t>答案第</w:t>
    </w:r>
    <w:r w:rsidR="00B47A88">
      <w:fldChar w:fldCharType="begin"/>
    </w:r>
    <w:r w:rsidR="00065CD2">
      <w:instrText xml:space="preserve"> =</w:instrText>
    </w:r>
    <w:r>
      <w:fldChar w:fldCharType="begin"/>
    </w:r>
    <w:r>
      <w:instrText xml:space="preserve"> page </w:instrText>
    </w:r>
    <w:r>
      <w:fldChar w:fldCharType="separate"/>
    </w:r>
    <w:r w:rsidR="00FA429B">
      <w:rPr>
        <w:noProof/>
      </w:rPr>
      <w:instrText>1</w:instrText>
    </w:r>
    <w:r w:rsidR="00FA429B">
      <w:rPr>
        <w:noProof/>
      </w:rPr>
      <w:fldChar w:fldCharType="end"/>
    </w:r>
    <w:r w:rsidR="00065CD2">
      <w:instrText xml:space="preserve"> </w:instrText>
    </w:r>
    <w:r w:rsidR="00B47A88">
      <w:fldChar w:fldCharType="separate"/>
    </w:r>
    <w:r w:rsidR="00FA429B">
      <w:rPr>
        <w:noProof/>
      </w:rPr>
      <w:t>1</w:t>
    </w:r>
    <w:r w:rsidR="00B47A88">
      <w:fldChar w:fldCharType="end"/>
    </w:r>
    <w:r>
      <w:rPr>
        <w:rFonts w:hint="eastAsia"/>
      </w:rPr>
      <w:t>页，共</w:t>
    </w:r>
    <w:r w:rsidR="00B47A88">
      <w:fldChar w:fldCharType="begin"/>
    </w:r>
    <w:r w:rsidR="003F38F2">
      <w:instrText xml:space="preserve"> </w:instrText>
    </w:r>
    <w:r w:rsidR="003F38F2">
      <w:rPr>
        <w:rFonts w:hint="eastAsia"/>
      </w:rPr>
      <w:instrText>=</w:instrText>
    </w:r>
    <w:r>
      <w:fldChar w:fldCharType="begin"/>
    </w:r>
    <w:r>
      <w:instrText xml:space="preserve"> sectionpages </w:instrText>
    </w:r>
    <w:r>
      <w:fldChar w:fldCharType="separate"/>
    </w:r>
    <w:r w:rsidR="00FA429B">
      <w:rPr>
        <w:noProof/>
      </w:rPr>
      <w:instrText>2</w:instrText>
    </w:r>
    <w:r w:rsidR="00FA429B">
      <w:rPr>
        <w:noProof/>
      </w:rPr>
      <w:fldChar w:fldCharType="end"/>
    </w:r>
    <w:r w:rsidR="003F38F2">
      <w:instrText xml:space="preserve"> </w:instrText>
    </w:r>
    <w:r w:rsidR="00B47A88">
      <w:fldChar w:fldCharType="separate"/>
    </w:r>
    <w:r w:rsidR="00FA429B">
      <w:rPr>
        <w:noProof/>
      </w:rPr>
      <w:t>2</w:t>
    </w:r>
    <w:r w:rsidR="00B47A88">
      <w:fldChar w:fldCharType="end"/>
    </w:r>
    <w:r>
      <w:rPr>
        <w:rFonts w:hint="eastAsia"/>
      </w:rPr>
      <w:t>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611B" w:rsidRPr="000232A6" w:rsidP="0064153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22D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776133"/>
    <w:rPr>
      <w:sz w:val="18"/>
      <w:szCs w:val="18"/>
    </w:rPr>
  </w:style>
  <w:style w:type="paragraph" w:styleId="Footer">
    <w:name w:val="footer"/>
    <w:basedOn w:val="Normal"/>
    <w:link w:val="Char0"/>
    <w:uiPriority w:val="99"/>
    <w:unhideWhenUsed/>
    <w:rsid w:val="00776133"/>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2025-01-10T02:56:00Z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name="version" fmtid="{D5CDD505-2E9C-101B-9397-08002B2CF9AE}" pid="3">
    <vt:lpwstr>17e513d9cbcb45a0bd117415f8405b26mjgwmjyyodq1ma</vt:lpwstr>
  </property>
</Properties>
</file>