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35E" w:rsidRPr="00043B54" w:rsidRDefault="00EE1508">
      <w:pPr>
        <w:shd w:val="clear" w:color="auto" w:fill="FFFFFF"/>
        <w:spacing w:line="360" w:lineRule="auto"/>
        <w:jc w:val="center"/>
        <w:textAlignment w:val="center"/>
      </w:pPr>
      <w:r>
        <w:rPr>
          <w:b/>
          <w:sz w:val="32"/>
        </w:rPr>
        <w:t>2024</w:t>
      </w:r>
      <w:r>
        <w:rPr>
          <w:b/>
          <w:sz w:val="32"/>
        </w:rPr>
        <w:t>年普通高中学业水平合格性模拟考试历史试题</w:t>
      </w:r>
    </w:p>
    <w:p w:rsidR="00EF035E" w:rsidRPr="00043B54" w:rsidRDefault="00EE1508">
      <w:pPr>
        <w:shd w:val="clear" w:color="auto" w:fill="FFFFFF"/>
        <w:spacing w:line="360" w:lineRule="auto"/>
        <w:jc w:val="center"/>
        <w:textAlignment w:val="center"/>
      </w:pPr>
      <w:r>
        <w:rPr>
          <w:b/>
          <w:sz w:val="24"/>
        </w:rPr>
        <w:t>（考试时间：</w:t>
      </w:r>
      <w:r>
        <w:rPr>
          <w:b/>
          <w:sz w:val="24"/>
        </w:rPr>
        <w:t>70</w:t>
      </w:r>
      <w:r>
        <w:rPr>
          <w:b/>
          <w:sz w:val="24"/>
        </w:rPr>
        <w:t>分钟；满分：</w:t>
      </w:r>
      <w:r>
        <w:rPr>
          <w:b/>
          <w:sz w:val="24"/>
        </w:rPr>
        <w:t>100</w:t>
      </w:r>
      <w:r>
        <w:rPr>
          <w:b/>
          <w:sz w:val="24"/>
        </w:rPr>
        <w:t>分）</w:t>
      </w:r>
    </w:p>
    <w:p w:rsidR="00EF035E" w:rsidRPr="00043B54" w:rsidRDefault="00EE1508">
      <w:pPr>
        <w:shd w:val="clear" w:color="auto" w:fill="FFFFFF"/>
        <w:spacing w:line="360" w:lineRule="auto"/>
        <w:jc w:val="center"/>
        <w:textAlignment w:val="center"/>
      </w:pPr>
      <w:r>
        <w:rPr>
          <w:b/>
          <w:sz w:val="24"/>
        </w:rPr>
        <w:t>第</w:t>
      </w:r>
      <w:r>
        <w:rPr>
          <w:b/>
          <w:sz w:val="24"/>
        </w:rPr>
        <w:t>Ⅰ</w:t>
      </w:r>
      <w:r>
        <w:rPr>
          <w:b/>
          <w:sz w:val="24"/>
        </w:rPr>
        <w:t>卷（选择题，</w:t>
      </w:r>
      <w:r>
        <w:rPr>
          <w:b/>
          <w:sz w:val="24"/>
        </w:rPr>
        <w:t>60</w:t>
      </w:r>
      <w:r>
        <w:rPr>
          <w:b/>
          <w:sz w:val="24"/>
        </w:rPr>
        <w:t>分）</w:t>
      </w:r>
    </w:p>
    <w:p w:rsidR="00EF035E" w:rsidRPr="00043B54" w:rsidRDefault="00EE1508">
      <w:pPr>
        <w:shd w:val="clear" w:color="auto" w:fill="FFFFFF"/>
        <w:spacing w:line="360" w:lineRule="auto"/>
        <w:jc w:val="left"/>
        <w:textAlignment w:val="center"/>
      </w:pPr>
      <w:r>
        <w:rPr>
          <w:b/>
          <w:sz w:val="24"/>
        </w:rPr>
        <w:t>选择题（本大题共</w:t>
      </w:r>
      <w:r>
        <w:rPr>
          <w:b/>
          <w:sz w:val="24"/>
        </w:rPr>
        <w:t>30</w:t>
      </w:r>
      <w:r>
        <w:rPr>
          <w:b/>
          <w:sz w:val="24"/>
        </w:rPr>
        <w:t>小题，每小题</w:t>
      </w:r>
      <w:r>
        <w:rPr>
          <w:b/>
          <w:sz w:val="24"/>
        </w:rPr>
        <w:t>2</w:t>
      </w:r>
      <w:r>
        <w:rPr>
          <w:b/>
          <w:sz w:val="24"/>
        </w:rPr>
        <w:t>分，共</w:t>
      </w:r>
      <w:r>
        <w:rPr>
          <w:b/>
          <w:sz w:val="24"/>
        </w:rPr>
        <w:t>60</w:t>
      </w:r>
      <w:r>
        <w:rPr>
          <w:b/>
          <w:sz w:val="24"/>
        </w:rPr>
        <w:t>分。每小题只有一个选符合题目要求）</w:t>
      </w:r>
    </w:p>
    <w:p w:rsidR="003B2324" w:rsidRDefault="00EE1508">
      <w:pPr>
        <w:shd w:val="clear" w:color="auto" w:fill="FFFFFF"/>
        <w:spacing w:line="360" w:lineRule="auto"/>
        <w:jc w:val="left"/>
        <w:textAlignment w:val="center"/>
      </w:pPr>
      <w:r>
        <w:t>1</w:t>
      </w:r>
      <w:r>
        <w:t>．考古人员在黄河中游某文化遗存中发现了彩绘陶器，该文化遗存可能是（</w:t>
      </w:r>
      <w:r>
        <w:rPr>
          <w:rFonts w:eastAsia="Times New Roman"/>
          <w:kern w:val="0"/>
          <w:sz w:val="24"/>
          <w:szCs w:val="24"/>
        </w:rPr>
        <w:t>       </w:t>
      </w:r>
      <w:r>
        <w:t>）</w:t>
      </w:r>
    </w:p>
    <w:p w:rsidR="003B2324" w:rsidRDefault="00EE1508">
      <w:pPr>
        <w:shd w:val="clear" w:color="auto" w:fill="FFFFFF"/>
        <w:tabs>
          <w:tab w:val="left" w:pos="2078"/>
          <w:tab w:val="left" w:pos="4156"/>
          <w:tab w:val="left" w:pos="6234"/>
        </w:tabs>
        <w:spacing w:line="360" w:lineRule="auto"/>
        <w:jc w:val="left"/>
        <w:textAlignment w:val="center"/>
      </w:pPr>
      <w:r>
        <w:t>A</w:t>
      </w:r>
      <w:r>
        <w:t>．仰韶文化</w:t>
      </w:r>
      <w:r>
        <w:tab/>
        <w:t>B</w:t>
      </w:r>
      <w:r>
        <w:t>．红山文化</w:t>
      </w:r>
      <w:r>
        <w:tab/>
        <w:t>C</w:t>
      </w:r>
      <w:r>
        <w:t>．大汶口文化</w:t>
      </w:r>
      <w:r>
        <w:tab/>
        <w:t>D</w:t>
      </w:r>
      <w:r>
        <w:t>．龙山文化</w:t>
      </w:r>
    </w:p>
    <w:p w:rsidR="003B2324" w:rsidRDefault="00EE1508">
      <w:pPr>
        <w:shd w:val="clear" w:color="auto" w:fill="FFFFFF"/>
        <w:spacing w:line="360" w:lineRule="auto"/>
        <w:jc w:val="left"/>
        <w:textAlignment w:val="center"/>
      </w:pPr>
      <w:r>
        <w:t>2</w:t>
      </w:r>
      <w:r>
        <w:t>．今河南平顶山应国墓地、陕西长安张家坡及普渡村墓地等处出土了一批具有长江中下游风格的西周青铜器。这说明西周时期</w:t>
      </w:r>
    </w:p>
    <w:p w:rsidR="003B2324" w:rsidRDefault="00EE1508">
      <w:pPr>
        <w:shd w:val="clear" w:color="auto" w:fill="FFFFFF"/>
        <w:tabs>
          <w:tab w:val="left" w:pos="4156"/>
        </w:tabs>
        <w:spacing w:line="360" w:lineRule="auto"/>
        <w:jc w:val="left"/>
        <w:textAlignment w:val="center"/>
      </w:pPr>
      <w:r>
        <w:t>A</w:t>
      </w:r>
      <w:r>
        <w:t>．中原文化向周边传播</w:t>
      </w:r>
      <w:r>
        <w:tab/>
        <w:t>B</w:t>
      </w:r>
      <w:r>
        <w:t>．各诸侯国维护周礼</w:t>
      </w:r>
    </w:p>
    <w:p w:rsidR="003B2324" w:rsidRDefault="00EE1508">
      <w:pPr>
        <w:shd w:val="clear" w:color="auto" w:fill="FFFFFF"/>
        <w:tabs>
          <w:tab w:val="left" w:pos="4156"/>
        </w:tabs>
        <w:spacing w:line="360" w:lineRule="auto"/>
        <w:jc w:val="left"/>
        <w:textAlignment w:val="center"/>
      </w:pPr>
      <w:r>
        <w:t>C</w:t>
      </w:r>
      <w:r>
        <w:t>．宗法制度分崩离析</w:t>
      </w:r>
      <w:r>
        <w:tab/>
        <w:t>D</w:t>
      </w:r>
      <w:r>
        <w:t>．南北文化相互交流</w:t>
      </w:r>
    </w:p>
    <w:p w:rsidR="003B2324" w:rsidRDefault="00EE1508">
      <w:pPr>
        <w:shd w:val="clear" w:color="auto" w:fill="FFFFFF"/>
        <w:spacing w:line="360" w:lineRule="auto"/>
        <w:jc w:val="left"/>
        <w:textAlignment w:val="center"/>
      </w:pPr>
      <w:r>
        <w:t>3</w:t>
      </w:r>
      <w:r>
        <w:t>．先秦时期有位思想家明确提出反对</w:t>
      </w:r>
      <w:r>
        <w:t>“</w:t>
      </w:r>
      <w:r>
        <w:t>恬淡之学</w:t>
      </w:r>
      <w:r>
        <w:t>”</w:t>
      </w:r>
      <w:r>
        <w:t>，而致力于成</w:t>
      </w:r>
      <w:r>
        <w:t>“</w:t>
      </w:r>
      <w:r>
        <w:t>耕战</w:t>
      </w:r>
      <w:r>
        <w:t>”</w:t>
      </w:r>
      <w:r>
        <w:t>之术。这位思想家是（</w:t>
      </w:r>
      <w:r>
        <w:rPr>
          <w:rFonts w:eastAsia="Times New Roman"/>
          <w:kern w:val="0"/>
          <w:sz w:val="24"/>
          <w:szCs w:val="24"/>
        </w:rPr>
        <w:t>   </w:t>
      </w:r>
      <w:r>
        <w:t>）</w:t>
      </w:r>
    </w:p>
    <w:p w:rsidR="003B2324" w:rsidRDefault="00EE1508">
      <w:pPr>
        <w:shd w:val="clear" w:color="auto" w:fill="FFFFFF"/>
        <w:tabs>
          <w:tab w:val="left" w:pos="2078"/>
          <w:tab w:val="left" w:pos="4156"/>
          <w:tab w:val="left" w:pos="6234"/>
        </w:tabs>
        <w:spacing w:line="360" w:lineRule="auto"/>
        <w:jc w:val="left"/>
        <w:textAlignment w:val="center"/>
      </w:pPr>
      <w:r>
        <w:t>A</w:t>
      </w:r>
      <w:r>
        <w:t>．儒家学派</w:t>
      </w:r>
      <w:r>
        <w:tab/>
        <w:t>B</w:t>
      </w:r>
      <w:r>
        <w:t>．墨家学派</w:t>
      </w:r>
      <w:r>
        <w:tab/>
        <w:t>C</w:t>
      </w:r>
      <w:r>
        <w:t>．道家学派</w:t>
      </w:r>
      <w:r>
        <w:tab/>
        <w:t>D</w:t>
      </w:r>
      <w:r>
        <w:t>．法家学派</w:t>
      </w:r>
    </w:p>
    <w:p w:rsidR="003B2324" w:rsidRDefault="00EE1508">
      <w:pPr>
        <w:shd w:val="clear" w:color="auto" w:fill="FFFFFF"/>
        <w:spacing w:line="360" w:lineRule="auto"/>
        <w:jc w:val="left"/>
        <w:textAlignment w:val="center"/>
      </w:pPr>
      <w:r>
        <w:t>4</w:t>
      </w:r>
      <w:r>
        <w:t>．如图为中国历史上某一时期的形势图。结束这一时期的朝代应为（</w:t>
      </w:r>
      <w:r>
        <w:rPr>
          <w:rFonts w:eastAsia="Times New Roman"/>
          <w:kern w:val="0"/>
          <w:sz w:val="24"/>
          <w:szCs w:val="24"/>
        </w:rPr>
        <w:t>   </w:t>
      </w:r>
      <w:r>
        <w:t>）</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2847975" cy="2019300"/>
            <wp:effectExtent l="19050" t="0" r="9525" b="0"/>
            <wp:docPr id="100003"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cstate="print"/>
                    <a:stretch>
                      <a:fillRect/>
                    </a:stretch>
                  </pic:blipFill>
                  <pic:spPr>
                    <a:xfrm>
                      <a:off x="0" y="0"/>
                      <a:ext cx="2847975" cy="2019300"/>
                    </a:xfrm>
                    <a:prstGeom prst="rect">
                      <a:avLst/>
                    </a:prstGeom>
                  </pic:spPr>
                </pic:pic>
              </a:graphicData>
            </a:graphic>
          </wp:inline>
        </w:drawing>
      </w:r>
      <w:r>
        <w:rPr>
          <w:rFonts w:eastAsia="Times New Roman"/>
          <w:kern w:val="0"/>
          <w:sz w:val="24"/>
          <w:szCs w:val="24"/>
        </w:rPr>
        <w:t>  </w:t>
      </w:r>
    </w:p>
    <w:p w:rsidR="003B2324" w:rsidRDefault="00EE1508">
      <w:pPr>
        <w:shd w:val="clear" w:color="auto" w:fill="FFFFFF"/>
        <w:tabs>
          <w:tab w:val="left" w:pos="2078"/>
          <w:tab w:val="left" w:pos="4156"/>
          <w:tab w:val="left" w:pos="6234"/>
        </w:tabs>
        <w:spacing w:line="360" w:lineRule="auto"/>
        <w:jc w:val="left"/>
        <w:textAlignment w:val="center"/>
      </w:pPr>
      <w:r>
        <w:t>A</w:t>
      </w:r>
      <w:r>
        <w:t>．战国</w:t>
      </w:r>
      <w:r>
        <w:tab/>
        <w:t>B</w:t>
      </w:r>
      <w:r>
        <w:t>．汉代</w:t>
      </w:r>
      <w:r>
        <w:tab/>
        <w:t>C</w:t>
      </w:r>
      <w:r>
        <w:t>．西周</w:t>
      </w:r>
      <w:r>
        <w:tab/>
        <w:t>D</w:t>
      </w:r>
      <w:r>
        <w:t>．秦朝</w:t>
      </w:r>
    </w:p>
    <w:p w:rsidR="003B2324" w:rsidRDefault="00EE1508">
      <w:pPr>
        <w:shd w:val="clear" w:color="auto" w:fill="FFFFFF"/>
        <w:spacing w:line="360" w:lineRule="auto"/>
        <w:jc w:val="left"/>
        <w:textAlignment w:val="center"/>
      </w:pPr>
      <w:r>
        <w:t>5</w:t>
      </w:r>
      <w:r>
        <w:t>．《史记</w:t>
      </w:r>
      <w:r>
        <w:t>·</w:t>
      </w:r>
      <w:r>
        <w:t>孝文本纪》载：</w:t>
      </w:r>
      <w:r>
        <w:t>“</w:t>
      </w:r>
      <w:r>
        <w:t>孝文帝从代来，即位二十三年，宫室苑囿狗马服御无所增益。</w:t>
      </w:r>
      <w:r>
        <w:t>”</w:t>
      </w:r>
      <w:r>
        <w:t>这折射出当时的治国思想是（</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．黄老无为，与民休息</w:t>
      </w:r>
      <w:r>
        <w:tab/>
        <w:t>B</w:t>
      </w:r>
      <w:r>
        <w:t>．均输平准，盐铁官营</w:t>
      </w:r>
    </w:p>
    <w:p w:rsidR="003B2324" w:rsidRDefault="00EE1508">
      <w:pPr>
        <w:shd w:val="clear" w:color="auto" w:fill="FFFFFF"/>
        <w:tabs>
          <w:tab w:val="left" w:pos="4156"/>
        </w:tabs>
        <w:spacing w:line="360" w:lineRule="auto"/>
        <w:jc w:val="left"/>
        <w:textAlignment w:val="center"/>
      </w:pPr>
      <w:r>
        <w:t>C</w:t>
      </w:r>
      <w:r>
        <w:t>．罢黜百家，儒学独尊</w:t>
      </w:r>
      <w:r>
        <w:tab/>
        <w:t>D</w:t>
      </w:r>
      <w:r>
        <w:t>．焚书坑儒，以吏为师</w:t>
      </w:r>
    </w:p>
    <w:p w:rsidR="003B2324" w:rsidRDefault="00EE1508">
      <w:pPr>
        <w:shd w:val="clear" w:color="auto" w:fill="FFFFFF"/>
        <w:spacing w:line="360" w:lineRule="auto"/>
        <w:jc w:val="left"/>
        <w:textAlignment w:val="center"/>
      </w:pPr>
      <w:r>
        <w:t>6</w:t>
      </w:r>
      <w:r>
        <w:t>．北魏孝文帝将都城迁到洛阳，改鲜卑姓氏为汉姓，学汉语、用汉字、穿汉服、与汉人通婚。这些做法（</w:t>
      </w:r>
      <w:r>
        <w:rPr>
          <w:rFonts w:eastAsia="Times New Roman"/>
          <w:kern w:val="0"/>
          <w:sz w:val="24"/>
          <w:szCs w:val="24"/>
        </w:rPr>
        <w:t>    </w:t>
      </w:r>
      <w:r>
        <w:t>）</w:t>
      </w:r>
    </w:p>
    <w:p w:rsidR="003B2324" w:rsidRDefault="00EE1508">
      <w:pPr>
        <w:shd w:val="clear" w:color="auto" w:fill="FFFFFF"/>
        <w:tabs>
          <w:tab w:val="left" w:pos="2078"/>
          <w:tab w:val="left" w:pos="4156"/>
          <w:tab w:val="left" w:pos="6234"/>
        </w:tabs>
        <w:spacing w:line="360" w:lineRule="auto"/>
        <w:jc w:val="left"/>
        <w:textAlignment w:val="center"/>
      </w:pPr>
      <w:r>
        <w:t>A</w:t>
      </w:r>
      <w:r>
        <w:t>．激化了民族矛盾</w:t>
      </w:r>
      <w:r>
        <w:tab/>
        <w:t>B</w:t>
      </w:r>
      <w:r>
        <w:t>．促进了经济发展</w:t>
      </w:r>
      <w:r>
        <w:tab/>
        <w:t>C</w:t>
      </w:r>
      <w:r>
        <w:t>．推动了民族交融</w:t>
      </w:r>
      <w:r>
        <w:tab/>
        <w:t>D</w:t>
      </w:r>
      <w:r>
        <w:t>．导致了政权并立</w:t>
      </w:r>
    </w:p>
    <w:p w:rsidR="003B2324" w:rsidRDefault="00EE1508">
      <w:pPr>
        <w:shd w:val="clear" w:color="auto" w:fill="FFFFFF"/>
        <w:spacing w:line="360" w:lineRule="auto"/>
        <w:jc w:val="left"/>
        <w:textAlignment w:val="center"/>
      </w:pPr>
      <w:r>
        <w:lastRenderedPageBreak/>
        <w:t>7</w:t>
      </w:r>
      <w:r>
        <w:t>．唐朝实行三省六部制，其中门下省对各部门奏抄</w:t>
      </w:r>
      <w:r>
        <w:t>“</w:t>
      </w:r>
      <w:r>
        <w:t>凡是诏敕有不便者，涂而奏还</w:t>
      </w:r>
      <w:r>
        <w:t>”</w:t>
      </w:r>
      <w:r>
        <w:t>，称之</w:t>
      </w:r>
      <w:r>
        <w:t>“</w:t>
      </w:r>
      <w:r>
        <w:t>涂归</w:t>
      </w:r>
      <w:r>
        <w:t>”</w:t>
      </w:r>
      <w:r>
        <w:t>。据此可知，门下省的职责是（</w:t>
      </w:r>
      <w:r>
        <w:rPr>
          <w:rFonts w:eastAsia="Times New Roman"/>
          <w:kern w:val="0"/>
          <w:sz w:val="24"/>
          <w:szCs w:val="24"/>
        </w:rPr>
        <w:t>    </w:t>
      </w:r>
      <w:r>
        <w:t>）</w:t>
      </w:r>
    </w:p>
    <w:p w:rsidR="003B2324" w:rsidRDefault="00EE1508">
      <w:pPr>
        <w:shd w:val="clear" w:color="auto" w:fill="FFFFFF"/>
        <w:tabs>
          <w:tab w:val="left" w:pos="2078"/>
          <w:tab w:val="left" w:pos="4156"/>
          <w:tab w:val="left" w:pos="6234"/>
        </w:tabs>
        <w:spacing w:line="360" w:lineRule="auto"/>
        <w:jc w:val="left"/>
        <w:textAlignment w:val="center"/>
      </w:pPr>
      <w:r>
        <w:t>A</w:t>
      </w:r>
      <w:r>
        <w:t>．草拟诏令</w:t>
      </w:r>
      <w:r>
        <w:tab/>
        <w:t>B</w:t>
      </w:r>
      <w:r>
        <w:t>．审核驳回</w:t>
      </w:r>
      <w:r>
        <w:tab/>
        <w:t>C</w:t>
      </w:r>
      <w:r>
        <w:t>．执行政令</w:t>
      </w:r>
      <w:r>
        <w:tab/>
        <w:t>D</w:t>
      </w:r>
      <w:r>
        <w:t>．统领六部</w:t>
      </w:r>
    </w:p>
    <w:p w:rsidR="003B2324" w:rsidRDefault="00EE1508">
      <w:pPr>
        <w:shd w:val="clear" w:color="auto" w:fill="FFFFFF"/>
        <w:spacing w:line="360" w:lineRule="auto"/>
        <w:jc w:val="left"/>
        <w:textAlignment w:val="center"/>
      </w:pPr>
      <w:r>
        <w:t>8</w:t>
      </w:r>
      <w:r>
        <w:t>．下图是敦煌莫高窟壁画里的唐朝曲辕犁。这种犁操作灵活，既节省畜力，又便于深耕。通过这幅壁画我们可以了解唐朝（　　）</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2524125" cy="1562100"/>
            <wp:effectExtent l="19050" t="0" r="9525" b="0"/>
            <wp:docPr id="100005"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cstate="print"/>
                    <a:stretch>
                      <a:fillRect/>
                    </a:stretch>
                  </pic:blipFill>
                  <pic:spPr>
                    <a:xfrm>
                      <a:off x="0" y="0"/>
                      <a:ext cx="2524125" cy="1562100"/>
                    </a:xfrm>
                    <a:prstGeom prst="rect">
                      <a:avLst/>
                    </a:prstGeom>
                  </pic:spPr>
                </pic:pic>
              </a:graphicData>
            </a:graphic>
          </wp:inline>
        </w:drawing>
      </w:r>
      <w:r>
        <w:rPr>
          <w:rFonts w:eastAsia="Times New Roman"/>
          <w:kern w:val="0"/>
          <w:sz w:val="24"/>
          <w:szCs w:val="24"/>
        </w:rPr>
        <w:t>  </w:t>
      </w:r>
    </w:p>
    <w:p w:rsidR="003B2324" w:rsidRDefault="00EE1508">
      <w:pPr>
        <w:shd w:val="clear" w:color="auto" w:fill="FFFFFF"/>
        <w:tabs>
          <w:tab w:val="left" w:pos="4156"/>
        </w:tabs>
        <w:spacing w:line="360" w:lineRule="auto"/>
        <w:jc w:val="left"/>
        <w:textAlignment w:val="center"/>
      </w:pPr>
      <w:r>
        <w:t>A</w:t>
      </w:r>
      <w:r>
        <w:t>．农业技术的改进</w:t>
      </w:r>
      <w:r>
        <w:tab/>
        <w:t>B</w:t>
      </w:r>
      <w:r>
        <w:t>．商业贸易的繁荣</w:t>
      </w:r>
    </w:p>
    <w:p w:rsidR="003B2324" w:rsidRDefault="00EE1508">
      <w:pPr>
        <w:shd w:val="clear" w:color="auto" w:fill="FFFFFF"/>
        <w:tabs>
          <w:tab w:val="left" w:pos="4156"/>
        </w:tabs>
        <w:spacing w:line="360" w:lineRule="auto"/>
        <w:jc w:val="left"/>
        <w:textAlignment w:val="center"/>
      </w:pPr>
      <w:r>
        <w:t>C</w:t>
      </w:r>
      <w:r>
        <w:t>．农民地位的提升</w:t>
      </w:r>
      <w:r>
        <w:tab/>
        <w:t>D</w:t>
      </w:r>
      <w:r>
        <w:t>．思想文化的发展</w:t>
      </w:r>
    </w:p>
    <w:p w:rsidR="003B2324" w:rsidRDefault="00EE1508">
      <w:pPr>
        <w:shd w:val="clear" w:color="auto" w:fill="FFFFFF"/>
        <w:spacing w:line="360" w:lineRule="auto"/>
        <w:jc w:val="left"/>
        <w:textAlignment w:val="center"/>
      </w:pPr>
      <w:r>
        <w:t>9</w:t>
      </w:r>
      <w:r>
        <w:t>．元朝在地方广设行省，并建立了</w:t>
      </w:r>
      <w:r>
        <w:t>“</w:t>
      </w:r>
      <w:r>
        <w:t>朝令夕至，声闻毕达</w:t>
      </w:r>
      <w:r>
        <w:t>”</w:t>
      </w:r>
      <w:r>
        <w:t>的驿站制度。这（</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．缓和了贫富差距带来的阶级矛盾</w:t>
      </w:r>
      <w:r>
        <w:tab/>
        <w:t>B</w:t>
      </w:r>
      <w:r>
        <w:t>．有利于加强中央对地方的控制</w:t>
      </w:r>
    </w:p>
    <w:p w:rsidR="003B2324" w:rsidRDefault="00EE1508">
      <w:pPr>
        <w:shd w:val="clear" w:color="auto" w:fill="FFFFFF"/>
        <w:tabs>
          <w:tab w:val="left" w:pos="4156"/>
        </w:tabs>
        <w:spacing w:line="360" w:lineRule="auto"/>
        <w:jc w:val="left"/>
        <w:textAlignment w:val="center"/>
      </w:pPr>
      <w:r>
        <w:t>C</w:t>
      </w:r>
      <w:r>
        <w:t>．扩大了地方权力易导致分裂割据</w:t>
      </w:r>
      <w:r>
        <w:tab/>
        <w:t>D</w:t>
      </w:r>
      <w:r>
        <w:t>．实现了政权与族权的紧密结合</w:t>
      </w:r>
    </w:p>
    <w:p w:rsidR="003B2324" w:rsidRDefault="00EE1508">
      <w:pPr>
        <w:shd w:val="clear" w:color="auto" w:fill="FFFFFF"/>
        <w:spacing w:line="360" w:lineRule="auto"/>
        <w:jc w:val="left"/>
        <w:textAlignment w:val="center"/>
      </w:pPr>
      <w:r>
        <w:t>10</w:t>
      </w:r>
      <w:r>
        <w:t>．清政府的下列举措（</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13"/>
        <w:gridCol w:w="7240"/>
      </w:tblGrid>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年份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举措</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1689</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与俄国签订《尼布楚条约》</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1757</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彻底击败准噶尔部的叛乱</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1762</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在新疆设立伊犁将军，总领军政事务</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1793</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颁布《钦定藏内善后章程》，以法律形式明确和落实了中央政府对西藏的管辖权</w:t>
            </w:r>
          </w:p>
        </w:tc>
      </w:tr>
    </w:tbl>
    <w:p w:rsidR="003B2324" w:rsidRDefault="00EE1508">
      <w:pPr>
        <w:shd w:val="clear" w:color="auto" w:fill="FFFFFF"/>
        <w:tabs>
          <w:tab w:val="left" w:pos="4156"/>
        </w:tabs>
        <w:spacing w:line="360" w:lineRule="auto"/>
        <w:jc w:val="left"/>
        <w:textAlignment w:val="center"/>
      </w:pPr>
      <w:r>
        <w:t>A</w:t>
      </w:r>
      <w:r>
        <w:t>．落实了民族平等原则</w:t>
      </w:r>
      <w:r>
        <w:tab/>
        <w:t>B</w:t>
      </w:r>
      <w:r>
        <w:t>．开拓和巩固了国家版图</w:t>
      </w:r>
    </w:p>
    <w:p w:rsidR="003B2324" w:rsidRDefault="00EE1508">
      <w:pPr>
        <w:shd w:val="clear" w:color="auto" w:fill="FFFFFF"/>
        <w:tabs>
          <w:tab w:val="left" w:pos="4156"/>
        </w:tabs>
        <w:spacing w:line="360" w:lineRule="auto"/>
        <w:jc w:val="left"/>
        <w:textAlignment w:val="center"/>
      </w:pPr>
      <w:r>
        <w:t>C</w:t>
      </w:r>
      <w:r>
        <w:t>．导致海禁政策实施</w:t>
      </w:r>
      <w:r>
        <w:tab/>
        <w:t>D</w:t>
      </w:r>
      <w:r>
        <w:t>．表明统治危机初显</w:t>
      </w:r>
    </w:p>
    <w:p w:rsidR="003B2324" w:rsidRDefault="00EE1508">
      <w:pPr>
        <w:shd w:val="clear" w:color="auto" w:fill="FFFFFF"/>
        <w:spacing w:line="360" w:lineRule="auto"/>
        <w:jc w:val="left"/>
        <w:textAlignment w:val="center"/>
      </w:pPr>
      <w:r>
        <w:t>11</w:t>
      </w:r>
      <w:r>
        <w:t>．马克思在《英人在华的残暴行动》一文中写道：</w:t>
      </w:r>
      <w:r>
        <w:t>“</w:t>
      </w:r>
      <w:r>
        <w:t>广州城的无辜居民和安居乐业的商人惨遭屠杀，他们的住宅被炮火夷为平地，人权横遭侵犯</w:t>
      </w:r>
      <w:r>
        <w:t>……</w:t>
      </w:r>
      <w:r>
        <w:t>有人企图转移对主要问题的追究，给公众造成一个印象：似乎在亚罗号游艇事件以前就有大量的伤害行为足以构成宣战的理由。</w:t>
      </w:r>
      <w:r>
        <w:t>”</w:t>
      </w:r>
      <w:r>
        <w:t>英人的</w:t>
      </w:r>
      <w:r>
        <w:t>“</w:t>
      </w:r>
      <w:r>
        <w:t>残暴行动</w:t>
      </w:r>
      <w:r>
        <w:t>”</w:t>
      </w:r>
      <w:r>
        <w:t>发生于（</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．鸦片战争时期</w:t>
      </w:r>
      <w:r>
        <w:tab/>
        <w:t>B</w:t>
      </w:r>
      <w:r>
        <w:t>．第二次鸦片战争时期</w:t>
      </w:r>
    </w:p>
    <w:p w:rsidR="003B2324" w:rsidRDefault="00EE1508">
      <w:pPr>
        <w:shd w:val="clear" w:color="auto" w:fill="FFFFFF"/>
        <w:tabs>
          <w:tab w:val="left" w:pos="4156"/>
        </w:tabs>
        <w:spacing w:line="360" w:lineRule="auto"/>
        <w:jc w:val="left"/>
        <w:textAlignment w:val="center"/>
      </w:pPr>
      <w:r>
        <w:t>C</w:t>
      </w:r>
      <w:r>
        <w:t>．国民革命时期</w:t>
      </w:r>
      <w:r>
        <w:tab/>
      </w:r>
      <w:r>
        <w:t>D</w:t>
      </w:r>
      <w:r>
        <w:t>．八国联军侵华战争时期</w:t>
      </w:r>
    </w:p>
    <w:p w:rsidR="003B2324" w:rsidRDefault="00EE1508">
      <w:pPr>
        <w:shd w:val="clear" w:color="auto" w:fill="FFFFFF"/>
        <w:spacing w:line="360" w:lineRule="auto"/>
        <w:jc w:val="left"/>
        <w:textAlignment w:val="center"/>
      </w:pPr>
      <w:r>
        <w:lastRenderedPageBreak/>
        <w:t>12</w:t>
      </w:r>
      <w:r>
        <w:t>．下面是《海国图志》的部分目录，这反映了（</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550"/>
      </w:tblGrid>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卷</w:t>
            </w:r>
            <w:r>
              <w:t>—</w:t>
            </w:r>
            <w:r>
              <w:t>筹海篇一</w:t>
            </w:r>
            <w:r>
              <w:t xml:space="preserve"> </w:t>
            </w:r>
            <w:r>
              <w:t>议守上</w:t>
            </w:r>
          </w:p>
          <w:p w:rsidR="003B2324" w:rsidRDefault="00EE1508">
            <w:pPr>
              <w:shd w:val="clear" w:color="auto" w:fill="FFFFFF"/>
              <w:spacing w:line="360" w:lineRule="auto"/>
              <w:jc w:val="left"/>
              <w:textAlignment w:val="center"/>
            </w:pPr>
            <w:r>
              <w:t>筹海篇二</w:t>
            </w:r>
            <w:r>
              <w:t xml:space="preserve"> </w:t>
            </w:r>
            <w:r>
              <w:t>议守下</w:t>
            </w:r>
          </w:p>
          <w:p w:rsidR="003B2324" w:rsidRDefault="00EE1508">
            <w:pPr>
              <w:shd w:val="clear" w:color="auto" w:fill="FFFFFF"/>
              <w:spacing w:line="360" w:lineRule="auto"/>
              <w:jc w:val="left"/>
              <w:textAlignment w:val="center"/>
            </w:pPr>
            <w:r>
              <w:t>卷二筹海篇三</w:t>
            </w:r>
            <w:r>
              <w:t xml:space="preserve"> </w:t>
            </w:r>
            <w:r>
              <w:t>议战</w:t>
            </w:r>
          </w:p>
          <w:p w:rsidR="003B2324" w:rsidRDefault="00EE1508">
            <w:pPr>
              <w:shd w:val="clear" w:color="auto" w:fill="FFFFFF"/>
              <w:spacing w:line="360" w:lineRule="auto"/>
              <w:jc w:val="left"/>
              <w:textAlignment w:val="center"/>
            </w:pPr>
            <w:r>
              <w:t>筹海篇四</w:t>
            </w:r>
            <w:r>
              <w:t xml:space="preserve"> </w:t>
            </w:r>
            <w:r>
              <w:t>议款</w:t>
            </w:r>
          </w:p>
          <w:p w:rsidR="003B2324" w:rsidRDefault="00EE1508">
            <w:pPr>
              <w:shd w:val="clear" w:color="auto" w:fill="FFFFFF"/>
              <w:spacing w:line="360" w:lineRule="auto"/>
              <w:jc w:val="left"/>
              <w:textAlignment w:val="center"/>
            </w:pPr>
            <w:r>
              <w:t>卷三海国沿革各图</w:t>
            </w:r>
          </w:p>
          <w:p w:rsidR="003B2324" w:rsidRDefault="00EE1508">
            <w:pPr>
              <w:shd w:val="clear" w:color="auto" w:fill="FFFFFF"/>
              <w:spacing w:line="360" w:lineRule="auto"/>
              <w:jc w:val="left"/>
              <w:textAlignment w:val="center"/>
            </w:pPr>
            <w:r>
              <w:t>东南洋各国沿革图</w:t>
            </w:r>
          </w:p>
          <w:p w:rsidR="003B2324" w:rsidRDefault="00EE1508">
            <w:pPr>
              <w:shd w:val="clear" w:color="auto" w:fill="FFFFFF"/>
              <w:spacing w:line="360" w:lineRule="auto"/>
              <w:jc w:val="left"/>
              <w:textAlignment w:val="center"/>
            </w:pPr>
            <w:r>
              <w:t>大西洋欧罗巴各国沿革图</w:t>
            </w:r>
          </w:p>
        </w:tc>
      </w:tr>
    </w:tbl>
    <w:p w:rsidR="003B2324" w:rsidRDefault="00EE1508">
      <w:pPr>
        <w:shd w:val="clear" w:color="auto" w:fill="FFFFFF"/>
        <w:tabs>
          <w:tab w:val="left" w:pos="4156"/>
        </w:tabs>
        <w:spacing w:line="360" w:lineRule="auto"/>
        <w:jc w:val="left"/>
        <w:textAlignment w:val="center"/>
      </w:pPr>
      <w:r>
        <w:t>A</w:t>
      </w:r>
      <w:r>
        <w:t>．部分知识分子应对西方侵略时的思考</w:t>
      </w:r>
      <w:r>
        <w:tab/>
        <w:t>B</w:t>
      </w:r>
      <w:r>
        <w:t>．民众认识到抵抗西方侵略的必要性</w:t>
      </w:r>
    </w:p>
    <w:p w:rsidR="003B2324" w:rsidRDefault="00EE1508">
      <w:pPr>
        <w:shd w:val="clear" w:color="auto" w:fill="FFFFFF"/>
        <w:tabs>
          <w:tab w:val="left" w:pos="4156"/>
        </w:tabs>
        <w:spacing w:line="360" w:lineRule="auto"/>
        <w:jc w:val="left"/>
        <w:textAlignment w:val="center"/>
      </w:pPr>
      <w:r>
        <w:t>C</w:t>
      </w:r>
      <w:r>
        <w:t>．民众对西方历史地理知识的迫切需求</w:t>
      </w:r>
      <w:r>
        <w:tab/>
        <w:t>D</w:t>
      </w:r>
      <w:r>
        <w:t>．部分知识分子对当时世界全面认知</w:t>
      </w:r>
    </w:p>
    <w:p w:rsidR="003B2324" w:rsidRDefault="00EE1508">
      <w:pPr>
        <w:shd w:val="clear" w:color="auto" w:fill="FFFFFF"/>
        <w:spacing w:line="360" w:lineRule="auto"/>
        <w:jc w:val="left"/>
        <w:textAlignment w:val="center"/>
      </w:pPr>
      <w:r>
        <w:t>13</w:t>
      </w:r>
      <w:r>
        <w:t>．</w:t>
      </w:r>
      <w:r>
        <w:t>1911</w:t>
      </w:r>
      <w:r>
        <w:t>年，梁启超在途经某地时，百感交集中赋诗一首：</w:t>
      </w:r>
      <w:r>
        <w:t>“</w:t>
      </w:r>
      <w:r>
        <w:t>明知此是伤心地，亦到维舟首重回；十七年中多少事，春帆楼下晚涛哀。</w:t>
      </w:r>
      <w:r>
        <w:t>”</w:t>
      </w:r>
      <w:r>
        <w:t>梁启超回忆的事件是（</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．中英签订《南京条约》</w:t>
      </w:r>
      <w:r>
        <w:tab/>
        <w:t>B</w:t>
      </w:r>
      <w:r>
        <w:t>．辛亥革命</w:t>
      </w:r>
    </w:p>
    <w:p w:rsidR="003B2324" w:rsidRDefault="00EE1508">
      <w:pPr>
        <w:shd w:val="clear" w:color="auto" w:fill="FFFFFF"/>
        <w:tabs>
          <w:tab w:val="left" w:pos="4156"/>
        </w:tabs>
        <w:spacing w:line="360" w:lineRule="auto"/>
        <w:jc w:val="left"/>
        <w:textAlignment w:val="center"/>
      </w:pPr>
      <w:r>
        <w:t>C</w:t>
      </w:r>
      <w:r>
        <w:t>．中日签订《马关条约》</w:t>
      </w:r>
      <w:r>
        <w:tab/>
        <w:t>D</w:t>
      </w:r>
      <w:r>
        <w:t>．义和团运动</w:t>
      </w:r>
    </w:p>
    <w:p w:rsidR="003B2324" w:rsidRDefault="00EE1508">
      <w:pPr>
        <w:shd w:val="clear" w:color="auto" w:fill="FFFFFF"/>
        <w:spacing w:line="360" w:lineRule="auto"/>
        <w:jc w:val="left"/>
        <w:textAlignment w:val="center"/>
      </w:pPr>
      <w:r>
        <w:t>14</w:t>
      </w:r>
      <w:r>
        <w:t>．下图为连环画《慈禧出逃》中的插页，描绘了慈禧太后仓皇逃出北京城的窘相。当时慈禧出逃是由于（</w:t>
      </w:r>
      <w:r>
        <w:rPr>
          <w:rFonts w:eastAsia="Times New Roman"/>
          <w:kern w:val="0"/>
          <w:sz w:val="24"/>
          <w:szCs w:val="24"/>
        </w:rPr>
        <w:t>   </w:t>
      </w:r>
      <w:r>
        <w:t>）</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3276600" cy="1924050"/>
            <wp:effectExtent l="19050" t="0" r="0" b="0"/>
            <wp:docPr id="100007"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cstate="print"/>
                    <a:stretch>
                      <a:fillRect/>
                    </a:stretch>
                  </pic:blipFill>
                  <pic:spPr>
                    <a:xfrm>
                      <a:off x="0" y="0"/>
                      <a:ext cx="3276600" cy="1924050"/>
                    </a:xfrm>
                    <a:prstGeom prst="rect">
                      <a:avLst/>
                    </a:prstGeom>
                  </pic:spPr>
                </pic:pic>
              </a:graphicData>
            </a:graphic>
          </wp:inline>
        </w:drawing>
      </w:r>
      <w:r>
        <w:rPr>
          <w:rFonts w:eastAsia="Times New Roman"/>
          <w:kern w:val="0"/>
          <w:sz w:val="24"/>
          <w:szCs w:val="24"/>
        </w:rPr>
        <w:t>  </w:t>
      </w:r>
    </w:p>
    <w:p w:rsidR="003B2324" w:rsidRDefault="00EE1508">
      <w:pPr>
        <w:shd w:val="clear" w:color="auto" w:fill="FFFFFF"/>
        <w:tabs>
          <w:tab w:val="left" w:pos="4156"/>
        </w:tabs>
        <w:spacing w:line="360" w:lineRule="auto"/>
        <w:jc w:val="left"/>
        <w:textAlignment w:val="center"/>
      </w:pPr>
      <w:r>
        <w:t>A</w:t>
      </w:r>
      <w:r>
        <w:t>．义和团发动反清起义</w:t>
      </w:r>
      <w:r>
        <w:tab/>
        <w:t>B</w:t>
      </w:r>
      <w:r>
        <w:t>．英法联军攻占了北京</w:t>
      </w:r>
    </w:p>
    <w:p w:rsidR="003B2324" w:rsidRDefault="00EE1508">
      <w:pPr>
        <w:shd w:val="clear" w:color="auto" w:fill="FFFFFF"/>
        <w:tabs>
          <w:tab w:val="left" w:pos="4156"/>
        </w:tabs>
        <w:spacing w:line="360" w:lineRule="auto"/>
        <w:jc w:val="left"/>
        <w:textAlignment w:val="center"/>
      </w:pPr>
      <w:r>
        <w:t>C</w:t>
      </w:r>
      <w:r>
        <w:t>．八国联军进逼北京城</w:t>
      </w:r>
      <w:r>
        <w:tab/>
        <w:t>D</w:t>
      </w:r>
      <w:r>
        <w:t>．甲午战争中清朝战败</w:t>
      </w:r>
    </w:p>
    <w:p w:rsidR="003B2324" w:rsidRDefault="00EE1508">
      <w:pPr>
        <w:shd w:val="clear" w:color="auto" w:fill="FFFFFF"/>
        <w:spacing w:line="360" w:lineRule="auto"/>
        <w:jc w:val="left"/>
        <w:textAlignment w:val="center"/>
      </w:pPr>
      <w:r>
        <w:t>15</w:t>
      </w:r>
      <w:r>
        <w:t>．清末民初</w:t>
      </w:r>
      <w:r>
        <w:t xml:space="preserve">, </w:t>
      </w:r>
      <w:r>
        <w:t>我国注册公司变化情况如下表所示</w:t>
      </w:r>
      <w:r>
        <w:t xml:space="preserve">, </w:t>
      </w:r>
      <w:r>
        <w:t>这一变化说明</w:t>
      </w:r>
      <w:r>
        <w:t>（</w:t>
      </w:r>
      <w:r>
        <w:rPr>
          <w:rFonts w:eastAsia="Times New Roman"/>
          <w:kern w:val="0"/>
          <w:sz w:val="24"/>
          <w:szCs w:val="24"/>
        </w:rPr>
        <w:t>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413"/>
        <w:gridCol w:w="1290"/>
        <w:gridCol w:w="2130"/>
        <w:gridCol w:w="1710"/>
      </w:tblGrid>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注册公司数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注册部门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平均每年增加数</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1903-1908</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265</w:t>
            </w:r>
            <w:r>
              <w:t>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清廷商部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44</w:t>
            </w:r>
            <w:r>
              <w:t>家</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1912-1921</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794</w:t>
            </w:r>
            <w:r>
              <w:t>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北京市政府农工商部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left"/>
              <w:textAlignment w:val="center"/>
            </w:pPr>
            <w:r>
              <w:t>80</w:t>
            </w:r>
            <w:r>
              <w:t>家</w:t>
            </w:r>
          </w:p>
        </w:tc>
      </w:tr>
    </w:tbl>
    <w:p w:rsidR="003B2324" w:rsidRDefault="00EE1508">
      <w:pPr>
        <w:shd w:val="clear" w:color="auto" w:fill="FFFFFF"/>
        <w:tabs>
          <w:tab w:val="left" w:pos="4156"/>
        </w:tabs>
        <w:spacing w:line="360" w:lineRule="auto"/>
        <w:jc w:val="left"/>
        <w:textAlignment w:val="center"/>
      </w:pPr>
      <w:r>
        <w:t>A</w:t>
      </w:r>
      <w:r>
        <w:t>．民国政府扶持官督商办企业</w:t>
      </w:r>
      <w:r>
        <w:tab/>
        <w:t>B</w:t>
      </w:r>
      <w:r>
        <w:t>．民族资本主义工商业迅速发展</w:t>
      </w:r>
    </w:p>
    <w:p w:rsidR="003B2324" w:rsidRDefault="00EE1508">
      <w:pPr>
        <w:shd w:val="clear" w:color="auto" w:fill="FFFFFF"/>
        <w:tabs>
          <w:tab w:val="left" w:pos="4156"/>
        </w:tabs>
        <w:spacing w:line="360" w:lineRule="auto"/>
        <w:jc w:val="left"/>
        <w:textAlignment w:val="center"/>
      </w:pPr>
      <w:r>
        <w:t>C</w:t>
      </w:r>
      <w:r>
        <w:t>．民国初年政治经济同步发展</w:t>
      </w:r>
      <w:r>
        <w:tab/>
        <w:t>D</w:t>
      </w:r>
      <w:r>
        <w:t>．民族资产阶级的社会影响广泛</w:t>
      </w:r>
    </w:p>
    <w:p w:rsidR="003B2324" w:rsidRDefault="00EE1508">
      <w:pPr>
        <w:shd w:val="clear" w:color="auto" w:fill="FFFFFF"/>
        <w:spacing w:line="360" w:lineRule="auto"/>
        <w:jc w:val="left"/>
        <w:textAlignment w:val="center"/>
      </w:pPr>
      <w:r>
        <w:lastRenderedPageBreak/>
        <w:t>16</w:t>
      </w:r>
      <w:r>
        <w:t>．《国民革命歌》中唱道：</w:t>
      </w:r>
      <w:r>
        <w:t>“</w:t>
      </w:r>
      <w:r>
        <w:t>打倒列强，打倒列强，除军阀，除军阀！</w:t>
      </w:r>
      <w:r>
        <w:t>……</w:t>
      </w:r>
      <w:r>
        <w:t>国民革命成功，国民革命成功，齐欢唱，齐欢唱。</w:t>
      </w:r>
      <w:r>
        <w:t>”</w:t>
      </w:r>
      <w:r>
        <w:t>这首歌曲的诞生和传唱有利于推动（</w:t>
      </w:r>
      <w:r>
        <w:rPr>
          <w:rFonts w:eastAsia="Times New Roman"/>
          <w:kern w:val="0"/>
          <w:sz w:val="24"/>
          <w:szCs w:val="24"/>
        </w:rPr>
        <w:t>    </w:t>
      </w:r>
      <w:r>
        <w:t>）</w:t>
      </w:r>
    </w:p>
    <w:p w:rsidR="003B2324" w:rsidRDefault="00EE1508">
      <w:pPr>
        <w:shd w:val="clear" w:color="auto" w:fill="FFFFFF"/>
        <w:tabs>
          <w:tab w:val="left" w:pos="2078"/>
          <w:tab w:val="left" w:pos="4156"/>
          <w:tab w:val="left" w:pos="6234"/>
        </w:tabs>
        <w:spacing w:line="360" w:lineRule="auto"/>
        <w:jc w:val="left"/>
        <w:textAlignment w:val="center"/>
      </w:pPr>
      <w:r>
        <w:t>A</w:t>
      </w:r>
      <w:r>
        <w:t>．护国战争的发动</w:t>
      </w:r>
      <w:r>
        <w:tab/>
        <w:t>B</w:t>
      </w:r>
      <w:r>
        <w:t>．北伐的胜利进军</w:t>
      </w:r>
      <w:r>
        <w:tab/>
      </w:r>
      <w:r>
        <w:t>C</w:t>
      </w:r>
      <w:r>
        <w:t>．土地革命的兴起</w:t>
      </w:r>
      <w:r>
        <w:tab/>
        <w:t>D</w:t>
      </w:r>
      <w:r>
        <w:t>．抗日战争的发展</w:t>
      </w:r>
      <w:r>
        <w:t>.</w:t>
      </w:r>
    </w:p>
    <w:p w:rsidR="003B2324" w:rsidRDefault="00EE1508">
      <w:pPr>
        <w:shd w:val="clear" w:color="auto" w:fill="FFFFFF"/>
        <w:spacing w:line="360" w:lineRule="auto"/>
        <w:jc w:val="left"/>
        <w:textAlignment w:val="center"/>
      </w:pPr>
      <w:r>
        <w:t>17</w:t>
      </w:r>
      <w:r>
        <w:t>．</w:t>
      </w:r>
      <w:r>
        <w:t>1935</w:t>
      </w:r>
      <w:r>
        <w:t>年</w:t>
      </w:r>
      <w:r>
        <w:t>5</w:t>
      </w:r>
      <w:r>
        <w:t>月</w:t>
      </w:r>
      <w:r>
        <w:t>20</w:t>
      </w:r>
      <w:r>
        <w:t>日，左路红军攻占冕宁县，进入彝民聚居区。刘伯承依照当地习俗，同彝民沽鸡家族首领小叶丹歃血为盟，结为兄弟，成立了</w:t>
      </w:r>
      <w:r>
        <w:t>“</w:t>
      </w:r>
      <w:r>
        <w:t>中国彝民红军沽鸡支队</w:t>
      </w:r>
      <w:r>
        <w:t>”</w:t>
      </w:r>
      <w:r>
        <w:t>。这一做法（</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．实现了战略转移</w:t>
      </w:r>
      <w:r>
        <w:tab/>
        <w:t>B</w:t>
      </w:r>
      <w:r>
        <w:t>．传播了革命火种</w:t>
      </w:r>
    </w:p>
    <w:p w:rsidR="003B2324" w:rsidRDefault="00EE1508">
      <w:pPr>
        <w:shd w:val="clear" w:color="auto" w:fill="FFFFFF"/>
        <w:tabs>
          <w:tab w:val="left" w:pos="4156"/>
        </w:tabs>
        <w:spacing w:line="360" w:lineRule="auto"/>
        <w:jc w:val="left"/>
        <w:textAlignment w:val="center"/>
      </w:pPr>
      <w:r>
        <w:t>C</w:t>
      </w:r>
      <w:r>
        <w:t>．纠正了</w:t>
      </w:r>
      <w:r>
        <w:t>“</w:t>
      </w:r>
      <w:r>
        <w:t>左</w:t>
      </w:r>
      <w:r>
        <w:t>”</w:t>
      </w:r>
      <w:r>
        <w:t>倾错误</w:t>
      </w:r>
      <w:r>
        <w:tab/>
        <w:t>D</w:t>
      </w:r>
      <w:r>
        <w:t>．促进了抗战胜利</w:t>
      </w:r>
    </w:p>
    <w:p w:rsidR="003B2324" w:rsidRDefault="00EE1508">
      <w:pPr>
        <w:shd w:val="clear" w:color="auto" w:fill="FFFFFF"/>
        <w:spacing w:line="360" w:lineRule="auto"/>
        <w:jc w:val="left"/>
        <w:textAlignment w:val="center"/>
      </w:pPr>
      <w:r>
        <w:t>18</w:t>
      </w:r>
      <w:r>
        <w:t>．</w:t>
      </w:r>
      <w:r>
        <w:t>1955</w:t>
      </w:r>
      <w:r>
        <w:t>年，</w:t>
      </w:r>
      <w:r>
        <w:t>29</w:t>
      </w:r>
      <w:r>
        <w:t>个亚非国家和地区第一次在没有西方殖民国家参加的情况下举行了万隆会议，由此诞生了体现和平共处原则的（</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w:t>
      </w:r>
      <w:r>
        <w:t>“</w:t>
      </w:r>
      <w:r>
        <w:t>万隆精神</w:t>
      </w:r>
      <w:r>
        <w:t>”</w:t>
      </w:r>
      <w:r>
        <w:tab/>
        <w:t>B</w:t>
      </w:r>
      <w:r>
        <w:t>．非集团化原则</w:t>
      </w:r>
    </w:p>
    <w:p w:rsidR="003B2324" w:rsidRDefault="00EE1508">
      <w:pPr>
        <w:shd w:val="clear" w:color="auto" w:fill="FFFFFF"/>
        <w:tabs>
          <w:tab w:val="left" w:pos="4156"/>
        </w:tabs>
        <w:spacing w:line="360" w:lineRule="auto"/>
        <w:jc w:val="left"/>
        <w:textAlignment w:val="center"/>
      </w:pPr>
      <w:r>
        <w:t>C</w:t>
      </w:r>
      <w:r>
        <w:t>．</w:t>
      </w:r>
      <w:r>
        <w:t>“</w:t>
      </w:r>
      <w:r>
        <w:t>一边倒</w:t>
      </w:r>
      <w:r>
        <w:t>”</w:t>
      </w:r>
      <w:r>
        <w:t>方针</w:t>
      </w:r>
      <w:r>
        <w:tab/>
        <w:t>D</w:t>
      </w:r>
      <w:r>
        <w:t>．</w:t>
      </w:r>
      <w:r>
        <w:t>“</w:t>
      </w:r>
      <w:r>
        <w:t>另起炉灶</w:t>
      </w:r>
      <w:r>
        <w:t>”</w:t>
      </w:r>
      <w:r>
        <w:t>方针</w:t>
      </w:r>
    </w:p>
    <w:p w:rsidR="003B2324" w:rsidRDefault="00EE1508">
      <w:pPr>
        <w:shd w:val="clear" w:color="auto" w:fill="FFFFFF"/>
        <w:spacing w:line="360" w:lineRule="auto"/>
        <w:jc w:val="left"/>
        <w:textAlignment w:val="center"/>
      </w:pPr>
      <w:r>
        <w:t>19</w:t>
      </w:r>
      <w:r>
        <w:t>．在全面建设社会主义时期，涌现出许多先进典型和英雄模范人物。下图内容是王进喜日记的部分内容，他被称为（</w:t>
      </w:r>
      <w:r>
        <w:rPr>
          <w:rFonts w:eastAsia="Times New Roman"/>
          <w:kern w:val="0"/>
          <w:sz w:val="24"/>
          <w:szCs w:val="24"/>
        </w:rPr>
        <w:t>   </w:t>
      </w:r>
      <w:r>
        <w:t>）</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2200275" cy="2000250"/>
            <wp:effectExtent l="19050" t="0" r="9525" b="0"/>
            <wp:docPr id="100009"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cstate="print"/>
                    <a:stretch>
                      <a:fillRect/>
                    </a:stretch>
                  </pic:blipFill>
                  <pic:spPr>
                    <a:xfrm>
                      <a:off x="0" y="0"/>
                      <a:ext cx="2200275" cy="2000250"/>
                    </a:xfrm>
                    <a:prstGeom prst="rect">
                      <a:avLst/>
                    </a:prstGeom>
                  </pic:spPr>
                </pic:pic>
              </a:graphicData>
            </a:graphic>
          </wp:inline>
        </w:drawing>
      </w:r>
    </w:p>
    <w:p w:rsidR="003B2324" w:rsidRDefault="00EE1508">
      <w:pPr>
        <w:shd w:val="clear" w:color="auto" w:fill="FFFFFF"/>
        <w:tabs>
          <w:tab w:val="left" w:pos="4156"/>
        </w:tabs>
        <w:spacing w:line="360" w:lineRule="auto"/>
        <w:jc w:val="left"/>
        <w:textAlignment w:val="center"/>
      </w:pPr>
      <w:r>
        <w:t>A</w:t>
      </w:r>
      <w:r>
        <w:t>．</w:t>
      </w:r>
      <w:r>
        <w:t>“</w:t>
      </w:r>
      <w:r>
        <w:t>铁人</w:t>
      </w:r>
      <w:r>
        <w:t>”</w:t>
      </w:r>
      <w:r>
        <w:tab/>
        <w:t>B</w:t>
      </w:r>
      <w:r>
        <w:t>．</w:t>
      </w:r>
      <w:r>
        <w:t>“</w:t>
      </w:r>
      <w:r>
        <w:t>党的好干部</w:t>
      </w:r>
      <w:r>
        <w:t>”</w:t>
      </w:r>
    </w:p>
    <w:p w:rsidR="003B2324" w:rsidRDefault="00EE1508">
      <w:pPr>
        <w:shd w:val="clear" w:color="auto" w:fill="FFFFFF"/>
        <w:tabs>
          <w:tab w:val="left" w:pos="4156"/>
        </w:tabs>
        <w:spacing w:line="360" w:lineRule="auto"/>
        <w:jc w:val="left"/>
        <w:textAlignment w:val="center"/>
      </w:pPr>
      <w:r>
        <w:t>C</w:t>
      </w:r>
      <w:r>
        <w:t>．解放军好战士</w:t>
      </w:r>
      <w:r>
        <w:tab/>
        <w:t>D</w:t>
      </w:r>
      <w:r>
        <w:t>．知识分子的杰出代表</w:t>
      </w:r>
    </w:p>
    <w:p w:rsidR="003B2324" w:rsidRDefault="00EE1508">
      <w:pPr>
        <w:shd w:val="clear" w:color="auto" w:fill="FFFFFF"/>
        <w:spacing w:line="360" w:lineRule="auto"/>
        <w:jc w:val="left"/>
        <w:textAlignment w:val="center"/>
      </w:pPr>
      <w:r>
        <w:t>20</w:t>
      </w:r>
      <w:r>
        <w:t>．</w:t>
      </w:r>
      <w:r>
        <w:t>“</w:t>
      </w:r>
      <w:r>
        <w:t>一带一路</w:t>
      </w:r>
      <w:r>
        <w:t>”</w:t>
      </w:r>
      <w:r>
        <w:t>指的是</w:t>
      </w:r>
      <w:r>
        <w:t>“</w:t>
      </w:r>
      <w:r>
        <w:t>丝绸之路经济带</w:t>
      </w:r>
      <w:r>
        <w:t>”</w:t>
      </w:r>
      <w:r>
        <w:t>和</w:t>
      </w:r>
      <w:r>
        <w:t>“21</w:t>
      </w:r>
      <w:r>
        <w:t>世纪海上丝绸之路</w:t>
      </w:r>
      <w:r>
        <w:t>”</w:t>
      </w:r>
      <w:r>
        <w:t>。该倡议是中国根据古丝绸之路得出的宝贵经验。下列标识表示</w:t>
      </w:r>
      <w:r>
        <w:t>“</w:t>
      </w:r>
      <w:r>
        <w:t>一带一路</w:t>
      </w:r>
      <w:r>
        <w:t>”</w:t>
      </w:r>
      <w:r>
        <w:t>的是（</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w:t>
      </w:r>
      <w:r>
        <w:rPr>
          <w:rFonts w:eastAsia="Times New Roman"/>
          <w:noProof/>
          <w:kern w:val="0"/>
          <w:sz w:val="24"/>
          <w:szCs w:val="24"/>
        </w:rPr>
        <w:drawing>
          <wp:inline distT="0" distB="0" distL="0" distR="0">
            <wp:extent cx="952500" cy="714375"/>
            <wp:effectExtent l="19050" t="0" r="0" b="0"/>
            <wp:docPr id="100011"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cstate="print"/>
                    <a:stretch>
                      <a:fillRect/>
                    </a:stretch>
                  </pic:blipFill>
                  <pic:spPr>
                    <a:xfrm>
                      <a:off x="0" y="0"/>
                      <a:ext cx="952500" cy="714375"/>
                    </a:xfrm>
                    <a:prstGeom prst="rect">
                      <a:avLst/>
                    </a:prstGeom>
                  </pic:spPr>
                </pic:pic>
              </a:graphicData>
            </a:graphic>
          </wp:inline>
        </w:drawing>
      </w:r>
      <w:r>
        <w:tab/>
        <w:t>B</w:t>
      </w:r>
      <w:r>
        <w:t>．</w:t>
      </w:r>
      <w:r>
        <w:rPr>
          <w:rFonts w:eastAsia="Times New Roman"/>
          <w:noProof/>
          <w:kern w:val="0"/>
          <w:sz w:val="24"/>
          <w:szCs w:val="24"/>
        </w:rPr>
        <w:drawing>
          <wp:inline distT="0" distB="0" distL="0" distR="0">
            <wp:extent cx="1809750" cy="809625"/>
            <wp:effectExtent l="19050" t="0" r="0" b="0"/>
            <wp:docPr id="100013"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cstate="print"/>
                    <a:stretch>
                      <a:fillRect/>
                    </a:stretch>
                  </pic:blipFill>
                  <pic:spPr>
                    <a:xfrm>
                      <a:off x="0" y="0"/>
                      <a:ext cx="1809750" cy="809625"/>
                    </a:xfrm>
                    <a:prstGeom prst="rect">
                      <a:avLst/>
                    </a:prstGeom>
                  </pic:spPr>
                </pic:pic>
              </a:graphicData>
            </a:graphic>
          </wp:inline>
        </w:drawing>
      </w:r>
    </w:p>
    <w:p w:rsidR="003B2324" w:rsidRDefault="00EE1508">
      <w:pPr>
        <w:shd w:val="clear" w:color="auto" w:fill="FFFFFF"/>
        <w:tabs>
          <w:tab w:val="left" w:pos="4156"/>
        </w:tabs>
        <w:spacing w:line="360" w:lineRule="auto"/>
        <w:jc w:val="left"/>
        <w:textAlignment w:val="center"/>
      </w:pPr>
      <w:r>
        <w:lastRenderedPageBreak/>
        <w:t>C</w:t>
      </w:r>
      <w:r>
        <w:t>．</w:t>
      </w:r>
      <w:r>
        <w:rPr>
          <w:rFonts w:eastAsia="Times New Roman"/>
          <w:noProof/>
          <w:kern w:val="0"/>
          <w:sz w:val="24"/>
          <w:szCs w:val="24"/>
        </w:rPr>
        <w:drawing>
          <wp:inline distT="0" distB="0" distL="0" distR="0">
            <wp:extent cx="847725" cy="847725"/>
            <wp:effectExtent l="19050" t="0" r="9525" b="0"/>
            <wp:docPr id="100015"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cstate="print"/>
                    <a:stretch>
                      <a:fillRect/>
                    </a:stretch>
                  </pic:blipFill>
                  <pic:spPr>
                    <a:xfrm>
                      <a:off x="0" y="0"/>
                      <a:ext cx="847725" cy="847725"/>
                    </a:xfrm>
                    <a:prstGeom prst="rect">
                      <a:avLst/>
                    </a:prstGeom>
                  </pic:spPr>
                </pic:pic>
              </a:graphicData>
            </a:graphic>
          </wp:inline>
        </w:drawing>
      </w:r>
      <w:r>
        <w:tab/>
        <w:t>D</w:t>
      </w:r>
      <w:r>
        <w:t>．</w:t>
      </w:r>
      <w:r>
        <w:rPr>
          <w:rFonts w:eastAsia="Times New Roman"/>
          <w:noProof/>
          <w:kern w:val="0"/>
          <w:sz w:val="24"/>
          <w:szCs w:val="24"/>
        </w:rPr>
        <w:drawing>
          <wp:inline distT="0" distB="0" distL="0" distR="0">
            <wp:extent cx="1638300" cy="1238250"/>
            <wp:effectExtent l="19050" t="0" r="0" b="0"/>
            <wp:docPr id="100017"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cstate="print"/>
                    <a:stretch>
                      <a:fillRect/>
                    </a:stretch>
                  </pic:blipFill>
                  <pic:spPr>
                    <a:xfrm>
                      <a:off x="0" y="0"/>
                      <a:ext cx="1638300" cy="1238250"/>
                    </a:xfrm>
                    <a:prstGeom prst="rect">
                      <a:avLst/>
                    </a:prstGeom>
                  </pic:spPr>
                </pic:pic>
              </a:graphicData>
            </a:graphic>
          </wp:inline>
        </w:drawing>
      </w:r>
    </w:p>
    <w:p w:rsidR="003B2324" w:rsidRDefault="00EE1508">
      <w:pPr>
        <w:shd w:val="clear" w:color="auto" w:fill="FFFFFF"/>
        <w:spacing w:line="360" w:lineRule="auto"/>
        <w:jc w:val="left"/>
        <w:textAlignment w:val="center"/>
      </w:pPr>
      <w:r>
        <w:t>21</w:t>
      </w:r>
      <w:r>
        <w:t>．下表是某位同学学习世界古代史时做的课堂笔记，表中</w:t>
      </w:r>
      <w:r>
        <w:t>“?”</w:t>
      </w:r>
      <w:r>
        <w:t>处应该是（</w:t>
      </w:r>
      <w:r>
        <w:rPr>
          <w:rFonts w:eastAsia="Times New Roman"/>
          <w:kern w:val="0"/>
          <w:sz w:val="24"/>
          <w:szCs w:val="24"/>
        </w:rPr>
        <w:t>   </w:t>
      </w:r>
      <w:r>
        <w:t>）</w:t>
      </w:r>
    </w:p>
    <w:p w:rsidR="003B2324" w:rsidRDefault="00EE1508">
      <w:pPr>
        <w:shd w:val="clear" w:color="auto" w:fill="FFFFFF"/>
        <w:spacing w:line="360" w:lineRule="auto"/>
        <w:jc w:val="center"/>
        <w:textAlignment w:val="center"/>
      </w:pPr>
      <w:r>
        <w:t>古代早期的人类文明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97"/>
        <w:gridCol w:w="7556"/>
      </w:tblGrid>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特点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t>地域</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u w:val="single"/>
              </w:rPr>
              <w:t xml:space="preserve"> ?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ind w:firstLine="420"/>
              <w:jc w:val="left"/>
              <w:textAlignment w:val="center"/>
            </w:pPr>
            <w:r>
              <w:t>西亚两河流域、北非尼罗河流域、南亚印度河和恒河流域、中国黄河和长江流域、欧洲巴尔干南部和爱琴海地区</w:t>
            </w:r>
          </w:p>
        </w:tc>
      </w:tr>
    </w:tbl>
    <w:p w:rsidR="003B2324" w:rsidRDefault="00EE1508">
      <w:pPr>
        <w:shd w:val="clear" w:color="auto" w:fill="FFFFFF"/>
        <w:spacing w:line="360" w:lineRule="auto"/>
        <w:jc w:val="center"/>
        <w:textAlignment w:val="center"/>
      </w:pPr>
      <w:r>
        <w:t>A</w:t>
      </w:r>
      <w:r>
        <w:t>．文明起源单一</w:t>
      </w:r>
    </w:p>
    <w:p w:rsidR="003B2324" w:rsidRDefault="00EE1508">
      <w:pPr>
        <w:shd w:val="clear" w:color="auto" w:fill="FFFFFF"/>
        <w:spacing w:line="360" w:lineRule="auto"/>
        <w:jc w:val="center"/>
        <w:textAlignment w:val="center"/>
      </w:pPr>
      <w:r>
        <w:t>B</w:t>
      </w:r>
      <w:r>
        <w:t>．不同文明之间有优劣之别</w:t>
      </w:r>
    </w:p>
    <w:p w:rsidR="003B2324" w:rsidRDefault="00EE1508">
      <w:pPr>
        <w:shd w:val="clear" w:color="auto" w:fill="FFFFFF"/>
        <w:spacing w:line="360" w:lineRule="auto"/>
        <w:jc w:val="center"/>
        <w:textAlignment w:val="center"/>
      </w:pPr>
      <w:r>
        <w:t>C</w:t>
      </w:r>
      <w:r>
        <w:t>．远离河流和海洋</w:t>
      </w:r>
    </w:p>
    <w:p w:rsidR="003B2324" w:rsidRDefault="00EE1508">
      <w:pPr>
        <w:shd w:val="clear" w:color="auto" w:fill="FFFFFF"/>
        <w:spacing w:line="360" w:lineRule="auto"/>
        <w:jc w:val="center"/>
        <w:textAlignment w:val="center"/>
      </w:pPr>
      <w:r>
        <w:t>D</w:t>
      </w:r>
      <w:r>
        <w:t>．各文明独立发展、表现出多元特征</w:t>
      </w:r>
    </w:p>
    <w:p w:rsidR="003B2324" w:rsidRDefault="00EE1508">
      <w:pPr>
        <w:shd w:val="clear" w:color="auto" w:fill="FFFFFF"/>
        <w:spacing w:line="360" w:lineRule="auto"/>
        <w:jc w:val="left"/>
        <w:textAlignment w:val="center"/>
      </w:pPr>
      <w:r>
        <w:t>22</w:t>
      </w:r>
      <w:r>
        <w:t>．他们创造了灿烂的文明，独立培育出很多其他大陆没有的农作物，包括马铃薯、玉米、番茄和花生等。</w:t>
      </w:r>
      <w:r>
        <w:t>“</w:t>
      </w:r>
      <w:r>
        <w:t>他们</w:t>
      </w:r>
      <w:r>
        <w:t>”</w:t>
      </w:r>
      <w:r>
        <w:t>是（</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．美洲的印第安人</w:t>
      </w:r>
      <w:r>
        <w:tab/>
        <w:t>B</w:t>
      </w:r>
      <w:r>
        <w:t>．非洲的班图人</w:t>
      </w:r>
    </w:p>
    <w:p w:rsidR="003B2324" w:rsidRDefault="00EE1508">
      <w:pPr>
        <w:shd w:val="clear" w:color="auto" w:fill="FFFFFF"/>
        <w:tabs>
          <w:tab w:val="left" w:pos="4156"/>
        </w:tabs>
        <w:spacing w:line="360" w:lineRule="auto"/>
        <w:jc w:val="left"/>
        <w:textAlignment w:val="center"/>
      </w:pPr>
      <w:r>
        <w:t>C</w:t>
      </w:r>
      <w:r>
        <w:t>．阿拉伯人</w:t>
      </w:r>
      <w:r>
        <w:tab/>
        <w:t>D</w:t>
      </w:r>
      <w:r>
        <w:t>．奥斯曼人</w:t>
      </w:r>
    </w:p>
    <w:p w:rsidR="003B2324" w:rsidRDefault="00EE1508">
      <w:pPr>
        <w:shd w:val="clear" w:color="auto" w:fill="FFFFFF"/>
        <w:spacing w:line="360" w:lineRule="auto"/>
        <w:jc w:val="left"/>
        <w:textAlignment w:val="center"/>
      </w:pPr>
      <w:r>
        <w:t>23</w:t>
      </w:r>
      <w:r>
        <w:t>．拉尔夫《世界文明史》：</w:t>
      </w:r>
      <w:r>
        <w:t>“</w:t>
      </w:r>
      <w:r>
        <w:t>应当承认，葡萄牙和西班牙的繁荣昙花一现，未能持久，但大西洋沿岸的其他国家英国、荷兰和法国很快承袭了它们的衣钵，崛起为世界名列前茅的经济强国。</w:t>
      </w:r>
      <w:r>
        <w:t>”16-17</w:t>
      </w:r>
      <w:r>
        <w:t>世纪，这些国家的崛起是基于</w:t>
      </w:r>
    </w:p>
    <w:p w:rsidR="003B2324" w:rsidRDefault="00EE1508">
      <w:pPr>
        <w:shd w:val="clear" w:color="auto" w:fill="FFFFFF"/>
        <w:tabs>
          <w:tab w:val="left" w:pos="4156"/>
        </w:tabs>
        <w:spacing w:line="360" w:lineRule="auto"/>
        <w:jc w:val="left"/>
        <w:textAlignment w:val="center"/>
      </w:pPr>
      <w:r>
        <w:t>A</w:t>
      </w:r>
      <w:r>
        <w:t>．圈地运动</w:t>
      </w:r>
      <w:r>
        <w:tab/>
        <w:t>B</w:t>
      </w:r>
      <w:r>
        <w:t>．殖民扩张与掠夺</w:t>
      </w:r>
    </w:p>
    <w:p w:rsidR="003B2324" w:rsidRDefault="00EE1508">
      <w:pPr>
        <w:shd w:val="clear" w:color="auto" w:fill="FFFFFF"/>
        <w:tabs>
          <w:tab w:val="left" w:pos="4156"/>
        </w:tabs>
        <w:spacing w:line="360" w:lineRule="auto"/>
        <w:jc w:val="left"/>
        <w:textAlignment w:val="center"/>
      </w:pPr>
      <w:r>
        <w:t>C</w:t>
      </w:r>
      <w:r>
        <w:t>．工业革命</w:t>
      </w:r>
      <w:r>
        <w:tab/>
        <w:t>D</w:t>
      </w:r>
      <w:r>
        <w:t>．第二次工业革命</w:t>
      </w:r>
    </w:p>
    <w:p w:rsidR="003B2324" w:rsidRDefault="00EE1508">
      <w:pPr>
        <w:shd w:val="clear" w:color="auto" w:fill="FFFFFF"/>
        <w:spacing w:line="360" w:lineRule="auto"/>
        <w:jc w:val="left"/>
        <w:textAlignment w:val="center"/>
      </w:pPr>
      <w:r>
        <w:t>24</w:t>
      </w:r>
      <w:r>
        <w:t>．伏尔泰认为：</w:t>
      </w:r>
      <w:r>
        <w:t>“</w:t>
      </w:r>
      <w:r>
        <w:t>（人）本身自由，周围的人与自己平等，这才是真正的生活，人们的自然生活。</w:t>
      </w:r>
      <w:r>
        <w:t>”</w:t>
      </w:r>
      <w:r>
        <w:t>这表明伏尔泰主张</w:t>
      </w:r>
    </w:p>
    <w:p w:rsidR="003B2324" w:rsidRDefault="00EE1508">
      <w:pPr>
        <w:shd w:val="clear" w:color="auto" w:fill="FFFFFF"/>
        <w:tabs>
          <w:tab w:val="left" w:pos="4156"/>
        </w:tabs>
        <w:spacing w:line="360" w:lineRule="auto"/>
        <w:jc w:val="left"/>
        <w:textAlignment w:val="center"/>
      </w:pPr>
      <w:r>
        <w:t>A</w:t>
      </w:r>
      <w:r>
        <w:t>．天赋人权、自由平等</w:t>
      </w:r>
      <w:r>
        <w:tab/>
        <w:t>B</w:t>
      </w:r>
      <w:r>
        <w:t>．三权分立、民主法治</w:t>
      </w:r>
    </w:p>
    <w:p w:rsidR="003B2324" w:rsidRDefault="00EE1508">
      <w:pPr>
        <w:shd w:val="clear" w:color="auto" w:fill="FFFFFF"/>
        <w:tabs>
          <w:tab w:val="left" w:pos="4156"/>
        </w:tabs>
        <w:spacing w:line="360" w:lineRule="auto"/>
        <w:jc w:val="left"/>
        <w:textAlignment w:val="center"/>
      </w:pPr>
      <w:r>
        <w:t>C</w:t>
      </w:r>
      <w:r>
        <w:t>．独立思考、理性开放</w:t>
      </w:r>
      <w:r>
        <w:tab/>
        <w:t>D</w:t>
      </w:r>
      <w:r>
        <w:t>．信仰得救、王权至上</w:t>
      </w:r>
    </w:p>
    <w:p w:rsidR="003B2324" w:rsidRDefault="00EE1508">
      <w:pPr>
        <w:shd w:val="clear" w:color="auto" w:fill="FFFFFF"/>
        <w:spacing w:line="360" w:lineRule="auto"/>
        <w:jc w:val="left"/>
        <w:textAlignment w:val="center"/>
      </w:pPr>
      <w:r>
        <w:t>25</w:t>
      </w:r>
      <w:r>
        <w:t>．近代法国政权更选频繁，</w:t>
      </w:r>
      <w:r>
        <w:t>政体也随之反复变换。下图反映了法国共和政体确立的基本历程。这一历程的主要特点是</w:t>
      </w:r>
    </w:p>
    <w:p w:rsidR="003B2324" w:rsidRDefault="00EE1508">
      <w:pPr>
        <w:shd w:val="clear" w:color="auto" w:fill="FFFFFF"/>
        <w:spacing w:line="360" w:lineRule="auto"/>
        <w:jc w:val="left"/>
        <w:textAlignment w:val="center"/>
      </w:pPr>
      <w:r>
        <w:t>法国共和制确立过程的示意图</w:t>
      </w:r>
    </w:p>
    <w:p w:rsidR="003B2324" w:rsidRDefault="00EE1508">
      <w:pPr>
        <w:shd w:val="clear" w:color="auto" w:fill="FFFFFF"/>
        <w:spacing w:line="360" w:lineRule="auto"/>
        <w:jc w:val="left"/>
        <w:textAlignment w:val="center"/>
      </w:pPr>
      <w:r>
        <w:rPr>
          <w:rFonts w:eastAsia="Times New Roman"/>
          <w:noProof/>
          <w:kern w:val="0"/>
          <w:sz w:val="24"/>
          <w:szCs w:val="24"/>
        </w:rPr>
        <w:lastRenderedPageBreak/>
        <w:drawing>
          <wp:inline distT="0" distB="0" distL="0" distR="0">
            <wp:extent cx="2476500" cy="1152525"/>
            <wp:effectExtent l="19050" t="0" r="0" b="0"/>
            <wp:docPr id="100019"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cstate="print"/>
                    <a:stretch>
                      <a:fillRect/>
                    </a:stretch>
                  </pic:blipFill>
                  <pic:spPr>
                    <a:xfrm>
                      <a:off x="0" y="0"/>
                      <a:ext cx="2476500" cy="1152525"/>
                    </a:xfrm>
                    <a:prstGeom prst="rect">
                      <a:avLst/>
                    </a:prstGeom>
                  </pic:spPr>
                </pic:pic>
              </a:graphicData>
            </a:graphic>
          </wp:inline>
        </w:drawing>
      </w:r>
    </w:p>
    <w:p w:rsidR="003B2324" w:rsidRDefault="00EE1508">
      <w:pPr>
        <w:shd w:val="clear" w:color="auto" w:fill="FFFFFF"/>
        <w:tabs>
          <w:tab w:val="left" w:pos="2078"/>
          <w:tab w:val="left" w:pos="4156"/>
          <w:tab w:val="left" w:pos="6234"/>
        </w:tabs>
        <w:spacing w:line="360" w:lineRule="auto"/>
        <w:jc w:val="left"/>
        <w:textAlignment w:val="center"/>
      </w:pPr>
      <w:r>
        <w:t>A</w:t>
      </w:r>
      <w:r>
        <w:t>．短暂、艰难</w:t>
      </w:r>
      <w:r>
        <w:tab/>
        <w:t>B</w:t>
      </w:r>
      <w:r>
        <w:t>．艰难、曲折</w:t>
      </w:r>
      <w:r>
        <w:tab/>
        <w:t>C</w:t>
      </w:r>
      <w:r>
        <w:t>．曲折、首创</w:t>
      </w:r>
      <w:r>
        <w:tab/>
        <w:t>D</w:t>
      </w:r>
      <w:r>
        <w:t>．首创、和平</w:t>
      </w:r>
    </w:p>
    <w:p w:rsidR="003B2324" w:rsidRDefault="00EE1508">
      <w:pPr>
        <w:shd w:val="clear" w:color="auto" w:fill="FFFFFF"/>
        <w:spacing w:line="360" w:lineRule="auto"/>
        <w:jc w:val="left"/>
        <w:textAlignment w:val="center"/>
      </w:pPr>
      <w:r>
        <w:t>26</w:t>
      </w:r>
      <w:r>
        <w:t>．英国在</w:t>
      </w:r>
      <w:r>
        <w:t>18</w:t>
      </w:r>
      <w:r>
        <w:t>世纪时，人口死亡率明显下降，但</w:t>
      </w:r>
      <w:r>
        <w:t>1816</w:t>
      </w:r>
      <w:r>
        <w:t>年以后，死亡率上升。</w:t>
      </w:r>
      <w:r>
        <w:t>1831—1841</w:t>
      </w:r>
      <w:r>
        <w:t>年，在工厂集中的伯明翰，每千人死亡率由</w:t>
      </w:r>
      <w:r>
        <w:t>14.6%</w:t>
      </w:r>
      <w:r>
        <w:t>上升到</w:t>
      </w:r>
      <w:r>
        <w:t>27.2%</w:t>
      </w:r>
      <w:r>
        <w:t>，利物浦由</w:t>
      </w:r>
      <w:r>
        <w:t>21%</w:t>
      </w:r>
      <w:r>
        <w:t>上升到</w:t>
      </w:r>
      <w:r>
        <w:t>34.8%</w:t>
      </w:r>
      <w:r>
        <w:t>。导致上述情况发生的重要原因是</w:t>
      </w:r>
    </w:p>
    <w:p w:rsidR="003B2324" w:rsidRDefault="00EE1508">
      <w:pPr>
        <w:shd w:val="clear" w:color="auto" w:fill="FFFFFF"/>
        <w:tabs>
          <w:tab w:val="left" w:pos="2078"/>
          <w:tab w:val="left" w:pos="4156"/>
          <w:tab w:val="left" w:pos="6234"/>
        </w:tabs>
        <w:spacing w:line="360" w:lineRule="auto"/>
        <w:jc w:val="left"/>
        <w:textAlignment w:val="center"/>
      </w:pPr>
      <w:r>
        <w:t>A</w:t>
      </w:r>
      <w:r>
        <w:t>．医疗技术水平下降</w:t>
      </w:r>
      <w:r>
        <w:tab/>
        <w:t>B</w:t>
      </w:r>
      <w:r>
        <w:t>．人口增长过快</w:t>
      </w:r>
      <w:r>
        <w:tab/>
        <w:t>C</w:t>
      </w:r>
      <w:r>
        <w:t>．工业城市环境恶化</w:t>
      </w:r>
      <w:r>
        <w:tab/>
        <w:t>D</w:t>
      </w:r>
      <w:r>
        <w:t>．食物严重短缺</w:t>
      </w:r>
    </w:p>
    <w:p w:rsidR="003B2324" w:rsidRDefault="00EE1508">
      <w:pPr>
        <w:shd w:val="clear" w:color="auto" w:fill="FFFFFF"/>
        <w:spacing w:line="360" w:lineRule="auto"/>
        <w:jc w:val="left"/>
        <w:textAlignment w:val="center"/>
      </w:pPr>
      <w:r>
        <w:t>27</w:t>
      </w:r>
      <w:r>
        <w:t>．</w:t>
      </w:r>
      <w:r>
        <w:t xml:space="preserve">19 </w:t>
      </w:r>
      <w:r>
        <w:t>世纪</w:t>
      </w:r>
      <w:r>
        <w:t xml:space="preserve">70 </w:t>
      </w:r>
      <w:r>
        <w:t>年代</w:t>
      </w:r>
      <w:r>
        <w:t xml:space="preserve">, </w:t>
      </w:r>
      <w:r>
        <w:t>印度全</w:t>
      </w:r>
      <w:r>
        <w:t>国有</w:t>
      </w:r>
      <w:r>
        <w:t xml:space="preserve"> 61 </w:t>
      </w:r>
      <w:r>
        <w:t>家印度人经营的棉纺织厂</w:t>
      </w:r>
      <w:r>
        <w:t xml:space="preserve">, 19 </w:t>
      </w:r>
      <w:r>
        <w:t>世纪</w:t>
      </w:r>
      <w:r>
        <w:t xml:space="preserve"> 80 </w:t>
      </w:r>
      <w:r>
        <w:t>年代增至</w:t>
      </w:r>
      <w:r>
        <w:t xml:space="preserve"> 156</w:t>
      </w:r>
      <w:r>
        <w:t>家。</w:t>
      </w:r>
      <w:r>
        <w:t xml:space="preserve">1894 </w:t>
      </w:r>
      <w:r>
        <w:t>年产业工人已达</w:t>
      </w:r>
      <w:r>
        <w:t xml:space="preserve"> 35 </w:t>
      </w:r>
      <w:r>
        <w:t>万人。据此可知</w:t>
      </w:r>
      <w:r>
        <w:t xml:space="preserve">, </w:t>
      </w:r>
      <w:r>
        <w:t>这一时期的印度（</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．民族危机不断加深</w:t>
      </w:r>
      <w:r>
        <w:tab/>
        <w:t>B</w:t>
      </w:r>
      <w:r>
        <w:t>．独立运动掀起了新高潮</w:t>
      </w:r>
    </w:p>
    <w:p w:rsidR="003B2324" w:rsidRDefault="00EE1508">
      <w:pPr>
        <w:shd w:val="clear" w:color="auto" w:fill="FFFFFF"/>
        <w:tabs>
          <w:tab w:val="left" w:pos="4156"/>
        </w:tabs>
        <w:spacing w:line="360" w:lineRule="auto"/>
        <w:jc w:val="left"/>
        <w:textAlignment w:val="center"/>
      </w:pPr>
      <w:r>
        <w:t>C</w:t>
      </w:r>
      <w:r>
        <w:t>．民主意识逐步觉醒</w:t>
      </w:r>
      <w:r>
        <w:tab/>
        <w:t>D</w:t>
      </w:r>
      <w:r>
        <w:t>．资本主义得到一定发展</w:t>
      </w:r>
    </w:p>
    <w:p w:rsidR="003B2324" w:rsidRDefault="00EE1508">
      <w:pPr>
        <w:shd w:val="clear" w:color="auto" w:fill="FFFFFF"/>
        <w:spacing w:line="360" w:lineRule="auto"/>
        <w:jc w:val="left"/>
        <w:textAlignment w:val="center"/>
      </w:pPr>
      <w:r>
        <w:t>28</w:t>
      </w:r>
      <w:r>
        <w:t>．世界革命有两种：以第一次世界大战和苏联十月革命为标志，在此以前是旧的资产阶级世界革命，在此以后是新的无产阶级社会主义世界革命。该观点实质强调了十月革命（</w:t>
      </w:r>
      <w:r>
        <w:rPr>
          <w:rFonts w:eastAsia="Times New Roman"/>
          <w:kern w:val="0"/>
          <w:sz w:val="24"/>
          <w:szCs w:val="24"/>
        </w:rPr>
        <w:t>    </w:t>
      </w:r>
      <w:r>
        <w:t>）</w:t>
      </w:r>
    </w:p>
    <w:p w:rsidR="003B2324" w:rsidRDefault="00EE1508">
      <w:pPr>
        <w:shd w:val="clear" w:color="auto" w:fill="FFFFFF"/>
        <w:tabs>
          <w:tab w:val="left" w:pos="4156"/>
        </w:tabs>
        <w:spacing w:line="360" w:lineRule="auto"/>
        <w:jc w:val="left"/>
        <w:textAlignment w:val="center"/>
      </w:pPr>
      <w:r>
        <w:t>A</w:t>
      </w:r>
      <w:r>
        <w:t>．重视政治革命忽略社会革命</w:t>
      </w:r>
      <w:r>
        <w:tab/>
        <w:t>B</w:t>
      </w:r>
      <w:r>
        <w:t>．开辟了人类历史的新纪元</w:t>
      </w:r>
    </w:p>
    <w:p w:rsidR="003B2324" w:rsidRDefault="00EE1508">
      <w:pPr>
        <w:shd w:val="clear" w:color="auto" w:fill="FFFFFF"/>
        <w:tabs>
          <w:tab w:val="left" w:pos="4156"/>
        </w:tabs>
        <w:spacing w:line="360" w:lineRule="auto"/>
        <w:jc w:val="left"/>
        <w:textAlignment w:val="center"/>
      </w:pPr>
      <w:r>
        <w:t>C</w:t>
      </w:r>
      <w:r>
        <w:t>．与西方的资产阶级革命不同</w:t>
      </w:r>
      <w:r>
        <w:tab/>
        <w:t>D</w:t>
      </w:r>
      <w:r>
        <w:t>．不</w:t>
      </w:r>
      <w:r>
        <w:t>具有全球性影响的意义</w:t>
      </w:r>
    </w:p>
    <w:p w:rsidR="003B2324" w:rsidRDefault="00EE1508">
      <w:pPr>
        <w:shd w:val="clear" w:color="auto" w:fill="FFFFFF"/>
        <w:spacing w:line="360" w:lineRule="auto"/>
        <w:jc w:val="left"/>
        <w:textAlignment w:val="center"/>
      </w:pPr>
      <w:r>
        <w:t>29</w:t>
      </w:r>
      <w:r>
        <w:t>．</w:t>
      </w:r>
      <w:r>
        <w:t>20</w:t>
      </w:r>
      <w:r>
        <w:t>世纪下半叶，整个世界发生了深刻变化。与如图现象出现无关的是（</w:t>
      </w:r>
      <w:r>
        <w:rPr>
          <w:rFonts w:eastAsia="Times New Roman"/>
          <w:kern w:val="0"/>
          <w:sz w:val="24"/>
          <w:szCs w:val="24"/>
        </w:rPr>
        <w:t>   </w:t>
      </w:r>
      <w:r>
        <w:t>）</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2581275" cy="1390650"/>
            <wp:effectExtent l="19050" t="0" r="9525" b="0"/>
            <wp:docPr id="100021"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cstate="print"/>
                    <a:stretch>
                      <a:fillRect/>
                    </a:stretch>
                  </pic:blipFill>
                  <pic:spPr>
                    <a:xfrm>
                      <a:off x="0" y="0"/>
                      <a:ext cx="2581275" cy="1390650"/>
                    </a:xfrm>
                    <a:prstGeom prst="rect">
                      <a:avLst/>
                    </a:prstGeom>
                  </pic:spPr>
                </pic:pic>
              </a:graphicData>
            </a:graphic>
          </wp:inline>
        </w:drawing>
      </w:r>
    </w:p>
    <w:p w:rsidR="003B2324" w:rsidRDefault="00EE1508">
      <w:pPr>
        <w:shd w:val="clear" w:color="auto" w:fill="FFFFFF"/>
        <w:tabs>
          <w:tab w:val="left" w:pos="4156"/>
        </w:tabs>
        <w:spacing w:line="360" w:lineRule="auto"/>
        <w:jc w:val="left"/>
        <w:textAlignment w:val="center"/>
      </w:pPr>
      <w:r>
        <w:t>A</w:t>
      </w:r>
      <w:r>
        <w:t>．国家对经济干预的强化</w:t>
      </w:r>
      <w:r>
        <w:tab/>
        <w:t>B</w:t>
      </w:r>
      <w:r>
        <w:t>．科学技术的新发展</w:t>
      </w:r>
    </w:p>
    <w:p w:rsidR="003B2324" w:rsidRDefault="00EE1508">
      <w:pPr>
        <w:shd w:val="clear" w:color="auto" w:fill="FFFFFF"/>
        <w:tabs>
          <w:tab w:val="left" w:pos="4156"/>
        </w:tabs>
        <w:spacing w:line="360" w:lineRule="auto"/>
        <w:jc w:val="left"/>
        <w:textAlignment w:val="center"/>
      </w:pPr>
      <w:r>
        <w:t>C</w:t>
      </w:r>
      <w:r>
        <w:t>．</w:t>
      </w:r>
      <w:r>
        <w:t>“</w:t>
      </w:r>
      <w:r>
        <w:t>福利国家</w:t>
      </w:r>
      <w:r>
        <w:t>”</w:t>
      </w:r>
      <w:r>
        <w:t>的建立</w:t>
      </w:r>
      <w:r>
        <w:tab/>
        <w:t>D</w:t>
      </w:r>
      <w:r>
        <w:t>．指令性计划体制的推行</w:t>
      </w:r>
    </w:p>
    <w:p w:rsidR="003B2324" w:rsidRDefault="00EE1508">
      <w:pPr>
        <w:shd w:val="clear" w:color="auto" w:fill="FFFFFF"/>
        <w:spacing w:line="360" w:lineRule="auto"/>
        <w:jc w:val="left"/>
        <w:textAlignment w:val="center"/>
      </w:pPr>
      <w:r>
        <w:t>30</w:t>
      </w:r>
      <w:r>
        <w:t>．在当今世界，粮食安全、资源短缺、气候变化、网络攻击、人口爆炸、环境污染、疾病流行、跨国犯罪等全球非传统安全问题层出不穷，对国际秩序和人类生存都构成了严峻挑战。可见（</w:t>
      </w:r>
      <w:r>
        <w:rPr>
          <w:rFonts w:ascii="Calibri" w:eastAsia="Calibri" w:hAnsi="Calibri" w:cs="Calibri"/>
        </w:rPr>
        <w:t xml:space="preserve">   </w:t>
      </w:r>
      <w:r>
        <w:t>）</w:t>
      </w:r>
    </w:p>
    <w:p w:rsidR="003B2324" w:rsidRDefault="00EE1508">
      <w:pPr>
        <w:shd w:val="clear" w:color="auto" w:fill="FFFFFF"/>
        <w:tabs>
          <w:tab w:val="left" w:pos="4156"/>
        </w:tabs>
        <w:spacing w:line="360" w:lineRule="auto"/>
        <w:jc w:val="left"/>
        <w:textAlignment w:val="center"/>
      </w:pPr>
      <w:r>
        <w:t>A</w:t>
      </w:r>
      <w:r>
        <w:t>．恐怖主义成为人类的最大威胁</w:t>
      </w:r>
      <w:r>
        <w:tab/>
        <w:t>B</w:t>
      </w:r>
      <w:r>
        <w:t>．强权政治是世界局势动荡的根源</w:t>
      </w:r>
    </w:p>
    <w:p w:rsidR="003B2324" w:rsidRDefault="00EE1508">
      <w:pPr>
        <w:shd w:val="clear" w:color="auto" w:fill="FFFFFF"/>
        <w:tabs>
          <w:tab w:val="left" w:pos="4156"/>
        </w:tabs>
        <w:spacing w:line="360" w:lineRule="auto"/>
        <w:jc w:val="left"/>
        <w:textAlignment w:val="center"/>
      </w:pPr>
      <w:r>
        <w:t>C</w:t>
      </w:r>
      <w:r>
        <w:t>．经济全球化下各国应同舟共济</w:t>
      </w:r>
      <w:r>
        <w:tab/>
      </w:r>
      <w:r>
        <w:t>D</w:t>
      </w:r>
      <w:r>
        <w:t>．逆全球化思想的出现具有合理性</w:t>
      </w:r>
    </w:p>
    <w:p w:rsidR="003B2324" w:rsidRDefault="00EE1508">
      <w:pPr>
        <w:shd w:val="clear" w:color="auto" w:fill="FFFFFF"/>
        <w:spacing w:line="360" w:lineRule="auto"/>
        <w:jc w:val="center"/>
        <w:textAlignment w:val="center"/>
      </w:pPr>
      <w:r>
        <w:rPr>
          <w:b/>
          <w:sz w:val="24"/>
        </w:rPr>
        <w:lastRenderedPageBreak/>
        <w:t>第</w:t>
      </w:r>
      <w:r>
        <w:rPr>
          <w:b/>
          <w:sz w:val="24"/>
        </w:rPr>
        <w:t>Ⅱ</w:t>
      </w:r>
      <w:r>
        <w:rPr>
          <w:b/>
          <w:sz w:val="24"/>
        </w:rPr>
        <w:t>卷（非选择题，</w:t>
      </w:r>
      <w:r>
        <w:rPr>
          <w:b/>
          <w:sz w:val="24"/>
        </w:rPr>
        <w:t>40</w:t>
      </w:r>
      <w:r>
        <w:rPr>
          <w:b/>
          <w:sz w:val="24"/>
        </w:rPr>
        <w:t>分）</w:t>
      </w:r>
    </w:p>
    <w:p w:rsidR="003B2324" w:rsidRDefault="00EE1508">
      <w:pPr>
        <w:shd w:val="clear" w:color="auto" w:fill="FFFFFF"/>
        <w:spacing w:line="360" w:lineRule="auto"/>
        <w:jc w:val="left"/>
        <w:textAlignment w:val="center"/>
      </w:pPr>
      <w:r>
        <w:rPr>
          <w:b/>
          <w:sz w:val="24"/>
        </w:rPr>
        <w:t>材料解析题（本大题有</w:t>
      </w:r>
      <w:r>
        <w:rPr>
          <w:b/>
          <w:sz w:val="24"/>
        </w:rPr>
        <w:t>4</w:t>
      </w:r>
      <w:r>
        <w:rPr>
          <w:b/>
          <w:sz w:val="24"/>
        </w:rPr>
        <w:t>小题，每小题</w:t>
      </w:r>
      <w:r>
        <w:rPr>
          <w:b/>
          <w:sz w:val="24"/>
        </w:rPr>
        <w:t>10</w:t>
      </w:r>
      <w:r>
        <w:rPr>
          <w:b/>
          <w:sz w:val="24"/>
        </w:rPr>
        <w:t>分，共</w:t>
      </w:r>
      <w:r>
        <w:rPr>
          <w:b/>
          <w:sz w:val="24"/>
        </w:rPr>
        <w:t>40</w:t>
      </w:r>
      <w:r>
        <w:rPr>
          <w:b/>
          <w:sz w:val="24"/>
        </w:rPr>
        <w:t>分）</w:t>
      </w:r>
    </w:p>
    <w:p w:rsidR="003B2324" w:rsidRDefault="00EE1508">
      <w:pPr>
        <w:shd w:val="clear" w:color="auto" w:fill="FFFFFF"/>
        <w:spacing w:line="360" w:lineRule="auto"/>
        <w:jc w:val="left"/>
        <w:textAlignment w:val="center"/>
      </w:pPr>
      <w:r>
        <w:t>31</w:t>
      </w:r>
      <w:r>
        <w:t>．阅读下列材料，回答问题。</w:t>
      </w:r>
    </w:p>
    <w:p w:rsidR="003B2324" w:rsidRDefault="00EE1508">
      <w:pPr>
        <w:shd w:val="clear" w:color="auto" w:fill="FFFFFF"/>
        <w:spacing w:line="360" w:lineRule="auto"/>
        <w:ind w:firstLine="420"/>
        <w:jc w:val="left"/>
        <w:textAlignment w:val="center"/>
      </w:pPr>
      <w:r>
        <w:rPr>
          <w:rFonts w:ascii="楷体" w:eastAsia="楷体" w:hAnsi="楷体" w:cs="楷体"/>
        </w:rPr>
        <w:t>材料一</w:t>
      </w:r>
      <w:r>
        <w:rPr>
          <w:rFonts w:eastAsia="Times New Roman"/>
          <w:kern w:val="0"/>
          <w:sz w:val="24"/>
          <w:szCs w:val="24"/>
        </w:rPr>
        <w:t>  </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5276800" cy="2011001"/>
            <wp:effectExtent l="19050" t="0" r="50" b="0"/>
            <wp:docPr id="100023"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 cstate="print"/>
                    <a:stretch>
                      <a:fillRect/>
                    </a:stretch>
                  </pic:blipFill>
                  <pic:spPr>
                    <a:xfrm>
                      <a:off x="0" y="0"/>
                      <a:ext cx="5276800" cy="2011001"/>
                    </a:xfrm>
                    <a:prstGeom prst="rect">
                      <a:avLst/>
                    </a:prstGeom>
                  </pic:spPr>
                </pic:pic>
              </a:graphicData>
            </a:graphic>
          </wp:inline>
        </w:drawing>
      </w:r>
    </w:p>
    <w:p w:rsidR="003B2324" w:rsidRDefault="00EE1508">
      <w:pPr>
        <w:shd w:val="clear" w:color="auto" w:fill="FFFFFF"/>
        <w:spacing w:line="360" w:lineRule="auto"/>
        <w:ind w:firstLine="420"/>
        <w:jc w:val="left"/>
        <w:textAlignment w:val="center"/>
      </w:pPr>
      <w:r>
        <w:rPr>
          <w:rFonts w:ascii="楷体" w:eastAsia="楷体" w:hAnsi="楷体" w:cs="楷体"/>
        </w:rPr>
        <w:t>材料二</w:t>
      </w:r>
      <w:r>
        <w:rPr>
          <w:rFonts w:eastAsia="Times New Roman"/>
          <w:kern w:val="0"/>
          <w:sz w:val="24"/>
          <w:szCs w:val="24"/>
        </w:rPr>
        <w:t>  </w:t>
      </w:r>
      <w:r>
        <w:rPr>
          <w:rFonts w:ascii="楷体" w:eastAsia="楷体" w:hAnsi="楷体" w:cs="楷体"/>
        </w:rPr>
        <w:t>由于波斯帝国的统治范围广大，有些被征服地区沿用当地的统治制度。大流士（波斯帝国皇帝）采用并改进了亚述人所使用的驿站制度。他还统一币制，使得境内的商业活动有一定的标准，这种由王室发行以保证其纯度的钱币铸造起源于小亚细亚的吕底亚王国。</w:t>
      </w:r>
    </w:p>
    <w:p w:rsidR="003B2324" w:rsidRDefault="00EE1508">
      <w:pPr>
        <w:shd w:val="clear" w:color="auto" w:fill="FFFFFF"/>
        <w:spacing w:line="360" w:lineRule="auto"/>
        <w:ind w:firstLine="420"/>
        <w:jc w:val="right"/>
        <w:textAlignment w:val="center"/>
      </w:pPr>
      <w:r>
        <w:rPr>
          <w:rFonts w:ascii="楷体" w:eastAsia="楷体" w:hAnsi="楷体" w:cs="楷体"/>
        </w:rPr>
        <w:t>——</w:t>
      </w:r>
      <w:r>
        <w:rPr>
          <w:rFonts w:ascii="楷体" w:eastAsia="楷体" w:hAnsi="楷体" w:cs="楷体"/>
        </w:rPr>
        <w:t>摘编自马克直《世界文明史》</w:t>
      </w:r>
    </w:p>
    <w:p w:rsidR="003B2324" w:rsidRDefault="00EE1508">
      <w:pPr>
        <w:shd w:val="clear" w:color="auto" w:fill="FFFFFF"/>
        <w:spacing w:line="360" w:lineRule="auto"/>
        <w:jc w:val="left"/>
        <w:textAlignment w:val="center"/>
      </w:pPr>
      <w:r>
        <w:t>(1)</w:t>
      </w:r>
      <w:r>
        <w:t>根据材料一，分别指出图</w:t>
      </w:r>
      <w:r>
        <w:t>1</w:t>
      </w:r>
      <w:r>
        <w:t>、图</w:t>
      </w:r>
      <w:r>
        <w:t>2</w:t>
      </w:r>
      <w:r>
        <w:t>和图</w:t>
      </w:r>
      <w:r>
        <w:t>3</w:t>
      </w:r>
      <w:r>
        <w:t>中的相关制度。</w:t>
      </w:r>
    </w:p>
    <w:p w:rsidR="003B2324" w:rsidRDefault="00EE1508">
      <w:pPr>
        <w:shd w:val="clear" w:color="auto" w:fill="FFFFFF"/>
        <w:spacing w:line="360" w:lineRule="auto"/>
        <w:jc w:val="left"/>
        <w:textAlignment w:val="center"/>
      </w:pPr>
      <w:r>
        <w:t>(2)</w:t>
      </w:r>
      <w:r>
        <w:t>根据材料二，概括波斯帝国大流士为维护统治采取的措施。</w:t>
      </w:r>
    </w:p>
    <w:p w:rsidR="003B2324" w:rsidRDefault="00EE1508">
      <w:pPr>
        <w:shd w:val="clear" w:color="auto" w:fill="FFFFFF"/>
        <w:spacing w:line="360" w:lineRule="auto"/>
        <w:jc w:val="left"/>
        <w:textAlignment w:val="center"/>
      </w:pPr>
      <w:r>
        <w:t>(3)</w:t>
      </w:r>
      <w:r>
        <w:t>结合上述材料和所学知识，谈谈你对国家治理方面的认识。</w:t>
      </w:r>
    </w:p>
    <w:p w:rsidR="003B2324" w:rsidRDefault="00EE1508">
      <w:pPr>
        <w:shd w:val="clear" w:color="auto" w:fill="FFFFFF"/>
        <w:spacing w:line="360" w:lineRule="auto"/>
        <w:jc w:val="left"/>
        <w:textAlignment w:val="center"/>
      </w:pPr>
      <w:r>
        <w:t>32</w:t>
      </w:r>
      <w:r>
        <w:t>．历史是最好的教科书，党史是最好的营养剂。阅读下列材料，回答问题。</w:t>
      </w:r>
    </w:p>
    <w:p w:rsidR="003B2324" w:rsidRDefault="00EE1508">
      <w:pPr>
        <w:shd w:val="clear" w:color="auto" w:fill="FFFFFF"/>
        <w:spacing w:line="360" w:lineRule="auto"/>
        <w:ind w:firstLine="420"/>
        <w:jc w:val="left"/>
        <w:textAlignment w:val="center"/>
      </w:pPr>
      <w:r>
        <w:rPr>
          <w:rFonts w:ascii="楷体" w:eastAsia="楷体" w:hAnsi="楷体" w:cs="楷体"/>
        </w:rPr>
        <w:t>材料一</w:t>
      </w:r>
      <w:r>
        <w:rPr>
          <w:rFonts w:eastAsia="Times New Roman"/>
          <w:kern w:val="0"/>
          <w:sz w:val="24"/>
          <w:szCs w:val="24"/>
        </w:rPr>
        <w:t>  </w:t>
      </w:r>
      <w:r>
        <w:rPr>
          <w:rFonts w:ascii="楷体" w:eastAsia="楷体" w:hAnsi="楷体" w:cs="楷体"/>
        </w:rPr>
        <w:t>下边是新民主主义革命时期，中国共产党召开的重要会议（部分）</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4514850" cy="628650"/>
            <wp:effectExtent l="19050" t="0" r="0" b="0"/>
            <wp:docPr id="100025"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8" cstate="print"/>
                    <a:stretch>
                      <a:fillRect/>
                    </a:stretch>
                  </pic:blipFill>
                  <pic:spPr>
                    <a:xfrm>
                      <a:off x="0" y="0"/>
                      <a:ext cx="4514850" cy="628650"/>
                    </a:xfrm>
                    <a:prstGeom prst="rect">
                      <a:avLst/>
                    </a:prstGeom>
                  </pic:spPr>
                </pic:pic>
              </a:graphicData>
            </a:graphic>
          </wp:inline>
        </w:drawing>
      </w:r>
    </w:p>
    <w:p w:rsidR="003B2324" w:rsidRDefault="00EE1508">
      <w:pPr>
        <w:shd w:val="clear" w:color="auto" w:fill="FFFFFF"/>
        <w:spacing w:line="360" w:lineRule="auto"/>
        <w:ind w:firstLine="420"/>
        <w:jc w:val="left"/>
        <w:textAlignment w:val="center"/>
      </w:pPr>
      <w:r>
        <w:rPr>
          <w:rFonts w:ascii="楷体" w:eastAsia="楷体" w:hAnsi="楷体" w:cs="楷体"/>
        </w:rPr>
        <w:t>材料二</w:t>
      </w:r>
      <w:r>
        <w:rPr>
          <w:rFonts w:eastAsia="Times New Roman"/>
          <w:kern w:val="0"/>
          <w:sz w:val="24"/>
          <w:szCs w:val="24"/>
        </w:rPr>
        <w:t>  </w:t>
      </w:r>
      <w:r>
        <w:rPr>
          <w:rFonts w:ascii="楷体" w:eastAsia="楷体" w:hAnsi="楷体" w:cs="楷体"/>
        </w:rPr>
        <w:t>中国对外开放大事记（部分）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23"/>
        <w:gridCol w:w="6435"/>
      </w:tblGrid>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年份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事件</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1978</w:t>
            </w:r>
            <w:r>
              <w:rPr>
                <w:rFonts w:ascii="楷体" w:eastAsia="楷体" w:hAnsi="楷体" w:cs="楷体"/>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中共中央召开十一届三中全会</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1980</w:t>
            </w:r>
            <w:r>
              <w:rPr>
                <w:rFonts w:ascii="楷体" w:eastAsia="楷体" w:hAnsi="楷体" w:cs="楷体"/>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全国人大常委会批准在深圳、珠海、汕头、厦门设立经济特区</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1984</w:t>
            </w:r>
            <w:r>
              <w:rPr>
                <w:rFonts w:ascii="楷体" w:eastAsia="楷体" w:hAnsi="楷体" w:cs="楷体"/>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中共中央、国务院决定开放大连、天津、福州等</w:t>
            </w:r>
            <w:r>
              <w:rPr>
                <w:rFonts w:ascii="楷体" w:eastAsia="楷体" w:hAnsi="楷体" w:cs="楷体"/>
              </w:rPr>
              <w:t>14</w:t>
            </w:r>
            <w:r>
              <w:rPr>
                <w:rFonts w:ascii="楷体" w:eastAsia="楷体" w:hAnsi="楷体" w:cs="楷体"/>
              </w:rPr>
              <w:t>个沿海港口城市</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1990</w:t>
            </w:r>
            <w:r>
              <w:rPr>
                <w:rFonts w:ascii="楷体" w:eastAsia="楷体" w:hAnsi="楷体" w:cs="楷体"/>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中共中央、国务院做出开发开放上海浦东地区的决策</w:t>
            </w:r>
          </w:p>
        </w:tc>
      </w:tr>
      <w:tr w:rsidR="003B2324">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lastRenderedPageBreak/>
              <w:t>2001</w:t>
            </w:r>
            <w:r>
              <w:rPr>
                <w:rFonts w:ascii="楷体" w:eastAsia="楷体" w:hAnsi="楷体" w:cs="楷体"/>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B2324" w:rsidRDefault="00EE1508">
            <w:pPr>
              <w:shd w:val="clear" w:color="auto" w:fill="FFFFFF"/>
              <w:spacing w:line="360" w:lineRule="auto"/>
              <w:jc w:val="center"/>
              <w:textAlignment w:val="center"/>
            </w:pPr>
            <w:r>
              <w:rPr>
                <w:rFonts w:ascii="楷体" w:eastAsia="楷体" w:hAnsi="楷体" w:cs="楷体"/>
              </w:rPr>
              <w:t>中国正式加入世界贸易组织</w:t>
            </w:r>
          </w:p>
        </w:tc>
      </w:tr>
    </w:tbl>
    <w:p w:rsidR="003B2324" w:rsidRDefault="00EE1508">
      <w:pPr>
        <w:shd w:val="clear" w:color="auto" w:fill="FFFFFF"/>
        <w:spacing w:line="360" w:lineRule="auto"/>
        <w:ind w:firstLine="420"/>
        <w:jc w:val="left"/>
        <w:textAlignment w:val="center"/>
      </w:pPr>
      <w:r>
        <w:rPr>
          <w:rFonts w:ascii="楷体" w:eastAsia="楷体" w:hAnsi="楷体" w:cs="楷体"/>
        </w:rPr>
        <w:t>材料三</w:t>
      </w:r>
      <w:r>
        <w:rPr>
          <w:rFonts w:eastAsia="Times New Roman"/>
          <w:kern w:val="0"/>
          <w:sz w:val="24"/>
          <w:szCs w:val="24"/>
        </w:rPr>
        <w:t>  </w:t>
      </w:r>
      <w:r>
        <w:rPr>
          <w:rFonts w:ascii="楷体" w:eastAsia="楷体" w:hAnsi="楷体" w:cs="楷体"/>
        </w:rPr>
        <w:t>2012</w:t>
      </w:r>
      <w:r>
        <w:rPr>
          <w:rFonts w:ascii="楷体" w:eastAsia="楷体" w:hAnsi="楷体" w:cs="楷体"/>
        </w:rPr>
        <w:t>年党的十八大以来，我国国内生产总值突破百万亿元大关，人均国内生产总值超过一万美元；取得了特高压输变电技术、</w:t>
      </w:r>
      <w:r>
        <w:rPr>
          <w:rFonts w:ascii="楷体" w:eastAsia="楷体" w:hAnsi="楷体" w:cs="楷体"/>
        </w:rPr>
        <w:t>“</w:t>
      </w:r>
      <w:r>
        <w:rPr>
          <w:rFonts w:ascii="楷体" w:eastAsia="楷体" w:hAnsi="楷体" w:cs="楷体"/>
        </w:rPr>
        <w:t>神威</w:t>
      </w:r>
      <w:r>
        <w:rPr>
          <w:rFonts w:ascii="楷体" w:eastAsia="楷体" w:hAnsi="楷体" w:cs="楷体"/>
        </w:rPr>
        <w:t>·</w:t>
      </w:r>
      <w:r>
        <w:rPr>
          <w:rFonts w:ascii="楷体" w:eastAsia="楷体" w:hAnsi="楷体" w:cs="楷体"/>
        </w:rPr>
        <w:t>太湖之光</w:t>
      </w:r>
      <w:r>
        <w:rPr>
          <w:rFonts w:ascii="楷体" w:eastAsia="楷体" w:hAnsi="楷体" w:cs="楷体"/>
        </w:rPr>
        <w:t>”</w:t>
      </w:r>
      <w:r>
        <w:rPr>
          <w:rFonts w:ascii="楷体" w:eastAsia="楷体" w:hAnsi="楷体" w:cs="楷体"/>
        </w:rPr>
        <w:t>超级计算机、载人航天和探月工程等一大批标志性、引领性的重大科技成果；组织实施人类历史上规模最大、力度最强的脱贫攻坚战，近一亿农村贫困人口同全国人民一道迈入全面小康社会；中国特色大国外交全面推进，构建人类命运共同体成为引领时代潮流和人类前进方向的鲜明旗帜。</w:t>
      </w:r>
    </w:p>
    <w:p w:rsidR="003B2324" w:rsidRDefault="00EE1508">
      <w:pPr>
        <w:shd w:val="clear" w:color="auto" w:fill="FFFFFF"/>
        <w:spacing w:line="360" w:lineRule="auto"/>
        <w:jc w:val="right"/>
        <w:textAlignment w:val="center"/>
      </w:pPr>
      <w:r>
        <w:rPr>
          <w:rFonts w:ascii="楷体" w:eastAsia="楷体" w:hAnsi="楷体" w:cs="楷体"/>
        </w:rPr>
        <w:t>——</w:t>
      </w:r>
      <w:r>
        <w:rPr>
          <w:rFonts w:ascii="楷体" w:eastAsia="楷体" w:hAnsi="楷体" w:cs="楷体"/>
        </w:rPr>
        <w:t>《中华人民共和国简史》</w:t>
      </w:r>
    </w:p>
    <w:p w:rsidR="003B2324" w:rsidRDefault="00EE1508">
      <w:pPr>
        <w:shd w:val="clear" w:color="auto" w:fill="FFFFFF"/>
        <w:spacing w:line="360" w:lineRule="auto"/>
        <w:jc w:val="left"/>
        <w:textAlignment w:val="center"/>
      </w:pPr>
      <w:r>
        <w:t>(1)</w:t>
      </w:r>
      <w:r>
        <w:t>根据材料一并结合所学知识，任选一次会议，说明其对中国革命的影响。</w:t>
      </w:r>
    </w:p>
    <w:p w:rsidR="003B2324" w:rsidRDefault="00EE1508">
      <w:pPr>
        <w:shd w:val="clear" w:color="auto" w:fill="FFFFFF"/>
        <w:spacing w:line="360" w:lineRule="auto"/>
        <w:jc w:val="left"/>
        <w:textAlignment w:val="center"/>
      </w:pPr>
      <w:r>
        <w:t>(2)</w:t>
      </w:r>
      <w:r>
        <w:t>根据材料二并结合所学知识，归纳</w:t>
      </w:r>
      <w:r>
        <w:t>“</w:t>
      </w:r>
      <w:r>
        <w:t>中国对外开放</w:t>
      </w:r>
      <w:r>
        <w:t>”</w:t>
      </w:r>
      <w:r>
        <w:t>的主要特点。</w:t>
      </w:r>
    </w:p>
    <w:p w:rsidR="003B2324" w:rsidRDefault="00EE1508">
      <w:pPr>
        <w:shd w:val="clear" w:color="auto" w:fill="FFFFFF"/>
        <w:spacing w:line="360" w:lineRule="auto"/>
        <w:jc w:val="left"/>
        <w:textAlignment w:val="center"/>
      </w:pPr>
      <w:r>
        <w:t>(3)</w:t>
      </w:r>
      <w:r>
        <w:t>根据材料三并结合所学知识，概括党的十八大以来我国取得的建设成就。</w:t>
      </w:r>
    </w:p>
    <w:p w:rsidR="003B2324" w:rsidRDefault="00EE1508">
      <w:pPr>
        <w:shd w:val="clear" w:color="auto" w:fill="FFFFFF"/>
        <w:spacing w:line="360" w:lineRule="auto"/>
        <w:jc w:val="left"/>
        <w:textAlignment w:val="center"/>
      </w:pPr>
      <w:r>
        <w:t>33</w:t>
      </w:r>
      <w:r>
        <w:t>．阅读材料，回答问题。</w:t>
      </w:r>
    </w:p>
    <w:p w:rsidR="003B2324" w:rsidRDefault="00EE1508">
      <w:pPr>
        <w:shd w:val="clear" w:color="auto" w:fill="FFFFFF"/>
        <w:spacing w:line="360" w:lineRule="auto"/>
        <w:ind w:firstLine="420"/>
        <w:jc w:val="left"/>
        <w:textAlignment w:val="center"/>
      </w:pPr>
      <w:r>
        <w:rPr>
          <w:rFonts w:ascii="楷体" w:eastAsia="楷体" w:hAnsi="楷体" w:cs="楷体"/>
        </w:rPr>
        <w:t>材料一</w:t>
      </w:r>
      <w:r>
        <w:rPr>
          <w:rFonts w:eastAsia="Times New Roman"/>
          <w:kern w:val="0"/>
          <w:sz w:val="24"/>
          <w:szCs w:val="24"/>
        </w:rPr>
        <w:t>  </w:t>
      </w:r>
      <w:r>
        <w:rPr>
          <w:rFonts w:ascii="楷体" w:eastAsia="楷体" w:hAnsi="楷体" w:cs="楷体"/>
        </w:rPr>
        <w:t>下为《世界一部历史》中的一份大事年表</w:t>
      </w:r>
    </w:p>
    <w:p w:rsidR="003B2324" w:rsidRDefault="00EE1508">
      <w:pPr>
        <w:shd w:val="clear" w:color="auto" w:fill="FFFFFF"/>
        <w:spacing w:line="360" w:lineRule="auto"/>
        <w:ind w:firstLine="420"/>
        <w:jc w:val="left"/>
        <w:textAlignment w:val="center"/>
      </w:pPr>
      <w:r>
        <w:t>1800</w:t>
      </w:r>
      <w:r>
        <w:rPr>
          <w:rFonts w:ascii="楷体" w:eastAsia="楷体" w:hAnsi="楷体" w:cs="楷体"/>
        </w:rPr>
        <w:t>—</w:t>
      </w:r>
      <w:r>
        <w:t>1850</w:t>
      </w:r>
      <w:r>
        <w:rPr>
          <w:rFonts w:ascii="楷体" w:eastAsia="楷体" w:hAnsi="楷体" w:cs="楷体"/>
        </w:rPr>
        <w:t>年欧洲蒸汽驱动工业能力急剧增长</w:t>
      </w:r>
    </w:p>
    <w:p w:rsidR="003B2324" w:rsidRDefault="00EE1508">
      <w:pPr>
        <w:shd w:val="clear" w:color="auto" w:fill="FFFFFF"/>
        <w:spacing w:line="360" w:lineRule="auto"/>
        <w:ind w:firstLine="420"/>
        <w:jc w:val="left"/>
        <w:textAlignment w:val="center"/>
      </w:pPr>
      <w:r>
        <w:t>1811</w:t>
      </w:r>
      <w:r>
        <w:rPr>
          <w:rFonts w:ascii="楷体" w:eastAsia="楷体" w:hAnsi="楷体" w:cs="楷体"/>
        </w:rPr>
        <w:t>—</w:t>
      </w:r>
      <w:r>
        <w:t>1813</w:t>
      </w:r>
      <w:r>
        <w:rPr>
          <w:rFonts w:ascii="楷体" w:eastAsia="楷体" w:hAnsi="楷体" w:cs="楷体"/>
        </w:rPr>
        <w:t>年英国动用</w:t>
      </w:r>
      <w:r>
        <w:t>1.2</w:t>
      </w:r>
      <w:r>
        <w:rPr>
          <w:rFonts w:ascii="楷体" w:eastAsia="楷体" w:hAnsi="楷体" w:cs="楷体"/>
        </w:rPr>
        <w:t>万军队镇压捣毁机器的暴民</w:t>
      </w:r>
    </w:p>
    <w:p w:rsidR="003B2324" w:rsidRDefault="00EE1508">
      <w:pPr>
        <w:shd w:val="clear" w:color="auto" w:fill="FFFFFF"/>
        <w:spacing w:line="360" w:lineRule="auto"/>
        <w:ind w:firstLine="420"/>
        <w:jc w:val="left"/>
        <w:textAlignment w:val="center"/>
      </w:pPr>
      <w:r>
        <w:t>1842</w:t>
      </w:r>
      <w:r>
        <w:rPr>
          <w:rFonts w:ascii="楷体" w:eastAsia="楷体" w:hAnsi="楷体" w:cs="楷体"/>
        </w:rPr>
        <w:t>年埃德文</w:t>
      </w:r>
      <w:r>
        <w:rPr>
          <w:rFonts w:ascii="楷体" w:eastAsia="楷体" w:hAnsi="楷体" w:cs="楷体"/>
        </w:rPr>
        <w:t>·</w:t>
      </w:r>
      <w:r>
        <w:rPr>
          <w:rFonts w:ascii="楷体" w:eastAsia="楷体" w:hAnsi="楷体" w:cs="楷体"/>
        </w:rPr>
        <w:t>查德威克的《劳动人口的卫生状况》详细披露了曼彻斯特糟糕的生活条件</w:t>
      </w:r>
    </w:p>
    <w:p w:rsidR="003B2324" w:rsidRDefault="00EE1508">
      <w:pPr>
        <w:shd w:val="clear" w:color="auto" w:fill="FFFFFF"/>
        <w:spacing w:line="360" w:lineRule="auto"/>
        <w:ind w:firstLine="420"/>
        <w:jc w:val="left"/>
        <w:textAlignment w:val="center"/>
      </w:pPr>
      <w:r>
        <w:t>1848</w:t>
      </w:r>
      <w:r>
        <w:rPr>
          <w:rFonts w:ascii="楷体" w:eastAsia="楷体" w:hAnsi="楷体" w:cs="楷体"/>
        </w:rPr>
        <w:t>年马克思和恩格斯的《共产党宣言》问世</w:t>
      </w:r>
    </w:p>
    <w:p w:rsidR="003B2324" w:rsidRDefault="00EE1508">
      <w:pPr>
        <w:shd w:val="clear" w:color="auto" w:fill="FFFFFF"/>
        <w:spacing w:line="360" w:lineRule="auto"/>
        <w:ind w:firstLine="420"/>
        <w:jc w:val="left"/>
        <w:textAlignment w:val="center"/>
      </w:pPr>
      <w:r>
        <w:t>1851</w:t>
      </w:r>
      <w:r>
        <w:rPr>
          <w:rFonts w:ascii="楷体" w:eastAsia="楷体" w:hAnsi="楷体" w:cs="楷体"/>
        </w:rPr>
        <w:t>年伦敦水晶宫举办首届世界博览会</w:t>
      </w:r>
    </w:p>
    <w:p w:rsidR="003B2324" w:rsidRDefault="00EE1508">
      <w:pPr>
        <w:shd w:val="clear" w:color="auto" w:fill="FFFFFF"/>
        <w:spacing w:line="360" w:lineRule="auto"/>
        <w:ind w:firstLine="420"/>
        <w:jc w:val="left"/>
        <w:textAlignment w:val="center"/>
      </w:pPr>
      <w:r>
        <w:t>1867</w:t>
      </w:r>
      <w:r>
        <w:rPr>
          <w:rFonts w:ascii="楷体" w:eastAsia="楷体" w:hAnsi="楷体" w:cs="楷体"/>
        </w:rPr>
        <w:t>年马克思的《资本论》问世</w:t>
      </w:r>
    </w:p>
    <w:p w:rsidR="003B2324" w:rsidRDefault="00EE1508">
      <w:pPr>
        <w:shd w:val="clear" w:color="auto" w:fill="FFFFFF"/>
        <w:spacing w:line="360" w:lineRule="auto"/>
        <w:ind w:firstLine="420"/>
        <w:jc w:val="right"/>
        <w:textAlignment w:val="center"/>
      </w:pPr>
      <w:r>
        <w:rPr>
          <w:rFonts w:ascii="楷体" w:eastAsia="楷体" w:hAnsi="楷体" w:cs="楷体"/>
        </w:rPr>
        <w:t>——</w:t>
      </w:r>
      <w:r>
        <w:rPr>
          <w:rFonts w:ascii="楷体" w:eastAsia="楷体" w:hAnsi="楷体" w:cs="楷体"/>
        </w:rPr>
        <w:t>摘编自（美）菲利普</w:t>
      </w:r>
      <w:r>
        <w:rPr>
          <w:rFonts w:ascii="楷体" w:eastAsia="楷体" w:hAnsi="楷体" w:cs="楷体"/>
        </w:rPr>
        <w:t>·</w:t>
      </w:r>
      <w:r>
        <w:rPr>
          <w:rFonts w:ascii="楷体" w:eastAsia="楷体" w:hAnsi="楷体" w:cs="楷体"/>
        </w:rPr>
        <w:t>费尔南德兹</w:t>
      </w:r>
      <w:r>
        <w:rPr>
          <w:rFonts w:ascii="楷体" w:eastAsia="楷体" w:hAnsi="楷体" w:cs="楷体"/>
        </w:rPr>
        <w:t>·</w:t>
      </w:r>
      <w:r>
        <w:rPr>
          <w:rFonts w:ascii="楷体" w:eastAsia="楷体" w:hAnsi="楷体" w:cs="楷体"/>
        </w:rPr>
        <w:t>阿迈斯托《世界一部历史》</w:t>
      </w:r>
    </w:p>
    <w:p w:rsidR="003B2324" w:rsidRDefault="00EE1508">
      <w:pPr>
        <w:shd w:val="clear" w:color="auto" w:fill="FFFFFF"/>
        <w:spacing w:line="360" w:lineRule="auto"/>
        <w:ind w:firstLine="420"/>
        <w:jc w:val="left"/>
        <w:textAlignment w:val="center"/>
      </w:pPr>
      <w:r>
        <w:rPr>
          <w:rFonts w:ascii="楷体" w:eastAsia="楷体" w:hAnsi="楷体" w:cs="楷体"/>
        </w:rPr>
        <w:t>材料二</w:t>
      </w:r>
      <w:r>
        <w:rPr>
          <w:rFonts w:eastAsia="Times New Roman"/>
          <w:kern w:val="0"/>
          <w:sz w:val="24"/>
          <w:szCs w:val="24"/>
        </w:rPr>
        <w:t>  </w:t>
      </w:r>
      <w:r>
        <w:t>18</w:t>
      </w:r>
      <w:r>
        <w:rPr>
          <w:rFonts w:ascii="楷体" w:eastAsia="楷体" w:hAnsi="楷体" w:cs="楷体"/>
        </w:rPr>
        <w:t>世纪末</w:t>
      </w:r>
      <w:r>
        <w:t>19</w:t>
      </w:r>
      <w:r>
        <w:rPr>
          <w:rFonts w:ascii="楷体" w:eastAsia="楷体" w:hAnsi="楷体" w:cs="楷体"/>
        </w:rPr>
        <w:t>世纪初的一幅描绘英国工业城镇的图画</w:t>
      </w:r>
    </w:p>
    <w:p w:rsidR="003B2324" w:rsidRDefault="00EE1508">
      <w:pPr>
        <w:shd w:val="clear" w:color="auto" w:fill="FFFFFF"/>
        <w:spacing w:line="360" w:lineRule="auto"/>
        <w:jc w:val="left"/>
        <w:textAlignment w:val="center"/>
      </w:pPr>
      <w:r>
        <w:rPr>
          <w:rFonts w:eastAsia="Times New Roman"/>
          <w:noProof/>
          <w:kern w:val="0"/>
          <w:sz w:val="24"/>
          <w:szCs w:val="24"/>
        </w:rPr>
        <w:drawing>
          <wp:inline distT="0" distB="0" distL="0" distR="0">
            <wp:extent cx="2324100" cy="1704975"/>
            <wp:effectExtent l="19050" t="0" r="0" b="0"/>
            <wp:docPr id="100027" name=""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9" cstate="print"/>
                    <a:stretch>
                      <a:fillRect/>
                    </a:stretch>
                  </pic:blipFill>
                  <pic:spPr>
                    <a:xfrm>
                      <a:off x="0" y="0"/>
                      <a:ext cx="2324100" cy="1704975"/>
                    </a:xfrm>
                    <a:prstGeom prst="rect">
                      <a:avLst/>
                    </a:prstGeom>
                  </pic:spPr>
                </pic:pic>
              </a:graphicData>
            </a:graphic>
          </wp:inline>
        </w:drawing>
      </w:r>
    </w:p>
    <w:p w:rsidR="003B2324" w:rsidRDefault="00EE1508">
      <w:pPr>
        <w:shd w:val="clear" w:color="auto" w:fill="FFFFFF"/>
        <w:spacing w:line="360" w:lineRule="auto"/>
        <w:jc w:val="left"/>
        <w:textAlignment w:val="center"/>
      </w:pPr>
      <w:r>
        <w:t>(1)</w:t>
      </w:r>
      <w:r>
        <w:t>概括指出材料一中反映的三种历史现象。</w:t>
      </w:r>
    </w:p>
    <w:p w:rsidR="003B2324" w:rsidRDefault="00EE1508">
      <w:pPr>
        <w:shd w:val="clear" w:color="auto" w:fill="FFFFFF"/>
        <w:spacing w:line="360" w:lineRule="auto"/>
        <w:jc w:val="left"/>
        <w:textAlignment w:val="center"/>
      </w:pPr>
      <w:r>
        <w:t>(2)</w:t>
      </w:r>
      <w:r>
        <w:t>如果把材料二用于研究材料一中的历史现象，请分析说明材料二的史料价值。</w:t>
      </w:r>
    </w:p>
    <w:p w:rsidR="003B2324" w:rsidRDefault="00EE1508">
      <w:pPr>
        <w:shd w:val="clear" w:color="auto" w:fill="FFFFFF"/>
        <w:spacing w:line="360" w:lineRule="auto"/>
        <w:jc w:val="left"/>
        <w:textAlignment w:val="center"/>
      </w:pPr>
      <w:r>
        <w:t>34</w:t>
      </w:r>
      <w:r>
        <w:t>．阅读材料，回答问题。</w:t>
      </w:r>
    </w:p>
    <w:p w:rsidR="003B2324" w:rsidRDefault="00EE1508">
      <w:pPr>
        <w:shd w:val="clear" w:color="auto" w:fill="FFFFFF"/>
        <w:spacing w:line="360" w:lineRule="auto"/>
        <w:ind w:firstLine="420"/>
        <w:jc w:val="left"/>
        <w:textAlignment w:val="center"/>
      </w:pPr>
      <w:r>
        <w:rPr>
          <w:rFonts w:ascii="楷体" w:eastAsia="楷体" w:hAnsi="楷体" w:cs="楷体"/>
        </w:rPr>
        <w:lastRenderedPageBreak/>
        <w:t>材料一</w:t>
      </w:r>
      <w:r>
        <w:rPr>
          <w:rFonts w:eastAsia="Times New Roman"/>
          <w:kern w:val="0"/>
          <w:sz w:val="24"/>
          <w:szCs w:val="24"/>
        </w:rPr>
        <w:t>  </w:t>
      </w:r>
      <w:r>
        <w:rPr>
          <w:rFonts w:ascii="楷体" w:eastAsia="楷体" w:hAnsi="楷体" w:cs="楷体"/>
        </w:rPr>
        <w:t>巴黎和会和平解决国际争端的特点对世界历史来说是十分重要的</w:t>
      </w:r>
      <w:r>
        <w:rPr>
          <w:rFonts w:ascii="楷体" w:eastAsia="楷体" w:hAnsi="楷体" w:cs="楷体"/>
        </w:rPr>
        <w:t>……</w:t>
      </w:r>
      <w:r>
        <w:rPr>
          <w:rFonts w:ascii="楷体" w:eastAsia="楷体" w:hAnsi="楷体" w:cs="楷体"/>
        </w:rPr>
        <w:t>国际联盟作为第一个立誓共同防御侵略、以非暴力方法</w:t>
      </w:r>
      <w:r>
        <w:rPr>
          <w:rFonts w:ascii="楷体" w:eastAsia="楷体" w:hAnsi="楷体" w:cs="楷体"/>
        </w:rPr>
        <w:t>解决争端的世界范围的国际合作组织，在世界历史上具有突出地位。</w:t>
      </w:r>
      <w:r>
        <w:rPr>
          <w:rFonts w:ascii="楷体" w:eastAsia="楷体" w:hAnsi="楷体" w:cs="楷体"/>
        </w:rPr>
        <w:t>……</w:t>
      </w:r>
      <w:r>
        <w:rPr>
          <w:rFonts w:ascii="楷体" w:eastAsia="楷体" w:hAnsi="楷体" w:cs="楷体"/>
        </w:rPr>
        <w:t>欧洲地图被大幅度修改，如波兰复国、南斯拉夫形成。</w:t>
      </w:r>
      <w:r>
        <w:rPr>
          <w:rFonts w:ascii="楷体" w:eastAsia="楷体" w:hAnsi="楷体" w:cs="楷体"/>
        </w:rPr>
        <w:t>……</w:t>
      </w:r>
      <w:r>
        <w:rPr>
          <w:rFonts w:ascii="楷体" w:eastAsia="楷体" w:hAnsi="楷体" w:cs="楷体"/>
        </w:rPr>
        <w:t>把从同盟国手中获得的殖民地居民看作是</w:t>
      </w:r>
      <w:r>
        <w:rPr>
          <w:rFonts w:ascii="楷体" w:eastAsia="楷体" w:hAnsi="楷体" w:cs="楷体"/>
        </w:rPr>
        <w:t>“</w:t>
      </w:r>
      <w:r>
        <w:rPr>
          <w:rFonts w:ascii="楷体" w:eastAsia="楷体" w:hAnsi="楷体" w:cs="楷体"/>
        </w:rPr>
        <w:t>在现代世界的紧张形势下还不能自己站立的民族</w:t>
      </w:r>
      <w:r>
        <w:rPr>
          <w:rFonts w:ascii="楷体" w:eastAsia="楷体" w:hAnsi="楷体" w:cs="楷体"/>
        </w:rPr>
        <w:t>”</w:t>
      </w:r>
      <w:r>
        <w:rPr>
          <w:rFonts w:ascii="楷体" w:eastAsia="楷体" w:hAnsi="楷体" w:cs="楷体"/>
        </w:rPr>
        <w:t>，</w:t>
      </w:r>
      <w:r>
        <w:rPr>
          <w:rFonts w:ascii="楷体" w:eastAsia="楷体" w:hAnsi="楷体" w:cs="楷体"/>
        </w:rPr>
        <w:t>“</w:t>
      </w:r>
      <w:r>
        <w:rPr>
          <w:rFonts w:ascii="楷体" w:eastAsia="楷体" w:hAnsi="楷体" w:cs="楷体"/>
        </w:rPr>
        <w:t>这些民族的监护应该委托给那些先进民族</w:t>
      </w:r>
      <w:r>
        <w:rPr>
          <w:rFonts w:ascii="楷体" w:eastAsia="楷体" w:hAnsi="楷体" w:cs="楷体"/>
        </w:rPr>
        <w:t>”</w:t>
      </w:r>
      <w:r>
        <w:rPr>
          <w:rFonts w:ascii="楷体" w:eastAsia="楷体" w:hAnsi="楷体" w:cs="楷体"/>
        </w:rPr>
        <w:t>。</w:t>
      </w:r>
    </w:p>
    <w:p w:rsidR="003B2324" w:rsidRDefault="00EE1508">
      <w:pPr>
        <w:shd w:val="clear" w:color="auto" w:fill="FFFFFF"/>
        <w:spacing w:line="360" w:lineRule="auto"/>
        <w:jc w:val="right"/>
        <w:textAlignment w:val="center"/>
      </w:pPr>
      <w:r>
        <w:rPr>
          <w:rFonts w:ascii="楷体" w:eastAsia="楷体" w:hAnsi="楷体" w:cs="楷体"/>
        </w:rPr>
        <w:t>——</w:t>
      </w:r>
      <w:r>
        <w:rPr>
          <w:rFonts w:ascii="楷体" w:eastAsia="楷体" w:hAnsi="楷体" w:cs="楷体"/>
        </w:rPr>
        <w:t>摘编自斯塔夫里阿诺斯《全球通史》</w:t>
      </w:r>
    </w:p>
    <w:p w:rsidR="003B2324" w:rsidRDefault="00EE1508">
      <w:pPr>
        <w:shd w:val="clear" w:color="auto" w:fill="FFFFFF"/>
        <w:spacing w:line="360" w:lineRule="auto"/>
        <w:ind w:firstLine="420"/>
        <w:jc w:val="left"/>
        <w:textAlignment w:val="center"/>
      </w:pPr>
      <w:r>
        <w:rPr>
          <w:rFonts w:ascii="楷体" w:eastAsia="楷体" w:hAnsi="楷体" w:cs="楷体"/>
        </w:rPr>
        <w:t>材料二</w:t>
      </w:r>
      <w:r>
        <w:rPr>
          <w:rFonts w:eastAsia="Times New Roman"/>
          <w:kern w:val="0"/>
          <w:sz w:val="24"/>
          <w:szCs w:val="24"/>
        </w:rPr>
        <w:t>  </w:t>
      </w:r>
      <w:r>
        <w:rPr>
          <w:rFonts w:ascii="楷体" w:eastAsia="楷体" w:hAnsi="楷体" w:cs="楷体"/>
        </w:rPr>
        <w:t>在旧金山会议（</w:t>
      </w:r>
      <w:r>
        <w:rPr>
          <w:rFonts w:ascii="楷体" w:eastAsia="楷体" w:hAnsi="楷体" w:cs="楷体"/>
        </w:rPr>
        <w:t>1945</w:t>
      </w:r>
      <w:r>
        <w:rPr>
          <w:rFonts w:ascii="楷体" w:eastAsia="楷体" w:hAnsi="楷体" w:cs="楷体"/>
        </w:rPr>
        <w:t>年</w:t>
      </w:r>
      <w:r>
        <w:rPr>
          <w:rFonts w:ascii="楷体" w:eastAsia="楷体" w:hAnsi="楷体" w:cs="楷体"/>
        </w:rPr>
        <w:t>4</w:t>
      </w:r>
      <w:r>
        <w:rPr>
          <w:rFonts w:ascii="楷体" w:eastAsia="楷体" w:hAnsi="楷体" w:cs="楷体"/>
        </w:rPr>
        <w:t>月</w:t>
      </w:r>
      <w:r>
        <w:rPr>
          <w:rFonts w:ascii="楷体" w:eastAsia="楷体" w:hAnsi="楷体" w:cs="楷体"/>
        </w:rPr>
        <w:t>25-26</w:t>
      </w:r>
      <w:r>
        <w:rPr>
          <w:rFonts w:ascii="楷体" w:eastAsia="楷体" w:hAnsi="楷体" w:cs="楷体"/>
        </w:rPr>
        <w:t>日召开）的最后一次全体会议上，南非首席代表发表讲话认为：</w:t>
      </w:r>
      <w:r>
        <w:rPr>
          <w:rFonts w:ascii="楷体" w:eastAsia="楷体" w:hAnsi="楷体" w:cs="楷体"/>
        </w:rPr>
        <w:t>“</w:t>
      </w:r>
      <w:r>
        <w:rPr>
          <w:rFonts w:ascii="楷体" w:eastAsia="楷体" w:hAnsi="楷体" w:cs="楷体"/>
        </w:rPr>
        <w:t>（联合国）宪章决不是一个完善的文件，但它至少是一个良好、实用和精雕细刻的和平方案，与以往所有防御战争的安全方案相较，远为实在、牢靠。</w:t>
      </w:r>
      <w:r>
        <w:rPr>
          <w:rFonts w:ascii="楷体" w:eastAsia="楷体" w:hAnsi="楷体" w:cs="楷体"/>
        </w:rPr>
        <w:t>”</w:t>
      </w:r>
    </w:p>
    <w:p w:rsidR="003B2324" w:rsidRDefault="00EE1508">
      <w:pPr>
        <w:shd w:val="clear" w:color="auto" w:fill="FFFFFF"/>
        <w:spacing w:line="360" w:lineRule="auto"/>
        <w:jc w:val="right"/>
        <w:textAlignment w:val="center"/>
      </w:pPr>
      <w:r>
        <w:rPr>
          <w:rFonts w:ascii="楷体" w:eastAsia="楷体" w:hAnsi="楷体" w:cs="楷体"/>
        </w:rPr>
        <w:t>——</w:t>
      </w:r>
      <w:r>
        <w:rPr>
          <w:rFonts w:ascii="楷体" w:eastAsia="楷体" w:hAnsi="楷体" w:cs="楷体"/>
        </w:rPr>
        <w:t>摘编自李铁成《联合国宪章与国际联盟盟约的历史比较》</w:t>
      </w:r>
    </w:p>
    <w:p w:rsidR="003B2324" w:rsidRDefault="00EE1508">
      <w:pPr>
        <w:shd w:val="clear" w:color="auto" w:fill="FFFFFF"/>
        <w:spacing w:line="360" w:lineRule="auto"/>
        <w:jc w:val="left"/>
        <w:textAlignment w:val="center"/>
      </w:pPr>
      <w:r>
        <w:t>(1)</w:t>
      </w:r>
      <w:r>
        <w:t>根据材料一并结合所学知识，说明巴黎和会</w:t>
      </w:r>
      <w:r>
        <w:t>“</w:t>
      </w:r>
      <w:r>
        <w:t>和平解决国际争端</w:t>
      </w:r>
      <w:r>
        <w:t>”</w:t>
      </w:r>
      <w:r>
        <w:t>的特点及影响。</w:t>
      </w:r>
    </w:p>
    <w:p w:rsidR="003B2324" w:rsidRDefault="00EE1508">
      <w:pPr>
        <w:shd w:val="clear" w:color="auto" w:fill="FFFFFF"/>
        <w:spacing w:line="360" w:lineRule="auto"/>
        <w:jc w:val="left"/>
        <w:textAlignment w:val="center"/>
      </w:pPr>
      <w:r>
        <w:t>(2)</w:t>
      </w:r>
      <w:r>
        <w:t>根据材料一、二并结合所学知识，指出在防御战争方面，联合国宪章比国联盟约</w:t>
      </w:r>
      <w:r>
        <w:t>“</w:t>
      </w:r>
      <w:r>
        <w:t>远为实在、牢靠</w:t>
      </w:r>
      <w:r>
        <w:t>”</w:t>
      </w:r>
      <w:r>
        <w:t>的原因。</w:t>
      </w:r>
    </w:p>
    <w:p w:rsidR="003B2324" w:rsidRDefault="003B2324">
      <w:pPr>
        <w:shd w:val="clear" w:color="auto" w:fill="FFFFFF"/>
        <w:spacing w:line="360" w:lineRule="auto"/>
        <w:jc w:val="left"/>
        <w:textAlignment w:val="center"/>
      </w:pPr>
    </w:p>
    <w:p w:rsidR="003B2324" w:rsidRDefault="003B2324">
      <w:pPr>
        <w:shd w:val="clear" w:color="auto" w:fill="FFFFFF"/>
        <w:spacing w:line="360" w:lineRule="auto"/>
        <w:jc w:val="left"/>
        <w:textAlignment w:val="center"/>
        <w:sectPr w:rsidR="003B2324">
          <w:footerReference w:type="even" r:id="rId20"/>
          <w:pgSz w:w="11907" w:h="16839" w:code="9"/>
          <w:pgMar w:top="900" w:right="1997" w:bottom="900" w:left="1997" w:header="500" w:footer="500" w:gutter="0"/>
          <w:cols w:sep="1" w:space="425"/>
          <w:docGrid w:type="lines" w:linePitch="312"/>
        </w:sectPr>
      </w:pPr>
    </w:p>
    <w:p w:rsidR="003B2324" w:rsidRDefault="00EE1508">
      <w:pPr>
        <w:shd w:val="clear" w:color="auto" w:fill="FFFFFF"/>
        <w:spacing w:line="360" w:lineRule="auto"/>
        <w:jc w:val="left"/>
        <w:textAlignment w:val="center"/>
      </w:pPr>
      <w:r>
        <w:lastRenderedPageBreak/>
        <w:t>1</w:t>
      </w:r>
      <w:r>
        <w:t>．</w:t>
      </w:r>
      <w:r>
        <w:t>A</w:t>
      </w:r>
    </w:p>
    <w:p w:rsidR="003B2324" w:rsidRDefault="00EE1508">
      <w:pPr>
        <w:shd w:val="clear" w:color="auto" w:fill="FFFFFF"/>
        <w:spacing w:line="360" w:lineRule="auto"/>
        <w:jc w:val="left"/>
        <w:textAlignment w:val="center"/>
      </w:pPr>
      <w:r>
        <w:t>【详解】本题是单类型单项选择题。据本题设问词是正向题。据本题时间信息可知准确时空：新石器时代。据题干</w:t>
      </w:r>
      <w:r>
        <w:t>“</w:t>
      </w:r>
      <w:r>
        <w:t>黄河中游某文化遗存中发现了彩绘陶器</w:t>
      </w:r>
      <w:r>
        <w:t>”</w:t>
      </w:r>
      <w:r>
        <w:t>可知，黄河中游出现的彩绘陶器是属于仰韶文化。</w:t>
      </w:r>
      <w:r>
        <w:t>A</w:t>
      </w:r>
      <w:r>
        <w:t>项正确；红山文化在北方辽河上游，排除</w:t>
      </w:r>
      <w:r>
        <w:t>B</w:t>
      </w:r>
      <w:r>
        <w:t>项；黄河下游的大汶口下游，排除</w:t>
      </w:r>
      <w:r>
        <w:t>C</w:t>
      </w:r>
      <w:r>
        <w:t>项；龙山文化代表器物是黑陶，排除</w:t>
      </w:r>
      <w:r>
        <w:t>D</w:t>
      </w:r>
      <w:r>
        <w:t>项。故选</w:t>
      </w:r>
      <w:r>
        <w:t>A</w:t>
      </w:r>
      <w:r>
        <w:t>项。</w:t>
      </w:r>
    </w:p>
    <w:p w:rsidR="003B2324" w:rsidRDefault="00EE1508">
      <w:pPr>
        <w:shd w:val="clear" w:color="auto" w:fill="FFFFFF"/>
        <w:spacing w:line="360" w:lineRule="auto"/>
        <w:jc w:val="left"/>
        <w:textAlignment w:val="center"/>
      </w:pPr>
      <w:r>
        <w:t>2</w:t>
      </w:r>
      <w:r>
        <w:t>．</w:t>
      </w:r>
      <w:r>
        <w:t>D</w:t>
      </w:r>
    </w:p>
    <w:p w:rsidR="003B2324" w:rsidRDefault="00EE1508">
      <w:pPr>
        <w:shd w:val="clear" w:color="auto" w:fill="FFFFFF"/>
        <w:spacing w:line="360" w:lineRule="auto"/>
        <w:jc w:val="left"/>
        <w:textAlignment w:val="center"/>
      </w:pPr>
      <w:r>
        <w:t>【详解】根据材料河南、陕西出土长江中下游风格的西周青铜器，结合史实河南、陕西属于黄河流域，属于北方，北方发现南方风格的青铜器，可知南北文化相互交流，故</w:t>
      </w:r>
      <w:r>
        <w:t>D</w:t>
      </w:r>
      <w:r>
        <w:t>正确；材料的内容是中原受到南方的影响，故</w:t>
      </w:r>
      <w:r>
        <w:t>A</w:t>
      </w:r>
      <w:r>
        <w:t>错误；</w:t>
      </w:r>
      <w:r>
        <w:t>材料与各诸侯国维护周礼无关，故</w:t>
      </w:r>
      <w:r>
        <w:t>B</w:t>
      </w:r>
      <w:r>
        <w:t>错误；材料与宗法制度无关，故</w:t>
      </w:r>
      <w:r>
        <w:t>C</w:t>
      </w:r>
      <w:r>
        <w:t>错误。</w:t>
      </w:r>
      <w:r>
        <w:t xml:space="preserve"> </w:t>
      </w: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3</w:t>
      </w:r>
      <w:r>
        <w:t>．</w:t>
      </w:r>
      <w:r>
        <w:t>D</w:t>
      </w:r>
    </w:p>
    <w:p w:rsidR="003B2324" w:rsidRDefault="00EE1508">
      <w:pPr>
        <w:shd w:val="clear" w:color="auto" w:fill="FFFFFF"/>
        <w:spacing w:line="360" w:lineRule="auto"/>
        <w:jc w:val="left"/>
        <w:textAlignment w:val="center"/>
      </w:pPr>
      <w:r>
        <w:t>【详解】本题是单类型单项选择题。据本题主题干的设问词，可知这是正向题。据本题时间信息可知准确时空是：近代（中国）。据材料</w:t>
      </w:r>
      <w:r>
        <w:t>“</w:t>
      </w:r>
      <w:r>
        <w:t>反对</w:t>
      </w:r>
      <w:r>
        <w:t>‘</w:t>
      </w:r>
      <w:r>
        <w:t>恬淡之学</w:t>
      </w:r>
      <w:r>
        <w:t>’</w:t>
      </w:r>
      <w:r>
        <w:t>，而致力于成</w:t>
      </w:r>
      <w:r>
        <w:t>‘</w:t>
      </w:r>
      <w:r>
        <w:t>耕战</w:t>
      </w:r>
      <w:r>
        <w:t>’</w:t>
      </w:r>
      <w:r>
        <w:t>之术</w:t>
      </w:r>
      <w:r>
        <w:t>”</w:t>
      </w:r>
      <w:r>
        <w:t>及所学知识可知，这符合法家主张通过变法富国强兵的思想，</w:t>
      </w:r>
      <w:r>
        <w:t>D</w:t>
      </w:r>
      <w:r>
        <w:t>项正确；儒家强调德治，不致力于</w:t>
      </w:r>
      <w:r>
        <w:t>“</w:t>
      </w:r>
      <w:r>
        <w:t>耕战</w:t>
      </w:r>
      <w:r>
        <w:t>”</w:t>
      </w:r>
      <w:r>
        <w:t>，排除</w:t>
      </w:r>
      <w:r>
        <w:t>A</w:t>
      </w:r>
      <w:r>
        <w:t>项；墨家主张兼爱、非攻、尚力、尚贤等，也不致力于</w:t>
      </w:r>
      <w:r>
        <w:t>“</w:t>
      </w:r>
      <w:r>
        <w:t>耕战</w:t>
      </w:r>
      <w:r>
        <w:t>”</w:t>
      </w:r>
      <w:r>
        <w:t>，排除</w:t>
      </w:r>
      <w:r>
        <w:t>B</w:t>
      </w:r>
      <w:r>
        <w:t>项；道家主张无为而治，也不强调</w:t>
      </w:r>
      <w:r>
        <w:t>“</w:t>
      </w:r>
      <w:r>
        <w:t>耕战</w:t>
      </w:r>
      <w:r>
        <w:t>”</w:t>
      </w:r>
      <w:r>
        <w:t>，排除</w:t>
      </w:r>
      <w:r>
        <w:t>C</w:t>
      </w:r>
      <w:r>
        <w:t>项。故选</w:t>
      </w:r>
      <w:r>
        <w:t>D</w:t>
      </w:r>
      <w:r>
        <w:t>项。</w:t>
      </w:r>
    </w:p>
    <w:p w:rsidR="003B2324" w:rsidRDefault="00EE1508">
      <w:pPr>
        <w:shd w:val="clear" w:color="auto" w:fill="FFFFFF"/>
        <w:spacing w:line="360" w:lineRule="auto"/>
        <w:jc w:val="left"/>
        <w:textAlignment w:val="center"/>
      </w:pPr>
      <w:r>
        <w:t>4</w:t>
      </w:r>
      <w:r>
        <w:t>．</w:t>
      </w:r>
      <w:r>
        <w:t>D</w:t>
      </w:r>
    </w:p>
    <w:p w:rsidR="003B2324" w:rsidRDefault="00EE1508">
      <w:pPr>
        <w:shd w:val="clear" w:color="auto" w:fill="FFFFFF"/>
        <w:spacing w:line="360" w:lineRule="auto"/>
        <w:jc w:val="left"/>
        <w:textAlignment w:val="center"/>
      </w:pPr>
      <w:r>
        <w:t>【详解】本题是单类型单项选择题</w:t>
      </w:r>
      <w:r>
        <w:t>。据本题主题干的设问词，可知这是正向题。据本题时间信息可知准确时空是战国到秦朝时期的中国。据材料</w:t>
      </w:r>
      <w:r>
        <w:t>“</w:t>
      </w:r>
      <w:r>
        <w:t>诸侯国赵魏韩</w:t>
      </w:r>
      <w:r>
        <w:t>”</w:t>
      </w:r>
      <w:r>
        <w:t>等信息可知，图中所示是战国时期，结合所学可知秦朝的建立结束了战国纷争局面，</w:t>
      </w:r>
      <w:r>
        <w:t>D</w:t>
      </w:r>
      <w:r>
        <w:t>项正确；</w:t>
      </w:r>
      <w:r>
        <w:t>ABC</w:t>
      </w:r>
      <w:r>
        <w:t>项没结束战国时期诸侯纷争局面，排除</w:t>
      </w:r>
      <w:r>
        <w:t>ABC</w:t>
      </w:r>
      <w:r>
        <w:t>项。故选</w:t>
      </w:r>
      <w:r>
        <w:t>D</w:t>
      </w:r>
      <w:r>
        <w:t>项。</w:t>
      </w:r>
    </w:p>
    <w:p w:rsidR="003B2324" w:rsidRDefault="00EE1508">
      <w:pPr>
        <w:shd w:val="clear" w:color="auto" w:fill="FFFFFF"/>
        <w:spacing w:line="360" w:lineRule="auto"/>
        <w:jc w:val="left"/>
        <w:textAlignment w:val="center"/>
      </w:pPr>
      <w:r>
        <w:t>5</w:t>
      </w:r>
      <w:r>
        <w:t>．</w:t>
      </w:r>
      <w:r>
        <w:t>A</w:t>
      </w:r>
    </w:p>
    <w:p w:rsidR="003B2324" w:rsidRDefault="00EE1508">
      <w:pPr>
        <w:shd w:val="clear" w:color="auto" w:fill="FFFFFF"/>
        <w:spacing w:line="360" w:lineRule="auto"/>
        <w:jc w:val="left"/>
        <w:textAlignment w:val="center"/>
      </w:pPr>
      <w:r>
        <w:t>【详解】本题为单类型单项选择题。根据设问可知，这是本质题。时空范围为汉代（中国）。根据材料描述可知，汉文帝较为节俭，结合所学知识可知，当时的治国思想是黄老无为思想，实行休养生息政策，</w:t>
      </w:r>
      <w:r>
        <w:t>A</w:t>
      </w:r>
      <w:r>
        <w:t>项正确；均输平准，盐铁官营以及罢黜百家独尊儒术是汉武帝时期的举措，排除</w:t>
      </w:r>
      <w:r>
        <w:t>B</w:t>
      </w:r>
      <w:r>
        <w:t>、</w:t>
      </w:r>
      <w:r>
        <w:t>C</w:t>
      </w:r>
      <w:r>
        <w:t>项；</w:t>
      </w:r>
      <w:r>
        <w:t>D</w:t>
      </w:r>
      <w:r>
        <w:t>项是秦朝的文化政策，排除</w:t>
      </w:r>
      <w:r>
        <w:t>D</w:t>
      </w:r>
      <w:r>
        <w:t>项。故选</w:t>
      </w:r>
      <w:r>
        <w:t>A</w:t>
      </w:r>
      <w:r>
        <w:t>项。</w:t>
      </w:r>
    </w:p>
    <w:p w:rsidR="003B2324" w:rsidRDefault="00EE1508">
      <w:pPr>
        <w:shd w:val="clear" w:color="auto" w:fill="FFFFFF"/>
        <w:spacing w:line="360" w:lineRule="auto"/>
        <w:jc w:val="left"/>
        <w:textAlignment w:val="center"/>
      </w:pPr>
      <w:r>
        <w:t>6</w:t>
      </w:r>
      <w:r>
        <w:t>．</w:t>
      </w:r>
      <w:r>
        <w:t>C</w:t>
      </w:r>
    </w:p>
    <w:p w:rsidR="003B2324" w:rsidRDefault="00EE1508">
      <w:pPr>
        <w:shd w:val="clear" w:color="auto" w:fill="FFFFFF"/>
        <w:spacing w:line="360" w:lineRule="auto"/>
        <w:jc w:val="left"/>
        <w:textAlignment w:val="center"/>
      </w:pPr>
      <w:r>
        <w:t>【详解】本题是单类型单项选择题。据本题次题干的设问词，可知这是影响题。据本题时间信息可知准确时空是：北魏（中国）。据材料</w:t>
      </w:r>
      <w:r>
        <w:t>“</w:t>
      </w:r>
      <w:r>
        <w:t>改鲜卑姓氏为汉姓，学汉语、用汉字、穿汉服、</w:t>
      </w:r>
      <w:r>
        <w:lastRenderedPageBreak/>
        <w:t>与汉人通婚</w:t>
      </w:r>
      <w:r>
        <w:t>”</w:t>
      </w:r>
      <w:r>
        <w:t>可知，这些措施有利于</w:t>
      </w:r>
      <w:r>
        <w:t>促进鲜卑族与汉族的融合，</w:t>
      </w:r>
      <w:r>
        <w:t>C</w:t>
      </w:r>
      <w:r>
        <w:t>项正确；</w:t>
      </w:r>
      <w:r>
        <w:t>“</w:t>
      </w:r>
      <w:r>
        <w:t>改鲜卑姓氏为汉姓名，学汉语、用汉字、穿汉服、与汉人通婚</w:t>
      </w:r>
      <w:r>
        <w:t>”</w:t>
      </w:r>
      <w:r>
        <w:t>有利于汉族的认同，缓和阶级矛盾，排除</w:t>
      </w:r>
      <w:r>
        <w:t>A</w:t>
      </w:r>
      <w:r>
        <w:t>项；材料中的做法属于文化措施，与经济联系不大，排除</w:t>
      </w:r>
      <w:r>
        <w:t>B</w:t>
      </w:r>
      <w:r>
        <w:t>项；材料做法有利于汉族的认同，与政权并立无关，排除</w:t>
      </w:r>
      <w:r>
        <w:t>D</w:t>
      </w:r>
      <w:r>
        <w:t>项。故选</w:t>
      </w:r>
      <w:r>
        <w:t>C</w:t>
      </w:r>
      <w:r>
        <w:t>项。</w:t>
      </w:r>
    </w:p>
    <w:p w:rsidR="003B2324" w:rsidRDefault="00EE1508">
      <w:pPr>
        <w:shd w:val="clear" w:color="auto" w:fill="FFFFFF"/>
        <w:spacing w:line="360" w:lineRule="auto"/>
        <w:jc w:val="left"/>
        <w:textAlignment w:val="center"/>
      </w:pPr>
      <w:r>
        <w:t>7</w:t>
      </w:r>
      <w:r>
        <w:t>．</w:t>
      </w:r>
      <w:r>
        <w:t>B</w:t>
      </w:r>
    </w:p>
    <w:p w:rsidR="003B2324" w:rsidRDefault="00EE1508">
      <w:pPr>
        <w:shd w:val="clear" w:color="auto" w:fill="FFFFFF"/>
        <w:spacing w:line="360" w:lineRule="auto"/>
        <w:jc w:val="left"/>
        <w:textAlignment w:val="center"/>
      </w:pPr>
      <w:r>
        <w:t>【详解】本题是单类型单项选择题。据本题设问词是正向题。据本题时间信息可知准确时空：唐代（中国）。据题干可知，门下省的职责是对各部奏抄的审核和驳回，</w:t>
      </w:r>
      <w:r>
        <w:t>B</w:t>
      </w:r>
      <w:r>
        <w:t>项正确；中书省职责是草拟诏令，排除</w:t>
      </w:r>
      <w:r>
        <w:t>A</w:t>
      </w:r>
      <w:r>
        <w:t>项；尚书省职责是执行政令，排除</w:t>
      </w:r>
      <w:r>
        <w:t>C</w:t>
      </w:r>
      <w:r>
        <w:t>项，门下省无统领六部职资，排除</w:t>
      </w:r>
      <w:r>
        <w:t>D</w:t>
      </w:r>
      <w:r>
        <w:t>项。故</w:t>
      </w:r>
      <w:r>
        <w:t>选</w:t>
      </w:r>
      <w:r>
        <w:t>B</w:t>
      </w:r>
      <w:r>
        <w:t>项。</w:t>
      </w:r>
    </w:p>
    <w:p w:rsidR="003B2324" w:rsidRDefault="00EE1508">
      <w:pPr>
        <w:shd w:val="clear" w:color="auto" w:fill="FFFFFF"/>
        <w:spacing w:line="360" w:lineRule="auto"/>
        <w:jc w:val="left"/>
        <w:textAlignment w:val="center"/>
      </w:pPr>
      <w:r>
        <w:t>8</w:t>
      </w:r>
      <w:r>
        <w:t>．</w:t>
      </w:r>
      <w:r>
        <w:t>A</w:t>
      </w:r>
    </w:p>
    <w:p w:rsidR="003B2324" w:rsidRDefault="00EE1508">
      <w:pPr>
        <w:shd w:val="clear" w:color="auto" w:fill="FFFFFF"/>
        <w:spacing w:line="360" w:lineRule="auto"/>
        <w:jc w:val="left"/>
        <w:textAlignment w:val="center"/>
      </w:pPr>
      <w:r>
        <w:t>【详解】本题是单类型单项选择题。据本题主题干设问词，可知这是推断题。据本题时间信息可知准确时空是唐朝时期（中国）。材料中的唐朝壁画涉及当时的曲辕犁，曲辕犁反映出唐朝农业技术的进步，</w:t>
      </w:r>
      <w:r>
        <w:t>A</w:t>
      </w:r>
      <w:r>
        <w:t>项正确；材料涉及唐朝农业信息，与商业贸易无关，排除</w:t>
      </w:r>
      <w:r>
        <w:t>B</w:t>
      </w:r>
      <w:r>
        <w:t>项；材料涉及农业技术信息，不涉及农民地位，排除</w:t>
      </w:r>
      <w:r>
        <w:t>C</w:t>
      </w:r>
      <w:r>
        <w:t>项；敦煌莫高窟壁画本身是艺术品，但是据材料中的莫高窟的壁画仅涉及农业技术信息，排除</w:t>
      </w:r>
      <w:r>
        <w:t>D</w:t>
      </w:r>
      <w:r>
        <w:t>项。故选</w:t>
      </w:r>
      <w:r>
        <w:t>A</w:t>
      </w:r>
      <w:r>
        <w:t>项。</w:t>
      </w:r>
    </w:p>
    <w:p w:rsidR="003B2324" w:rsidRDefault="00EE1508">
      <w:pPr>
        <w:shd w:val="clear" w:color="auto" w:fill="FFFFFF"/>
        <w:spacing w:line="360" w:lineRule="auto"/>
        <w:jc w:val="left"/>
        <w:textAlignment w:val="center"/>
      </w:pPr>
      <w:r>
        <w:t>9</w:t>
      </w:r>
      <w:r>
        <w:t>．</w:t>
      </w:r>
      <w:r>
        <w:t>B</w:t>
      </w:r>
    </w:p>
    <w:p w:rsidR="003B2324" w:rsidRDefault="00EE1508">
      <w:pPr>
        <w:shd w:val="clear" w:color="auto" w:fill="FFFFFF"/>
        <w:spacing w:line="360" w:lineRule="auto"/>
        <w:jc w:val="left"/>
        <w:textAlignment w:val="center"/>
      </w:pPr>
      <w:r>
        <w:t>【详解】本题是单类型单项选择题。据本题主题干的设问词，可知这是影响题。据本题时间信息可知准确时空是：元朝</w:t>
      </w:r>
      <w:r>
        <w:t>（中国）。根据材料可知，元朝建立驿站制度，便于政务信息的传递的和提高政策落实的速度，有利于加强中央对地方的控制，</w:t>
      </w:r>
      <w:r>
        <w:t>B</w:t>
      </w:r>
      <w:r>
        <w:t>项正确；驿站制度有利于政务信息的传递，并不会缓和贫富差距带来的阶级矛盾，排除</w:t>
      </w:r>
      <w:r>
        <w:t>A</w:t>
      </w:r>
      <w:r>
        <w:t>项；驿站制度有利于政务信息的传递，不会扩大地方权力，排除</w:t>
      </w:r>
      <w:r>
        <w:t>C</w:t>
      </w:r>
      <w:r>
        <w:t>项；驿站制度有利于加强中央对地方的控制，未涉及政权与族权的结合，排除</w:t>
      </w:r>
      <w:r>
        <w:t>D</w:t>
      </w:r>
      <w:r>
        <w:t>项。故选</w:t>
      </w:r>
      <w:r>
        <w:t>B</w:t>
      </w:r>
      <w:r>
        <w:t>项。</w:t>
      </w:r>
    </w:p>
    <w:p w:rsidR="003B2324" w:rsidRDefault="00EE1508">
      <w:pPr>
        <w:shd w:val="clear" w:color="auto" w:fill="FFFFFF"/>
        <w:spacing w:line="360" w:lineRule="auto"/>
        <w:jc w:val="left"/>
        <w:textAlignment w:val="center"/>
      </w:pPr>
      <w:r>
        <w:t>10</w:t>
      </w:r>
      <w:r>
        <w:t>．</w:t>
      </w:r>
      <w:r>
        <w:t>B</w:t>
      </w:r>
    </w:p>
    <w:p w:rsidR="003B2324" w:rsidRDefault="00EE1508">
      <w:pPr>
        <w:shd w:val="clear" w:color="auto" w:fill="FFFFFF"/>
        <w:spacing w:line="360" w:lineRule="auto"/>
        <w:jc w:val="left"/>
        <w:textAlignment w:val="center"/>
      </w:pPr>
      <w:r>
        <w:t>【详解】本题是单类型单选题，据题干可知是推断题，据材料时间信息得出准确时空是清朝。表中信息表明清朝通过捍卫国家权益和加强稳定边疆的措施，开拓和巩固了国家版图，</w:t>
      </w:r>
      <w:r>
        <w:t>B</w:t>
      </w:r>
      <w:r>
        <w:t>项正确</w:t>
      </w:r>
      <w:r>
        <w:t>。材料没有涉及具体的民族关系，排除</w:t>
      </w:r>
      <w:r>
        <w:t>A</w:t>
      </w:r>
      <w:r>
        <w:t>项；海禁政策在明朝就开始实施，排除</w:t>
      </w:r>
      <w:r>
        <w:t>C</w:t>
      </w:r>
      <w:r>
        <w:t>项；材料体现的只是巩固边疆的措施，无法体现统治危机出现，排除</w:t>
      </w:r>
      <w:r>
        <w:t>D</w:t>
      </w:r>
      <w:r>
        <w:t>项。故选</w:t>
      </w:r>
      <w:r>
        <w:t>B</w:t>
      </w:r>
      <w:r>
        <w:t>项。</w:t>
      </w:r>
    </w:p>
    <w:p w:rsidR="003B2324" w:rsidRDefault="00EE1508">
      <w:pPr>
        <w:shd w:val="clear" w:color="auto" w:fill="FFFFFF"/>
        <w:spacing w:line="360" w:lineRule="auto"/>
        <w:jc w:val="left"/>
        <w:textAlignment w:val="center"/>
      </w:pPr>
      <w:r>
        <w:t>11</w:t>
      </w:r>
      <w:r>
        <w:t>．</w:t>
      </w:r>
      <w:r>
        <w:t>B</w:t>
      </w:r>
    </w:p>
    <w:p w:rsidR="003B2324" w:rsidRDefault="00EE1508">
      <w:pPr>
        <w:shd w:val="clear" w:color="auto" w:fill="FFFFFF"/>
        <w:spacing w:line="360" w:lineRule="auto"/>
        <w:jc w:val="left"/>
        <w:textAlignment w:val="center"/>
      </w:pPr>
      <w:r>
        <w:t>【详解】本题为单类型单项选择题。根据设问可知，这是推断题。时空范围为</w:t>
      </w:r>
      <w:r>
        <w:t>19</w:t>
      </w:r>
      <w:r>
        <w:t>世纪</w:t>
      </w:r>
      <w:r>
        <w:t>40</w:t>
      </w:r>
      <w:r>
        <w:t>年代（中国）。根据材料信息</w:t>
      </w:r>
      <w:r>
        <w:t>“</w:t>
      </w:r>
      <w:r>
        <w:t>英人</w:t>
      </w:r>
      <w:r>
        <w:t>”“</w:t>
      </w:r>
      <w:r>
        <w:t>广州</w:t>
      </w:r>
      <w:r>
        <w:t>”“</w:t>
      </w:r>
      <w:r>
        <w:t>亚罗号</w:t>
      </w:r>
      <w:r>
        <w:t>”</w:t>
      </w:r>
      <w:r>
        <w:t>等信息可知，这是第二次鸦片战争时期，</w:t>
      </w:r>
      <w:r>
        <w:lastRenderedPageBreak/>
        <w:t>英国人在华暴行，</w:t>
      </w:r>
      <w:r>
        <w:t>B</w:t>
      </w:r>
      <w:r>
        <w:t>项正确；鸦片战争、国民大革命以及八国联军侵华战争时期，三者与</w:t>
      </w:r>
      <w:r>
        <w:t>“</w:t>
      </w:r>
      <w:r>
        <w:t>亚罗号</w:t>
      </w:r>
      <w:r>
        <w:t>”</w:t>
      </w:r>
      <w:r>
        <w:t>事件不符，排除</w:t>
      </w:r>
      <w:r>
        <w:t>A</w:t>
      </w:r>
      <w:r>
        <w:t>、</w:t>
      </w:r>
      <w:r>
        <w:t>C</w:t>
      </w:r>
      <w:r>
        <w:t>、</w:t>
      </w:r>
      <w:r>
        <w:t>D</w:t>
      </w:r>
      <w:r>
        <w:t>项。故选</w:t>
      </w:r>
      <w:r>
        <w:t>B</w:t>
      </w:r>
      <w:r>
        <w:t>项。</w:t>
      </w:r>
    </w:p>
    <w:p w:rsidR="003B2324" w:rsidRDefault="00EE1508">
      <w:pPr>
        <w:shd w:val="clear" w:color="auto" w:fill="FFFFFF"/>
        <w:spacing w:line="360" w:lineRule="auto"/>
        <w:jc w:val="left"/>
        <w:textAlignment w:val="center"/>
      </w:pPr>
      <w:r>
        <w:t>12</w:t>
      </w:r>
      <w:r>
        <w:t>．</w:t>
      </w:r>
      <w:r>
        <w:t>A</w:t>
      </w:r>
    </w:p>
    <w:p w:rsidR="003B2324" w:rsidRDefault="00EE1508">
      <w:pPr>
        <w:shd w:val="clear" w:color="auto" w:fill="FFFFFF"/>
        <w:spacing w:line="360" w:lineRule="auto"/>
        <w:jc w:val="left"/>
        <w:textAlignment w:val="center"/>
      </w:pPr>
      <w:r>
        <w:t>【详解】本题是单类型单项选择题。根据主题干的设</w:t>
      </w:r>
      <w:r>
        <w:t>问词，可知是本质题。时空是：近代中国。结合所学知识分析题干信息，鸦片战争后，一批先进知识分子意识到世界形势的变化和西方入侵的威胁，开始开眼看世界，魏源编成《海国图志》一书，据题干《海国图志》的部分目录可知，魏源在书中阐述了海防思想，介绍了世界各国的地理位置、历史沿革，体现了了解世界形势和加强海防以应对外来入侵的思想，</w:t>
      </w:r>
      <w:r>
        <w:t>A</w:t>
      </w:r>
      <w:r>
        <w:t>项正确；魏源的《海国图志》反映一部分进步知识分子开眼看世界，不能体现整个民众的觉醒，排除</w:t>
      </w:r>
      <w:r>
        <w:t>B</w:t>
      </w:r>
      <w:r>
        <w:t>项、</w:t>
      </w:r>
      <w:r>
        <w:t>C</w:t>
      </w:r>
      <w:r>
        <w:t>项；魏源等人对世界的认识还很有限，不全面，排除</w:t>
      </w:r>
      <w:r>
        <w:t>D</w:t>
      </w:r>
      <w:r>
        <w:t>项。故选</w:t>
      </w:r>
      <w:r>
        <w:t>A</w:t>
      </w:r>
      <w:r>
        <w:t>项。</w:t>
      </w:r>
    </w:p>
    <w:p w:rsidR="003B2324" w:rsidRDefault="00EE1508">
      <w:pPr>
        <w:shd w:val="clear" w:color="auto" w:fill="FFFFFF"/>
        <w:spacing w:line="360" w:lineRule="auto"/>
        <w:jc w:val="left"/>
        <w:textAlignment w:val="center"/>
      </w:pPr>
      <w:r>
        <w:t>13</w:t>
      </w:r>
      <w:r>
        <w:t>．</w:t>
      </w:r>
      <w:r>
        <w:t>C</w:t>
      </w:r>
    </w:p>
    <w:p w:rsidR="003B2324" w:rsidRDefault="00EE1508">
      <w:pPr>
        <w:shd w:val="clear" w:color="auto" w:fill="FFFFFF"/>
        <w:spacing w:line="360" w:lineRule="auto"/>
        <w:jc w:val="left"/>
        <w:textAlignment w:val="center"/>
      </w:pPr>
      <w:r>
        <w:t>【详解】根据材料</w:t>
      </w:r>
      <w:r>
        <w:t>“</w:t>
      </w:r>
      <w:r>
        <w:t>明知</w:t>
      </w:r>
      <w:r>
        <w:t>此是伤心地，亦到维舟首重回；十七年中多少事，春帆楼下晚涛哀。</w:t>
      </w:r>
      <w:r>
        <w:t>”</w:t>
      </w:r>
      <w:r>
        <w:t>可知，材料描写的是</w:t>
      </w:r>
      <w:r>
        <w:t>1911</w:t>
      </w:r>
      <w:r>
        <w:t>年梁启超回忆的十七年前的一件屈辱的事件，即</w:t>
      </w:r>
      <w:r>
        <w:t>1895</w:t>
      </w:r>
      <w:r>
        <w:t>年甲午战争中国战败后签订《马关条约》，</w:t>
      </w:r>
      <w:r>
        <w:t>C</w:t>
      </w:r>
      <w:r>
        <w:t>项正确；中英签订《南京条约》是在</w:t>
      </w:r>
      <w:r>
        <w:t>1842</w:t>
      </w:r>
      <w:r>
        <w:t>年，排除</w:t>
      </w:r>
      <w:r>
        <w:t>A</w:t>
      </w:r>
      <w:r>
        <w:t>项；辛亥革命是</w:t>
      </w:r>
      <w:r>
        <w:t>1911</w:t>
      </w:r>
      <w:r>
        <w:t>年中国爆发的民主革命，排除</w:t>
      </w:r>
      <w:r>
        <w:t>B</w:t>
      </w:r>
      <w:r>
        <w:t>项；义和团运动</w:t>
      </w:r>
      <w:r>
        <w:t>19</w:t>
      </w:r>
      <w:r>
        <w:t>世纪末中国发生的一场农民运动，排除</w:t>
      </w:r>
      <w:r>
        <w:t>D</w:t>
      </w:r>
      <w:r>
        <w:t>项。故选</w:t>
      </w:r>
      <w:r>
        <w:t>C</w:t>
      </w:r>
      <w:r>
        <w:t>项。</w:t>
      </w:r>
    </w:p>
    <w:p w:rsidR="003B2324" w:rsidRDefault="00EE1508">
      <w:pPr>
        <w:shd w:val="clear" w:color="auto" w:fill="FFFFFF"/>
        <w:spacing w:line="360" w:lineRule="auto"/>
        <w:jc w:val="left"/>
        <w:textAlignment w:val="center"/>
      </w:pPr>
      <w:r>
        <w:t>14</w:t>
      </w:r>
      <w:r>
        <w:t>．</w:t>
      </w:r>
      <w:r>
        <w:t>C</w:t>
      </w:r>
    </w:p>
    <w:p w:rsidR="003B2324" w:rsidRDefault="00EE1508">
      <w:pPr>
        <w:shd w:val="clear" w:color="auto" w:fill="FFFFFF"/>
        <w:spacing w:line="360" w:lineRule="auto"/>
        <w:jc w:val="left"/>
        <w:textAlignment w:val="center"/>
      </w:pPr>
      <w:r>
        <w:t>【详解】本题是单类型单项选择题。据本题次题干的提示词，可知这是原因题。据本题时间信息可知准确时空是：</w:t>
      </w:r>
      <w:r>
        <w:t>1900</w:t>
      </w:r>
      <w:r>
        <w:t>年（中国）。根据材料</w:t>
      </w:r>
      <w:r>
        <w:t>“</w:t>
      </w:r>
      <w:r>
        <w:t>慈禧太后仓皇逃出北京城的</w:t>
      </w:r>
      <w:r>
        <w:t>窘相</w:t>
      </w:r>
      <w:r>
        <w:t>”</w:t>
      </w:r>
      <w:r>
        <w:t>结合所学可知，</w:t>
      </w:r>
      <w:r>
        <w:t>1900</w:t>
      </w:r>
      <w:r>
        <w:t>年，八国联军入侵北京，慈禧太后仓皇逃出北京城，</w:t>
      </w:r>
      <w:r>
        <w:t>C</w:t>
      </w:r>
      <w:r>
        <w:t>项正确；义和团主要是反对列强侵略，没有进攻北京，排除</w:t>
      </w:r>
      <w:r>
        <w:t>A</w:t>
      </w:r>
      <w:r>
        <w:t>项；英法联军攻占北京是在第二次鸦片战争期间，时间不符，排除</w:t>
      </w:r>
      <w:r>
        <w:t>B</w:t>
      </w:r>
      <w:r>
        <w:t>项；甲午战争中清朝战败后，慈禧太后不曾逃出北京城，排除</w:t>
      </w:r>
      <w:r>
        <w:t>D</w:t>
      </w:r>
      <w:r>
        <w:t>项。故选</w:t>
      </w:r>
      <w:r>
        <w:t>C</w:t>
      </w:r>
      <w:r>
        <w:t>项。</w:t>
      </w:r>
    </w:p>
    <w:p w:rsidR="003B2324" w:rsidRDefault="00EE1508">
      <w:pPr>
        <w:shd w:val="clear" w:color="auto" w:fill="FFFFFF"/>
        <w:spacing w:line="360" w:lineRule="auto"/>
        <w:jc w:val="left"/>
        <w:textAlignment w:val="center"/>
      </w:pPr>
      <w:r>
        <w:t>15</w:t>
      </w:r>
      <w:r>
        <w:t>．</w:t>
      </w:r>
      <w:r>
        <w:t>B</w:t>
      </w:r>
    </w:p>
    <w:p w:rsidR="003B2324" w:rsidRDefault="00EE1508">
      <w:pPr>
        <w:shd w:val="clear" w:color="auto" w:fill="FFFFFF"/>
        <w:spacing w:line="360" w:lineRule="auto"/>
        <w:jc w:val="left"/>
        <w:textAlignment w:val="center"/>
      </w:pPr>
      <w:r>
        <w:t>【详解】本题是单类型单项选择题。据本题主题干的设问词，可知这是本质题。据本题时间信息可知准确时空是：清末民初（中国）。材料表明</w:t>
      </w:r>
      <w:r>
        <w:t>,</w:t>
      </w:r>
      <w:r>
        <w:t>民国初年</w:t>
      </w:r>
      <w:r>
        <w:t>1912—1921</w:t>
      </w:r>
      <w:r>
        <w:t>年相比清末</w:t>
      </w:r>
      <w:r>
        <w:t>1903—1908</w:t>
      </w:r>
      <w:r>
        <w:t>年</w:t>
      </w:r>
      <w:r>
        <w:t>,</w:t>
      </w:r>
      <w:r>
        <w:t>注册公司几乎比辛亥革命前增加了一倍，说明中国民族资本主</w:t>
      </w:r>
      <w:r>
        <w:t>义工商业的发展出现高潮</w:t>
      </w:r>
      <w:r>
        <w:t>,</w:t>
      </w:r>
      <w:r>
        <w:t>民族资本主义工商业迅速发展，</w:t>
      </w:r>
      <w:r>
        <w:t>B</w:t>
      </w:r>
      <w:r>
        <w:t>项正确；材料中的企业是否为宣督商办企业</w:t>
      </w:r>
      <w:r>
        <w:t>,</w:t>
      </w:r>
      <w:r>
        <w:t>无法判晰，排除</w:t>
      </w:r>
      <w:r>
        <w:t>A</w:t>
      </w:r>
      <w:r>
        <w:t>项；民国初年北洋政府的政治状况日趋恶化</w:t>
      </w:r>
      <w:r>
        <w:t>,</w:t>
      </w:r>
      <w:r>
        <w:t>但资本主义经济却出现了新的发展趋向，</w:t>
      </w:r>
      <w:r>
        <w:t>C</w:t>
      </w:r>
      <w:r>
        <w:t>项</w:t>
      </w:r>
      <w:r>
        <w:t>“</w:t>
      </w:r>
      <w:r>
        <w:t>同步发展</w:t>
      </w:r>
      <w:r>
        <w:t>”</w:t>
      </w:r>
      <w:r>
        <w:t>说法错误，排除</w:t>
      </w:r>
      <w:r>
        <w:t>C</w:t>
      </w:r>
      <w:r>
        <w:t>项；材料并未涉及资产阶级的社会影响</w:t>
      </w:r>
      <w:r>
        <w:t>,</w:t>
      </w:r>
      <w:r>
        <w:t>排</w:t>
      </w:r>
      <w:r>
        <w:lastRenderedPageBreak/>
        <w:t>除</w:t>
      </w:r>
      <w:r>
        <w:t>D</w:t>
      </w:r>
      <w:r>
        <w:t>项。故选</w:t>
      </w:r>
      <w:r>
        <w:t>B</w:t>
      </w:r>
      <w:r>
        <w:t>项。</w:t>
      </w:r>
    </w:p>
    <w:p w:rsidR="003B2324" w:rsidRDefault="00EE1508">
      <w:pPr>
        <w:shd w:val="clear" w:color="auto" w:fill="FFFFFF"/>
        <w:spacing w:line="360" w:lineRule="auto"/>
        <w:jc w:val="left"/>
        <w:textAlignment w:val="center"/>
      </w:pPr>
      <w:r>
        <w:t>16</w:t>
      </w:r>
      <w:r>
        <w:t>．</w:t>
      </w:r>
      <w:r>
        <w:t>B</w:t>
      </w:r>
    </w:p>
    <w:p w:rsidR="003B2324" w:rsidRDefault="00EE1508">
      <w:pPr>
        <w:shd w:val="clear" w:color="auto" w:fill="FFFFFF"/>
        <w:spacing w:line="360" w:lineRule="auto"/>
        <w:jc w:val="left"/>
        <w:textAlignment w:val="center"/>
      </w:pPr>
      <w:r>
        <w:t>【详解】本题是单类型单项选择题。据本题主题干的设问词，可知这是影响题。据本题时间信息可知准确时空是：</w:t>
      </w:r>
      <w:r>
        <w:t>1926</w:t>
      </w:r>
      <w:r>
        <w:t>年（中国）。据本题材料结合所学可知，</w:t>
      </w:r>
      <w:r>
        <w:t>1924</w:t>
      </w:r>
      <w:r>
        <w:t>年，以国共合作为特征的革命统一战线建立后，明确</w:t>
      </w:r>
      <w:r>
        <w:t>“</w:t>
      </w:r>
      <w:r>
        <w:t>打倒列强，除军阀</w:t>
      </w:r>
      <w:r>
        <w:t>”</w:t>
      </w:r>
      <w:r>
        <w:t>这一革命</w:t>
      </w:r>
      <w:r>
        <w:t>目标的《国民革命歌》的诞生和传唱，有利于推行国民革命的发展和北伐的胜利进军，</w:t>
      </w:r>
      <w:r>
        <w:t>B</w:t>
      </w:r>
      <w:r>
        <w:t>项正确；据所学，护国运动发生在</w:t>
      </w:r>
      <w:r>
        <w:t>1915</w:t>
      </w:r>
      <w:r>
        <w:t>年至</w:t>
      </w:r>
      <w:r>
        <w:t>1916</w:t>
      </w:r>
      <w:r>
        <w:t>年底，排除</w:t>
      </w:r>
      <w:r>
        <w:t>A</w:t>
      </w:r>
      <w:r>
        <w:t>项；据所学，土地革命兴起于国民革命失败后，排除</w:t>
      </w:r>
      <w:r>
        <w:t>C</w:t>
      </w:r>
      <w:r>
        <w:t>项；据所学，日战争始于</w:t>
      </w:r>
      <w:r>
        <w:t>1931</w:t>
      </w:r>
      <w:r>
        <w:t>年九一八事变，排除</w:t>
      </w:r>
      <w:r>
        <w:t>D</w:t>
      </w:r>
      <w:r>
        <w:t>项。故选</w:t>
      </w:r>
      <w:r>
        <w:t>B</w:t>
      </w:r>
      <w:r>
        <w:t>项。</w:t>
      </w:r>
    </w:p>
    <w:p w:rsidR="003B2324" w:rsidRDefault="00EE1508">
      <w:pPr>
        <w:shd w:val="clear" w:color="auto" w:fill="FFFFFF"/>
        <w:spacing w:line="360" w:lineRule="auto"/>
        <w:jc w:val="left"/>
        <w:textAlignment w:val="center"/>
      </w:pPr>
      <w:r>
        <w:t>17</w:t>
      </w:r>
      <w:r>
        <w:t>．</w:t>
      </w:r>
      <w:r>
        <w:t>B</w:t>
      </w:r>
    </w:p>
    <w:p w:rsidR="003B2324" w:rsidRDefault="00EE1508">
      <w:pPr>
        <w:shd w:val="clear" w:color="auto" w:fill="FFFFFF"/>
        <w:spacing w:line="360" w:lineRule="auto"/>
        <w:jc w:val="left"/>
        <w:textAlignment w:val="center"/>
      </w:pPr>
      <w:r>
        <w:t>【详解】根据材料可知，中共红军领导人和少数民族首领歃血为盟，结为兄弟，成立了</w:t>
      </w:r>
      <w:r>
        <w:t>“</w:t>
      </w:r>
      <w:r>
        <w:t>中国彝民红军沽鸡支队</w:t>
      </w:r>
      <w:r>
        <w:t>”</w:t>
      </w:r>
      <w:r>
        <w:t>，传播了革命火种，</w:t>
      </w:r>
      <w:r>
        <w:t>B</w:t>
      </w:r>
      <w:r>
        <w:t>项正确；长征胜利实现了战略转移，排除</w:t>
      </w:r>
      <w:r>
        <w:t>A</w:t>
      </w:r>
      <w:r>
        <w:t>项；遵义会议纠正了</w:t>
      </w:r>
      <w:r>
        <w:t>“</w:t>
      </w:r>
      <w:r>
        <w:t>左</w:t>
      </w:r>
      <w:r>
        <w:t>”</w:t>
      </w:r>
      <w:r>
        <w:t>倾错误，排除</w:t>
      </w:r>
      <w:r>
        <w:t>C</w:t>
      </w:r>
      <w:r>
        <w:t>项；国共合作团结抗日有利于抗战胜利，排除</w:t>
      </w:r>
      <w:r>
        <w:t>D</w:t>
      </w:r>
      <w:r>
        <w:t>项。故选</w:t>
      </w:r>
      <w:r>
        <w:t>B</w:t>
      </w:r>
      <w:r>
        <w:t>项。</w:t>
      </w:r>
    </w:p>
    <w:p w:rsidR="003B2324" w:rsidRDefault="00EE1508">
      <w:pPr>
        <w:shd w:val="clear" w:color="auto" w:fill="FFFFFF"/>
        <w:spacing w:line="360" w:lineRule="auto"/>
        <w:jc w:val="left"/>
        <w:textAlignment w:val="center"/>
      </w:pPr>
      <w:r>
        <w:t>18</w:t>
      </w:r>
      <w:r>
        <w:t>．</w:t>
      </w:r>
      <w:r>
        <w:t>A</w:t>
      </w:r>
    </w:p>
    <w:p w:rsidR="003B2324" w:rsidRDefault="00EE1508">
      <w:pPr>
        <w:shd w:val="clear" w:color="auto" w:fill="FFFFFF"/>
        <w:spacing w:line="360" w:lineRule="auto"/>
        <w:jc w:val="left"/>
        <w:textAlignment w:val="center"/>
      </w:pPr>
      <w:r>
        <w:t>【详解】本题是单类型单项选择题。据本题主题干的设问词，可知这是正向题。据本题时间信息可知准确时空是：</w:t>
      </w:r>
      <w:r>
        <w:t>1955</w:t>
      </w:r>
      <w:r>
        <w:t>年（印度尼西亚万隆）。根据所学知识可知，</w:t>
      </w:r>
      <w:r>
        <w:t>1955</w:t>
      </w:r>
      <w:r>
        <w:t>年</w:t>
      </w:r>
      <w:r>
        <w:t>4</w:t>
      </w:r>
      <w:r>
        <w:t>月，亚非会议在万隆举行，这是战后第一次没有西方殖民国家参加的国际会议。会议上，中国提出并坚持</w:t>
      </w:r>
      <w:r>
        <w:t>“</w:t>
      </w:r>
      <w:r>
        <w:t>求同存异</w:t>
      </w:r>
      <w:r>
        <w:t>”</w:t>
      </w:r>
      <w:r>
        <w:t>的方针，避免了会议可能走上歧路的危险。会议在中国、印度、缅甸共同倡导的和平共处五项原则基础上，提出了万隆会议十项原则，即万隆精神，</w:t>
      </w:r>
      <w:r>
        <w:t>A</w:t>
      </w:r>
      <w:r>
        <w:t>项正确；不结盟运动秉行非集团化原则，不符合材料，排除</w:t>
      </w:r>
      <w:r>
        <w:t>B</w:t>
      </w:r>
      <w:r>
        <w:t>项；新中国成立初期的外交方针是</w:t>
      </w:r>
      <w:r>
        <w:t>“</w:t>
      </w:r>
      <w:r>
        <w:t>一边倒</w:t>
      </w:r>
      <w:r>
        <w:t>”</w:t>
      </w:r>
      <w:r>
        <w:t>和</w:t>
      </w:r>
      <w:r>
        <w:t>“</w:t>
      </w:r>
      <w:r>
        <w:t>另起炉灶</w:t>
      </w:r>
      <w:r>
        <w:t>”</w:t>
      </w:r>
      <w:r>
        <w:t>，与材料</w:t>
      </w:r>
      <w:r>
        <w:t>内容无关，排除</w:t>
      </w:r>
      <w:r>
        <w:t>CD</w:t>
      </w:r>
      <w:r>
        <w:t>项。故选</w:t>
      </w:r>
      <w:r>
        <w:t>A</w:t>
      </w:r>
      <w:r>
        <w:t>项。</w:t>
      </w:r>
    </w:p>
    <w:p w:rsidR="003B2324" w:rsidRDefault="00EE1508">
      <w:pPr>
        <w:shd w:val="clear" w:color="auto" w:fill="FFFFFF"/>
        <w:spacing w:line="360" w:lineRule="auto"/>
        <w:jc w:val="left"/>
        <w:textAlignment w:val="center"/>
      </w:pPr>
      <w:r>
        <w:t>19</w:t>
      </w:r>
      <w:r>
        <w:t>．</w:t>
      </w:r>
      <w:r>
        <w:t>A</w:t>
      </w:r>
    </w:p>
    <w:p w:rsidR="003B2324" w:rsidRDefault="00EE1508">
      <w:pPr>
        <w:shd w:val="clear" w:color="auto" w:fill="FFFFFF"/>
        <w:spacing w:line="360" w:lineRule="auto"/>
        <w:jc w:val="left"/>
        <w:textAlignment w:val="center"/>
      </w:pPr>
      <w:r>
        <w:t>【详解】本题是单类型单项选择题。据本题设问词是正向题。据本题时间信息可知准确时空：</w:t>
      </w:r>
      <w:r>
        <w:t>20</w:t>
      </w:r>
      <w:r>
        <w:t>世纪</w:t>
      </w:r>
      <w:r>
        <w:t>60</w:t>
      </w:r>
      <w:r>
        <w:t>年代的中国。据题干及所学可知，在社会主义建设时期涌现出许多先进典型和英雄模范，王进喜因建设大庆油田的先进事迹被人们称为</w:t>
      </w:r>
      <w:r>
        <w:t>“</w:t>
      </w:r>
      <w:r>
        <w:t>铁人</w:t>
      </w:r>
      <w:r>
        <w:t>”</w:t>
      </w:r>
      <w:r>
        <w:t>，</w:t>
      </w:r>
      <w:r>
        <w:t>A</w:t>
      </w:r>
      <w:r>
        <w:t>项正确；</w:t>
      </w:r>
      <w:r>
        <w:t>“</w:t>
      </w:r>
      <w:r>
        <w:t>党的好干部</w:t>
      </w:r>
      <w:r>
        <w:t>”</w:t>
      </w:r>
      <w:r>
        <w:t>是焦裕禄，排除</w:t>
      </w:r>
      <w:r>
        <w:t>B</w:t>
      </w:r>
      <w:r>
        <w:t>项；</w:t>
      </w:r>
      <w:r>
        <w:t>“</w:t>
      </w:r>
      <w:r>
        <w:t>解放军好战士</w:t>
      </w:r>
      <w:r>
        <w:t>”</w:t>
      </w:r>
      <w:r>
        <w:t>是雷锋，排除</w:t>
      </w:r>
      <w:r>
        <w:t>C</w:t>
      </w:r>
      <w:r>
        <w:t>项；</w:t>
      </w:r>
      <w:r>
        <w:t>“</w:t>
      </w:r>
      <w:r>
        <w:t>知识分子的杰出代表</w:t>
      </w:r>
      <w:r>
        <w:t>”</w:t>
      </w:r>
      <w:r>
        <w:t>一般指邓稼先等人，排除</w:t>
      </w:r>
      <w:r>
        <w:t>D</w:t>
      </w:r>
      <w:r>
        <w:t>项。故选</w:t>
      </w:r>
      <w:r>
        <w:t>A</w:t>
      </w:r>
      <w:r>
        <w:t>项。</w:t>
      </w:r>
    </w:p>
    <w:p w:rsidR="003B2324" w:rsidRDefault="00EE1508">
      <w:pPr>
        <w:shd w:val="clear" w:color="auto" w:fill="FFFFFF"/>
        <w:spacing w:line="360" w:lineRule="auto"/>
        <w:jc w:val="left"/>
        <w:textAlignment w:val="center"/>
      </w:pPr>
      <w:r>
        <w:t>20</w:t>
      </w:r>
      <w:r>
        <w:t>．</w:t>
      </w:r>
      <w:r>
        <w:t>A</w:t>
      </w:r>
    </w:p>
    <w:p w:rsidR="003B2324" w:rsidRDefault="00EE1508">
      <w:pPr>
        <w:shd w:val="clear" w:color="auto" w:fill="FFFFFF"/>
        <w:spacing w:line="360" w:lineRule="auto"/>
        <w:jc w:val="left"/>
        <w:textAlignment w:val="center"/>
      </w:pPr>
      <w:r>
        <w:t>【详解】本题是单类型单项选择题。据本题主题干的设问词，可知这是正向题。据本题时间信息可知准确时空是：</w:t>
      </w:r>
      <w:r>
        <w:t>21</w:t>
      </w:r>
      <w:r>
        <w:t>世纪（中国）。根据材料</w:t>
      </w:r>
      <w:r>
        <w:t>“‘</w:t>
      </w:r>
      <w:r>
        <w:t>一带一路</w:t>
      </w:r>
      <w:r>
        <w:t>’</w:t>
      </w:r>
      <w:r>
        <w:t>指的是</w:t>
      </w:r>
      <w:r>
        <w:t>‘</w:t>
      </w:r>
      <w:r>
        <w:t>丝绸之路经济带</w:t>
      </w:r>
      <w:r>
        <w:t>’</w:t>
      </w:r>
      <w:r>
        <w:t>和</w:t>
      </w:r>
      <w:r>
        <w:t>‘21</w:t>
      </w:r>
      <w:r>
        <w:lastRenderedPageBreak/>
        <w:t>世纪海上丝绸之路</w:t>
      </w:r>
      <w:r>
        <w:t>’”</w:t>
      </w:r>
      <w:r>
        <w:t>结合所学知识可知，</w:t>
      </w:r>
      <w:r>
        <w:t>“</w:t>
      </w:r>
      <w:r>
        <w:t>一带一路</w:t>
      </w:r>
      <w:r>
        <w:t>”</w:t>
      </w:r>
      <w:r>
        <w:t>指的是</w:t>
      </w:r>
      <w:r>
        <w:t>“</w:t>
      </w:r>
      <w:r>
        <w:t>丝绸之路经济带</w:t>
      </w:r>
      <w:r>
        <w:t>”</w:t>
      </w:r>
      <w:r>
        <w:t>和</w:t>
      </w:r>
      <w:r>
        <w:t>“21</w:t>
      </w:r>
      <w:r>
        <w:t>世纪海上丝绸之路</w:t>
      </w:r>
      <w:r>
        <w:t>”</w:t>
      </w:r>
      <w:r>
        <w:t>，</w:t>
      </w:r>
      <w:r>
        <w:t>A</w:t>
      </w:r>
      <w:r>
        <w:t>项为其标识，</w:t>
      </w:r>
      <w:r>
        <w:t>A</w:t>
      </w:r>
      <w:r>
        <w:t>项正确；</w:t>
      </w:r>
      <w:r>
        <w:t>B</w:t>
      </w:r>
      <w:r>
        <w:t>项的标识为金砖国家标识，排除</w:t>
      </w:r>
      <w:r>
        <w:t>B</w:t>
      </w:r>
      <w:r>
        <w:t>项；</w:t>
      </w:r>
      <w:r>
        <w:t>C</w:t>
      </w:r>
      <w:r>
        <w:t>项标识为世界贸易组织的标识，排除</w:t>
      </w:r>
      <w:r>
        <w:t>C</w:t>
      </w:r>
      <w:r>
        <w:t>项；</w:t>
      </w:r>
      <w:r>
        <w:t>D</w:t>
      </w:r>
      <w:r>
        <w:t>项标识为世界银行的标识，排除</w:t>
      </w:r>
      <w:r>
        <w:t>D</w:t>
      </w:r>
      <w:r>
        <w:t>项。故选</w:t>
      </w:r>
      <w:r>
        <w:t>A</w:t>
      </w:r>
      <w:r>
        <w:t>项。</w:t>
      </w:r>
    </w:p>
    <w:p w:rsidR="003B2324" w:rsidRDefault="00EE1508">
      <w:pPr>
        <w:shd w:val="clear" w:color="auto" w:fill="FFFFFF"/>
        <w:spacing w:line="360" w:lineRule="auto"/>
        <w:jc w:val="left"/>
        <w:textAlignment w:val="center"/>
      </w:pPr>
      <w:r>
        <w:t>21</w:t>
      </w:r>
      <w:r>
        <w:t>．</w:t>
      </w:r>
      <w:r>
        <w:t>D</w:t>
      </w:r>
    </w:p>
    <w:p w:rsidR="003B2324" w:rsidRDefault="00EE1508">
      <w:pPr>
        <w:shd w:val="clear" w:color="auto" w:fill="FFFFFF"/>
        <w:spacing w:line="360" w:lineRule="auto"/>
        <w:jc w:val="left"/>
        <w:textAlignment w:val="center"/>
      </w:pPr>
      <w:r>
        <w:t>【详解】本题是单类型单项选择题。据本题主题干的设问词，可知这是推断题。据本题时间</w:t>
      </w:r>
      <w:r>
        <w:t>信息可知准确时空是：古代（世界）。据本题材料表格信息可知，两河流域、尼罗河流域和爱琴海地区等，萌发了大河文明和海洋文明，表现古代早期人类文明独立发展，具有多元特征，</w:t>
      </w:r>
      <w:r>
        <w:t>D</w:t>
      </w:r>
      <w:r>
        <w:t>项正确；据材料和所学，人类早期文明各具特色且没有优劣之分，排除</w:t>
      </w:r>
      <w:r>
        <w:t>A</w:t>
      </w:r>
      <w:r>
        <w:t>、</w:t>
      </w:r>
      <w:r>
        <w:t>B</w:t>
      </w:r>
      <w:r>
        <w:t>两项；据所学，古代早期人类文明多起源于大河或海洋附近，排除</w:t>
      </w:r>
      <w:r>
        <w:t>C</w:t>
      </w:r>
      <w:r>
        <w:t>项。故选</w:t>
      </w:r>
      <w:r>
        <w:t>D</w:t>
      </w:r>
      <w:r>
        <w:t>项。</w:t>
      </w:r>
    </w:p>
    <w:p w:rsidR="003B2324" w:rsidRDefault="00EE1508">
      <w:pPr>
        <w:shd w:val="clear" w:color="auto" w:fill="FFFFFF"/>
        <w:spacing w:line="360" w:lineRule="auto"/>
        <w:jc w:val="left"/>
        <w:textAlignment w:val="center"/>
      </w:pPr>
      <w:r>
        <w:t>22</w:t>
      </w:r>
      <w:r>
        <w:t>．</w:t>
      </w:r>
      <w:r>
        <w:t>A</w:t>
      </w:r>
    </w:p>
    <w:p w:rsidR="003B2324" w:rsidRDefault="00EE1508">
      <w:pPr>
        <w:shd w:val="clear" w:color="auto" w:fill="FFFFFF"/>
        <w:spacing w:line="360" w:lineRule="auto"/>
        <w:jc w:val="left"/>
        <w:textAlignment w:val="center"/>
      </w:pPr>
      <w:r>
        <w:t>【详解】本题是单类型单项选择题。据本题主题干的设问词，可知这是正向题。据本题时间信息可知准确时空是：古代美洲。根据材料</w:t>
      </w:r>
      <w:r>
        <w:t>“</w:t>
      </w:r>
      <w:r>
        <w:t>独立培育出很多其他大陆没有的农作物，包括马铃薯、玉米、番茄和花生等</w:t>
      </w:r>
      <w:r>
        <w:t>”</w:t>
      </w:r>
      <w:r>
        <w:t>可知</w:t>
      </w:r>
      <w:r>
        <w:t>，古代美洲的农业相对发达，而马铃薯、玉米等农作物品种是印第安人的传统农作物，</w:t>
      </w:r>
      <w:r>
        <w:t>A</w:t>
      </w:r>
      <w:r>
        <w:t>项正确；非洲的班图人育出了甜高粱、西瓜和棉花等重要农作物，不包括马铃薯、玉米等农作物，排除</w:t>
      </w:r>
      <w:r>
        <w:t>B</w:t>
      </w:r>
      <w:r>
        <w:t>项；马铃薯、玉米等农作物品种是印第安人的传统农作物，不属于阿拉伯人和奥斯曼人，排除</w:t>
      </w:r>
      <w:r>
        <w:t>CD</w:t>
      </w:r>
      <w:r>
        <w:t>项。故选</w:t>
      </w:r>
      <w:r>
        <w:t>A</w:t>
      </w:r>
      <w:r>
        <w:t>项。</w:t>
      </w:r>
    </w:p>
    <w:p w:rsidR="003B2324" w:rsidRDefault="00EE1508">
      <w:pPr>
        <w:shd w:val="clear" w:color="auto" w:fill="FFFFFF"/>
        <w:spacing w:line="360" w:lineRule="auto"/>
        <w:jc w:val="left"/>
        <w:textAlignment w:val="center"/>
      </w:pPr>
      <w:r>
        <w:t>23</w:t>
      </w:r>
      <w:r>
        <w:t>．</w:t>
      </w:r>
      <w:r>
        <w:t>B</w:t>
      </w:r>
    </w:p>
    <w:p w:rsidR="003B2324" w:rsidRDefault="00EE1508">
      <w:pPr>
        <w:shd w:val="clear" w:color="auto" w:fill="FFFFFF"/>
        <w:spacing w:line="360" w:lineRule="auto"/>
        <w:jc w:val="left"/>
        <w:textAlignment w:val="center"/>
      </w:pPr>
      <w:r>
        <w:t>【详解】根据</w:t>
      </w:r>
      <w:r>
        <w:t>“</w:t>
      </w:r>
      <w:r>
        <w:t>应当承认，葡萄牙和西班牙的繁荣昙花一现，未能持久，但大西洋沿岸的其他国家英国、荷兰和法国很快承袭了它们的衣钵，崛起为世界名列前茅的经济强国。</w:t>
      </w:r>
      <w:r>
        <w:t>”</w:t>
      </w:r>
      <w:r>
        <w:t>可得出西方国家在新航路开辟后开始了早期的对外殖民扩张与掠夺，为其发展积累了</w:t>
      </w:r>
      <w:r>
        <w:t>原始资本，</w:t>
      </w:r>
      <w:r>
        <w:t>B</w:t>
      </w:r>
      <w:r>
        <w:t>项正确；</w:t>
      </w:r>
      <w:r>
        <w:t>A</w:t>
      </w:r>
      <w:r>
        <w:t>项与新航路开辟没有直接关系，排除</w:t>
      </w:r>
      <w:r>
        <w:t>A</w:t>
      </w:r>
      <w:r>
        <w:t>项；</w:t>
      </w:r>
      <w:r>
        <w:t>C</w:t>
      </w:r>
      <w:r>
        <w:t>项是在</w:t>
      </w:r>
      <w:r>
        <w:t>18</w:t>
      </w:r>
      <w:r>
        <w:t>世纪，</w:t>
      </w:r>
      <w:r>
        <w:t>D</w:t>
      </w:r>
      <w:r>
        <w:t>项是在</w:t>
      </w:r>
      <w:r>
        <w:t>19</w:t>
      </w:r>
      <w:r>
        <w:t>世纪，排除</w:t>
      </w:r>
      <w:r>
        <w:t>CD</w:t>
      </w:r>
      <w:r>
        <w:t>项。故选</w:t>
      </w:r>
      <w:r>
        <w:t>B</w:t>
      </w:r>
      <w:r>
        <w:t>项。</w:t>
      </w: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【点睛】</w:t>
      </w:r>
    </w:p>
    <w:p w:rsidR="003B2324" w:rsidRDefault="00EE1508">
      <w:pPr>
        <w:shd w:val="clear" w:color="auto" w:fill="FFFFFF"/>
        <w:spacing w:line="360" w:lineRule="auto"/>
        <w:jc w:val="left"/>
        <w:textAlignment w:val="center"/>
      </w:pPr>
      <w:r>
        <w:t>24</w:t>
      </w:r>
      <w:r>
        <w:t>．</w:t>
      </w:r>
      <w:r>
        <w:t>A</w:t>
      </w:r>
    </w:p>
    <w:p w:rsidR="003B2324" w:rsidRDefault="00EE1508">
      <w:pPr>
        <w:shd w:val="clear" w:color="auto" w:fill="FFFFFF"/>
        <w:spacing w:line="360" w:lineRule="auto"/>
        <w:jc w:val="left"/>
        <w:textAlignment w:val="center"/>
      </w:pPr>
      <w:r>
        <w:t>【详解】结合所学知识可知，天赋人权指的是人具有天生的生存、自由、追求幸福和财产的权利，因此根据材料</w:t>
      </w:r>
      <w:r>
        <w:t>“</w:t>
      </w:r>
      <w:r>
        <w:t>本身自由，周围的人与自己平等，这才是真正的生活</w:t>
      </w:r>
      <w:r>
        <w:t>”</w:t>
      </w:r>
      <w:r>
        <w:t>可知体现的是天赋人权、自由平等，</w:t>
      </w:r>
      <w:r>
        <w:t>A</w:t>
      </w:r>
      <w:r>
        <w:t>项正确；三权分立是孟德斯鸠的主张，与伏尔泰无关，排除</w:t>
      </w:r>
      <w:r>
        <w:t>B</w:t>
      </w:r>
      <w:r>
        <w:t>项；材料未涉及独立思考的说法，排除</w:t>
      </w:r>
      <w:r>
        <w:t>C</w:t>
      </w:r>
      <w:r>
        <w:t>项；伏尔泰主张君主立宪制，王权至上的说法错误，排除</w:t>
      </w:r>
      <w:r>
        <w:t>D</w:t>
      </w:r>
      <w:r>
        <w:t>项。故选</w:t>
      </w:r>
      <w:r>
        <w:t>A</w:t>
      </w:r>
      <w:r>
        <w:t>项。</w:t>
      </w:r>
    </w:p>
    <w:p w:rsidR="003B2324" w:rsidRDefault="00EE1508">
      <w:pPr>
        <w:shd w:val="clear" w:color="auto" w:fill="FFFFFF"/>
        <w:spacing w:line="360" w:lineRule="auto"/>
        <w:jc w:val="left"/>
        <w:textAlignment w:val="center"/>
      </w:pPr>
      <w:r>
        <w:lastRenderedPageBreak/>
        <w:t>【点睛】</w:t>
      </w:r>
    </w:p>
    <w:p w:rsidR="003B2324" w:rsidRDefault="00EE1508">
      <w:pPr>
        <w:shd w:val="clear" w:color="auto" w:fill="FFFFFF"/>
        <w:spacing w:line="360" w:lineRule="auto"/>
        <w:jc w:val="left"/>
        <w:textAlignment w:val="center"/>
      </w:pPr>
      <w:r>
        <w:t>25</w:t>
      </w:r>
      <w:r>
        <w:t>．</w:t>
      </w:r>
      <w:r>
        <w:t>B</w:t>
      </w:r>
    </w:p>
    <w:p w:rsidR="003B2324" w:rsidRDefault="00EE1508">
      <w:pPr>
        <w:shd w:val="clear" w:color="auto" w:fill="FFFFFF"/>
        <w:spacing w:line="360" w:lineRule="auto"/>
        <w:jc w:val="left"/>
        <w:textAlignment w:val="center"/>
      </w:pPr>
      <w:r>
        <w:t>【详解】根</w:t>
      </w:r>
      <w:r>
        <w:t>据材料</w:t>
      </w:r>
      <w:r>
        <w:t>“</w:t>
      </w:r>
      <w:r>
        <w:t>法国共和制确立过程示意图</w:t>
      </w:r>
      <w:r>
        <w:t>”</w:t>
      </w:r>
      <w:r>
        <w:t>，并结合所学可知，自大革命起，法国政权更替频繁，政体反复变化，经历了君主制、君主立宪制、共和制等多种政体的较量，直至</w:t>
      </w:r>
      <w:r>
        <w:t>19</w:t>
      </w:r>
      <w:r>
        <w:t>世纪</w:t>
      </w:r>
      <w:r>
        <w:t>70</w:t>
      </w:r>
      <w:r>
        <w:t>年代才最终确立了共和制。由此可知，法国共和制确立的过程艰难、曲折，</w:t>
      </w:r>
      <w:r>
        <w:t>B</w:t>
      </w:r>
      <w:r>
        <w:t>项正确；法国共和制确立的过程漫长，排除</w:t>
      </w:r>
      <w:r>
        <w:t>A</w:t>
      </w:r>
      <w:r>
        <w:t>项；英国资产阶级革命中确立过共和制，美国</w:t>
      </w:r>
      <w:r>
        <w:t>1787</w:t>
      </w:r>
      <w:r>
        <w:t>年宪法确立了共和制，所以共和制不是法国首创，排除</w:t>
      </w:r>
      <w:r>
        <w:t>C</w:t>
      </w:r>
      <w:r>
        <w:t>、</w:t>
      </w:r>
      <w:r>
        <w:t>D</w:t>
      </w:r>
      <w:r>
        <w:t>项。故选</w:t>
      </w:r>
      <w:r>
        <w:t>B</w:t>
      </w:r>
      <w:r>
        <w:t>项。</w:t>
      </w:r>
    </w:p>
    <w:p w:rsidR="003B2324" w:rsidRDefault="00EE1508">
      <w:pPr>
        <w:shd w:val="clear" w:color="auto" w:fill="FFFFFF"/>
        <w:spacing w:line="360" w:lineRule="auto"/>
        <w:jc w:val="left"/>
        <w:textAlignment w:val="center"/>
      </w:pPr>
      <w:r>
        <w:t>【点睛】</w:t>
      </w:r>
    </w:p>
    <w:p w:rsidR="003B2324" w:rsidRDefault="00EE1508">
      <w:pPr>
        <w:shd w:val="clear" w:color="auto" w:fill="FFFFFF"/>
        <w:spacing w:line="360" w:lineRule="auto"/>
        <w:jc w:val="left"/>
        <w:textAlignment w:val="center"/>
      </w:pPr>
      <w:r>
        <w:t>26</w:t>
      </w:r>
      <w:r>
        <w:t>．</w:t>
      </w:r>
      <w:r>
        <w:t>C</w:t>
      </w:r>
    </w:p>
    <w:p w:rsidR="003B2324" w:rsidRDefault="00EE1508">
      <w:pPr>
        <w:shd w:val="clear" w:color="auto" w:fill="FFFFFF"/>
        <w:spacing w:line="360" w:lineRule="auto"/>
        <w:jc w:val="left"/>
        <w:textAlignment w:val="center"/>
      </w:pPr>
      <w:r>
        <w:t>【详解】结合所学内容可知，</w:t>
      </w:r>
      <w:r>
        <w:t>19</w:t>
      </w:r>
      <w:r>
        <w:t>世纪前半期英国处于工业革命时期，这一时期由于工业革命导致了城市环境的污染与</w:t>
      </w:r>
      <w:r>
        <w:t>破坏，从而使得民众死亡率上升，</w:t>
      </w:r>
      <w:r>
        <w:t>C</w:t>
      </w:r>
      <w:r>
        <w:t>项正确；医疗技术水平是不断提高的，排除</w:t>
      </w:r>
      <w:r>
        <w:t>A</w:t>
      </w:r>
      <w:r>
        <w:t>项；人口增长过快不是死亡率上升的重要原因，排除</w:t>
      </w:r>
      <w:r>
        <w:t>B</w:t>
      </w:r>
      <w:r>
        <w:t>项；工业革命带来的是食物的不断丰富，排除</w:t>
      </w:r>
      <w:r>
        <w:t>D</w:t>
      </w:r>
      <w:r>
        <w:t>项。故选</w:t>
      </w:r>
      <w:r>
        <w:t>C</w:t>
      </w:r>
      <w:r>
        <w:t>项。</w:t>
      </w:r>
    </w:p>
    <w:p w:rsidR="003B2324" w:rsidRDefault="00EE1508">
      <w:pPr>
        <w:shd w:val="clear" w:color="auto" w:fill="FFFFFF"/>
        <w:spacing w:line="360" w:lineRule="auto"/>
        <w:jc w:val="left"/>
        <w:textAlignment w:val="center"/>
      </w:pPr>
      <w:r>
        <w:t>27</w:t>
      </w:r>
      <w:r>
        <w:t>．</w:t>
      </w:r>
      <w:r>
        <w:t>D</w:t>
      </w:r>
    </w:p>
    <w:p w:rsidR="003B2324" w:rsidRDefault="00EE1508">
      <w:pPr>
        <w:shd w:val="clear" w:color="auto" w:fill="FFFFFF"/>
        <w:spacing w:line="360" w:lineRule="auto"/>
        <w:jc w:val="left"/>
        <w:textAlignment w:val="center"/>
      </w:pPr>
      <w:r>
        <w:t>【详解】本题是单类型单项选择题。据本题主题干的设问词，可知这是推断题。据本题时间信息可知准确时空是：</w:t>
      </w:r>
      <w:r>
        <w:t>19</w:t>
      </w:r>
      <w:r>
        <w:t>世纪</w:t>
      </w:r>
      <w:r>
        <w:t xml:space="preserve"> 80 </w:t>
      </w:r>
      <w:r>
        <w:t>年代</w:t>
      </w:r>
      <w:r>
        <w:t xml:space="preserve">----1894 </w:t>
      </w:r>
      <w:r>
        <w:t>年（印度）。</w:t>
      </w:r>
      <w:r>
        <w:t xml:space="preserve"> </w:t>
      </w:r>
      <w:r>
        <w:t>据材料可知，</w:t>
      </w:r>
      <w:r>
        <w:t xml:space="preserve"> 19 </w:t>
      </w:r>
      <w:r>
        <w:t>世纪</w:t>
      </w:r>
      <w:r>
        <w:t>80</w:t>
      </w:r>
      <w:r>
        <w:t>年代至</w:t>
      </w:r>
      <w:r>
        <w:t>1894</w:t>
      </w:r>
      <w:r>
        <w:t>年印度棉纺织厂（近代企业）数量增长，产业工人队伍得到壮大，说明</w:t>
      </w:r>
      <w:r>
        <w:t>19</w:t>
      </w:r>
      <w:r>
        <w:t>世纪末印度民族资本主义经济得到逐步发展</w:t>
      </w:r>
      <w:r>
        <w:t>,D</w:t>
      </w:r>
      <w:r>
        <w:t>项正确；英国对印度的侵</w:t>
      </w:r>
      <w:r>
        <w:t>略使印度民族危机不断加深，排除</w:t>
      </w:r>
      <w:r>
        <w:t>A</w:t>
      </w:r>
      <w:r>
        <w:t>项；</w:t>
      </w:r>
      <w:r>
        <w:t>1905</w:t>
      </w:r>
      <w:r>
        <w:t>年，印度人民的反英斗争出现新高潮，排除</w:t>
      </w:r>
      <w:r>
        <w:t>B</w:t>
      </w:r>
      <w:r>
        <w:t>项；以提拉克为首的印度国大党激进派主张推翻殖民统治，实现印度独立，使印度人民民族民主意识逐步觉醒，排除</w:t>
      </w:r>
      <w:r>
        <w:t>C</w:t>
      </w:r>
      <w:r>
        <w:t>项。故选</w:t>
      </w:r>
      <w:r>
        <w:t>D</w:t>
      </w:r>
      <w:r>
        <w:t>项。</w:t>
      </w:r>
    </w:p>
    <w:p w:rsidR="003B2324" w:rsidRDefault="00EE1508">
      <w:pPr>
        <w:shd w:val="clear" w:color="auto" w:fill="FFFFFF"/>
        <w:spacing w:line="360" w:lineRule="auto"/>
        <w:jc w:val="left"/>
        <w:textAlignment w:val="center"/>
      </w:pPr>
      <w:r>
        <w:t>28</w:t>
      </w:r>
      <w:r>
        <w:t>．</w:t>
      </w:r>
      <w:r>
        <w:t>B</w:t>
      </w:r>
    </w:p>
    <w:p w:rsidR="003B2324" w:rsidRDefault="00EE1508">
      <w:pPr>
        <w:shd w:val="clear" w:color="auto" w:fill="FFFFFF"/>
        <w:spacing w:line="360" w:lineRule="auto"/>
        <w:jc w:val="left"/>
        <w:textAlignment w:val="center"/>
      </w:pPr>
      <w:r>
        <w:t>【详解】本题是单类型单项选择题。据本题主题干的设问词，可知这是本质题。据本题时间信息可知准确时空是十月革命后的世界。据材料并结合所学可知，</w:t>
      </w:r>
      <w:r>
        <w:t>“</w:t>
      </w:r>
      <w:r>
        <w:t>旧的资产阶级世界革命</w:t>
      </w:r>
      <w:r>
        <w:t>”</w:t>
      </w:r>
      <w:r>
        <w:t>主要是资产阶级民主革命，十月革命和之前民主革命相比最大特点是十月革命属于</w:t>
      </w:r>
      <w:r>
        <w:t>“</w:t>
      </w:r>
      <w:r>
        <w:t>无产阶级社会主义世界革命</w:t>
      </w:r>
      <w:r>
        <w:t>”</w:t>
      </w:r>
      <w:r>
        <w:t>，人类进入了社会主义社会时期，</w:t>
      </w:r>
      <w:r>
        <w:t>B</w:t>
      </w:r>
      <w:r>
        <w:t>项正</w:t>
      </w:r>
      <w:r>
        <w:t>确；十月革命是政治革命和社会革命同时并举，排除</w:t>
      </w:r>
      <w:r>
        <w:t>A</w:t>
      </w:r>
      <w:r>
        <w:t>项；</w:t>
      </w:r>
      <w:r>
        <w:t>C</w:t>
      </w:r>
      <w:r>
        <w:t>项在重复题干，没有指出十月革命不同在哪里，排除</w:t>
      </w:r>
      <w:r>
        <w:t>C</w:t>
      </w:r>
      <w:r>
        <w:t>项；十月革命打破资本主义一统天下的格局，具有全球性影响意义，排除</w:t>
      </w:r>
      <w:r>
        <w:t>D</w:t>
      </w:r>
      <w:r>
        <w:t>项。故选</w:t>
      </w:r>
      <w:r>
        <w:t>B</w:t>
      </w:r>
      <w:r>
        <w:t>项。</w:t>
      </w:r>
    </w:p>
    <w:p w:rsidR="003B2324" w:rsidRDefault="003B2324">
      <w:pPr>
        <w:shd w:val="clear" w:color="auto" w:fill="FFFFFF"/>
        <w:spacing w:line="360" w:lineRule="auto"/>
        <w:jc w:val="left"/>
        <w:textAlignment w:val="center"/>
      </w:pPr>
    </w:p>
    <w:p w:rsidR="003B2324" w:rsidRDefault="003B2324">
      <w:pPr>
        <w:shd w:val="clear" w:color="auto" w:fill="FFFFFF"/>
        <w:spacing w:line="360" w:lineRule="auto"/>
        <w:jc w:val="left"/>
        <w:textAlignment w:val="center"/>
      </w:pPr>
    </w:p>
    <w:p w:rsidR="003B2324" w:rsidRDefault="003B2324">
      <w:pPr>
        <w:shd w:val="clear" w:color="auto" w:fill="FFFFFF"/>
        <w:spacing w:line="360" w:lineRule="auto"/>
        <w:jc w:val="left"/>
        <w:textAlignment w:val="center"/>
      </w:pP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29</w:t>
      </w:r>
      <w:r>
        <w:t>．</w:t>
      </w:r>
      <w:r>
        <w:t>D</w:t>
      </w:r>
    </w:p>
    <w:p w:rsidR="003B2324" w:rsidRDefault="00EE1508">
      <w:pPr>
        <w:shd w:val="clear" w:color="auto" w:fill="FFFFFF"/>
        <w:spacing w:line="360" w:lineRule="auto"/>
        <w:jc w:val="left"/>
        <w:textAlignment w:val="center"/>
      </w:pPr>
      <w:r>
        <w:t>【详解】</w:t>
      </w:r>
      <w:r>
        <w:t>本题是单类型单项选择题。据本题设问词是反向题。据本题时间信息可知准确时空：</w:t>
      </w:r>
      <w:r>
        <w:t>20</w:t>
      </w:r>
      <w:r>
        <w:t>世纪下半叶的资本主义国家。根据题干可知，</w:t>
      </w:r>
      <w:r>
        <w:t>20</w:t>
      </w:r>
      <w:r>
        <w:t>世纪下半叶欧洲的德国、意大利、法国和亚洲的日本平均增长率排在前列，超过了英美。结合所学可知，二战后资本主义国家主要的新变化是宏观调控的实行、科学技术的新发展、</w:t>
      </w:r>
      <w:r>
        <w:t>“</w:t>
      </w:r>
      <w:r>
        <w:t>福利国家</w:t>
      </w:r>
      <w:r>
        <w:t>”</w:t>
      </w:r>
      <w:r>
        <w:t>的建立，这些促进了战后资本主义国家经济的恢复和发展。而苏联则推行指令性计划经济体制，</w:t>
      </w:r>
      <w:r>
        <w:t>D</w:t>
      </w:r>
      <w:r>
        <w:t>符合题意；其他选项属于二战后资本主义国家的新表现，不符合题意，排除</w:t>
      </w:r>
      <w:r>
        <w:t>ABC</w:t>
      </w:r>
      <w:r>
        <w:t>项。故选</w:t>
      </w:r>
      <w:r>
        <w:t>D</w:t>
      </w:r>
      <w:r>
        <w:t>项。</w:t>
      </w:r>
    </w:p>
    <w:p w:rsidR="003B2324" w:rsidRDefault="00EE1508">
      <w:pPr>
        <w:shd w:val="clear" w:color="auto" w:fill="FFFFFF"/>
        <w:spacing w:line="360" w:lineRule="auto"/>
        <w:jc w:val="left"/>
        <w:textAlignment w:val="center"/>
      </w:pPr>
      <w:r>
        <w:t>30</w:t>
      </w:r>
      <w:r>
        <w:t>．</w:t>
      </w:r>
      <w:r>
        <w:t>C</w:t>
      </w:r>
    </w:p>
    <w:p w:rsidR="003B2324" w:rsidRDefault="00EE1508">
      <w:pPr>
        <w:shd w:val="clear" w:color="auto" w:fill="FFFFFF"/>
        <w:spacing w:line="360" w:lineRule="auto"/>
        <w:jc w:val="left"/>
        <w:textAlignment w:val="center"/>
      </w:pPr>
      <w:r>
        <w:t>【详解】本题是单类型单项选择题。据本</w:t>
      </w:r>
      <w:r>
        <w:t>题主题干的设问词，可知这是本质题。据本题时间信息可知准确时空是：现代（世界）。根据材料并结合所学知识可知，在当今世界各国联系日益紧密的背景下，人类发展面临着诸多问题，为了应对这些挑战，各国应同舟共济，</w:t>
      </w:r>
      <w:r>
        <w:t>C</w:t>
      </w:r>
      <w:r>
        <w:t>项正确；材料反映了经济全球化下各国应同舟共济，无法说明恐怖主义成为人类的最大威胁，排除</w:t>
      </w:r>
      <w:r>
        <w:t>A</w:t>
      </w:r>
      <w:r>
        <w:t>项；材料反映了经济全球化下各国应同舟共济，并未探讨世界局势动荡的根源，排除</w:t>
      </w:r>
      <w:r>
        <w:t>B</w:t>
      </w:r>
      <w:r>
        <w:t>项；材料反映了经济全球化下各国应同舟共济，</w:t>
      </w:r>
      <w:r>
        <w:t>D</w:t>
      </w:r>
      <w:r>
        <w:t>项与材料主旨不符，排除</w:t>
      </w:r>
      <w:r>
        <w:t>D</w:t>
      </w:r>
      <w:r>
        <w:t>项。故选</w:t>
      </w:r>
      <w:r>
        <w:t>C</w:t>
      </w:r>
      <w:r>
        <w:t>项。</w:t>
      </w:r>
    </w:p>
    <w:p w:rsidR="003B2324" w:rsidRDefault="00EE1508">
      <w:pPr>
        <w:shd w:val="clear" w:color="auto" w:fill="FFFFFF"/>
        <w:spacing w:line="360" w:lineRule="auto"/>
        <w:jc w:val="left"/>
        <w:textAlignment w:val="center"/>
      </w:pPr>
      <w:r>
        <w:t>31</w:t>
      </w:r>
      <w:r>
        <w:t>．</w:t>
      </w:r>
      <w:r>
        <w:t>(1)</w:t>
      </w:r>
      <w:r>
        <w:t>郡县制；科举制；三省六部制。</w:t>
      </w:r>
    </w:p>
    <w:p w:rsidR="003B2324" w:rsidRDefault="00EE1508">
      <w:pPr>
        <w:shd w:val="clear" w:color="auto" w:fill="FFFFFF"/>
        <w:spacing w:line="360" w:lineRule="auto"/>
        <w:jc w:val="left"/>
        <w:textAlignment w:val="center"/>
      </w:pPr>
      <w:r>
        <w:t>(2)</w:t>
      </w:r>
      <w:r>
        <w:t>部分地区沿用当</w:t>
      </w:r>
      <w:r>
        <w:t>地制度；推行驿站制度；统一币制。</w:t>
      </w:r>
    </w:p>
    <w:p w:rsidR="003B2324" w:rsidRDefault="00EE1508">
      <w:pPr>
        <w:shd w:val="clear" w:color="auto" w:fill="FFFFFF"/>
        <w:spacing w:line="360" w:lineRule="auto"/>
        <w:jc w:val="left"/>
        <w:textAlignment w:val="center"/>
      </w:pPr>
      <w:r>
        <w:t>(3)</w:t>
      </w:r>
      <w:r>
        <w:t>政治制度要因时而变；政治制度变革是为维护国家统一服务的等。</w:t>
      </w: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【详解】（</w:t>
      </w:r>
      <w:r>
        <w:t>1</w:t>
      </w:r>
      <w:r>
        <w:t>）制度：结合所学知识可知，图</w:t>
      </w:r>
      <w:r>
        <w:t>1</w:t>
      </w:r>
      <w:r>
        <w:t>反映的是秦朝在地方推行的郡县制；图</w:t>
      </w:r>
      <w:r>
        <w:t>2</w:t>
      </w:r>
      <w:r>
        <w:t>反映的是科举制，促进了社会阶层的流动；图</w:t>
      </w:r>
      <w:r>
        <w:t>3</w:t>
      </w:r>
      <w:r>
        <w:t>反映的是三省六部制，是皇权专制的产物。</w:t>
      </w:r>
    </w:p>
    <w:p w:rsidR="003B2324" w:rsidRDefault="00EE1508">
      <w:pPr>
        <w:shd w:val="clear" w:color="auto" w:fill="FFFFFF"/>
        <w:spacing w:line="360" w:lineRule="auto"/>
        <w:jc w:val="left"/>
        <w:textAlignment w:val="center"/>
      </w:pPr>
      <w:r>
        <w:t>（</w:t>
      </w:r>
      <w:r>
        <w:t>2</w:t>
      </w:r>
      <w:r>
        <w:t>）措施：根据材料</w:t>
      </w:r>
      <w:r>
        <w:t>“</w:t>
      </w:r>
      <w:r>
        <w:t>有些被征服地区沿用当地的统治制度</w:t>
      </w:r>
      <w:r>
        <w:t>”</w:t>
      </w:r>
      <w:r>
        <w:t>可归纳出部分地区沿用当地制度；根据材料</w:t>
      </w:r>
      <w:r>
        <w:t>“</w:t>
      </w:r>
      <w:r>
        <w:t>大流士（波斯帝国皇帝）采用并改进了亚述人所使用的驿站制度</w:t>
      </w:r>
      <w:r>
        <w:t>”</w:t>
      </w:r>
      <w:r>
        <w:t>可归纳出推行驿站制度；根据材料</w:t>
      </w:r>
      <w:r>
        <w:t>“</w:t>
      </w:r>
      <w:r>
        <w:t>他还统一币制，使得境内的商业活动有一定的标准</w:t>
      </w:r>
      <w:r>
        <w:t>”</w:t>
      </w:r>
      <w:r>
        <w:t>可归纳出统一币制。</w:t>
      </w:r>
    </w:p>
    <w:p w:rsidR="003B2324" w:rsidRDefault="00EE1508">
      <w:pPr>
        <w:shd w:val="clear" w:color="auto" w:fill="FFFFFF"/>
        <w:spacing w:line="360" w:lineRule="auto"/>
        <w:jc w:val="left"/>
        <w:textAlignment w:val="center"/>
      </w:pPr>
      <w:r>
        <w:t>（</w:t>
      </w:r>
      <w:r>
        <w:t>3</w:t>
      </w:r>
      <w:r>
        <w:t>）认识：结合上述分析和所学知识可知，如政治制度要因时而变；政治制度变革是为维护国家统一服务的等。</w:t>
      </w:r>
    </w:p>
    <w:p w:rsidR="003B2324" w:rsidRDefault="00EE1508">
      <w:pPr>
        <w:shd w:val="clear" w:color="auto" w:fill="FFFFFF"/>
        <w:spacing w:line="360" w:lineRule="auto"/>
        <w:jc w:val="left"/>
        <w:textAlignment w:val="center"/>
      </w:pPr>
      <w:r>
        <w:t>32</w:t>
      </w:r>
      <w:r>
        <w:t>．</w:t>
      </w:r>
      <w:r>
        <w:t>(1)①</w:t>
      </w:r>
      <w:r>
        <w:t>中共一大：宣告中国共产党诞生，是一个开天辟地的大事件，给灾难深重的中国</w:t>
      </w:r>
      <w:r>
        <w:lastRenderedPageBreak/>
        <w:t>人民带来了光明和希望。从此，中国革命的面貌焕然一新。（也可以具体阐述：中国革命有了坚强的领导力量；中国革命有了正确的前进方向；中国人民有了强大的凝聚力量等）</w:t>
      </w:r>
      <w:r>
        <w:t>②</w:t>
      </w:r>
      <w:r>
        <w:t>八七会议：总结了国民革命失败的教训，纠正了陈独秀的右倾机会主义错误，确定实行土地革命和武装反抗国民党反动派的总方针。</w:t>
      </w:r>
      <w:r>
        <w:t>③</w:t>
      </w:r>
      <w:r>
        <w:t>遵义会议：开始确立以毛泽东为主要代表的马克思主义</w:t>
      </w:r>
      <w:r>
        <w:t>正确路线在党中央的领导地位，在极其危急的情况下，挽救了党，挽救了红军，挽救了中国革命。</w:t>
      </w:r>
      <w:r>
        <w:t>④</w:t>
      </w:r>
      <w:r>
        <w:t>中共七大：确立毛泽东思想为党的指导思想，选举产生了新的中央委员会，使全党在马克思列宁主义、毛泽东思想的基础上达到空前的团结。</w:t>
      </w:r>
      <w:r>
        <w:t>⑤</w:t>
      </w:r>
      <w:r>
        <w:t>中共七届二中全会：指出党的工作重心必须由乡村转移到城市，提出了新民主主义革命胜利后党在各方面的基本政策。</w:t>
      </w:r>
    </w:p>
    <w:p w:rsidR="003B2324" w:rsidRDefault="00EE1508">
      <w:pPr>
        <w:shd w:val="clear" w:color="auto" w:fill="FFFFFF"/>
        <w:spacing w:line="360" w:lineRule="auto"/>
        <w:jc w:val="left"/>
        <w:textAlignment w:val="center"/>
      </w:pPr>
      <w:r>
        <w:t>(2)</w:t>
      </w:r>
      <w:r>
        <w:t>特点：从沿海到沿江，从沿边到内陆；由点到面；从试点到推广；多层次、多渠道、多形式的全方位开放；坚持党的领导。</w:t>
      </w:r>
    </w:p>
    <w:p w:rsidR="003B2324" w:rsidRDefault="00EE1508">
      <w:pPr>
        <w:shd w:val="clear" w:color="auto" w:fill="FFFFFF"/>
        <w:spacing w:line="360" w:lineRule="auto"/>
        <w:jc w:val="left"/>
        <w:textAlignment w:val="center"/>
      </w:pPr>
      <w:r>
        <w:t>(3)</w:t>
      </w:r>
      <w:r>
        <w:t>建设成就：国民经济保持快速增长；科技创新快速发展；打赢脱贫攻坚战，全面</w:t>
      </w:r>
      <w:r>
        <w:t>建成小康社会；提出构建人类命运共同体理念，国际影响力不断扩大。</w:t>
      </w: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【详解】（</w:t>
      </w:r>
      <w:r>
        <w:t>1</w:t>
      </w:r>
      <w:r>
        <w:t>）本题是影响类材料分析题。时空为</w:t>
      </w:r>
      <w:r>
        <w:t>1921</w:t>
      </w:r>
      <w:r>
        <w:t>到</w:t>
      </w:r>
      <w:r>
        <w:t>1949</w:t>
      </w:r>
      <w:r>
        <w:t>年（中国）。</w:t>
      </w:r>
    </w:p>
    <w:p w:rsidR="003B2324" w:rsidRDefault="00EE1508">
      <w:pPr>
        <w:shd w:val="clear" w:color="auto" w:fill="FFFFFF"/>
        <w:spacing w:line="360" w:lineRule="auto"/>
        <w:jc w:val="left"/>
        <w:textAlignment w:val="center"/>
      </w:pPr>
      <w:r>
        <w:t>综合材料一时间轴上的信息和所学，从中国共产党在新民主主义革命时期召开的会议中选取一例，并具体说明其对中国革命的影响即可。如中共一大宣告中国共产党诞生，给中国人民带来了光明和希望，八七会议确定实行土地革命和武装反抗国民党反动派的总方针，遵义会议开始确立以毛泽东为主要代表的马克思主义正确路线在党中央的领导地位，中共七大确立毛泽东思想为党的指导思想，使全党空前团结，中共七届</w:t>
      </w:r>
      <w:r>
        <w:t>二中全会指出党的工作重心必须由乡村转移到城市，提出了新民主主义革命胜利后党在各方面的基本政策等。</w:t>
      </w:r>
    </w:p>
    <w:p w:rsidR="003B2324" w:rsidRDefault="00EE1508">
      <w:pPr>
        <w:shd w:val="clear" w:color="auto" w:fill="FFFFFF"/>
        <w:spacing w:line="360" w:lineRule="auto"/>
        <w:jc w:val="left"/>
        <w:textAlignment w:val="center"/>
      </w:pPr>
      <w:r>
        <w:t>（</w:t>
      </w:r>
      <w:r>
        <w:t>2</w:t>
      </w:r>
      <w:r>
        <w:t>）本题是特点类材料分析题。时空为</w:t>
      </w:r>
      <w:r>
        <w:t>1978</w:t>
      </w:r>
      <w:r>
        <w:t>年以来（中国）。</w:t>
      </w:r>
    </w:p>
    <w:p w:rsidR="003B2324" w:rsidRDefault="00EE1508">
      <w:pPr>
        <w:shd w:val="clear" w:color="auto" w:fill="FFFFFF"/>
        <w:spacing w:line="360" w:lineRule="auto"/>
        <w:jc w:val="left"/>
        <w:textAlignment w:val="center"/>
      </w:pPr>
      <w:r>
        <w:t>综合材料二表格信息和所学，从进程、路径、领导和格局等角度分析当代中国的对外开放可得出，中国对外开放坚持党的领导，从沿海到沿江，从沿边到内陆，从试点到推广，逐渐形成了一个由点到面，多层次、多渠道、多形式的全方位开放格局。</w:t>
      </w:r>
    </w:p>
    <w:p w:rsidR="003B2324" w:rsidRDefault="00EE1508">
      <w:pPr>
        <w:shd w:val="clear" w:color="auto" w:fill="FFFFFF"/>
        <w:spacing w:line="360" w:lineRule="auto"/>
        <w:jc w:val="left"/>
        <w:textAlignment w:val="center"/>
      </w:pPr>
      <w:r>
        <w:t>（</w:t>
      </w:r>
      <w:r>
        <w:t>3</w:t>
      </w:r>
      <w:r>
        <w:t>）本题是特点类材料分析题。时空为</w:t>
      </w:r>
      <w:r>
        <w:t>2012</w:t>
      </w:r>
      <w:r>
        <w:t>年至今（中国）。</w:t>
      </w:r>
    </w:p>
    <w:p w:rsidR="003B2324" w:rsidRDefault="00EE1508">
      <w:pPr>
        <w:shd w:val="clear" w:color="auto" w:fill="FFFFFF"/>
        <w:spacing w:line="360" w:lineRule="auto"/>
        <w:jc w:val="left"/>
        <w:textAlignment w:val="center"/>
      </w:pPr>
      <w:r>
        <w:t>据材料三</w:t>
      </w:r>
      <w:r>
        <w:t>“</w:t>
      </w:r>
      <w:r>
        <w:t>我国国内生产总值突破百万亿元大关，人均国内生产总值超过一万美</w:t>
      </w:r>
      <w:r>
        <w:t>元</w:t>
      </w:r>
      <w:r>
        <w:t>”</w:t>
      </w:r>
      <w:r>
        <w:t>可知，国民经济保持快速增长；据材料三</w:t>
      </w:r>
      <w:r>
        <w:t>“</w:t>
      </w:r>
      <w:r>
        <w:t>取得了特高压输变电技术、</w:t>
      </w:r>
      <w:r>
        <w:t>‘</w:t>
      </w:r>
      <w:r>
        <w:t>神威</w:t>
      </w:r>
      <w:r>
        <w:t>·</w:t>
      </w:r>
      <w:r>
        <w:t>太湖之光</w:t>
      </w:r>
      <w:r>
        <w:t>’</w:t>
      </w:r>
      <w:r>
        <w:t>超级计算机、载人航天和探月工程等一大批标志性、引领性的重大科技成果</w:t>
      </w:r>
      <w:r>
        <w:t>”</w:t>
      </w:r>
      <w:r>
        <w:t>可得出，科技创新快速发展；据材料三</w:t>
      </w:r>
      <w:r>
        <w:t>“</w:t>
      </w:r>
      <w:r>
        <w:t>组织实施人类历史上规模最大、力度最强的脱贫攻坚战，近一亿农村贫困人口同全国人民一道迈入全面小康社会</w:t>
      </w:r>
      <w:r>
        <w:t>”</w:t>
      </w:r>
      <w:r>
        <w:t>可知，打赢脱贫攻坚战，全面建成小康社会；由材料三</w:t>
      </w:r>
      <w:r>
        <w:t>“</w:t>
      </w:r>
      <w:r>
        <w:t>中</w:t>
      </w:r>
      <w:r>
        <w:lastRenderedPageBreak/>
        <w:t>国特色大国外交全面推进，构建人类命运共同体成为引领时代潮流和人类前进方向的鲜明旗帜</w:t>
      </w:r>
      <w:r>
        <w:t>”</w:t>
      </w:r>
      <w:r>
        <w:t>，结合所学可得出，提出构建人类命运共同体理念，国际影响力不断扩大。</w:t>
      </w:r>
    </w:p>
    <w:p w:rsidR="003B2324" w:rsidRDefault="00EE1508">
      <w:pPr>
        <w:shd w:val="clear" w:color="auto" w:fill="FFFFFF"/>
        <w:spacing w:line="360" w:lineRule="auto"/>
        <w:jc w:val="left"/>
        <w:textAlignment w:val="center"/>
      </w:pPr>
      <w:r>
        <w:t>33</w:t>
      </w:r>
      <w:r>
        <w:t>．</w:t>
      </w:r>
      <w:r>
        <w:t>(1)</w:t>
      </w:r>
      <w:r>
        <w:t>历史现象</w:t>
      </w:r>
      <w:r>
        <w:t>：工业革命开始，推动了生产力的快速发展；工人阶级生活条件恶劣，工人运动开始出现；马克思主义诞生。</w:t>
      </w:r>
    </w:p>
    <w:p w:rsidR="003B2324" w:rsidRDefault="00EE1508">
      <w:pPr>
        <w:shd w:val="clear" w:color="auto" w:fill="FFFFFF"/>
        <w:spacing w:line="360" w:lineRule="auto"/>
        <w:jc w:val="left"/>
        <w:textAlignment w:val="center"/>
      </w:pPr>
      <w:r>
        <w:t>(2)</w:t>
      </w:r>
      <w:r>
        <w:t>史料价值：材料二的画作出自工业革命兴起的年代，具有较高的真实性；从画面上看，蒸汽机普遍使用于工厂；使用蒸汽机的工厂带来了严重的环境污染。</w:t>
      </w: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【详解】（</w:t>
      </w:r>
      <w:r>
        <w:t>1</w:t>
      </w:r>
      <w:r>
        <w:t>）历史现象：据材料一</w:t>
      </w:r>
      <w:r>
        <w:t>“</w:t>
      </w:r>
      <w:r>
        <w:t>欧洲蒸汽驱动工业能力急剧增长</w:t>
      </w:r>
      <w:r>
        <w:t>”</w:t>
      </w:r>
      <w:r>
        <w:t>说明英国工业革命推动了生产力的快速发展；据材料一</w:t>
      </w:r>
      <w:r>
        <w:t>“</w:t>
      </w:r>
      <w:r>
        <w:t>埃德文</w:t>
      </w:r>
      <w:r>
        <w:t>·</w:t>
      </w:r>
      <w:r>
        <w:t>查德威克的《劳动人口的卫生状况》详细披露了曼彻斯特糟糕的生活条件</w:t>
      </w:r>
      <w:r>
        <w:t>”</w:t>
      </w:r>
      <w:r>
        <w:t>可得工人阶级生活条件恶劣；据材料一</w:t>
      </w:r>
      <w:r>
        <w:t>“</w:t>
      </w:r>
      <w:r>
        <w:t>英国动用</w:t>
      </w:r>
      <w:r>
        <w:t>1.2</w:t>
      </w:r>
      <w:r>
        <w:t>万军队镇压捣毁机器的暴民</w:t>
      </w:r>
      <w:r>
        <w:t>”</w:t>
      </w:r>
      <w:r>
        <w:t>说明</w:t>
      </w:r>
      <w:r>
        <w:t>工人运动兴起；据材料一</w:t>
      </w:r>
      <w:r>
        <w:t>“</w:t>
      </w:r>
      <w:r>
        <w:t>马克思和恩格斯的《共产党宣言》问世</w:t>
      </w:r>
      <w:r>
        <w:t>”</w:t>
      </w:r>
      <w:r>
        <w:t>可得出马克思主义诞生。</w:t>
      </w:r>
    </w:p>
    <w:p w:rsidR="003B2324" w:rsidRDefault="00EE1508">
      <w:pPr>
        <w:shd w:val="clear" w:color="auto" w:fill="FFFFFF"/>
        <w:spacing w:line="360" w:lineRule="auto"/>
        <w:jc w:val="left"/>
        <w:textAlignment w:val="center"/>
      </w:pPr>
      <w:r>
        <w:t>（</w:t>
      </w:r>
      <w:r>
        <w:t>2</w:t>
      </w:r>
      <w:r>
        <w:t>）史料价值：从两个方面，其作品的真实性，其内容与当时的联系。从</w:t>
      </w:r>
      <w:r>
        <w:t>“18</w:t>
      </w:r>
      <w:r>
        <w:t>世纪末</w:t>
      </w:r>
      <w:r>
        <w:t>19</w:t>
      </w:r>
      <w:r>
        <w:t>世纪初的一幅描绘英国工业城镇的图画</w:t>
      </w:r>
      <w:r>
        <w:t>”</w:t>
      </w:r>
      <w:r>
        <w:t>可以判断其画作出自工业革命兴起的年代，具有较高的真实性，画面内容蒸汽机普遍使用于工厂；使用蒸汽机的工厂带来了严重的环境污染也符合当时的现实，所以对于研究当时的社会面貌有较高的史料价值。</w:t>
      </w:r>
    </w:p>
    <w:p w:rsidR="003B2324" w:rsidRDefault="00EE1508">
      <w:pPr>
        <w:shd w:val="clear" w:color="auto" w:fill="FFFFFF"/>
        <w:spacing w:line="360" w:lineRule="auto"/>
        <w:jc w:val="left"/>
        <w:textAlignment w:val="center"/>
      </w:pPr>
      <w:r>
        <w:t>34</w:t>
      </w:r>
      <w:r>
        <w:t>．</w:t>
      </w:r>
      <w:r>
        <w:t>(1)</w:t>
      </w:r>
      <w:r>
        <w:t>特点：建立国际联盟维护和平；按照民族自决原则划分领土；对战败国的殖民地采取</w:t>
      </w:r>
      <w:r>
        <w:t>“</w:t>
      </w:r>
      <w:r>
        <w:t>委任统治</w:t>
      </w:r>
      <w:r>
        <w:t>”</w:t>
      </w:r>
      <w:r>
        <w:t>形式。</w:t>
      </w:r>
    </w:p>
    <w:p w:rsidR="003B2324" w:rsidRDefault="00EE1508">
      <w:pPr>
        <w:shd w:val="clear" w:color="auto" w:fill="FFFFFF"/>
        <w:spacing w:line="360" w:lineRule="auto"/>
        <w:jc w:val="left"/>
        <w:textAlignment w:val="center"/>
      </w:pPr>
      <w:r>
        <w:t>影响：一定程度上有利于一战后世界的和平；为后世和平解决国际争端提供了借鉴；改变世界政治格局（或冲击国际秩序）；激化战胜国与战败国、宗主国与殖民地、战胜国之间的矛盾；为第二次世界大战的爆发埋下伏笔；推动一战后民族解放运动的发展等。</w:t>
      </w:r>
    </w:p>
    <w:p w:rsidR="003B2324" w:rsidRDefault="00EE1508">
      <w:pPr>
        <w:shd w:val="clear" w:color="auto" w:fill="FFFFFF"/>
        <w:spacing w:line="360" w:lineRule="auto"/>
        <w:jc w:val="left"/>
        <w:textAlignment w:val="center"/>
      </w:pPr>
      <w:r>
        <w:t>(2)</w:t>
      </w:r>
      <w:r>
        <w:t>国联的宗旨是促进国际合作和实现世界和平与安全，但是英法操纵，并实行</w:t>
      </w:r>
      <w:r>
        <w:t>“</w:t>
      </w:r>
      <w:r>
        <w:t>全体一致</w:t>
      </w:r>
      <w:r>
        <w:t>”</w:t>
      </w:r>
      <w:r>
        <w:t>的原则，在制裁侵略、保卫和平方面没有发挥应有的作用。</w:t>
      </w:r>
    </w:p>
    <w:p w:rsidR="003B2324" w:rsidRDefault="00EE1508">
      <w:pPr>
        <w:shd w:val="clear" w:color="auto" w:fill="FFFFFF"/>
        <w:spacing w:line="360" w:lineRule="auto"/>
        <w:jc w:val="left"/>
        <w:textAlignment w:val="center"/>
      </w:pPr>
      <w:r>
        <w:t>联合国吸取国联的教训，将制裁侵略的权力集中于安理会，在形成实质性决议中实行</w:t>
      </w:r>
      <w:r>
        <w:t>“</w:t>
      </w:r>
      <w:r>
        <w:t>大国一致</w:t>
      </w:r>
      <w:r>
        <w:t>”</w:t>
      </w:r>
      <w:r>
        <w:t>的原则，使和平解决争端和制裁侵略具有更强的可操作性。</w:t>
      </w:r>
    </w:p>
    <w:p w:rsidR="003B2324" w:rsidRDefault="003B2324">
      <w:pPr>
        <w:shd w:val="clear" w:color="auto" w:fill="FFFFFF"/>
        <w:spacing w:line="360" w:lineRule="auto"/>
        <w:jc w:val="left"/>
        <w:textAlignment w:val="center"/>
      </w:pPr>
    </w:p>
    <w:p w:rsidR="003B2324" w:rsidRDefault="00EE1508">
      <w:pPr>
        <w:shd w:val="clear" w:color="auto" w:fill="FFFFFF"/>
        <w:spacing w:line="360" w:lineRule="auto"/>
        <w:jc w:val="left"/>
        <w:textAlignment w:val="center"/>
      </w:pPr>
      <w:r>
        <w:t>【</w:t>
      </w:r>
      <w:r>
        <w:t>详解】（</w:t>
      </w:r>
      <w:r>
        <w:t>1</w:t>
      </w:r>
      <w:r>
        <w:t>）特点：依据材料</w:t>
      </w:r>
      <w:r>
        <w:t xml:space="preserve">“ </w:t>
      </w:r>
      <w:r>
        <w:t>巴黎和会和平解决国际争端的特点对世界历史来说是十分重要的</w:t>
      </w:r>
      <w:r>
        <w:t>”</w:t>
      </w:r>
      <w:r>
        <w:t>，得出建立国际联盟维护和平；依据材料</w:t>
      </w:r>
      <w:r>
        <w:t>“</w:t>
      </w:r>
      <w:r>
        <w:t>以非暴力方法解决争端的世界范围的国际合作组织</w:t>
      </w:r>
      <w:r>
        <w:t>”</w:t>
      </w:r>
      <w:r>
        <w:t>，得出按照民族自决原则划分领土；依据材料</w:t>
      </w:r>
      <w:r>
        <w:t>“</w:t>
      </w:r>
      <w:r>
        <w:t>这些民族的监护应该委托给那些先进民族</w:t>
      </w:r>
      <w:r>
        <w:t>”</w:t>
      </w:r>
      <w:r>
        <w:t>，得出对战败国的殖民地采取</w:t>
      </w:r>
      <w:r>
        <w:t>“</w:t>
      </w:r>
      <w:r>
        <w:t>委任统治</w:t>
      </w:r>
      <w:r>
        <w:t>”</w:t>
      </w:r>
      <w:r>
        <w:t>形式。</w:t>
      </w:r>
    </w:p>
    <w:p w:rsidR="003B2324" w:rsidRDefault="00EE1508">
      <w:pPr>
        <w:shd w:val="clear" w:color="auto" w:fill="FFFFFF"/>
        <w:spacing w:line="360" w:lineRule="auto"/>
        <w:jc w:val="left"/>
        <w:textAlignment w:val="center"/>
      </w:pPr>
      <w:r>
        <w:lastRenderedPageBreak/>
        <w:t>影响：依据材料</w:t>
      </w:r>
      <w:r>
        <w:t>“</w:t>
      </w:r>
      <w:r>
        <w:t>国际联盟作为第一个立誓共同防御侵略、以非暴力方法解决争端的世界范围的国际合作组织，在世界历史上具有突出地位</w:t>
      </w:r>
      <w:r>
        <w:t>”</w:t>
      </w:r>
      <w:r>
        <w:t>，得出一定程度上有利于一战后世界的和平；对后世的借鉴角度分析，得出为后世和平解决国际争端提</w:t>
      </w:r>
      <w:r>
        <w:t>供了借鉴；从对国际格局的影响角度分析，得出改变世界政治格局；从战后矛盾角度分析，得出激化战胜国与战败国、宗主国与殖民地、战胜国之间的矛盾；从对之后二战的影响角度分析，得出为第二次世界大战的爆发埋下伏笔；从推动战后民族解放运动角度分析，得出推动一战后民族解放运动的发展。</w:t>
      </w:r>
    </w:p>
    <w:p w:rsidR="003B2324" w:rsidRDefault="00EE1508">
      <w:pPr>
        <w:shd w:val="clear" w:color="auto" w:fill="FFFFFF"/>
        <w:spacing w:line="360" w:lineRule="auto"/>
        <w:jc w:val="left"/>
        <w:textAlignment w:val="center"/>
      </w:pPr>
      <w:r>
        <w:t>（</w:t>
      </w:r>
      <w:r>
        <w:t>2</w:t>
      </w:r>
      <w:r>
        <w:t>）原因：从国家联盟的宗旨角度分析，得出联的宗旨是促进国际合作和实现世界和平与安全，但是英法操纵，并实行</w:t>
      </w:r>
      <w:r>
        <w:t>“</w:t>
      </w:r>
      <w:r>
        <w:t>全体一致</w:t>
      </w:r>
      <w:r>
        <w:t>”</w:t>
      </w:r>
      <w:r>
        <w:t>的原则，在制裁侵略、保卫和平方面没有发挥应有的作用。从联合国的作用及原则角度分析，得出联合国吸取国联的教训，将制裁侵略的权力集中于安理会，在形成实质性决议中实行</w:t>
      </w:r>
      <w:r>
        <w:t>“</w:t>
      </w:r>
      <w:r>
        <w:t>大国一致</w:t>
      </w:r>
      <w:r>
        <w:t>”</w:t>
      </w:r>
      <w:r>
        <w:t>的原则，使和平解决争端和制裁侵略具有更强的可操作性。</w:t>
      </w:r>
    </w:p>
    <w:p w:rsidR="003B2324" w:rsidRDefault="003B2324">
      <w:pPr>
        <w:shd w:val="clear" w:color="auto" w:fill="FFFFFF"/>
        <w:spacing w:line="360" w:lineRule="auto"/>
        <w:jc w:val="left"/>
        <w:textAlignment w:val="center"/>
      </w:pPr>
    </w:p>
    <w:sectPr w:rsidR="003B2324" w:rsidSect="003B2324">
      <w:headerReference w:type="even" r:id="rId21"/>
      <w:headerReference w:type="default" r:id="rId22"/>
      <w:footerReference w:type="even" r:id="rId23"/>
      <w:footerReference w:type="default" r:id="rId24"/>
      <w:pgSz w:w="11906" w:h="16838" w:code="9"/>
      <w:pgMar w:top="1440" w:right="1797" w:bottom="1440" w:left="179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08" w:rsidRDefault="00EE1508" w:rsidP="003B2324">
      <w:r>
        <w:separator/>
      </w:r>
    </w:p>
  </w:endnote>
  <w:endnote w:type="continuationSeparator" w:id="0">
    <w:p w:rsidR="00EE1508" w:rsidRDefault="00EE1508" w:rsidP="003B23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RDefault="00EE1508" w:rsidP="00BC62FB">
    <w:pPr>
      <w:jc w:val="center"/>
    </w:pPr>
    <w:r>
      <w:rPr>
        <w:rFonts w:hint="eastAsia"/>
      </w:rPr>
      <w:t>试卷第</w:t>
    </w:r>
    <w:r w:rsidR="003B2324">
      <w:fldChar w:fldCharType="begin"/>
    </w:r>
    <w:r>
      <w:instrText xml:space="preserve"> =</w:instrText>
    </w:r>
    <w:r w:rsidR="003B2324">
      <w:fldChar w:fldCharType="begin"/>
    </w:r>
    <w:r>
      <w:instrText xml:space="preserve">page  </w:instrText>
    </w:r>
    <w:r w:rsidR="003B2324">
      <w:fldChar w:fldCharType="separate"/>
    </w:r>
    <w:r w:rsidR="00E047A4">
      <w:rPr>
        <w:noProof/>
      </w:rPr>
      <w:instrText>8</w:instrText>
    </w:r>
    <w:r w:rsidR="003B2324">
      <w:rPr>
        <w:noProof/>
      </w:rPr>
      <w:fldChar w:fldCharType="end"/>
    </w:r>
    <w:r>
      <w:instrText xml:space="preserve"> </w:instrText>
    </w:r>
    <w:r w:rsidR="003B2324">
      <w:fldChar w:fldCharType="separate"/>
    </w:r>
    <w:r w:rsidR="00E047A4">
      <w:rPr>
        <w:noProof/>
      </w:rPr>
      <w:t>8</w:t>
    </w:r>
    <w:r w:rsidR="003B2324">
      <w:fldChar w:fldCharType="end"/>
    </w:r>
    <w:r>
      <w:rPr>
        <w:rFonts w:hint="eastAsia"/>
      </w:rPr>
      <w:t>页，共</w:t>
    </w:r>
    <w:r w:rsidR="003B2324">
      <w:fldChar w:fldCharType="begin"/>
    </w:r>
    <w:r>
      <w:instrText xml:space="preserve"> =</w:instrText>
    </w:r>
    <w:r w:rsidR="003B2324">
      <w:fldChar w:fldCharType="begin"/>
    </w:r>
    <w:r>
      <w:instrText xml:space="preserve">sectionpages  </w:instrText>
    </w:r>
    <w:r w:rsidR="003B2324">
      <w:fldChar w:fldCharType="separate"/>
    </w:r>
    <w:r w:rsidR="00E047A4">
      <w:rPr>
        <w:noProof/>
      </w:rPr>
      <w:instrText>9</w:instrText>
    </w:r>
    <w:r w:rsidR="003B2324">
      <w:rPr>
        <w:noProof/>
      </w:rPr>
      <w:fldChar w:fldCharType="end"/>
    </w:r>
    <w:r>
      <w:instrText xml:space="preserve"> </w:instrText>
    </w:r>
    <w:r w:rsidR="003B2324">
      <w:fldChar w:fldCharType="separate"/>
    </w:r>
    <w:r w:rsidR="00E047A4">
      <w:rPr>
        <w:noProof/>
      </w:rPr>
      <w:t>9</w:t>
    </w:r>
    <w:r w:rsidR="003B2324">
      <w:fldChar w:fldCharType="end"/>
    </w:r>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RDefault="00EE1508" w:rsidP="0064153B">
    <w:pPr>
      <w:jc w:val="center"/>
    </w:pPr>
    <w:r>
      <w:rPr>
        <w:rFonts w:hint="eastAsia"/>
      </w:rPr>
      <w:t>答案第</w:t>
    </w:r>
    <w:r w:rsidR="003B2324">
      <w:fldChar w:fldCharType="begin"/>
    </w:r>
    <w:r w:rsidR="00065CD2">
      <w:instrText xml:space="preserve"> =</w:instrText>
    </w:r>
    <w:r w:rsidR="003B2324">
      <w:fldChar w:fldCharType="begin"/>
    </w:r>
    <w:r>
      <w:instrText xml:space="preserve"> page </w:instrText>
    </w:r>
    <w:r w:rsidR="003B2324">
      <w:fldChar w:fldCharType="separate"/>
    </w:r>
    <w:r w:rsidR="00E047A4">
      <w:rPr>
        <w:noProof/>
      </w:rPr>
      <w:instrText>10</w:instrText>
    </w:r>
    <w:r w:rsidR="003B2324">
      <w:rPr>
        <w:noProof/>
      </w:rPr>
      <w:fldChar w:fldCharType="end"/>
    </w:r>
    <w:r w:rsidR="00065CD2">
      <w:instrText xml:space="preserve"> </w:instrText>
    </w:r>
    <w:r w:rsidR="003B2324">
      <w:fldChar w:fldCharType="separate"/>
    </w:r>
    <w:r w:rsidR="00E047A4">
      <w:rPr>
        <w:noProof/>
      </w:rPr>
      <w:t>10</w:t>
    </w:r>
    <w:r w:rsidR="003B2324">
      <w:fldChar w:fldCharType="end"/>
    </w:r>
    <w:r>
      <w:rPr>
        <w:rFonts w:hint="eastAsia"/>
      </w:rPr>
      <w:t>页，共</w:t>
    </w:r>
    <w:r w:rsidR="003B2324">
      <w:fldChar w:fldCharType="begin"/>
    </w:r>
    <w:r w:rsidR="003F38F2">
      <w:instrText xml:space="preserve"> </w:instrText>
    </w:r>
    <w:r w:rsidR="003F38F2">
      <w:rPr>
        <w:rFonts w:hint="eastAsia"/>
      </w:rPr>
      <w:instrText>=</w:instrText>
    </w:r>
    <w:r w:rsidR="003B2324">
      <w:fldChar w:fldCharType="begin"/>
    </w:r>
    <w:r>
      <w:instrText xml:space="preserve"> sectionpages </w:instrText>
    </w:r>
    <w:r w:rsidR="003B2324">
      <w:fldChar w:fldCharType="separate"/>
    </w:r>
    <w:r w:rsidR="00E047A4">
      <w:rPr>
        <w:noProof/>
      </w:rPr>
      <w:instrText>10</w:instrText>
    </w:r>
    <w:r w:rsidR="003B2324">
      <w:rPr>
        <w:noProof/>
      </w:rPr>
      <w:fldChar w:fldCharType="end"/>
    </w:r>
    <w:r w:rsidR="003F38F2">
      <w:instrText xml:space="preserve"> </w:instrText>
    </w:r>
    <w:r w:rsidR="003B2324">
      <w:fldChar w:fldCharType="separate"/>
    </w:r>
    <w:r w:rsidR="00E047A4">
      <w:rPr>
        <w:noProof/>
      </w:rPr>
      <w:t>10</w:t>
    </w:r>
    <w:r w:rsidR="003B2324">
      <w:fldChar w:fldCharType="end"/>
    </w:r>
    <w:r>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RDefault="00EE1508" w:rsidP="0064153B">
    <w:pPr>
      <w:jc w:val="center"/>
    </w:pPr>
    <w:r>
      <w:rPr>
        <w:rFonts w:hint="eastAsia"/>
      </w:rPr>
      <w:t>答案第</w:t>
    </w:r>
    <w:r w:rsidR="003B2324">
      <w:fldChar w:fldCharType="begin"/>
    </w:r>
    <w:r w:rsidR="00065CD2">
      <w:instrText xml:space="preserve"> =</w:instrText>
    </w:r>
    <w:r w:rsidR="003B2324">
      <w:fldChar w:fldCharType="begin"/>
    </w:r>
    <w:r>
      <w:instrText xml:space="preserve"> page </w:instrText>
    </w:r>
    <w:r w:rsidR="003B2324">
      <w:fldChar w:fldCharType="separate"/>
    </w:r>
    <w:r w:rsidR="00E047A4">
      <w:rPr>
        <w:noProof/>
      </w:rPr>
      <w:instrText>9</w:instrText>
    </w:r>
    <w:r w:rsidR="003B2324">
      <w:rPr>
        <w:noProof/>
      </w:rPr>
      <w:fldChar w:fldCharType="end"/>
    </w:r>
    <w:r w:rsidR="00065CD2">
      <w:instrText xml:space="preserve"> </w:instrText>
    </w:r>
    <w:r w:rsidR="003B2324">
      <w:fldChar w:fldCharType="separate"/>
    </w:r>
    <w:r w:rsidR="00E047A4">
      <w:rPr>
        <w:noProof/>
      </w:rPr>
      <w:t>9</w:t>
    </w:r>
    <w:r w:rsidR="003B2324">
      <w:fldChar w:fldCharType="end"/>
    </w:r>
    <w:r>
      <w:rPr>
        <w:rFonts w:hint="eastAsia"/>
      </w:rPr>
      <w:t>页，共</w:t>
    </w:r>
    <w:r w:rsidR="003B2324">
      <w:fldChar w:fldCharType="begin"/>
    </w:r>
    <w:r w:rsidR="003F38F2">
      <w:instrText xml:space="preserve"> </w:instrText>
    </w:r>
    <w:r w:rsidR="003F38F2">
      <w:rPr>
        <w:rFonts w:hint="eastAsia"/>
      </w:rPr>
      <w:instrText>=</w:instrText>
    </w:r>
    <w:r w:rsidR="003B2324">
      <w:fldChar w:fldCharType="begin"/>
    </w:r>
    <w:r>
      <w:instrText xml:space="preserve"> secti</w:instrText>
    </w:r>
    <w:r>
      <w:instrText xml:space="preserve">onpages </w:instrText>
    </w:r>
    <w:r w:rsidR="003B2324">
      <w:fldChar w:fldCharType="separate"/>
    </w:r>
    <w:r w:rsidR="00E047A4">
      <w:rPr>
        <w:noProof/>
      </w:rPr>
      <w:instrText>10</w:instrText>
    </w:r>
    <w:r w:rsidR="003B2324">
      <w:rPr>
        <w:noProof/>
      </w:rPr>
      <w:fldChar w:fldCharType="end"/>
    </w:r>
    <w:r w:rsidR="003F38F2">
      <w:instrText xml:space="preserve"> </w:instrText>
    </w:r>
    <w:r w:rsidR="003B2324">
      <w:fldChar w:fldCharType="separate"/>
    </w:r>
    <w:r w:rsidR="00E047A4">
      <w:rPr>
        <w:noProof/>
      </w:rPr>
      <w:t>10</w:t>
    </w:r>
    <w:r w:rsidR="003B2324">
      <w:fldChar w:fldCharType="end"/>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08" w:rsidRDefault="00EE1508" w:rsidP="003B2324">
      <w:r>
        <w:separator/>
      </w:r>
    </w:p>
  </w:footnote>
  <w:footnote w:type="continuationSeparator" w:id="0">
    <w:p w:rsidR="00EE1508" w:rsidRDefault="00EE1508" w:rsidP="003B23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0232A6" w:rsidRDefault="009E611B" w:rsidP="0064153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0232A6" w:rsidRDefault="009E611B" w:rsidP="0064153B"/>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06B0"/>
    <w:rsid w:val="000232A6"/>
    <w:rsid w:val="00043B54"/>
    <w:rsid w:val="00065CD2"/>
    <w:rsid w:val="001D7A06"/>
    <w:rsid w:val="00284433"/>
    <w:rsid w:val="002A1EC6"/>
    <w:rsid w:val="002E035E"/>
    <w:rsid w:val="003B2324"/>
    <w:rsid w:val="003F38F2"/>
    <w:rsid w:val="0064153B"/>
    <w:rsid w:val="006B16C5"/>
    <w:rsid w:val="00776133"/>
    <w:rsid w:val="00855687"/>
    <w:rsid w:val="008C07DE"/>
    <w:rsid w:val="009E611B"/>
    <w:rsid w:val="00A30CCE"/>
    <w:rsid w:val="00AC3E9C"/>
    <w:rsid w:val="00BC4F14"/>
    <w:rsid w:val="00BC62FB"/>
    <w:rsid w:val="00BF535F"/>
    <w:rsid w:val="00C806B0"/>
    <w:rsid w:val="00E047A4"/>
    <w:rsid w:val="00E476EE"/>
    <w:rsid w:val="00EE1508"/>
    <w:rsid w:val="00EF035E"/>
    <w:rsid w:val="00FA42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3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6133"/>
    <w:rPr>
      <w:sz w:val="18"/>
      <w:szCs w:val="18"/>
    </w:rPr>
  </w:style>
  <w:style w:type="paragraph" w:styleId="a4">
    <w:name w:val="footer"/>
    <w:basedOn w:val="a"/>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a0"/>
    <w:link w:val="a4"/>
    <w:uiPriority w:val="99"/>
    <w:rsid w:val="00776133"/>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626F-380A-4076-B876-6FC443EDE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7056</Words>
  <Characters>7199</Characters>
  <DocSecurity>0</DocSecurity>
  <Lines>276</Lines>
  <Paragraphs>268</Paragraphs>
  <ScaleCrop>false</ScaleCrop>
  <LinksUpToDate>false</LinksUpToDate>
  <CharactersWithSpaces>13987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2023-12-28T00:27:00Z</dcterms:modified>
</cp:coreProperties>
</file>