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057" w:firstLineChars="1450"/>
        <w:textAlignment w:val="center"/>
        <w:rPr>
          <w:rFonts w:asciiTheme="minorEastAsia" w:hAnsiTheme="minorEastAsia" w:eastAsiaTheme="minorEastAsia"/>
          <w:b/>
          <w:szCs w:val="21"/>
        </w:rPr>
      </w:pPr>
      <w:r>
        <w:rPr>
          <w:rFonts w:asciiTheme="minorEastAsia" w:hAnsiTheme="minorEastAsia" w:eastAsiaTheme="minorEastAsia"/>
          <w:b/>
          <w:szCs w:val="21"/>
        </w:rPr>
        <w:t>第</w:t>
      </w:r>
      <w:r>
        <w:rPr>
          <w:rFonts w:hint="eastAsia" w:asciiTheme="minorEastAsia" w:hAnsiTheme="minorEastAsia" w:eastAsiaTheme="minorEastAsia"/>
          <w:b/>
          <w:szCs w:val="21"/>
        </w:rPr>
        <w:t>11课同步测试</w:t>
      </w:r>
    </w:p>
    <w:p>
      <w:pPr>
        <w:numPr>
          <w:ilvl w:val="0"/>
          <w:numId w:val="1"/>
        </w:numPr>
        <w:spacing w:line="360" w:lineRule="auto"/>
        <w:textAlignment w:val="center"/>
        <w:rPr>
          <w:rFonts w:asciiTheme="minorEastAsia" w:hAnsiTheme="minorEastAsia" w:eastAsiaTheme="minorEastAsia"/>
          <w:szCs w:val="21"/>
        </w:rPr>
      </w:pPr>
      <w:bookmarkStart w:id="0" w:name="topic_1a7f9ccf-cda8-40d3-bdc6-e6acf06250"/>
      <w:r>
        <w:rPr>
          <w:rFonts w:cs="宋体" w:asciiTheme="minorEastAsia" w:hAnsiTheme="minorEastAsia" w:eastAsiaTheme="minorEastAsia"/>
          <w:kern w:val="0"/>
          <w:szCs w:val="21"/>
        </w:rPr>
        <w:t>热河以北，清初并无汉人，到乾隆四十九年，汉民增加到五十五万人，到道光五年，增加八十八万人，长城沿边已经形成蒙汉杂处的半农半牧区，甚至出现了“开垦地亩较多，牧场较少”的新格局。这一变化反映了</w:t>
      </w:r>
      <w:bookmarkEnd w:id="0"/>
    </w:p>
    <w:p>
      <w:pPr>
        <w:tabs>
          <w:tab w:val="left" w:pos="4200"/>
        </w:tabs>
        <w:spacing w:line="360" w:lineRule="auto"/>
        <w:ind w:left="420"/>
        <w:textAlignment w:val="center"/>
        <w:rPr>
          <w:rFonts w:asciiTheme="minorEastAsia" w:hAnsiTheme="minorEastAsia" w:eastAsiaTheme="minorEastAsia"/>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精耕细作技术传播到边疆</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民族融合不断加强</w:t>
      </w:r>
      <w:r>
        <w:rPr>
          <w:rFonts w:asciiTheme="minorEastAsia" w:hAnsiTheme="minorEastAsia" w:eastAsiaTheme="minorEastAsia"/>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经济重心呈现北移的趋势</w:t>
      </w:r>
      <w:r>
        <w:rPr>
          <w:rFonts w:asciiTheme="minorEastAsia" w:hAnsiTheme="minorEastAsia" w:eastAsiaTheme="minorEastAsia"/>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游牧经济趋于衰亡</w:t>
      </w:r>
    </w:p>
    <w:p>
      <w:pPr>
        <w:numPr>
          <w:ilvl w:val="0"/>
          <w:numId w:val="1"/>
        </w:numPr>
        <w:spacing w:line="360" w:lineRule="auto"/>
        <w:textAlignment w:val="center"/>
        <w:rPr>
          <w:rFonts w:asciiTheme="minorEastAsia" w:hAnsiTheme="minorEastAsia" w:eastAsiaTheme="minorEastAsia"/>
          <w:szCs w:val="21"/>
        </w:rPr>
      </w:pPr>
      <w:r>
        <w:rPr>
          <w:rFonts w:cs="宋体" w:asciiTheme="minorEastAsia" w:hAnsiTheme="minorEastAsia" w:eastAsiaTheme="minorEastAsia"/>
          <w:kern w:val="0"/>
          <w:szCs w:val="21"/>
        </w:rPr>
        <w:t>雍正以后清朝管理西藏亊务的是</w:t>
      </w:r>
    </w:p>
    <w:p>
      <w:pPr>
        <w:spacing w:line="360" w:lineRule="auto"/>
        <w:ind w:left="420"/>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①驻藏大臣②都护③宣政院④达赖、班禅</w:t>
      </w:r>
    </w:p>
    <w:p>
      <w:pPr>
        <w:tabs>
          <w:tab w:val="left" w:pos="2310"/>
          <w:tab w:val="left" w:pos="4200"/>
          <w:tab w:val="left" w:pos="6090"/>
        </w:tabs>
        <w:spacing w:line="360" w:lineRule="auto"/>
        <w:ind w:left="420"/>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①②</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②③</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①④</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②④</w:t>
      </w:r>
    </w:p>
    <w:p>
      <w:pPr>
        <w:numPr>
          <w:ilvl w:val="0"/>
          <w:numId w:val="1"/>
        </w:numPr>
        <w:spacing w:line="360" w:lineRule="auto"/>
        <w:textAlignment w:val="center"/>
        <w:rPr>
          <w:rFonts w:cs="Times New Roman" w:asciiTheme="minorEastAsia" w:hAnsiTheme="minorEastAsia" w:eastAsiaTheme="minorEastAsia"/>
          <w:kern w:val="0"/>
          <w:szCs w:val="21"/>
        </w:rPr>
      </w:pPr>
      <w:bookmarkStart w:id="1" w:name="topic_9706fc9a-e62e-4011-ac46-34ddbc977f"/>
      <w:r>
        <w:rPr>
          <w:rFonts w:cs="宋体" w:asciiTheme="minorEastAsia" w:hAnsiTheme="minorEastAsia" w:eastAsiaTheme="minorEastAsia"/>
          <w:kern w:val="0"/>
          <w:szCs w:val="21"/>
        </w:rPr>
        <w:t>统一台湾后，康熙二十四年（</w:t>
      </w:r>
      <w:r>
        <w:rPr>
          <w:rFonts w:cs="Times New Roman" w:asciiTheme="minorEastAsia" w:hAnsiTheme="minorEastAsia" w:eastAsiaTheme="minorEastAsia"/>
          <w:kern w:val="0"/>
          <w:szCs w:val="21"/>
        </w:rPr>
        <w:t>1685</w:t>
      </w:r>
      <w:r>
        <w:rPr>
          <w:rFonts w:cs="宋体" w:asciiTheme="minorEastAsia" w:hAnsiTheme="minorEastAsia" w:eastAsiaTheme="minorEastAsia"/>
          <w:kern w:val="0"/>
          <w:szCs w:val="21"/>
        </w:rPr>
        <w:t>），在澳门、漳门、宁波、云台山设粤海、闽海、浙海、江海四榷关，而以粤海关为对外贸易主要港口。到乾隆二十二年（</w:t>
      </w:r>
      <w:r>
        <w:rPr>
          <w:rFonts w:cs="Times New Roman" w:asciiTheme="minorEastAsia" w:hAnsiTheme="minorEastAsia" w:eastAsiaTheme="minorEastAsia"/>
          <w:kern w:val="0"/>
          <w:szCs w:val="21"/>
        </w:rPr>
        <w:t>1757</w:t>
      </w:r>
      <w:r>
        <w:rPr>
          <w:rFonts w:cs="宋体" w:asciiTheme="minorEastAsia" w:hAnsiTheme="minorEastAsia" w:eastAsiaTheme="minorEastAsia"/>
          <w:kern w:val="0"/>
          <w:szCs w:val="21"/>
        </w:rPr>
        <w:t>），清政府下令封锁其他海港，专限广州一处与外国贸易。上述变化表明</w:t>
      </w:r>
      <w:bookmarkEnd w:id="1"/>
    </w:p>
    <w:p>
      <w:pPr>
        <w:tabs>
          <w:tab w:val="left" w:pos="4200"/>
        </w:tabs>
        <w:spacing w:line="360" w:lineRule="auto"/>
        <w:ind w:left="420"/>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清廷始终实行“海禁”政策</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乾隆年间始行“海禁”政策</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清朝闭关锁国趋势日益明显</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广州一口通商助推中外贸易</w:t>
      </w:r>
    </w:p>
    <w:p>
      <w:pPr>
        <w:numPr>
          <w:ilvl w:val="0"/>
          <w:numId w:val="1"/>
        </w:numPr>
        <w:spacing w:line="360" w:lineRule="auto"/>
        <w:textAlignment w:val="center"/>
        <w:rPr>
          <w:rFonts w:cs="Times New Roman" w:asciiTheme="minorEastAsia" w:hAnsiTheme="minorEastAsia" w:eastAsiaTheme="minorEastAsia"/>
          <w:kern w:val="0"/>
          <w:szCs w:val="21"/>
        </w:rPr>
      </w:pPr>
      <w:bookmarkStart w:id="2" w:name="topic_a77c48f7-ee7b-4927-9975-f495c853f5"/>
      <w:r>
        <w:rPr>
          <w:rFonts w:cs="宋体" w:asciiTheme="minorEastAsia" w:hAnsiTheme="minorEastAsia" w:eastAsiaTheme="minorEastAsia"/>
          <w:kern w:val="0"/>
          <w:szCs w:val="21"/>
        </w:rPr>
        <w:t>康乾盛世时期，清朝加强了对边疆地区的控制，清朝版图在前代的基础上得到进一步开拓和巩固。下列属于康乾盛世时期，清政府加强对西藏地区管理的措施是</w:t>
      </w:r>
      <w:bookmarkEnd w:id="2"/>
    </w:p>
    <w:p>
      <w:pPr>
        <w:tabs>
          <w:tab w:val="left" w:pos="4200"/>
        </w:tabs>
        <w:spacing w:line="360" w:lineRule="auto"/>
        <w:ind w:left="420"/>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设立奴儿干都司</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册封班禅和达赖</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设立宣政院</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设立伊犁将军</w:t>
      </w:r>
    </w:p>
    <w:p>
      <w:pPr>
        <w:numPr>
          <w:ilvl w:val="0"/>
          <w:numId w:val="1"/>
        </w:numPr>
        <w:spacing w:line="360" w:lineRule="auto"/>
        <w:textAlignment w:val="center"/>
        <w:rPr>
          <w:rFonts w:cs="Times New Roman" w:asciiTheme="minorEastAsia" w:hAnsiTheme="minorEastAsia" w:eastAsiaTheme="minorEastAsia"/>
          <w:kern w:val="0"/>
          <w:szCs w:val="21"/>
        </w:rPr>
      </w:pPr>
      <w:bookmarkStart w:id="3" w:name="topic_7b5a160b-0d39-4bfc-b73b-82e5cbf6aa"/>
      <w:r>
        <w:rPr>
          <w:rFonts w:cs="宋体" w:asciiTheme="minorEastAsia" w:hAnsiTheme="minorEastAsia" w:eastAsiaTheme="minorEastAsia"/>
          <w:kern w:val="0"/>
          <w:szCs w:val="21"/>
        </w:rPr>
        <w:t>秦汉时期，面对农耕民族与游牧民族间的冲突，为了保卫自己的文明系统，帝国采取“用制险塞”的隔绝固守与“导途凿空”的外拓互通并举之策。表现在</w:t>
      </w:r>
      <w:bookmarkEnd w:id="3"/>
    </w:p>
    <w:p>
      <w:pPr>
        <w:tabs>
          <w:tab w:val="left" w:pos="4200"/>
        </w:tabs>
        <w:spacing w:line="360" w:lineRule="auto"/>
        <w:ind w:left="420"/>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修筑长城、通使西域、开辟丝路</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北讨匈奴、南征北战、开凿灵渠</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修建驿道、收复河套、开发象郡</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联络西域、夹击匈奴、通婚和亲</w:t>
      </w:r>
    </w:p>
    <w:p>
      <w:pPr>
        <w:numPr>
          <w:ilvl w:val="0"/>
          <w:numId w:val="1"/>
        </w:numPr>
        <w:spacing w:line="360" w:lineRule="auto"/>
        <w:textAlignment w:val="center"/>
        <w:rPr>
          <w:rFonts w:cs="Times New Roman" w:asciiTheme="minorEastAsia" w:hAnsiTheme="minorEastAsia" w:eastAsiaTheme="minorEastAsia"/>
          <w:kern w:val="0"/>
          <w:szCs w:val="21"/>
        </w:rPr>
      </w:pPr>
      <w:bookmarkStart w:id="4" w:name="topic_0d3d4ac5-71ee-41b7-940b-fbcf67e1e2"/>
      <w:r>
        <w:rPr>
          <w:rFonts w:cs="宋体" w:asciiTheme="minorEastAsia" w:hAnsiTheme="minorEastAsia" w:eastAsiaTheme="minorEastAsia"/>
          <w:kern w:val="0"/>
          <w:szCs w:val="21"/>
        </w:rPr>
        <w:t>北京大学邓小南教授提出“节原文化带”这一理念，意即陆上丝绸之路已由最初的商贸动机，生成为一种高于经济利益之上的文明形态</w:t>
      </w:r>
      <w:r>
        <w:rPr>
          <w:rFonts w:cs="Times New Roman" w:asciiTheme="minorEastAsia" w:hAnsiTheme="minorEastAsia" w:eastAsiaTheme="minorEastAsia"/>
          <w:kern w:val="0"/>
          <w:szCs w:val="21"/>
        </w:rPr>
        <w:t>.</w:t>
      </w:r>
      <w:r>
        <w:rPr>
          <w:rFonts w:cs="宋体" w:asciiTheme="minorEastAsia" w:hAnsiTheme="minorEastAsia" w:eastAsiaTheme="minorEastAsia"/>
          <w:kern w:val="0"/>
          <w:szCs w:val="21"/>
        </w:rPr>
        <w:t>例如宗教、建筑、音乐、雕像、服饰和语言，它们之间相互影响、彼此依存，直至水乳交融。这说明陆上丝绸之路</w:t>
      </w:r>
      <w:bookmarkEnd w:id="4"/>
    </w:p>
    <w:p>
      <w:pPr>
        <w:tabs>
          <w:tab w:val="left" w:pos="4200"/>
        </w:tabs>
        <w:spacing w:line="360" w:lineRule="auto"/>
        <w:ind w:left="420"/>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形成了高级文明形态</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侧重于塑造文化特色</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促进了文明融合发展</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缔造出灿烂草原文化</w:t>
      </w:r>
    </w:p>
    <w:p>
      <w:pPr>
        <w:numPr>
          <w:ilvl w:val="0"/>
          <w:numId w:val="1"/>
        </w:numPr>
        <w:spacing w:line="360" w:lineRule="auto"/>
        <w:textAlignment w:val="center"/>
        <w:rPr>
          <w:rFonts w:cs="Times New Roman" w:asciiTheme="minorEastAsia" w:hAnsiTheme="minorEastAsia" w:eastAsiaTheme="minorEastAsia"/>
          <w:kern w:val="0"/>
          <w:szCs w:val="21"/>
        </w:rPr>
      </w:pPr>
      <w:bookmarkStart w:id="5" w:name="topic_51a12022-839d-4084-b2be-90f6e5e575"/>
      <w:r>
        <w:rPr>
          <w:rFonts w:cs="宋体" w:asciiTheme="minorEastAsia" w:hAnsiTheme="minorEastAsia" w:eastAsiaTheme="minorEastAsia"/>
          <w:kern w:val="0"/>
          <w:szCs w:val="21"/>
        </w:rPr>
        <w:t>在东北，以粟末靺鞨为主体的渤海国</w:t>
      </w:r>
      <w:r>
        <w:rPr>
          <w:rFonts w:cs="Times New Roman" w:asciiTheme="minorEastAsia" w:hAnsiTheme="minorEastAsia" w:eastAsiaTheme="minorEastAsia"/>
          <w:kern w:val="0"/>
          <w:szCs w:val="21"/>
        </w:rPr>
        <w:t>,</w:t>
      </w:r>
      <w:r>
        <w:rPr>
          <w:rFonts w:cs="宋体" w:asciiTheme="minorEastAsia" w:hAnsiTheme="minorEastAsia" w:eastAsiaTheme="minorEastAsia"/>
          <w:kern w:val="0"/>
          <w:szCs w:val="21"/>
        </w:rPr>
        <w:t>与唐朝往来非常频繁</w:t>
      </w:r>
      <w:r>
        <w:rPr>
          <w:rFonts w:cs="Times New Roman" w:asciiTheme="minorEastAsia" w:hAnsiTheme="minorEastAsia" w:eastAsiaTheme="minorEastAsia"/>
          <w:kern w:val="0"/>
          <w:szCs w:val="21"/>
        </w:rPr>
        <w:t>,</w:t>
      </w:r>
      <w:r>
        <w:rPr>
          <w:rFonts w:cs="宋体" w:asciiTheme="minorEastAsia" w:hAnsiTheme="minorEastAsia" w:eastAsiaTheme="minorEastAsia"/>
          <w:kern w:val="0"/>
          <w:szCs w:val="21"/>
        </w:rPr>
        <w:t>在中原文明强有力的影响下</w:t>
      </w:r>
      <w:r>
        <w:rPr>
          <w:rFonts w:cs="Times New Roman" w:asciiTheme="minorEastAsia" w:hAnsiTheme="minorEastAsia" w:eastAsiaTheme="minorEastAsia"/>
          <w:kern w:val="0"/>
          <w:szCs w:val="21"/>
        </w:rPr>
        <w:t>,</w:t>
      </w:r>
      <w:r>
        <w:rPr>
          <w:rFonts w:cs="宋体" w:asciiTheme="minorEastAsia" w:hAnsiTheme="minorEastAsia" w:eastAsiaTheme="minorEastAsia"/>
          <w:kern w:val="0"/>
          <w:szCs w:val="21"/>
        </w:rPr>
        <w:t>其社会经济如农业、蚕桑业、畜牧业、手工业、商业都有了显著的发展和进步</w:t>
      </w:r>
      <w:r>
        <w:rPr>
          <w:rFonts w:cs="Times New Roman" w:asciiTheme="minorEastAsia" w:hAnsiTheme="minorEastAsia" w:eastAsiaTheme="minorEastAsia"/>
          <w:kern w:val="0"/>
          <w:szCs w:val="21"/>
        </w:rPr>
        <w:t>,</w:t>
      </w:r>
      <w:r>
        <w:rPr>
          <w:rFonts w:cs="宋体" w:asciiTheme="minorEastAsia" w:hAnsiTheme="minorEastAsia" w:eastAsiaTheme="minorEastAsia"/>
          <w:kern w:val="0"/>
          <w:szCs w:val="21"/>
        </w:rPr>
        <w:t>有“海东盛国”之誉。材料主要反映了唐朝时</w:t>
      </w:r>
      <w:r>
        <w:rPr>
          <w:rFonts w:cs="Times New Roman" w:asciiTheme="minorEastAsia" w:hAnsiTheme="minorEastAsia" w:eastAsiaTheme="minorEastAsia"/>
          <w:kern w:val="0"/>
          <w:szCs w:val="21"/>
        </w:rPr>
        <w:t>( )</w:t>
      </w:r>
      <w:bookmarkEnd w:id="5"/>
    </w:p>
    <w:p>
      <w:pPr>
        <w:tabs>
          <w:tab w:val="left" w:pos="4200"/>
        </w:tabs>
        <w:spacing w:line="360" w:lineRule="auto"/>
        <w:ind w:left="420"/>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完成了国家的统一</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先进生产方式向边疆扩展</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东北地区充分开发</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社会经济出现繁荣局面</w:t>
      </w:r>
    </w:p>
    <w:p>
      <w:pPr>
        <w:numPr>
          <w:ilvl w:val="0"/>
          <w:numId w:val="1"/>
        </w:numPr>
        <w:spacing w:line="360" w:lineRule="auto"/>
        <w:textAlignment w:val="center"/>
        <w:rPr>
          <w:rFonts w:cs="Times New Roman" w:asciiTheme="minorEastAsia" w:hAnsiTheme="minorEastAsia" w:eastAsiaTheme="minorEastAsia"/>
          <w:kern w:val="0"/>
          <w:szCs w:val="21"/>
        </w:rPr>
      </w:pPr>
      <w:bookmarkStart w:id="6" w:name="topic_442cc80f-3b76-4c52-b5fa-f01b7bafb8"/>
      <w:r>
        <w:rPr>
          <w:rFonts w:cs="宋体" w:asciiTheme="minorEastAsia" w:hAnsiTheme="minorEastAsia" w:eastAsiaTheme="minorEastAsia"/>
          <w:kern w:val="0"/>
          <w:szCs w:val="21"/>
        </w:rPr>
        <w:t>《史记</w:t>
      </w:r>
      <w:r>
        <w:rPr>
          <w:rFonts w:cs="Times New Roman" w:asciiTheme="minorEastAsia" w:hAnsiTheme="minorEastAsia" w:eastAsiaTheme="minorEastAsia"/>
          <w:kern w:val="0"/>
          <w:szCs w:val="21"/>
        </w:rPr>
        <w:t>·</w:t>
      </w:r>
      <w:r>
        <w:rPr>
          <w:rFonts w:cs="宋体" w:asciiTheme="minorEastAsia" w:hAnsiTheme="minorEastAsia" w:eastAsiaTheme="minorEastAsia"/>
          <w:kern w:val="0"/>
          <w:szCs w:val="21"/>
        </w:rPr>
        <w:t>匈奴列传》记载：“于是汉患之，高帝乃使刘敬奉宗室女公主为单于阏氏，岁奉匈奴絮缯酒米食物各有数，约为昆弟以和亲。……（武帝时</w:t>
      </w:r>
      <w:r>
        <w:rPr>
          <w:rFonts w:cs="Times New Roman" w:asciiTheme="minorEastAsia" w:hAnsiTheme="minorEastAsia" w:eastAsiaTheme="minorEastAsia"/>
          <w:kern w:val="0"/>
          <w:szCs w:val="21"/>
        </w:rPr>
        <w:t>)</w:t>
      </w:r>
      <w:r>
        <w:rPr>
          <w:rFonts w:cs="宋体" w:asciiTheme="minorEastAsia" w:hAnsiTheme="minorEastAsia" w:eastAsiaTheme="minorEastAsia"/>
          <w:kern w:val="0"/>
          <w:szCs w:val="21"/>
        </w:rPr>
        <w:t>汉使四将军各万骑击胡关市下，将军卫青出上谷，至茏城，得胡首虏七百人。”这段记载说明了西汉对匈奴的政策发生了变化，政策产生变化的主要原因（）</w:t>
      </w:r>
      <w:bookmarkEnd w:id="6"/>
    </w:p>
    <w:p>
      <w:pPr>
        <w:tabs>
          <w:tab w:val="left" w:pos="4200"/>
        </w:tabs>
        <w:spacing w:line="360" w:lineRule="auto"/>
        <w:ind w:left="420"/>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由和亲变为打击其侵扰</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汉武帝时国力强盛</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汉武帝的执政风格</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匈奴和汉族的联系加强</w:t>
      </w:r>
    </w:p>
    <w:p>
      <w:pPr>
        <w:numPr>
          <w:ilvl w:val="0"/>
          <w:numId w:val="1"/>
        </w:numPr>
        <w:spacing w:line="360" w:lineRule="auto"/>
        <w:textAlignment w:val="center"/>
        <w:rPr>
          <w:rFonts w:cs="Times New Roman" w:asciiTheme="minorEastAsia" w:hAnsiTheme="minorEastAsia" w:eastAsiaTheme="minorEastAsia"/>
          <w:kern w:val="0"/>
          <w:szCs w:val="21"/>
        </w:rPr>
      </w:pPr>
      <w:bookmarkStart w:id="7" w:name="topic_e608b89f-473d-481c-ac29-3be05e1e22"/>
      <w:r>
        <w:rPr>
          <w:rFonts w:cs="宋体" w:asciiTheme="minorEastAsia" w:hAnsiTheme="minorEastAsia" w:eastAsiaTheme="minorEastAsia"/>
          <w:kern w:val="0"/>
          <w:szCs w:val="21"/>
        </w:rPr>
        <w:t>羁縻政策起源于战国时期，唐高祖时正式确立“怀柔远人，义在羁縻”的民族政策，宋朝进一步笼络少数民族首领，对“其有力者，还更赐以疆土”。羁縻政策的实施（</w:t>
      </w:r>
      <w:r>
        <w:rPr>
          <w:rFonts w:cs="Times New Roman" w:asciiTheme="minorEastAsia" w:hAnsiTheme="minorEastAsia" w:eastAsiaTheme="minorEastAsia"/>
          <w:kern w:val="0"/>
          <w:szCs w:val="21"/>
        </w:rPr>
        <w:t xml:space="preserve"> )</w:t>
      </w:r>
      <w:bookmarkEnd w:id="7"/>
    </w:p>
    <w:p>
      <w:pPr>
        <w:spacing w:line="360" w:lineRule="auto"/>
        <w:ind w:left="420"/>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有利于扩大中华民族的统治区域</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形成了中央对地方的直接有效管辖</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维护了多民族国家的团结和稳定</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激化了边远少数民族与中央的矛盾</w:t>
      </w:r>
    </w:p>
    <w:p>
      <w:pPr>
        <w:numPr>
          <w:ilvl w:val="0"/>
          <w:numId w:val="1"/>
        </w:numPr>
        <w:spacing w:line="360" w:lineRule="auto"/>
        <w:textAlignment w:val="center"/>
        <w:rPr>
          <w:rFonts w:cs="Times New Roman" w:asciiTheme="minorEastAsia" w:hAnsiTheme="minorEastAsia" w:eastAsiaTheme="minorEastAsia"/>
          <w:kern w:val="0"/>
          <w:szCs w:val="21"/>
        </w:rPr>
      </w:pPr>
      <w:bookmarkStart w:id="8" w:name="topic_04e126f2-6a93-4a3d-bfd5-f2936a1717"/>
      <w:r>
        <w:rPr>
          <w:rFonts w:cs="宋体" w:asciiTheme="minorEastAsia" w:hAnsiTheme="minorEastAsia" w:eastAsiaTheme="minorEastAsia"/>
          <w:kern w:val="0"/>
          <w:szCs w:val="21"/>
        </w:rPr>
        <w:t>唐代诗人王建在诗歌《凉州行》中描绘到：“蕃人旧日不耕犁，相学如今种禾黍。……城头山鸡鸣角角，洛阳家家学胡乐。”诗中所反映的盛唐气象为</w:t>
      </w:r>
      <w:bookmarkEnd w:id="8"/>
    </w:p>
    <w:p>
      <w:pPr>
        <w:tabs>
          <w:tab w:val="left" w:pos="4200"/>
        </w:tabs>
        <w:spacing w:line="360" w:lineRule="auto"/>
        <w:ind w:left="420"/>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经济发展，国力强盛</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民族交融更进一步</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中外文化交流频繁</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社会风气昂扬进取</w:t>
      </w:r>
    </w:p>
    <w:p>
      <w:pPr>
        <w:numPr>
          <w:ilvl w:val="0"/>
          <w:numId w:val="1"/>
        </w:numPr>
        <w:spacing w:line="360" w:lineRule="auto"/>
        <w:textAlignment w:val="center"/>
        <w:rPr>
          <w:rFonts w:cs="Times New Roman" w:asciiTheme="minorEastAsia" w:hAnsiTheme="minorEastAsia" w:eastAsiaTheme="minorEastAsia"/>
          <w:kern w:val="0"/>
          <w:szCs w:val="21"/>
        </w:rPr>
      </w:pPr>
      <w:bookmarkStart w:id="9" w:name="topic_375527e0-f7d0-4a9a-b5fa-b9c26d788e"/>
      <w:r>
        <w:rPr>
          <w:rFonts w:cs="宋体" w:asciiTheme="minorEastAsia" w:hAnsiTheme="minorEastAsia" w:eastAsiaTheme="minorEastAsia"/>
          <w:kern w:val="0"/>
          <w:szCs w:val="21"/>
        </w:rPr>
        <w:t>某班学生进行探究性学习，其中一组学生搜集了“契丹的兴起”“澶渊之盟”“宋夏和战”“岳飞抗金”的相关资料，由此可知，他们探究的主题是</w:t>
      </w:r>
      <w:bookmarkEnd w:id="9"/>
    </w:p>
    <w:p>
      <w:pPr>
        <w:tabs>
          <w:tab w:val="left" w:pos="4200"/>
        </w:tabs>
        <w:spacing w:line="360" w:lineRule="auto"/>
        <w:ind w:left="420"/>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中华文明的起源</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统一国家的建立</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多民族政权的并立</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繁荣与开放的唐朝</w:t>
      </w:r>
    </w:p>
    <w:p>
      <w:pPr>
        <w:numPr>
          <w:ilvl w:val="0"/>
          <w:numId w:val="1"/>
        </w:numPr>
        <w:spacing w:line="360" w:lineRule="auto"/>
        <w:textAlignment w:val="center"/>
        <w:rPr>
          <w:rFonts w:cs="Times New Roman" w:asciiTheme="minorEastAsia" w:hAnsiTheme="minorEastAsia" w:eastAsiaTheme="minorEastAsia"/>
          <w:kern w:val="0"/>
          <w:szCs w:val="21"/>
        </w:rPr>
      </w:pPr>
      <w:bookmarkStart w:id="10" w:name="topic_023d9088-0a84-4e9e-89ae-69840b851a"/>
      <w:r>
        <w:rPr>
          <w:rFonts w:cs="宋体" w:asciiTheme="minorEastAsia" w:hAnsiTheme="minorEastAsia" w:eastAsiaTheme="minorEastAsia"/>
          <w:kern w:val="0"/>
          <w:szCs w:val="21"/>
        </w:rPr>
        <w:t>元朝历代皇帝经常征召社会上大批有名的汉儒进入政治上层，其中还包括最被歧视的南人儒士，但他们大多进入中央的翰林院、集贤院等无实权的机构。这表明元朝（）</w:t>
      </w:r>
      <w:bookmarkEnd w:id="10"/>
    </w:p>
    <w:p>
      <w:pPr>
        <w:tabs>
          <w:tab w:val="left" w:pos="4200"/>
        </w:tabs>
        <w:spacing w:line="360" w:lineRule="auto"/>
        <w:ind w:left="420"/>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政治管理实现封建化</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统治者表面上积极缓和民族矛盾</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统治者用高官厚禄笼络汉人</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统治者以汉儒学者牵制蒙古官员</w:t>
      </w:r>
    </w:p>
    <w:p>
      <w:pPr>
        <w:numPr>
          <w:ilvl w:val="0"/>
          <w:numId w:val="1"/>
        </w:numPr>
        <w:spacing w:line="360" w:lineRule="auto"/>
        <w:textAlignment w:val="center"/>
        <w:rPr>
          <w:rFonts w:cs="Times New Roman" w:asciiTheme="minorEastAsia" w:hAnsiTheme="minorEastAsia" w:eastAsiaTheme="minorEastAsia"/>
          <w:kern w:val="0"/>
          <w:szCs w:val="21"/>
        </w:rPr>
      </w:pPr>
      <w:bookmarkStart w:id="11" w:name="topic_3db09951-6d4c-4787-961b-238f8e509a"/>
      <w:r>
        <w:rPr>
          <w:rFonts w:cs="宋体" w:asciiTheme="minorEastAsia" w:hAnsiTheme="minorEastAsia" w:eastAsiaTheme="minorEastAsia"/>
          <w:kern w:val="0"/>
          <w:szCs w:val="21"/>
        </w:rPr>
        <w:t>“波斯老贾度流沙，夜听驼铃识路赊。采玉河边青石子，收来东国易桑麻。”这首诗反映了（）</w:t>
      </w:r>
      <w:bookmarkEnd w:id="11"/>
    </w:p>
    <w:p>
      <w:pPr>
        <w:tabs>
          <w:tab w:val="left" w:pos="4200"/>
        </w:tabs>
        <w:spacing w:line="360" w:lineRule="auto"/>
        <w:ind w:left="420"/>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丝绸之路的发展兴盛</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陶瓷之路的发展兴盛</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古代玉石业发达</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古代丝织业的发达</w:t>
      </w:r>
    </w:p>
    <w:p>
      <w:pPr>
        <w:numPr>
          <w:ilvl w:val="0"/>
          <w:numId w:val="1"/>
        </w:numPr>
        <w:spacing w:line="360" w:lineRule="auto"/>
        <w:textAlignment w:val="center"/>
        <w:rPr>
          <w:rFonts w:cs="Times New Roman" w:asciiTheme="minorEastAsia" w:hAnsiTheme="minorEastAsia" w:eastAsiaTheme="minorEastAsia"/>
          <w:kern w:val="0"/>
          <w:szCs w:val="21"/>
        </w:rPr>
      </w:pPr>
      <w:bookmarkStart w:id="12" w:name="topic_7d5b49b6-ed22-4ab1-8947-99e89b7653"/>
      <w:r>
        <w:rPr>
          <w:rFonts w:cs="宋体" w:asciiTheme="minorEastAsia" w:hAnsiTheme="minorEastAsia" w:eastAsiaTheme="minorEastAsia"/>
          <w:kern w:val="0"/>
          <w:szCs w:val="21"/>
        </w:rPr>
        <w:t>《大清一统志</w:t>
      </w:r>
      <w:r>
        <w:rPr>
          <w:rFonts w:cs="Times New Roman" w:asciiTheme="minorEastAsia" w:hAnsiTheme="minorEastAsia" w:eastAsiaTheme="minorEastAsia"/>
          <w:kern w:val="0"/>
          <w:szCs w:val="21"/>
        </w:rPr>
        <w:t>·</w:t>
      </w:r>
      <w:r>
        <w:rPr>
          <w:rFonts w:cs="宋体" w:asciiTheme="minorEastAsia" w:hAnsiTheme="minorEastAsia" w:eastAsiaTheme="minorEastAsia"/>
          <w:kern w:val="0"/>
          <w:szCs w:val="21"/>
        </w:rPr>
        <w:t>外国》中有记载：“康熙十五年，察汉汗又遣使进贡，表言俄罗斯僻处远方，不谙中华文义及奏疏礼仪，两次抒诚，致多缺失，今特敬谨奉贡，仰祈矜宥。上准其纳贡。”嘉庆年间有记载：“二十一年，英吉利国遣使入贡，赐国王白玉如意一柄，翡翠朝珠一盘，敕谕一道，以示怀柔。”分析以上记述，可知（）</w:t>
      </w:r>
      <w:bookmarkEnd w:id="12"/>
    </w:p>
    <w:p>
      <w:pPr>
        <w:tabs>
          <w:tab w:val="left" w:pos="4200"/>
        </w:tabs>
        <w:spacing w:line="360" w:lineRule="auto"/>
        <w:ind w:left="420"/>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闭关锁国的政策失效</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开辟新航路的潮流不可阻挡</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中外的交往时断时续</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清朝不给外国对等待遇</w:t>
      </w:r>
    </w:p>
    <w:p>
      <w:pPr>
        <w:numPr>
          <w:ilvl w:val="0"/>
          <w:numId w:val="1"/>
        </w:numPr>
        <w:spacing w:line="360" w:lineRule="auto"/>
        <w:textAlignment w:val="center"/>
        <w:rPr>
          <w:rFonts w:cs="Times New Roman" w:asciiTheme="minorEastAsia" w:hAnsiTheme="minorEastAsia" w:eastAsiaTheme="minorEastAsia"/>
          <w:kern w:val="0"/>
          <w:szCs w:val="21"/>
        </w:rPr>
      </w:pPr>
      <w:bookmarkStart w:id="13" w:name="topic_9486331a-523c-46a4-8885-48c8f3ab45"/>
      <w:r>
        <w:rPr>
          <w:rFonts w:cs="宋体" w:asciiTheme="minorEastAsia" w:hAnsiTheme="minorEastAsia" w:eastAsiaTheme="minorEastAsia"/>
          <w:kern w:val="0"/>
          <w:szCs w:val="21"/>
        </w:rPr>
        <w:t>在便桥与颉利可汗面对面时，唐太宗首先指出：“我与可汗尝面约和，尔则背之。且义师之初，尔父子身从我，遗赐玉帛多至不可计，何妄以兵入我都畿，自夸盛强耶？今我当先戮尔矣！”以理服人的结果就是唐朝与东突厥缔结了著名的便桥之盟。这表明唐太宗处理与东突厥的民族关系时（）</w:t>
      </w:r>
      <w:bookmarkEnd w:id="13"/>
    </w:p>
    <w:p>
      <w:pPr>
        <w:tabs>
          <w:tab w:val="left" w:pos="4200"/>
        </w:tabs>
        <w:spacing w:line="360" w:lineRule="auto"/>
        <w:ind w:left="420"/>
        <w:textAlignment w:val="center"/>
        <w:rPr>
          <w:rFonts w:cs="Times New Roman" w:asciiTheme="minorEastAsia" w:hAnsiTheme="minorEastAsia" w:eastAsiaTheme="minorEastAsia"/>
          <w:kern w:val="0"/>
          <w:szCs w:val="21"/>
        </w:rPr>
      </w:pPr>
      <w:r>
        <w:rPr>
          <w:rFonts w:cs="Times New Roman" w:asciiTheme="minorEastAsia" w:hAnsiTheme="minorEastAsia" w:eastAsiaTheme="minorEastAsia"/>
          <w:kern w:val="0"/>
          <w:szCs w:val="21"/>
        </w:rPr>
        <w:t xml:space="preserve">A. </w:t>
      </w:r>
      <w:r>
        <w:rPr>
          <w:rFonts w:cs="宋体" w:asciiTheme="minorEastAsia" w:hAnsiTheme="minorEastAsia" w:eastAsiaTheme="minorEastAsia"/>
          <w:kern w:val="0"/>
          <w:szCs w:val="21"/>
        </w:rPr>
        <w:t>做到不战而屈人之兵</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B. </w:t>
      </w:r>
      <w:r>
        <w:rPr>
          <w:rFonts w:cs="宋体" w:asciiTheme="minorEastAsia" w:hAnsiTheme="minorEastAsia" w:eastAsiaTheme="minorEastAsia"/>
          <w:kern w:val="0"/>
          <w:szCs w:val="21"/>
        </w:rPr>
        <w:t>剥夺突厥贵族官职</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 xml:space="preserve">C. </w:t>
      </w:r>
      <w:r>
        <w:rPr>
          <w:rFonts w:cs="宋体" w:asciiTheme="minorEastAsia" w:hAnsiTheme="minorEastAsia" w:eastAsiaTheme="minorEastAsia"/>
          <w:kern w:val="0"/>
          <w:szCs w:val="21"/>
        </w:rPr>
        <w:t>改变原有部落组织</w:t>
      </w:r>
      <w:r>
        <w:rPr>
          <w:rFonts w:cs="Times New Roman" w:asciiTheme="minorEastAsia" w:hAnsiTheme="minorEastAsia" w:eastAsiaTheme="minorEastAsia"/>
          <w:kern w:val="0"/>
          <w:szCs w:val="21"/>
        </w:rPr>
        <w:tab/>
      </w:r>
      <w:r>
        <w:rPr>
          <w:rFonts w:cs="Times New Roman" w:asciiTheme="minorEastAsia" w:hAnsiTheme="minorEastAsia" w:eastAsiaTheme="minorEastAsia"/>
          <w:kern w:val="0"/>
          <w:szCs w:val="21"/>
        </w:rPr>
        <w:t xml:space="preserve">D. </w:t>
      </w:r>
      <w:r>
        <w:rPr>
          <w:rFonts w:cs="宋体" w:asciiTheme="minorEastAsia" w:hAnsiTheme="minorEastAsia" w:eastAsiaTheme="minorEastAsia"/>
          <w:kern w:val="0"/>
          <w:szCs w:val="21"/>
        </w:rPr>
        <w:t>发展交通推动交流</w:t>
      </w:r>
    </w:p>
    <w:p>
      <w:pPr>
        <w:numPr>
          <w:ilvl w:val="0"/>
          <w:numId w:val="1"/>
        </w:numPr>
        <w:spacing w:line="360" w:lineRule="auto"/>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阅读材料，回答问题。自汉至南朝，仅在个别民族地区设置过都护，且为“加官”（兼任官职），而都护的职责也仅是“督察”民族地方政权的“动静”，或“专征讨之事”，不直接干预当地民政。至唐代，随着领土的拓展，内附民族的增多，在周边民族地区设立了都护府，据近人查证，有八个都护府。都护不再是“加官”，而是朝廷高品正员命官。都护府有一套完整的组织机构，官有定员，职有专任，从人事、民政、赋役、军事、司法等方面均有官员掌管。——摘编自唐启淮《唐代都护府述略》</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1</w:t>
      </w:r>
      <w:r>
        <w:rPr>
          <w:rFonts w:cs="宋体" w:asciiTheme="minorEastAsia" w:hAnsiTheme="minorEastAsia" w:eastAsiaTheme="minorEastAsia"/>
          <w:kern w:val="0"/>
          <w:szCs w:val="21"/>
        </w:rPr>
        <w:t>）举例说明汉代设置都护的史事，据材料归纳汉唐都护府的不同。</w:t>
      </w:r>
    </w:p>
    <w:p>
      <w:pPr>
        <w:spacing w:line="360" w:lineRule="auto"/>
        <w:ind w:left="420"/>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2</w:t>
      </w:r>
      <w:r>
        <w:rPr>
          <w:rFonts w:cs="宋体" w:asciiTheme="minorEastAsia" w:hAnsiTheme="minorEastAsia" w:eastAsiaTheme="minorEastAsia"/>
          <w:kern w:val="0"/>
          <w:szCs w:val="21"/>
        </w:rPr>
        <w:t>）依据材料并结合所学，简析唐代都护府制度发展的历史原因。</w:t>
      </w:r>
    </w:p>
    <w:p>
      <w:pPr>
        <w:spacing w:line="360" w:lineRule="auto"/>
        <w:ind w:left="420"/>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3</w:t>
      </w:r>
      <w:r>
        <w:rPr>
          <w:rFonts w:cs="宋体" w:asciiTheme="minorEastAsia" w:hAnsiTheme="minorEastAsia" w:eastAsiaTheme="minorEastAsia"/>
          <w:kern w:val="0"/>
          <w:szCs w:val="21"/>
        </w:rPr>
        <w:t>）请举例说明明朝与清朝时期对待少数民族的相同举措，并总结这些举措对历史发展产生了哪些积极影响。</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br w:type="textWrapping"/>
      </w:r>
    </w:p>
    <w:p>
      <w:pPr>
        <w:numPr>
          <w:ilvl w:val="0"/>
          <w:numId w:val="1"/>
        </w:numPr>
        <w:spacing w:line="360" w:lineRule="auto"/>
        <w:textAlignment w:val="center"/>
        <w:rPr>
          <w:rFonts w:cs="Times New Roman" w:asciiTheme="minorEastAsia" w:hAnsiTheme="minorEastAsia" w:eastAsiaTheme="minorEastAsia"/>
          <w:kern w:val="0"/>
          <w:szCs w:val="21"/>
        </w:rPr>
      </w:pPr>
      <w:bookmarkStart w:id="14" w:name="topic_a313fb58-da89-4c1e-bf3a-14c307d382"/>
      <w:r>
        <w:rPr>
          <w:rFonts w:cs="宋体" w:asciiTheme="minorEastAsia" w:hAnsiTheme="minorEastAsia" w:eastAsiaTheme="minorEastAsia"/>
          <w:kern w:val="0"/>
          <w:szCs w:val="21"/>
        </w:rPr>
        <w:t>阅读下列材料：</w:t>
      </w:r>
    </w:p>
    <w:p>
      <w:pPr>
        <w:spacing w:line="360" w:lineRule="auto"/>
        <w:ind w:left="420"/>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材料一</w:t>
      </w:r>
      <w:r>
        <w:rPr>
          <w:rFonts w:cs="Times New Roman" w:asciiTheme="minorEastAsia" w:hAnsiTheme="minorEastAsia" w:eastAsiaTheme="minorEastAsia"/>
          <w:kern w:val="0"/>
          <w:szCs w:val="21"/>
        </w:rPr>
        <w:t xml:space="preserve">  </w:t>
      </w:r>
      <w:r>
        <w:rPr>
          <w:rFonts w:cs="宋体" w:asciiTheme="minorEastAsia" w:hAnsiTheme="minorEastAsia" w:eastAsiaTheme="minorEastAsia"/>
          <w:kern w:val="0"/>
          <w:szCs w:val="21"/>
        </w:rPr>
        <w:t>澶渊之盟规定：（一）宋辽维持旧疆，约为兄弟之国，辽主称宋真宗为兄，宋真宗称辽为弟，并称肖太后为叔母；（二）宋每年给辽国银十万两，绢二十五万匹，称为“岁币”；（三）双方沿州县各守边界，两边人户不得交侵……。</w:t>
      </w:r>
    </w:p>
    <w:p>
      <w:pPr>
        <w:spacing w:line="360" w:lineRule="auto"/>
        <w:ind w:left="420"/>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材料二</w:t>
      </w:r>
      <w:r>
        <w:rPr>
          <w:rFonts w:cs="Times New Roman" w:asciiTheme="minorEastAsia" w:hAnsiTheme="minorEastAsia" w:eastAsiaTheme="minorEastAsia"/>
          <w:kern w:val="0"/>
          <w:szCs w:val="21"/>
        </w:rPr>
        <w:t xml:space="preserve">  </w:t>
      </w:r>
      <w:r>
        <w:rPr>
          <w:rFonts w:cs="宋体" w:asciiTheme="minorEastAsia" w:hAnsiTheme="minorEastAsia" w:eastAsiaTheme="minorEastAsia"/>
          <w:kern w:val="0"/>
          <w:szCs w:val="21"/>
        </w:rPr>
        <w:t>西夏元昊称帝后，宋夏战争不断。夏军虽胜，得利不多，宋又实行经济封锁，人民“饮无茶，衣帛贵”，弄得夏国民怨沸腾……元昊不得已，乃利用宋廷急于求和的心理，通过辽国，压宋议和。经过讨价还价，宋册封（元昊）为夏国主，每年以“岁赐”的名义，给夏角帛茶二十万五千。</w:t>
      </w:r>
    </w:p>
    <w:p>
      <w:pPr>
        <w:spacing w:line="360" w:lineRule="auto"/>
        <w:ind w:left="420"/>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材料三</w:t>
      </w:r>
      <w:r>
        <w:rPr>
          <w:rFonts w:cs="Times New Roman" w:asciiTheme="minorEastAsia" w:hAnsiTheme="minorEastAsia" w:eastAsiaTheme="minorEastAsia"/>
          <w:kern w:val="0"/>
          <w:szCs w:val="21"/>
        </w:rPr>
        <w:t xml:space="preserve">  </w:t>
      </w:r>
      <w:r>
        <w:rPr>
          <w:rFonts w:cs="宋体" w:asciiTheme="minorEastAsia" w:hAnsiTheme="minorEastAsia" w:eastAsiaTheme="minorEastAsia"/>
          <w:kern w:val="0"/>
          <w:szCs w:val="21"/>
        </w:rPr>
        <w:t>在宋、夏战争正紧张的时候，辽派使臣刘六符向宋施加压力，索取关南地（后周世宗从辽夺取）。宋派富弼使辽，答应每年给辽增加银两十万两，绢十万匹，才算了事。澶渊之盟时给辽的物品称为“岁币”，这次改为“纳”字</w:t>
      </w:r>
    </w:p>
    <w:p>
      <w:pPr>
        <w:spacing w:line="360" w:lineRule="auto"/>
        <w:ind w:left="420" w:leftChars="200" w:firstLine="2940" w:firstLineChars="1400"/>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——上述材料均摘自《简编宋史》</w:t>
      </w:r>
    </w:p>
    <w:p>
      <w:pPr>
        <w:spacing w:line="360" w:lineRule="auto"/>
        <w:ind w:left="420"/>
        <w:textAlignment w:val="center"/>
        <w:rPr>
          <w:rFonts w:cs="Times New Roman" w:asciiTheme="minorEastAsia" w:hAnsiTheme="minorEastAsia" w:eastAsiaTheme="minorEastAsia"/>
          <w:kern w:val="0"/>
          <w:szCs w:val="21"/>
        </w:rPr>
      </w:pP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1</w:t>
      </w:r>
      <w:r>
        <w:rPr>
          <w:rFonts w:cs="宋体" w:asciiTheme="minorEastAsia" w:hAnsiTheme="minorEastAsia" w:eastAsiaTheme="minorEastAsia"/>
          <w:kern w:val="0"/>
          <w:szCs w:val="21"/>
        </w:rPr>
        <w:t>）据材料一，盟约内容有何特点？指出其维系的基础是什么？</w:t>
      </w:r>
    </w:p>
    <w:p>
      <w:pPr>
        <w:spacing w:line="360" w:lineRule="auto"/>
        <w:ind w:left="420"/>
        <w:textAlignment w:val="center"/>
        <w:rPr>
          <w:rFonts w:cs="宋体" w:asciiTheme="minorEastAsia" w:hAnsiTheme="minorEastAsia" w:eastAsiaTheme="minorEastAsia"/>
          <w:kern w:val="0"/>
          <w:szCs w:val="21"/>
        </w:rPr>
      </w:pPr>
    </w:p>
    <w:p>
      <w:pPr>
        <w:spacing w:line="360" w:lineRule="auto"/>
        <w:ind w:left="420"/>
        <w:textAlignment w:val="center"/>
        <w:rPr>
          <w:rFonts w:cs="宋体" w:asciiTheme="minorEastAsia" w:hAnsiTheme="minorEastAsia" w:eastAsiaTheme="minorEastAsia"/>
          <w:kern w:val="0"/>
          <w:szCs w:val="21"/>
        </w:rPr>
      </w:pPr>
    </w:p>
    <w:p>
      <w:pPr>
        <w:spacing w:line="360" w:lineRule="auto"/>
        <w:ind w:left="420"/>
        <w:textAlignment w:val="center"/>
        <w:rPr>
          <w:rFonts w:cs="宋体" w:asciiTheme="minorEastAsia" w:hAnsiTheme="minorEastAsia" w:eastAsiaTheme="minorEastAsia"/>
          <w:kern w:val="0"/>
          <w:szCs w:val="21"/>
        </w:rPr>
      </w:pPr>
    </w:p>
    <w:p>
      <w:pPr>
        <w:spacing w:line="360" w:lineRule="auto"/>
        <w:ind w:left="420"/>
        <w:textAlignment w:val="center"/>
        <w:rPr>
          <w:rFonts w:cs="宋体" w:asciiTheme="minorEastAsia" w:hAnsiTheme="minorEastAsia" w:eastAsiaTheme="minorEastAsia"/>
          <w:kern w:val="0"/>
          <w:szCs w:val="21"/>
        </w:rPr>
      </w:pPr>
    </w:p>
    <w:p>
      <w:pPr>
        <w:spacing w:line="360" w:lineRule="auto"/>
        <w:ind w:left="420"/>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2</w:t>
      </w:r>
      <w:r>
        <w:rPr>
          <w:rFonts w:cs="宋体" w:asciiTheme="minorEastAsia" w:hAnsiTheme="minorEastAsia" w:eastAsiaTheme="minorEastAsia"/>
          <w:kern w:val="0"/>
          <w:szCs w:val="21"/>
        </w:rPr>
        <w:t>）比较材料一、二，指出宋夏和约与宋辽盟约有何不同？其说明了什么？</w:t>
      </w:r>
      <w:r>
        <w:rPr>
          <w:rFonts w:cs="宋体" w:asciiTheme="minorEastAsia" w:hAnsiTheme="minorEastAsia" w:eastAsiaTheme="minorEastAsia"/>
          <w:kern w:val="0"/>
          <w:szCs w:val="21"/>
        </w:rPr>
        <w:br w:type="textWrapping"/>
      </w:r>
    </w:p>
    <w:p>
      <w:pPr>
        <w:spacing w:line="360" w:lineRule="auto"/>
        <w:ind w:left="420"/>
        <w:textAlignment w:val="center"/>
        <w:rPr>
          <w:rFonts w:cs="宋体" w:asciiTheme="minorEastAsia" w:hAnsiTheme="minorEastAsia" w:eastAsiaTheme="minorEastAsia"/>
          <w:kern w:val="0"/>
          <w:szCs w:val="21"/>
        </w:rPr>
      </w:pPr>
    </w:p>
    <w:p>
      <w:pPr>
        <w:spacing w:line="360" w:lineRule="auto"/>
        <w:ind w:left="420"/>
        <w:textAlignment w:val="center"/>
        <w:rPr>
          <w:rFonts w:cs="宋体" w:asciiTheme="minorEastAsia" w:hAnsiTheme="minorEastAsia" w:eastAsiaTheme="minorEastAsia"/>
          <w:kern w:val="0"/>
          <w:szCs w:val="21"/>
        </w:rPr>
      </w:pPr>
    </w:p>
    <w:p>
      <w:pPr>
        <w:spacing w:line="360" w:lineRule="auto"/>
        <w:ind w:left="420"/>
        <w:textAlignment w:val="center"/>
        <w:rPr>
          <w:rFonts w:cs="宋体" w:asciiTheme="minorEastAsia" w:hAnsiTheme="minorEastAsia" w:eastAsiaTheme="minorEastAsia"/>
          <w:kern w:val="0"/>
          <w:szCs w:val="21"/>
        </w:rPr>
      </w:pPr>
    </w:p>
    <w:p>
      <w:pPr>
        <w:spacing w:line="360" w:lineRule="auto"/>
        <w:ind w:left="420"/>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3</w:t>
      </w:r>
      <w:r>
        <w:rPr>
          <w:rFonts w:cs="宋体" w:asciiTheme="minorEastAsia" w:hAnsiTheme="minorEastAsia" w:eastAsiaTheme="minorEastAsia"/>
          <w:kern w:val="0"/>
          <w:szCs w:val="21"/>
        </w:rPr>
        <w:t>）比较材料一、三，指出两次宋辽盟约的不同，并归纳发生变化的原因。</w:t>
      </w:r>
      <w:bookmarkEnd w:id="14"/>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br w:type="page"/>
      </w:r>
    </w:p>
    <w:p>
      <w:pPr>
        <w:spacing w:line="360" w:lineRule="auto"/>
        <w:ind w:left="420"/>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b/>
          <w:szCs w:val="21"/>
        </w:rPr>
        <w:t>答案和解析</w:t>
      </w:r>
    </w:p>
    <w:p>
      <w:pPr>
        <w:spacing w:line="360" w:lineRule="auto"/>
        <w:textAlignment w:val="center"/>
        <w:rPr>
          <w:rFonts w:cs="宋体" w:asciiTheme="minorEastAsia" w:hAnsiTheme="minorEastAsia" w:eastAsiaTheme="minorEastAsia"/>
          <w:kern w:val="0"/>
          <w:szCs w:val="21"/>
        </w:rPr>
      </w:pPr>
      <w:r>
        <w:rPr>
          <w:rFonts w:cs="Times New Roman" w:asciiTheme="minorEastAsia" w:hAnsiTheme="minorEastAsia" w:eastAsiaTheme="minorEastAsia"/>
          <w:kern w:val="0"/>
          <w:szCs w:val="21"/>
        </w:rPr>
        <w:t>1.</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B</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p>
    <w:p>
      <w:pPr>
        <w:spacing w:line="360" w:lineRule="auto"/>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本题考查清朝时期民族融合对农业发展的影响，要求运用所学分析解读题干信息。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题干指出，长城沿边地区汉民的数量从无到有不断增加，到形成蒙汉杂处，经济上形成了半农半牧区；甚至出现了“开垦地亩较多，牧场较少”的新格局，这反映了蒙汉民族之间的人口融合、经济融合，故</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正确。</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精耕细作农业在清朝之前就已经传播到边疆，故排除</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没有反映经济重心是否北移的问题，故排除</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北方边疆出现农业经济，并不能反映传统游牧经济衰败，故排除</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  </w:t>
      </w:r>
    </w:p>
    <w:p>
      <w:pPr>
        <w:spacing w:line="360" w:lineRule="auto"/>
        <w:textAlignment w:val="center"/>
        <w:rPr>
          <w:rFonts w:cs="宋体" w:asciiTheme="minorEastAsia" w:hAnsiTheme="minorEastAsia" w:eastAsiaTheme="minorEastAsia"/>
          <w:kern w:val="0"/>
          <w:szCs w:val="21"/>
        </w:rPr>
      </w:pPr>
      <w:r>
        <w:rPr>
          <w:rFonts w:cs="Times New Roman" w:asciiTheme="minorEastAsia" w:hAnsiTheme="minorEastAsia" w:eastAsiaTheme="minorEastAsia"/>
          <w:kern w:val="0"/>
          <w:szCs w:val="21"/>
        </w:rPr>
        <w:t>2.</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C</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p>
    <w:p>
      <w:pPr>
        <w:spacing w:line="360" w:lineRule="auto"/>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本题考查清朝对西藏的管理，要求识记基础史实。</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①④</w:t>
      </w:r>
      <w:r>
        <w:rPr>
          <w:rFonts w:cs="Times New Roman" w:asciiTheme="minorEastAsia" w:hAnsiTheme="minorEastAsia" w:eastAsiaTheme="minorEastAsia"/>
          <w:kern w:val="0"/>
          <w:szCs w:val="21"/>
        </w:rPr>
        <w:t>.</w:t>
      </w:r>
      <w:r>
        <w:rPr>
          <w:rFonts w:cs="宋体" w:asciiTheme="minorEastAsia" w:hAnsiTheme="minorEastAsia" w:eastAsiaTheme="minorEastAsia"/>
          <w:kern w:val="0"/>
          <w:szCs w:val="21"/>
        </w:rPr>
        <w:t>结合所学可知，驻藏大臣、达赖班禅是清朝管理西藏地区的机构，故①④正确。</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②③</w:t>
      </w:r>
      <w:r>
        <w:rPr>
          <w:rFonts w:cs="Times New Roman" w:asciiTheme="minorEastAsia" w:hAnsiTheme="minorEastAsia" w:eastAsiaTheme="minorEastAsia"/>
          <w:kern w:val="0"/>
          <w:szCs w:val="21"/>
        </w:rPr>
        <w:t>.</w:t>
      </w:r>
      <w:r>
        <w:rPr>
          <w:rFonts w:cs="宋体" w:asciiTheme="minorEastAsia" w:hAnsiTheme="minorEastAsia" w:eastAsiaTheme="minorEastAsia"/>
          <w:kern w:val="0"/>
          <w:szCs w:val="21"/>
        </w:rPr>
        <w:t>都护是汉唐时期管理新疆地区的机构，宣政院设置于元朝，故排除②③。</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  </w:t>
      </w:r>
    </w:p>
    <w:p>
      <w:pPr>
        <w:spacing w:line="360" w:lineRule="auto"/>
        <w:textAlignment w:val="center"/>
        <w:rPr>
          <w:rFonts w:cs="宋体" w:asciiTheme="minorEastAsia" w:hAnsiTheme="minorEastAsia" w:eastAsiaTheme="minorEastAsia"/>
          <w:kern w:val="0"/>
          <w:szCs w:val="21"/>
        </w:rPr>
      </w:pPr>
      <w:r>
        <w:rPr>
          <w:rFonts w:cs="Times New Roman" w:asciiTheme="minorEastAsia" w:hAnsiTheme="minorEastAsia" w:eastAsiaTheme="minorEastAsia"/>
          <w:kern w:val="0"/>
          <w:szCs w:val="21"/>
        </w:rPr>
        <w:t>3.</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C</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【解析】略</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4.</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B</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p>
    <w:p>
      <w:pPr>
        <w:spacing w:line="360" w:lineRule="auto"/>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本题考查清政府对西藏地区的管理措施，要求识记基础史实。</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明朝在黑龙江流域设立奴儿干都司，故不选</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清初，西藏最有影响的佛教格鲁派领袖五世达赖来京朝贺，清政府册封以“达赖喇嘛”尊号。另一位格鲁派领袖五世班禅，在康熙时被赐予“班禅额尔德尼”尊号。此后历世达赖和班禅，都经由中央政府册封，故</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正确。</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设立宣政院是元朝时期，故不选</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清朝在新疆设立伊犁将军，总领军政事务，故不选</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  </w:t>
      </w:r>
    </w:p>
    <w:p>
      <w:pPr>
        <w:spacing w:line="360" w:lineRule="auto"/>
        <w:textAlignment w:val="center"/>
        <w:rPr>
          <w:rFonts w:cs="宋体" w:asciiTheme="minorEastAsia" w:hAnsiTheme="minorEastAsia" w:eastAsiaTheme="minorEastAsia"/>
          <w:kern w:val="0"/>
          <w:szCs w:val="21"/>
        </w:rPr>
      </w:pPr>
      <w:r>
        <w:rPr>
          <w:rFonts w:cs="Times New Roman" w:asciiTheme="minorEastAsia" w:hAnsiTheme="minorEastAsia" w:eastAsiaTheme="minorEastAsia"/>
          <w:kern w:val="0"/>
          <w:szCs w:val="21"/>
        </w:rPr>
        <w:t>5.</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A</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p>
    <w:p>
      <w:pPr>
        <w:spacing w:line="360" w:lineRule="auto"/>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本题考查修筑长城和开辟丝绸之路，要求运用所学分析解读题干信息。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题干中两种途径：“用制险塞”的隔绝固守即修建长城，“导途凿空”的外拓互通即对外交往，关键是“隔”和“通”，即指张骞通西域，开辟丝绸之路，故</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正确。</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“导途凿空”指的是张骞出使西域，开辟丝绸之路，与开凿灵渠无关，故</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错误。</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CD.</w:t>
      </w:r>
      <w:r>
        <w:rPr>
          <w:rFonts w:cs="宋体" w:asciiTheme="minorEastAsia" w:hAnsiTheme="minorEastAsia" w:eastAsiaTheme="minorEastAsia"/>
          <w:kern w:val="0"/>
          <w:szCs w:val="21"/>
        </w:rPr>
        <w:t>“用制险塞”指的是修建长城，与联络西域、修建驿道无关，故</w:t>
      </w:r>
      <w:r>
        <w:rPr>
          <w:rFonts w:cs="Times New Roman" w:asciiTheme="minorEastAsia" w:hAnsiTheme="minorEastAsia" w:eastAsiaTheme="minorEastAsia"/>
          <w:kern w:val="0"/>
          <w:szCs w:val="21"/>
        </w:rPr>
        <w:t>CD</w:t>
      </w:r>
      <w:r>
        <w:rPr>
          <w:rFonts w:cs="宋体" w:asciiTheme="minorEastAsia" w:hAnsiTheme="minorEastAsia" w:eastAsiaTheme="minorEastAsia"/>
          <w:kern w:val="0"/>
          <w:szCs w:val="21"/>
        </w:rPr>
        <w:t>错误。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  </w:t>
      </w:r>
    </w:p>
    <w:p>
      <w:pPr>
        <w:spacing w:line="360" w:lineRule="auto"/>
        <w:textAlignment w:val="center"/>
        <w:rPr>
          <w:rFonts w:cs="宋体" w:asciiTheme="minorEastAsia" w:hAnsiTheme="minorEastAsia" w:eastAsiaTheme="minorEastAsia"/>
          <w:kern w:val="0"/>
          <w:szCs w:val="21"/>
        </w:rPr>
      </w:pPr>
      <w:r>
        <w:rPr>
          <w:rFonts w:cs="Times New Roman" w:asciiTheme="minorEastAsia" w:hAnsiTheme="minorEastAsia" w:eastAsiaTheme="minorEastAsia"/>
          <w:kern w:val="0"/>
          <w:szCs w:val="21"/>
        </w:rPr>
        <w:t>6.</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C</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p>
    <w:p>
      <w:pPr>
        <w:spacing w:line="360" w:lineRule="auto"/>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本题考查中国古代的丝绸之路，要求运用所学分析解读题干信息。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w:t>
      </w:r>
      <w:r>
        <w:rPr>
          <w:rFonts w:cs="Times New Roman" w:asciiTheme="minorEastAsia" w:hAnsiTheme="minorEastAsia" w:eastAsiaTheme="minorEastAsia"/>
          <w:kern w:val="0"/>
          <w:szCs w:val="21"/>
        </w:rPr>
        <w:t>                   </w:t>
      </w:r>
      <w:r>
        <w:rPr>
          <w:rFonts w:cs="Times New Roman"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陆上丝绸之路“由最初的商贸动机，生成为一种高于经济利益之上的文明形态”，说明陆上丝绸之路促进了文明的融合发展，故</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正确。</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题干信息表明，陆上丝绸之路形成了新的文明形态，但不能判断是否属于较高级的文明形态，故</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错误。</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BD.</w:t>
      </w:r>
      <w:r>
        <w:rPr>
          <w:rFonts w:cs="宋体" w:asciiTheme="minorEastAsia" w:hAnsiTheme="minorEastAsia" w:eastAsiaTheme="minorEastAsia"/>
          <w:kern w:val="0"/>
          <w:szCs w:val="21"/>
        </w:rPr>
        <w:t>陆上丝绸之路的主要功能是经济交流，不是塑造独有文化特色，也没有缔造出灿烂的草原文化，故</w:t>
      </w:r>
      <w:r>
        <w:rPr>
          <w:rFonts w:cs="Times New Roman" w:asciiTheme="minorEastAsia" w:hAnsiTheme="minorEastAsia" w:eastAsiaTheme="minorEastAsia"/>
          <w:kern w:val="0"/>
          <w:szCs w:val="21"/>
        </w:rPr>
        <w:t>BD</w:t>
      </w:r>
      <w:r>
        <w:rPr>
          <w:rFonts w:cs="宋体" w:asciiTheme="minorEastAsia" w:hAnsiTheme="minorEastAsia" w:eastAsiaTheme="minorEastAsia"/>
          <w:kern w:val="0"/>
          <w:szCs w:val="21"/>
        </w:rPr>
        <w:t>错误。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  </w:t>
      </w:r>
    </w:p>
    <w:p>
      <w:pPr>
        <w:spacing w:line="360" w:lineRule="auto"/>
        <w:textAlignment w:val="center"/>
        <w:rPr>
          <w:rFonts w:cs="宋体" w:asciiTheme="minorEastAsia" w:hAnsiTheme="minorEastAsia" w:eastAsiaTheme="minorEastAsia"/>
          <w:kern w:val="0"/>
          <w:szCs w:val="21"/>
        </w:rPr>
      </w:pPr>
      <w:r>
        <w:rPr>
          <w:rFonts w:cs="Times New Roman" w:asciiTheme="minorEastAsia" w:hAnsiTheme="minorEastAsia" w:eastAsiaTheme="minorEastAsia"/>
          <w:kern w:val="0"/>
          <w:szCs w:val="21"/>
        </w:rPr>
        <w:t>7.</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B</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p>
    <w:p>
      <w:pPr>
        <w:spacing w:line="360" w:lineRule="auto"/>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本题考查唐朝时期的民族关系，要求运用所学分析解读题干信息。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项与题干主旨不符，故不选</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据题意可知，东北边疆地区的粟末靺鞨在唐朝的影响下社会出现了明显的进步，这说明唐王朝的先进生产方式向边疆地区扩张，故</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正确。</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CD.</w:t>
      </w:r>
      <w:r>
        <w:rPr>
          <w:rFonts w:cs="宋体" w:asciiTheme="minorEastAsia" w:hAnsiTheme="minorEastAsia" w:eastAsiaTheme="minorEastAsia"/>
          <w:kern w:val="0"/>
          <w:szCs w:val="21"/>
        </w:rPr>
        <w:t>粟末靺鞨社会出现进步不能说明东北地区得到充分开发和社会经济出现繁荣局面，故不选</w:t>
      </w:r>
      <w:r>
        <w:rPr>
          <w:rFonts w:cs="Times New Roman" w:asciiTheme="minorEastAsia" w:hAnsiTheme="minorEastAsia" w:eastAsiaTheme="minorEastAsia"/>
          <w:kern w:val="0"/>
          <w:szCs w:val="21"/>
        </w:rPr>
        <w:t>CD</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  </w:t>
      </w:r>
    </w:p>
    <w:p>
      <w:pPr>
        <w:spacing w:line="360" w:lineRule="auto"/>
        <w:textAlignment w:val="center"/>
        <w:rPr>
          <w:rFonts w:cs="宋体" w:asciiTheme="minorEastAsia" w:hAnsiTheme="minorEastAsia" w:eastAsiaTheme="minorEastAsia"/>
          <w:kern w:val="0"/>
          <w:szCs w:val="21"/>
        </w:rPr>
      </w:pPr>
      <w:r>
        <w:rPr>
          <w:rFonts w:cs="Times New Roman" w:asciiTheme="minorEastAsia" w:hAnsiTheme="minorEastAsia" w:eastAsiaTheme="minorEastAsia"/>
          <w:kern w:val="0"/>
          <w:szCs w:val="21"/>
        </w:rPr>
        <w:t>8.</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B</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p>
    <w:p>
      <w:pPr>
        <w:spacing w:line="360" w:lineRule="auto"/>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本题考查西汉对匈奴的和战，要求运用所学分析解读题干信息。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题干记载了汉高祖时，西汉与匈奴和亲，并赠送丝絮粮食等物品给匈奴单于；到汉武帝时，卫青率军打击匈奴。故这段记载说明了西汉对匈奴的政策从和亲变为打击其侵扰。汉武帝政策改变的主要原因是经过“文景之治”，到汉武帝时期汉朝国力强势，有了武力征服匈奴的物质基础，故</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正确。</w:t>
      </w:r>
      <w:r>
        <w:rPr>
          <w:rFonts w:cs="宋体" w:asciiTheme="minorEastAsia" w:hAnsiTheme="minorEastAsia" w:eastAsiaTheme="minorEastAsia"/>
          <w:kern w:val="0"/>
          <w:szCs w:val="21"/>
        </w:rPr>
        <w:br w:type="textWrapping"/>
      </w:r>
      <w:r>
        <w:rPr>
          <w:rFonts w:hAnsi="Arial" w:cs="Arial" w:asciiTheme="minorEastAsia" w:eastAsiaTheme="minorEastAsia"/>
          <w:kern w:val="0"/>
          <w:szCs w:val="21"/>
        </w:rPr>
        <w:t>​​​​​​​</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该项是题干反映的变化，而非原因，故排除</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该项不是主要原因，故排除</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匈奴和汉族的联系加强无法解释汉武帝时期武力打击匈奴的史实，故排除</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  </w:t>
      </w:r>
    </w:p>
    <w:p>
      <w:pPr>
        <w:spacing w:line="360" w:lineRule="auto"/>
        <w:textAlignment w:val="center"/>
        <w:rPr>
          <w:rFonts w:cs="宋体" w:asciiTheme="minorEastAsia" w:hAnsiTheme="minorEastAsia" w:eastAsiaTheme="minorEastAsia"/>
          <w:kern w:val="0"/>
          <w:szCs w:val="21"/>
        </w:rPr>
      </w:pPr>
      <w:r>
        <w:rPr>
          <w:rFonts w:cs="Times New Roman" w:asciiTheme="minorEastAsia" w:hAnsiTheme="minorEastAsia" w:eastAsiaTheme="minorEastAsia"/>
          <w:kern w:val="0"/>
          <w:szCs w:val="21"/>
        </w:rPr>
        <w:t>9.</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C</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p>
    <w:p>
      <w:pPr>
        <w:spacing w:line="360" w:lineRule="auto"/>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本题考查古代羁縻政策，要求运用所学分析材料、提取有效信息能力。</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w:t>
      </w:r>
      <w:r>
        <w:rPr>
          <w:rFonts w:cs="宋体" w:asciiTheme="minorEastAsia" w:hAnsiTheme="minorEastAsia" w:eastAsiaTheme="minorEastAsia"/>
          <w:kern w:val="0"/>
          <w:szCs w:val="21"/>
        </w:rPr>
        <w:br w:type="textWrapping"/>
      </w:r>
      <w:r>
        <w:rPr>
          <w:rFonts w:hAnsi="Arial" w:cs="Arial" w:asciiTheme="minorEastAsia" w:eastAsiaTheme="minorEastAsia"/>
          <w:kern w:val="0"/>
          <w:szCs w:val="21"/>
        </w:rPr>
        <w:t>​​​​​​​</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据题干“唐高祖时正式确立‘怀柔远人，义在羁縻’，宋朝对‘其有力者，还更赐以疆土’”可知羁縻政策便于团结少数民族地区，维护多民族国家的团结。故</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正确。</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据题干“宋朝进一步笼络少数民族首领，对‘其有力者，还更赐以疆土’”结合所学可知宋朝通过羁縻政策稳定社会秩序，换取和平稳定的环境，并未扩大统治区域。故</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错误。</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依据所学可知，羁縻政策主要是针对少数民族地区采取的政策，而宋朝的政策主要是获得稳定的社会环境，而非加强对地方的控制。故</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错误。</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羁縻政策缓和了中国与少数民族地区的矛盾。故</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错误。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  </w:t>
      </w:r>
    </w:p>
    <w:p>
      <w:pPr>
        <w:spacing w:line="360" w:lineRule="auto"/>
        <w:textAlignment w:val="center"/>
        <w:rPr>
          <w:rFonts w:cs="宋体" w:asciiTheme="minorEastAsia" w:hAnsiTheme="minorEastAsia" w:eastAsiaTheme="minorEastAsia"/>
          <w:kern w:val="0"/>
          <w:szCs w:val="21"/>
        </w:rPr>
      </w:pPr>
      <w:r>
        <w:rPr>
          <w:rFonts w:cs="Times New Roman" w:asciiTheme="minorEastAsia" w:hAnsiTheme="minorEastAsia" w:eastAsiaTheme="minorEastAsia"/>
          <w:kern w:val="0"/>
          <w:szCs w:val="21"/>
        </w:rPr>
        <w:t>10.</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B</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p>
    <w:p>
      <w:pPr>
        <w:spacing w:line="360" w:lineRule="auto"/>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本题考查魏晋南北朝的民族交融与隋唐大一统的发展，要求运用所学分析解读题干信息。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结合所学可知，经济发展，国力强盛是盛唐气象的表现，但是与题干中“洛阳家家学胡乐”的信息不符，故不选</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结合题干“洛阳家家学胡乐”可以得出，唐朝时期经济发展，促进了民族融合，故</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正确。</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通过分析题干“洛阳家家学胡乐”可知，材料只是强调了民族融合的信息，没有涉及中外交流，故不选</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题干“洛阳家家学胡乐”反映了胡汉民族融合的信息，没有体现社会风气昂扬进取的信息，故不选</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  </w:t>
      </w:r>
    </w:p>
    <w:p>
      <w:pPr>
        <w:spacing w:line="360" w:lineRule="auto"/>
        <w:textAlignment w:val="center"/>
        <w:rPr>
          <w:rFonts w:cs="宋体" w:asciiTheme="minorEastAsia" w:hAnsiTheme="minorEastAsia" w:eastAsiaTheme="minorEastAsia"/>
          <w:kern w:val="0"/>
          <w:szCs w:val="21"/>
        </w:rPr>
      </w:pPr>
      <w:r>
        <w:rPr>
          <w:rFonts w:cs="Times New Roman" w:asciiTheme="minorEastAsia" w:hAnsiTheme="minorEastAsia" w:eastAsiaTheme="minorEastAsia"/>
          <w:kern w:val="0"/>
          <w:szCs w:val="21"/>
        </w:rPr>
        <w:t>11.</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C</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p>
    <w:p>
      <w:pPr>
        <w:spacing w:line="360" w:lineRule="auto"/>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本题考查多民族政权的并立，要求运用所学分析解读题干信息。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根据题干并结合所学可知，</w:t>
      </w:r>
      <w:r>
        <w:rPr>
          <w:rFonts w:cs="Times New Roman" w:asciiTheme="minorEastAsia" w:hAnsiTheme="minorEastAsia" w:eastAsiaTheme="minorEastAsia"/>
          <w:kern w:val="0"/>
          <w:szCs w:val="21"/>
        </w:rPr>
        <w:t>916</w:t>
      </w:r>
      <w:r>
        <w:rPr>
          <w:rFonts w:cs="宋体" w:asciiTheme="minorEastAsia" w:hAnsiTheme="minorEastAsia" w:eastAsiaTheme="minorEastAsia"/>
          <w:kern w:val="0"/>
          <w:szCs w:val="21"/>
        </w:rPr>
        <w:t>年契丹耶律阿保机建立契丹国（辽）；</w:t>
      </w:r>
      <w:r>
        <w:rPr>
          <w:rFonts w:cs="Times New Roman" w:asciiTheme="minorEastAsia" w:hAnsiTheme="minorEastAsia" w:eastAsiaTheme="minorEastAsia"/>
          <w:kern w:val="0"/>
          <w:szCs w:val="21"/>
        </w:rPr>
        <w:t>960</w:t>
      </w:r>
      <w:r>
        <w:rPr>
          <w:rFonts w:cs="宋体" w:asciiTheme="minorEastAsia" w:hAnsiTheme="minorEastAsia" w:eastAsiaTheme="minorEastAsia"/>
          <w:kern w:val="0"/>
          <w:szCs w:val="21"/>
        </w:rPr>
        <w:t>年赵匡胤建立北宋；</w:t>
      </w:r>
      <w:r>
        <w:rPr>
          <w:rFonts w:cs="Times New Roman" w:asciiTheme="minorEastAsia" w:hAnsiTheme="minorEastAsia" w:eastAsiaTheme="minorEastAsia"/>
          <w:kern w:val="0"/>
          <w:szCs w:val="21"/>
        </w:rPr>
        <w:t>1005</w:t>
      </w:r>
      <w:r>
        <w:rPr>
          <w:rFonts w:cs="宋体" w:asciiTheme="minorEastAsia" w:hAnsiTheme="minorEastAsia" w:eastAsiaTheme="minorEastAsia"/>
          <w:kern w:val="0"/>
          <w:szCs w:val="21"/>
        </w:rPr>
        <w:t>年北宋与辽达成澶渊之盟；</w:t>
      </w:r>
      <w:r>
        <w:rPr>
          <w:rFonts w:cs="Times New Roman" w:asciiTheme="minorEastAsia" w:hAnsiTheme="minorEastAsia" w:eastAsiaTheme="minorEastAsia"/>
          <w:kern w:val="0"/>
          <w:szCs w:val="21"/>
        </w:rPr>
        <w:t>1044</w:t>
      </w:r>
      <w:r>
        <w:rPr>
          <w:rFonts w:cs="宋体" w:asciiTheme="minorEastAsia" w:hAnsiTheme="minorEastAsia" w:eastAsiaTheme="minorEastAsia"/>
          <w:kern w:val="0"/>
          <w:szCs w:val="21"/>
        </w:rPr>
        <w:t>年，北宋与西夏达成和议，北宋与辽、西夏并立；南宋抗战派将领岳飞抗金，</w:t>
      </w:r>
      <w:r>
        <w:rPr>
          <w:rFonts w:cs="Times New Roman" w:asciiTheme="minorEastAsia" w:hAnsiTheme="minorEastAsia" w:eastAsiaTheme="minorEastAsia"/>
          <w:kern w:val="0"/>
          <w:szCs w:val="21"/>
        </w:rPr>
        <w:t>1141</w:t>
      </w:r>
      <w:r>
        <w:rPr>
          <w:rFonts w:cs="宋体" w:asciiTheme="minorEastAsia" w:hAnsiTheme="minorEastAsia" w:eastAsiaTheme="minorEastAsia"/>
          <w:kern w:val="0"/>
          <w:szCs w:val="21"/>
        </w:rPr>
        <w:t>年南宋与金达成和议，南宋与金对峙局面形成，故小明同学探究的主题应是多民族政权的并立，故</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正确。</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ABD.</w:t>
      </w:r>
      <w:r>
        <w:rPr>
          <w:rFonts w:cs="宋体" w:asciiTheme="minorEastAsia" w:hAnsiTheme="minorEastAsia" w:eastAsiaTheme="minorEastAsia"/>
          <w:kern w:val="0"/>
          <w:szCs w:val="21"/>
        </w:rPr>
        <w:t>三项所述均与题干无关，故排除</w:t>
      </w:r>
      <w:r>
        <w:rPr>
          <w:rFonts w:cs="Times New Roman" w:asciiTheme="minorEastAsia" w:hAnsiTheme="minorEastAsia" w:eastAsiaTheme="minorEastAsia"/>
          <w:kern w:val="0"/>
          <w:szCs w:val="21"/>
        </w:rPr>
        <w:t>ABD</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hAnsi="Arial" w:cs="Arial" w:asciiTheme="minorEastAsia" w:eastAsiaTheme="minorEastAsia"/>
          <w:kern w:val="0"/>
          <w:szCs w:val="21"/>
        </w:rPr>
        <w:t>​​​​​​​</w:t>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  </w:t>
      </w:r>
    </w:p>
    <w:p>
      <w:pPr>
        <w:spacing w:line="360" w:lineRule="auto"/>
        <w:textAlignment w:val="center"/>
        <w:rPr>
          <w:rFonts w:cs="宋体" w:asciiTheme="minorEastAsia" w:hAnsiTheme="minorEastAsia" w:eastAsiaTheme="minorEastAsia"/>
          <w:kern w:val="0"/>
          <w:szCs w:val="21"/>
        </w:rPr>
      </w:pPr>
      <w:r>
        <w:rPr>
          <w:rFonts w:cs="Times New Roman" w:asciiTheme="minorEastAsia" w:hAnsiTheme="minorEastAsia" w:eastAsiaTheme="minorEastAsia"/>
          <w:kern w:val="0"/>
          <w:szCs w:val="21"/>
        </w:rPr>
        <w:t>12.</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B</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p>
    <w:p>
      <w:pPr>
        <w:spacing w:line="360" w:lineRule="auto"/>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本题考查元朝的民族政策，要求运用所学分析解读题干信息。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汉儒进入政治上层是对汉人的笼络，不足以表明政治管理实现封建化，故不选</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汉儒进入的多是无实权的机构，体现了蒙古贵族对汉人的防范，表明元朝统治者只是表面上积极缓和民族矛盾，故</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正确。</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元朝统治者用高官厚禄笼络汉儒学者只是表面现象，故不选</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汉儒进入的多是无实权的机构，不能牵制蒙古官员，故不选</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  </w:t>
      </w:r>
    </w:p>
    <w:p>
      <w:pPr>
        <w:spacing w:line="360" w:lineRule="auto"/>
        <w:textAlignment w:val="center"/>
        <w:rPr>
          <w:rFonts w:cs="宋体" w:asciiTheme="minorEastAsia" w:hAnsiTheme="minorEastAsia" w:eastAsiaTheme="minorEastAsia"/>
          <w:kern w:val="0"/>
          <w:szCs w:val="21"/>
        </w:rPr>
      </w:pPr>
      <w:r>
        <w:rPr>
          <w:rFonts w:cs="Times New Roman" w:asciiTheme="minorEastAsia" w:hAnsiTheme="minorEastAsia" w:eastAsiaTheme="minorEastAsia"/>
          <w:kern w:val="0"/>
          <w:szCs w:val="21"/>
        </w:rPr>
        <w:t>13.</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A</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p>
    <w:p>
      <w:pPr>
        <w:spacing w:line="360" w:lineRule="auto"/>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本题考查汉代的丝绸之路，要求运用所学分析解读题干信息。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题干“波斯”“度流沙”“听驼铃”“东国”“易桑麻”说的是波斯商人远道而来“易桑麻”。结合所学可知，汉代张骞出使西域，使得汉代与西域的联系加强，一些西域商人到中国进行贸易，因其主要交易的是丝绸，故将其来往的路线称为“丝绸之路”，故</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正确。</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BCD.</w:t>
      </w:r>
      <w:r>
        <w:rPr>
          <w:rFonts w:cs="宋体" w:asciiTheme="minorEastAsia" w:hAnsiTheme="minorEastAsia" w:eastAsiaTheme="minorEastAsia"/>
          <w:kern w:val="0"/>
          <w:szCs w:val="21"/>
        </w:rPr>
        <w:t>这三项在题干信息中没有体现，故不选</w:t>
      </w:r>
      <w:r>
        <w:rPr>
          <w:rFonts w:cs="Times New Roman" w:asciiTheme="minorEastAsia" w:hAnsiTheme="minorEastAsia" w:eastAsiaTheme="minorEastAsia"/>
          <w:kern w:val="0"/>
          <w:szCs w:val="21"/>
        </w:rPr>
        <w:t>BCD</w:t>
      </w:r>
      <w:r>
        <w:rPr>
          <w:rFonts w:cs="宋体" w:asciiTheme="minorEastAsia" w:hAnsiTheme="minorEastAsia" w:eastAsiaTheme="minorEastAsia"/>
          <w:kern w:val="0"/>
          <w:szCs w:val="21"/>
        </w:rPr>
        <w:t>。</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  </w:t>
      </w:r>
    </w:p>
    <w:p>
      <w:pPr>
        <w:spacing w:line="360" w:lineRule="auto"/>
        <w:textAlignment w:val="center"/>
        <w:rPr>
          <w:rFonts w:cs="宋体" w:asciiTheme="minorEastAsia" w:hAnsiTheme="minorEastAsia" w:eastAsiaTheme="minorEastAsia"/>
          <w:kern w:val="0"/>
          <w:szCs w:val="21"/>
        </w:rPr>
      </w:pPr>
      <w:r>
        <w:rPr>
          <w:rFonts w:cs="Times New Roman" w:asciiTheme="minorEastAsia" w:hAnsiTheme="minorEastAsia" w:eastAsiaTheme="minorEastAsia"/>
          <w:kern w:val="0"/>
          <w:szCs w:val="21"/>
        </w:rPr>
        <w:t>14.</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D</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p>
    <w:p>
      <w:pPr>
        <w:spacing w:line="360" w:lineRule="auto"/>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本题考查清朝对外关系，要求运用所学分析解读题干信息。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题干体现俄罗斯与英吉利国分别遣使来华，中国均以朝贡政策对待之，因而不能说明当时闭关锁国的政策失效，故</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错误。</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题干没有体现开辟新航路的潮流不可阻挡，故</w:t>
      </w:r>
      <w:r>
        <w:rPr>
          <w:rFonts w:cs="Times New Roman" w:asciiTheme="minorEastAsia" w:hAnsiTheme="minorEastAsia" w:eastAsiaTheme="minorEastAsia"/>
          <w:kern w:val="0"/>
          <w:szCs w:val="21"/>
        </w:rPr>
        <w:t>B</w:t>
      </w:r>
      <w:r>
        <w:rPr>
          <w:rFonts w:cs="宋体" w:asciiTheme="minorEastAsia" w:hAnsiTheme="minorEastAsia" w:eastAsiaTheme="minorEastAsia"/>
          <w:kern w:val="0"/>
          <w:szCs w:val="21"/>
        </w:rPr>
        <w:t>错误。</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题干未体现中外交往时断时续，故</w:t>
      </w:r>
      <w:r>
        <w:rPr>
          <w:rFonts w:cs="Times New Roman" w:asciiTheme="minorEastAsia" w:hAnsiTheme="minorEastAsia" w:eastAsiaTheme="minorEastAsia"/>
          <w:kern w:val="0"/>
          <w:szCs w:val="21"/>
        </w:rPr>
        <w:t>C</w:t>
      </w:r>
      <w:r>
        <w:rPr>
          <w:rFonts w:cs="宋体" w:asciiTheme="minorEastAsia" w:hAnsiTheme="minorEastAsia" w:eastAsiaTheme="minorEastAsia"/>
          <w:kern w:val="0"/>
          <w:szCs w:val="21"/>
        </w:rPr>
        <w:t>错误。</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由题干“察汉汗又遣使进贡”“英吉利国遣使入贡”可知，清朝对遣使来华的外国给予纳贡地位，说明清朝不给外国对等待遇，故</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正确。</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  </w:t>
      </w:r>
    </w:p>
    <w:p>
      <w:pPr>
        <w:spacing w:line="360" w:lineRule="auto"/>
        <w:textAlignment w:val="center"/>
        <w:rPr>
          <w:rFonts w:cs="宋体" w:asciiTheme="minorEastAsia" w:hAnsiTheme="minorEastAsia" w:eastAsiaTheme="minorEastAsia"/>
          <w:kern w:val="0"/>
          <w:szCs w:val="21"/>
        </w:rPr>
      </w:pPr>
      <w:r>
        <w:rPr>
          <w:rFonts w:cs="Times New Roman" w:asciiTheme="minorEastAsia" w:hAnsiTheme="minorEastAsia" w:eastAsiaTheme="minorEastAsia"/>
          <w:kern w:val="0"/>
          <w:szCs w:val="21"/>
        </w:rPr>
        <w:t>15.</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A</w:t>
      </w:r>
      <w:r>
        <w:rPr>
          <w:rFonts w:cs="Times New Roman" w:asciiTheme="minorEastAsia" w:hAnsiTheme="minorEastAsia" w:eastAsiaTheme="minorEastAsia"/>
          <w:kern w:val="0"/>
          <w:szCs w:val="21"/>
        </w:rPr>
        <w:br w:type="textWrapping"/>
      </w:r>
      <w:r>
        <w:rPr>
          <w:rFonts w:cs="宋体" w:asciiTheme="minorEastAsia" w:hAnsiTheme="minorEastAsia" w:eastAsiaTheme="minorEastAsia"/>
          <w:kern w:val="0"/>
          <w:szCs w:val="21"/>
        </w:rPr>
        <w:t>【解析】</w:t>
      </w:r>
    </w:p>
    <w:p>
      <w:pPr>
        <w:spacing w:line="360" w:lineRule="auto"/>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【分析】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本题考查唐朝的民族关系，要求运用所学分析解读题干信息。</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【解答】</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根据题干“以理服人……缔结了著名的便桥之盟”可知，唐太宗处理与东突厥的民族关系时做到了不战而屈人之兵，故</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正确；</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BC.</w:t>
      </w:r>
      <w:r>
        <w:rPr>
          <w:rFonts w:cs="宋体" w:asciiTheme="minorEastAsia" w:hAnsiTheme="minorEastAsia" w:eastAsiaTheme="minorEastAsia"/>
          <w:kern w:val="0"/>
          <w:szCs w:val="21"/>
        </w:rPr>
        <w:t>贞观初年，唐朝大败东突厥，在俘获颉利可汗后，唐太宗对东突厥降众在不改变原有部落组织、风俗习惯的情况下，委派突厥贵族管辖，对一些入朝的突厥首领，给予官职，故</w:t>
      </w:r>
      <w:r>
        <w:rPr>
          <w:rFonts w:cs="Times New Roman" w:asciiTheme="minorEastAsia" w:hAnsiTheme="minorEastAsia" w:eastAsiaTheme="minorEastAsia"/>
          <w:kern w:val="0"/>
          <w:szCs w:val="21"/>
        </w:rPr>
        <w:t>BC</w:t>
      </w:r>
      <w:r>
        <w:rPr>
          <w:rFonts w:cs="宋体" w:asciiTheme="minorEastAsia" w:hAnsiTheme="minorEastAsia" w:eastAsiaTheme="minorEastAsia"/>
          <w:kern w:val="0"/>
          <w:szCs w:val="21"/>
        </w:rPr>
        <w:t>错误。</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题干并未体现“发展交通推动交流”，故</w:t>
      </w:r>
      <w:r>
        <w:rPr>
          <w:rFonts w:cs="Times New Roman" w:asciiTheme="minorEastAsia" w:hAnsiTheme="minorEastAsia" w:eastAsiaTheme="minorEastAsia"/>
          <w:kern w:val="0"/>
          <w:szCs w:val="21"/>
        </w:rPr>
        <w:t>D</w:t>
      </w:r>
      <w:r>
        <w:rPr>
          <w:rFonts w:cs="宋体" w:asciiTheme="minorEastAsia" w:hAnsiTheme="minorEastAsia" w:eastAsiaTheme="minorEastAsia"/>
          <w:kern w:val="0"/>
          <w:szCs w:val="21"/>
        </w:rPr>
        <w:t>错误。</w:t>
      </w:r>
      <w:r>
        <w:rPr>
          <w:rFonts w:cs="宋体" w:asciiTheme="minorEastAsia" w:hAnsiTheme="minorEastAsia" w:eastAsiaTheme="minorEastAsia"/>
          <w:kern w:val="0"/>
          <w:szCs w:val="21"/>
        </w:rPr>
        <w:br w:type="textWrapping"/>
      </w:r>
      <w:r>
        <w:rPr>
          <w:rFonts w:hAnsi="Arial" w:cs="Arial" w:asciiTheme="minorEastAsia" w:eastAsiaTheme="minorEastAsia"/>
          <w:kern w:val="0"/>
          <w:szCs w:val="21"/>
        </w:rPr>
        <w:t>​​​​​​​</w:t>
      </w:r>
      <w:r>
        <w:rPr>
          <w:rFonts w:cs="宋体" w:asciiTheme="minorEastAsia" w:hAnsiTheme="minorEastAsia" w:eastAsiaTheme="minorEastAsia"/>
          <w:kern w:val="0"/>
          <w:szCs w:val="21"/>
        </w:rPr>
        <w:t>故选</w:t>
      </w:r>
      <w:r>
        <w:rPr>
          <w:rFonts w:cs="Times New Roman" w:asciiTheme="minorEastAsia" w:hAnsiTheme="minorEastAsia" w:eastAsiaTheme="minorEastAsia"/>
          <w:kern w:val="0"/>
          <w:szCs w:val="21"/>
        </w:rPr>
        <w:t>A</w:t>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  </w:t>
      </w:r>
    </w:p>
    <w:p>
      <w:pPr>
        <w:spacing w:line="360" w:lineRule="auto"/>
        <w:textAlignment w:val="center"/>
        <w:rPr>
          <w:rFonts w:cs="宋体" w:asciiTheme="minorEastAsia" w:hAnsiTheme="minorEastAsia" w:eastAsiaTheme="minorEastAsia"/>
          <w:kern w:val="0"/>
          <w:szCs w:val="21"/>
        </w:rPr>
      </w:pPr>
      <w:r>
        <w:rPr>
          <w:rFonts w:cs="Times New Roman" w:asciiTheme="minorEastAsia" w:hAnsiTheme="minorEastAsia" w:eastAsiaTheme="minorEastAsia"/>
          <w:kern w:val="0"/>
          <w:szCs w:val="21"/>
        </w:rPr>
        <w:t>16.</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1</w:t>
      </w:r>
      <w:r>
        <w:rPr>
          <w:rFonts w:cs="宋体" w:asciiTheme="minorEastAsia" w:hAnsiTheme="minorEastAsia" w:eastAsiaTheme="minorEastAsia"/>
          <w:kern w:val="0"/>
          <w:szCs w:val="21"/>
        </w:rPr>
        <w:t>）史事：西汉设西域都护，作为管理西域的军政机构。不同：数量和分布不同。汉代仅在西域等个别地区设立；唐代设立多个，遍及周边民族地区。机构及职能不同。汉代都护只负责军事行动和督察；唐代都护府机构完整，下设各种官员分管军事、民政、经济、司法等事务。官员的性质不同。汉代都护是兼任的官职，唐代是正式任命的官员。</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2</w:t>
      </w:r>
      <w:r>
        <w:rPr>
          <w:rFonts w:cs="宋体" w:asciiTheme="minorEastAsia" w:hAnsiTheme="minorEastAsia" w:eastAsiaTheme="minorEastAsia"/>
          <w:kern w:val="0"/>
          <w:szCs w:val="21"/>
        </w:rPr>
        <w:t>）唐代更加强盛，疆域辽阔，管理众多的少数民族，统一多民族的封建国家进一步发展。自魏晋以来民族大交融，有利于民族管理。</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3</w:t>
      </w:r>
      <w:r>
        <w:rPr>
          <w:rFonts w:cs="宋体" w:asciiTheme="minorEastAsia" w:hAnsiTheme="minorEastAsia" w:eastAsiaTheme="minorEastAsia"/>
          <w:kern w:val="0"/>
          <w:szCs w:val="21"/>
        </w:rPr>
        <w:t>）举措：都在中央设立负责少数民族事务的专门机构。明代有礼部和鸿胪寺等；清代有理藩院。都在少数民族地区设立管理机构和派遣官员。明代在东北、西北少数民族地区设立卫、所；清代在青海、西藏设立办事大臣，在西南改土归流地区派遣流管进行管理。都在一些少数民族地区任用当地首领进行管理，并进行册封。明代敕封西藏僧俗领袖为“王”“法王”，设立都司，任用藏族上层人物进行管理；清代册封达赖和班禅，与驻藏大臣共同管理西藏；明清都曾在西南地区沿袭土司制度。都曾采取了军事手段。如明代对抗威胁北部边疆的蒙古诸部，并修长城进行防御；清代平定了蒙古准噶尔部的叛乱。影响：统一多民族封建国家得到了进一步巩固和发展，多元一体的民族格局渐趋稳定。</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【解析】略</w:t>
      </w:r>
      <w:r>
        <w:rPr>
          <w:rFonts w:cs="宋体" w:asciiTheme="minorEastAsia" w:hAnsiTheme="minorEastAsia" w:eastAsiaTheme="minorEastAsia"/>
          <w:kern w:val="0"/>
          <w:szCs w:val="21"/>
        </w:rPr>
        <w:br w:type="textWrapping"/>
      </w:r>
      <w:r>
        <w:rPr>
          <w:rFonts w:cs="Times New Roman" w:asciiTheme="minorEastAsia" w:hAnsiTheme="minorEastAsia" w:eastAsiaTheme="minorEastAsia"/>
          <w:kern w:val="0"/>
          <w:szCs w:val="21"/>
        </w:rPr>
        <w:t>17.</w:t>
      </w:r>
      <w:r>
        <w:rPr>
          <w:rFonts w:cs="宋体" w:asciiTheme="minorEastAsia" w:hAnsiTheme="minorEastAsia" w:eastAsiaTheme="minorEastAsia"/>
          <w:kern w:val="0"/>
          <w:szCs w:val="21"/>
        </w:rPr>
        <w:t>【答案】（</w:t>
      </w:r>
      <w:r>
        <w:rPr>
          <w:rFonts w:cs="Times New Roman" w:asciiTheme="minorEastAsia" w:hAnsiTheme="minorEastAsia" w:eastAsiaTheme="minorEastAsia"/>
          <w:kern w:val="0"/>
          <w:szCs w:val="21"/>
        </w:rPr>
        <w:t>1</w:t>
      </w:r>
      <w:r>
        <w:rPr>
          <w:rFonts w:cs="宋体" w:asciiTheme="minorEastAsia" w:hAnsiTheme="minorEastAsia" w:eastAsiaTheme="minorEastAsia"/>
          <w:kern w:val="0"/>
          <w:szCs w:val="21"/>
        </w:rPr>
        <w:t>）特点：政治上双方保持平等关系，经济上宋妥协退让。基础：以当时双方力量对比的均势为前提。</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2</w:t>
      </w:r>
      <w:r>
        <w:rPr>
          <w:rFonts w:cs="宋体" w:asciiTheme="minorEastAsia" w:hAnsiTheme="minorEastAsia" w:eastAsiaTheme="minorEastAsia"/>
          <w:kern w:val="0"/>
          <w:szCs w:val="21"/>
        </w:rPr>
        <w:t>）不同：政治上西夏妥协接受册封，经济上北宋送出钱财称作“岁赐”，这样维持了名义上的宗藩关系。说明：当时西夏力量弱于宋，且双方都急于讲和。</w:t>
      </w:r>
      <w:r>
        <w:rPr>
          <w:rFonts w:cs="宋体" w:asciiTheme="minorEastAsia" w:hAnsiTheme="minorEastAsia" w:eastAsiaTheme="minorEastAsia"/>
          <w:kern w:val="0"/>
          <w:szCs w:val="21"/>
        </w:rPr>
        <w:br w:type="textWrapping"/>
      </w:r>
      <w:r>
        <w:rPr>
          <w:rFonts w:cs="宋体" w:asciiTheme="minorEastAsia" w:hAnsiTheme="minorEastAsia" w:eastAsiaTheme="minorEastAsia"/>
          <w:kern w:val="0"/>
          <w:szCs w:val="21"/>
        </w:rPr>
        <w:t>（</w:t>
      </w:r>
      <w:r>
        <w:rPr>
          <w:rFonts w:cs="Times New Roman" w:asciiTheme="minorEastAsia" w:hAnsiTheme="minorEastAsia" w:eastAsiaTheme="minorEastAsia"/>
          <w:kern w:val="0"/>
          <w:szCs w:val="21"/>
        </w:rPr>
        <w:t>3</w:t>
      </w:r>
      <w:r>
        <w:rPr>
          <w:rFonts w:cs="宋体" w:asciiTheme="minorEastAsia" w:hAnsiTheme="minorEastAsia" w:eastAsiaTheme="minorEastAsia"/>
          <w:kern w:val="0"/>
          <w:szCs w:val="21"/>
        </w:rPr>
        <w:t>）不同：第二次较之第一次盟约，宋进一步退让，加大了给辽钱物的数量，“岁币”改为“岁纳”使双方政治上出现了不平等关系。原因：辽乘宋夏交战之机，对宋施压；北宋迫切维持议和局面。</w:t>
      </w:r>
      <w:r>
        <w:rPr>
          <w:rFonts w:cs="宋体" w:asciiTheme="minorEastAsia" w:hAnsiTheme="minorEastAsia" w:eastAsiaTheme="minorEastAsia"/>
          <w:kern w:val="0"/>
          <w:szCs w:val="21"/>
        </w:rPr>
        <w:br w:type="textWrapping"/>
      </w:r>
    </w:p>
    <w:p>
      <w:pPr>
        <w:spacing w:line="360" w:lineRule="auto"/>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【解析】略</w:t>
      </w:r>
      <w:r>
        <w:rPr>
          <w:rFonts w:cs="宋体" w:asciiTheme="minorEastAsia" w:hAnsiTheme="minorEastAsia" w:eastAsiaTheme="minorEastAsia"/>
          <w:kern w:val="0"/>
          <w:szCs w:val="21"/>
        </w:rPr>
        <w:br w:type="textWrapping"/>
      </w:r>
      <w:bookmarkStart w:id="15" w:name="_GoBack"/>
      <w:bookmarkEnd w:id="15"/>
    </w:p>
    <w:sectPr>
      <w:headerReference r:id="rId3" w:type="first"/>
      <w:footerReference r:id="rId4" w:type="default"/>
      <w:footerReference r:id="rId5"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7" o:spid="_x0000_s4097" o:spt="75" type="#_x0000_t75" style="position:absolute;left:0pt;margin-left:10pt;margin-top:1000pt;height:20pt;width:27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E1295"/>
    <w:multiLevelType w:val="multilevel"/>
    <w:tmpl w:val="0F6E12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84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F54"/>
    <w:rsid w:val="00183D43"/>
    <w:rsid w:val="005130CF"/>
    <w:rsid w:val="006577E5"/>
    <w:rsid w:val="006C4DEB"/>
    <w:rsid w:val="00855687"/>
    <w:rsid w:val="00AF16AF"/>
    <w:rsid w:val="00BC62FB"/>
    <w:rsid w:val="00D64F54"/>
    <w:rsid w:val="44932E5B"/>
    <w:rsid w:val="79185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Cambria Math" w:hAnsi="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Cambria Math" w:hAnsi="宋体" w:eastAsia="宋体" w:cs="Cambria Math"/>
      <w:sz w:val="18"/>
      <w:szCs w:val="18"/>
    </w:rPr>
  </w:style>
  <w:style w:type="character" w:customStyle="1" w:styleId="9">
    <w:name w:val="页脚 Char"/>
    <w:basedOn w:val="7"/>
    <w:link w:val="3"/>
    <w:uiPriority w:val="99"/>
    <w:rPr>
      <w:rFonts w:ascii="Cambria Math" w:hAnsi="宋体" w:eastAsia="宋体" w:cs="Cambria Math"/>
      <w:sz w:val="18"/>
      <w:szCs w:val="18"/>
    </w:rPr>
  </w:style>
  <w:style w:type="character" w:customStyle="1" w:styleId="10">
    <w:name w:val="批注框文本 Char"/>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kern w:val="0"/>
      <w:sz w:val="22"/>
      <w:szCs w:val="22"/>
      <w:lang w:val="en-US" w:eastAsia="zh-CN" w:bidi="ar-SA"/>
    </w:rPr>
  </w:style>
  <w:style w:type="character" w:customStyle="1" w:styleId="12">
    <w:name w:val="无间隔 Char"/>
    <w:basedOn w:val="7"/>
    <w:link w:val="11"/>
    <w:qFormat/>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style>
  <w:style w:type="character" w:customStyle="1" w:styleId="14">
    <w:name w:val="Subtle Emphasis"/>
    <w:basedOn w:val="7"/>
    <w:qFormat/>
    <w:uiPriority w:val="19"/>
    <w:rPr>
      <w:rFonts w:ascii="Cambria Math" w:hAnsi="宋体" w:eastAsia="宋体" w:cs="Cambria Math"/>
      <w:i/>
      <w:iCs/>
      <w:color w:val="7F7F7F" w:themeColor="text1" w:themeTint="7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xtzj xmlns="http://schemas.microsoft.com/vsto/xtzj">
  <dataContent>e13871290-8dfc-4d6e-98e8-c84b93c53f89;05525a831-9ff7-4621-9a1e-a6e179f782d5,b01035b28-3fd6-407d-b0e1-219107bb1fa8,4cc89c73d-a9a2-49c6-8668-1dfb208cce98,7614c9a93-4868-4afa-aa67-977766f21dcc,f274e50d2-864f-4146-8149-ddc909d174df,0e019cc96-a950-41ab-b5e8-cfb82079ce7a,a489bd791-f774-4e1c-af29-6f33cb96488c,0b28fbcfd-b33a-4d91-a4b7-9163e13615f1,61409f94d-4219-4610-91a3-4a982fbf3062,0f87f9fbc-5be1-4627-985f-a190aadd69c6,a7108f1fe-8872-4d5d-95c1-da7a55e38965,05d288a56-c126-4fdf-8914-b90e69c26a82,cc48cb36c-9316-49e8-9859-0cb8a59cee96,543614190-8513-4fcd-a63f-1e638008a420,4fb37c984-11c9-41e4-bd40-032b438e722b,d0e0dad59-cd0c-4602-a4e8-924ab968394c,ef65ed962-2cfb-4673-bdd3-f44a6de46d5a,</dataContent>
</xtzj>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25AF7B-24A6-444D-8BC3-9DDBB82AA476}">
  <ds:schemaRefs/>
</ds:datastoreItem>
</file>

<file path=customXml/itemProps3.xml><?xml version="1.0" encoding="utf-8"?>
<ds:datastoreItem xmlns:ds="http://schemas.openxmlformats.org/officeDocument/2006/customXml" ds:itemID="{158645A1-39EB-459F-93DC-EB052048104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6448</Words>
  <Characters>6613</Characters>
  <DocSecurity>0</DocSecurity>
  <Lines>49</Lines>
  <Paragraphs>13</Paragraphs>
  <ScaleCrop>false</ScaleCrop>
  <LinksUpToDate>false</LinksUpToDate>
  <CharactersWithSpaces>6757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2021-08-15T06:25:00Z</dcterms:created>
  <dcterms:modified xsi:type="dcterms:W3CDTF">2021-08-16T13:32:15Z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C0DB67F4FA8947A3824BF3318400969A</vt:lpwstr>
  </property>
</Properties>
</file>