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373" w:firstLineChars="1600"/>
        <w:textAlignment w:val="center"/>
        <w:rPr>
          <w:rFonts w:asciiTheme="minorEastAsia" w:hAnsiTheme="minorEastAsia" w:eastAsiaTheme="minorEastAsia"/>
          <w:b/>
          <w:szCs w:val="21"/>
        </w:rPr>
      </w:pPr>
      <w:bookmarkStart w:id="19" w:name="_GoBack"/>
      <w:bookmarkEnd w:id="19"/>
      <w:r>
        <w:rPr>
          <w:rFonts w:asciiTheme="minorEastAsia" w:hAnsiTheme="minorEastAsia" w:eastAsiaTheme="minorEastAsia"/>
          <w:b/>
          <w:szCs w:val="21"/>
        </w:rPr>
        <w:t>第二单元测试</w:t>
      </w:r>
    </w:p>
    <w:p>
      <w:pPr>
        <w:numPr>
          <w:ilvl w:val="0"/>
          <w:numId w:val="1"/>
        </w:numPr>
        <w:spacing w:line="360" w:lineRule="auto"/>
        <w:textAlignment w:val="center"/>
        <w:rPr>
          <w:rFonts w:asciiTheme="minorEastAsia" w:hAnsiTheme="minorEastAsia" w:eastAsiaTheme="minorEastAsia"/>
          <w:szCs w:val="21"/>
        </w:rPr>
      </w:pPr>
      <w:bookmarkStart w:id="0" w:name="topic_3ad1864b-0768-4867-98d2-b6d755139a"/>
      <w:r>
        <w:rPr>
          <w:rFonts w:cs="宋体" w:asciiTheme="minorEastAsia" w:hAnsiTheme="minorEastAsia" w:eastAsiaTheme="minorEastAsia"/>
          <w:kern w:val="0"/>
          <w:szCs w:val="21"/>
        </w:rPr>
        <w:t>关于西汉时期刺史制度的表述，不正确的是（　　）</w:t>
      </w:r>
      <w:bookmarkEnd w:id="0"/>
    </w:p>
    <w:p>
      <w:pPr>
        <w:spacing w:line="360" w:lineRule="auto"/>
        <w:ind w:left="420"/>
        <w:textAlignment w:val="center"/>
        <w:rPr>
          <w:rFonts w:asciiTheme="minorEastAsia" w:hAnsiTheme="minorEastAsia" w:eastAsiaTheme="minorEastAsia"/>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自下而上推选人才为官的制度</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适应专制主义中央集权统治的需要而产生</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是皇权加强的表现</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监察诸侯王和地方高官是刺史的主要职责</w:t>
      </w:r>
    </w:p>
    <w:p>
      <w:pPr>
        <w:numPr>
          <w:ilvl w:val="0"/>
          <w:numId w:val="1"/>
        </w:numPr>
        <w:spacing w:line="360" w:lineRule="auto"/>
        <w:textAlignment w:val="center"/>
        <w:rPr>
          <w:rFonts w:asciiTheme="minorEastAsia" w:hAnsiTheme="minorEastAsia" w:eastAsiaTheme="minorEastAsia"/>
          <w:szCs w:val="21"/>
        </w:rPr>
      </w:pPr>
      <w:bookmarkStart w:id="1" w:name="topic_79dcb0af-1ec8-45fb-aa0d-eb81f255dc"/>
      <w:r>
        <w:rPr>
          <w:rFonts w:cs="宋体" w:asciiTheme="minorEastAsia" w:hAnsiTheme="minorEastAsia" w:eastAsiaTheme="minorEastAsia"/>
          <w:kern w:val="0"/>
          <w:szCs w:val="21"/>
        </w:rPr>
        <w:t>有学者指出，从唐朝到宋朝，控制中国社会的中坚力量，由隋唐之初的世家大族，到北宋时期的科举文官，再到南宋时期的地方士人精英，这种转变历程不可谓不深刻。这反映出唐宋时期（　　）</w:t>
      </w:r>
      <w:bookmarkEnd w:id="1"/>
    </w:p>
    <w:p>
      <w:pPr>
        <w:tabs>
          <w:tab w:val="left" w:pos="4200"/>
        </w:tabs>
        <w:spacing w:line="360" w:lineRule="auto"/>
        <w:ind w:left="420"/>
        <w:textAlignment w:val="center"/>
        <w:rPr>
          <w:rFonts w:asciiTheme="minorEastAsia" w:hAnsiTheme="minorEastAsia" w:eastAsiaTheme="minorEastAsia"/>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世家大族丧失科举选官资格</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政治局面相对稳定</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制度创新影响社会力量变迁</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社会经济快速发展</w:t>
      </w:r>
    </w:p>
    <w:p>
      <w:pPr>
        <w:numPr>
          <w:ilvl w:val="0"/>
          <w:numId w:val="1"/>
        </w:numPr>
        <w:spacing w:line="360" w:lineRule="auto"/>
        <w:textAlignment w:val="center"/>
        <w:rPr>
          <w:rFonts w:asciiTheme="minorEastAsia" w:hAnsiTheme="minorEastAsia" w:eastAsiaTheme="minorEastAsia"/>
          <w:szCs w:val="21"/>
        </w:rPr>
      </w:pPr>
      <w:bookmarkStart w:id="2" w:name="topic_9f1cf2f8-cbb0-440b-8c43-fe608c9e20"/>
      <w:r>
        <w:rPr>
          <w:rFonts w:cs="Times New Roman" w:asciiTheme="minorEastAsia" w:hAnsiTheme="minorEastAsia" w:eastAsiaTheme="minorEastAsia"/>
          <w:kern w:val="0"/>
          <w:szCs w:val="21"/>
        </w:rPr>
        <w:pict>
          <v:shape id="_x0000_s1025" o:spid="_x0000_s1025" o:spt="75" type="#_x0000_t75" style="position:absolute;left:0pt;margin-top:0pt;height:78pt;width:115.5pt;mso-position-horizontal:right;mso-position-vertical-relative:line;mso-wrap-distance-bottom:0pt;mso-wrap-distance-left:9pt;mso-wrap-distance-right:9pt;mso-wrap-distance-top:0pt;z-index:251659264;mso-width-relative:page;mso-height-relative:page;" filled="f" o:preferrelative="t" stroked="f" coordsize="21600,21600" o:allowoverlap="f">
            <v:path/>
            <v:fill on="f" focussize="0,0"/>
            <v:stroke on="f" joinstyle="miter"/>
            <v:imagedata r:id="rId7" o:title=""/>
            <o:lock v:ext="edit" aspectratio="t"/>
            <w10:wrap type="square" side="left"/>
          </v:shape>
        </w:pict>
      </w:r>
      <w:r>
        <w:rPr>
          <w:rFonts w:cs="宋体" w:asciiTheme="minorEastAsia" w:hAnsiTheme="minorEastAsia" w:eastAsiaTheme="minorEastAsia"/>
          <w:kern w:val="0"/>
          <w:szCs w:val="21"/>
        </w:rPr>
        <w:t>如图所示为《唐书》所载</w:t>
      </w:r>
      <w:r>
        <w:rPr>
          <w:rFonts w:cs="Times New Roman" w:asciiTheme="minorEastAsia" w:hAnsiTheme="minorEastAsia" w:eastAsiaTheme="minorEastAsia"/>
          <w:kern w:val="0"/>
          <w:szCs w:val="21"/>
        </w:rPr>
        <w:t>830</w:t>
      </w:r>
      <w:r>
        <w:rPr>
          <w:rFonts w:cs="宋体" w:asciiTheme="minorEastAsia" w:hAnsiTheme="minorEastAsia" w:eastAsiaTheme="minorEastAsia"/>
          <w:kern w:val="0"/>
          <w:szCs w:val="21"/>
        </w:rPr>
        <w:t>名进士的出身分布比例，由此可见，唐代科举制（　　）</w:t>
      </w:r>
      <w:bookmarkEnd w:id="2"/>
    </w:p>
    <w:p>
      <w:pPr>
        <w:spacing w:line="360" w:lineRule="auto"/>
        <w:ind w:left="420"/>
        <w:textAlignment w:val="center"/>
        <w:rPr>
          <w:rFonts w:asciiTheme="minorEastAsia" w:hAnsiTheme="minorEastAsia" w:eastAsiaTheme="minorEastAsia"/>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为选拔士族子弟而设立</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仍然是九品中正制翻版</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缩小了人才选拔的范围</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兼顾多个阶层但不完善</w:t>
      </w:r>
      <w:r>
        <w:rPr>
          <w:rFonts w:asciiTheme="minorEastAsia" w:hAnsiTheme="minorEastAsia" w:eastAsiaTheme="minorEastAsia"/>
          <w:szCs w:val="21"/>
        </w:rPr>
        <w:br w:type="textWrapping"/>
      </w:r>
    </w:p>
    <w:p>
      <w:pPr>
        <w:numPr>
          <w:ilvl w:val="0"/>
          <w:numId w:val="1"/>
        </w:numPr>
        <w:spacing w:line="360" w:lineRule="auto"/>
        <w:textAlignment w:val="center"/>
        <w:rPr>
          <w:rFonts w:asciiTheme="minorEastAsia" w:hAnsiTheme="minorEastAsia" w:eastAsiaTheme="minorEastAsia"/>
          <w:szCs w:val="21"/>
        </w:rPr>
      </w:pPr>
      <w:bookmarkStart w:id="3" w:name="topic_504acc47-7ec0-458a-9bc4-b1c13312f9"/>
      <w:r>
        <w:rPr>
          <w:rFonts w:cs="宋体" w:asciiTheme="minorEastAsia" w:hAnsiTheme="minorEastAsia" w:eastAsiaTheme="minorEastAsia"/>
          <w:kern w:val="0"/>
          <w:szCs w:val="21"/>
        </w:rPr>
        <w:t>马克斯•韦伯指出：“此一制度导致候补者互相竞争俸禄与官职，因而使他们无法连成一气地形成封建官吏贵族。获取官职的机会对任何人开放，只要他们能证明自己有足够的学养。”在他看来，该制度有利于（　　）</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①提高行政效率</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②保证官员文化素养</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③防止世家大族垄断官场</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④公平公正选拔人才</w:t>
      </w:r>
      <w:bookmarkEnd w:id="3"/>
    </w:p>
    <w:p>
      <w:pPr>
        <w:tabs>
          <w:tab w:val="left" w:pos="2310"/>
          <w:tab w:val="left" w:pos="4200"/>
          <w:tab w:val="left" w:pos="6090"/>
        </w:tabs>
        <w:spacing w:line="360" w:lineRule="auto"/>
        <w:ind w:left="420"/>
        <w:textAlignment w:val="center"/>
        <w:rPr>
          <w:rFonts w:asciiTheme="minorEastAsia" w:hAnsiTheme="minorEastAsia" w:eastAsiaTheme="minorEastAsia"/>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①②③</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①②④</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①③④</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②③④</w:t>
      </w:r>
    </w:p>
    <w:p>
      <w:pPr>
        <w:numPr>
          <w:ilvl w:val="0"/>
          <w:numId w:val="1"/>
        </w:numPr>
        <w:spacing w:line="360" w:lineRule="auto"/>
        <w:textAlignment w:val="center"/>
        <w:rPr>
          <w:rFonts w:asciiTheme="minorEastAsia" w:hAnsiTheme="minorEastAsia" w:eastAsiaTheme="minorEastAsia"/>
          <w:szCs w:val="21"/>
        </w:rPr>
      </w:pPr>
      <w:bookmarkStart w:id="4" w:name="topic_b1fee9f8-86b9-4979-8e96-436c637c11"/>
      <w:r>
        <w:rPr>
          <w:rFonts w:cs="宋体" w:asciiTheme="minorEastAsia" w:hAnsiTheme="minorEastAsia" w:eastAsiaTheme="minorEastAsia"/>
          <w:kern w:val="0"/>
          <w:szCs w:val="21"/>
        </w:rPr>
        <w:t>王符《潜夫论•考绩》：“群僚举士者，或以顽鲁应茂材，以桀逆应至孝，以贪饕应廉吏，以狡猾应直言，以轻薄应敦厚，……名家不相副，求贡不相称，富者乘其财力，贵者随其势要，以钱多为贤，以刚强为上。凡在位所以多非其人，而官听所以数乱荒也。”材料反映出（　　）</w:t>
      </w:r>
      <w:bookmarkEnd w:id="4"/>
    </w:p>
    <w:p>
      <w:pPr>
        <w:tabs>
          <w:tab w:val="left" w:pos="4200"/>
        </w:tabs>
        <w:spacing w:line="360" w:lineRule="auto"/>
        <w:ind w:left="420"/>
        <w:textAlignment w:val="center"/>
        <w:rPr>
          <w:rFonts w:asciiTheme="minorEastAsia" w:hAnsiTheme="minorEastAsia" w:eastAsiaTheme="minorEastAsia"/>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察举制弊端日益暴露</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孝廉的标准不适应社会的发展</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九品中正制难以持续</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分科取士难以选拔高素质人才</w:t>
      </w:r>
    </w:p>
    <w:p>
      <w:pPr>
        <w:numPr>
          <w:ilvl w:val="0"/>
          <w:numId w:val="1"/>
        </w:numPr>
        <w:spacing w:line="360" w:lineRule="auto"/>
        <w:textAlignment w:val="center"/>
        <w:rPr>
          <w:rFonts w:asciiTheme="minorEastAsia" w:hAnsiTheme="minorEastAsia" w:eastAsiaTheme="minorEastAsia"/>
          <w:szCs w:val="21"/>
        </w:rPr>
      </w:pPr>
      <w:bookmarkStart w:id="5" w:name="topic_e2b5d734-cfd3-4763-bd2b-f14a4cffb9"/>
      <w:r>
        <w:rPr>
          <w:rFonts w:cs="宋体" w:asciiTheme="minorEastAsia" w:hAnsiTheme="minorEastAsia" w:eastAsiaTheme="minorEastAsia"/>
          <w:kern w:val="0"/>
          <w:szCs w:val="21"/>
        </w:rPr>
        <w:t>唐朝科举不避时政，有价值的答卷相当于政治磋商活动中的种种提案。士人而特别关心国运，比如白居易和元稹便根据时事一起作了数十篇模拟策试，尔后果然在科举考试中被考官选中。这说明唐朝的科举制（　　）</w:t>
      </w:r>
      <w:bookmarkEnd w:id="5"/>
    </w:p>
    <w:p>
      <w:pPr>
        <w:tabs>
          <w:tab w:val="left" w:pos="4200"/>
        </w:tabs>
        <w:spacing w:line="360" w:lineRule="auto"/>
        <w:ind w:left="420"/>
        <w:textAlignment w:val="center"/>
        <w:rPr>
          <w:rFonts w:asciiTheme="minorEastAsia" w:hAnsiTheme="minorEastAsia" w:eastAsiaTheme="minorEastAsia"/>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有匡时济世的功能</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有诗歌取士的特征</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有制约君权的职能</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有民主议政的特点</w:t>
      </w:r>
    </w:p>
    <w:p>
      <w:pPr>
        <w:numPr>
          <w:ilvl w:val="0"/>
          <w:numId w:val="1"/>
        </w:numPr>
        <w:spacing w:line="360" w:lineRule="auto"/>
        <w:textAlignment w:val="center"/>
        <w:rPr>
          <w:rFonts w:asciiTheme="minorEastAsia" w:hAnsiTheme="minorEastAsia" w:eastAsiaTheme="minorEastAsia"/>
          <w:szCs w:val="21"/>
        </w:rPr>
      </w:pPr>
      <w:bookmarkStart w:id="6" w:name="topic_f0e4a2c8-650e-4c13-9a56-9c37eafa95"/>
      <w:r>
        <w:rPr>
          <w:rFonts w:cs="宋体" w:asciiTheme="minorEastAsia" w:hAnsiTheme="minorEastAsia" w:eastAsiaTheme="minorEastAsia"/>
          <w:kern w:val="0"/>
          <w:szCs w:val="21"/>
        </w:rPr>
        <w:t>宋代科举考试不断完善，竞争日趋激烈，据《哈佛中国史</w:t>
      </w:r>
      <w:r>
        <w:rPr>
          <w:rFonts w:cs="Times New Roman" w:asciiTheme="minorEastAsia" w:hAnsiTheme="minorEastAsia" w:eastAsiaTheme="minorEastAsia"/>
          <w:kern w:val="0"/>
          <w:szCs w:val="21"/>
        </w:rPr>
        <w:t>--</w:t>
      </w:r>
      <w:r>
        <w:rPr>
          <w:rFonts w:cs="宋体" w:asciiTheme="minorEastAsia" w:hAnsiTheme="minorEastAsia" w:eastAsiaTheme="minorEastAsia"/>
          <w:kern w:val="0"/>
          <w:szCs w:val="21"/>
        </w:rPr>
        <w:t>宋的转型》统计</w:t>
      </w:r>
      <w:r>
        <w:rPr>
          <w:rFonts w:cs="Times New Roman" w:asciiTheme="minorEastAsia" w:hAnsiTheme="minorEastAsia" w:eastAsiaTheme="minorEastAsia"/>
          <w:kern w:val="0"/>
          <w:szCs w:val="21"/>
        </w:rPr>
        <w:t>1106</w:t>
      </w:r>
      <w:r>
        <w:rPr>
          <w:rFonts w:cs="宋体" w:asciiTheme="minorEastAsia" w:hAnsiTheme="minorEastAsia" w:eastAsiaTheme="minorEastAsia"/>
          <w:kern w:val="0"/>
          <w:szCs w:val="21"/>
        </w:rPr>
        <w:t>年州试录取率为</w:t>
      </w:r>
      <w:r>
        <w:rPr>
          <w:rFonts w:cs="Times New Roman" w:asciiTheme="minorEastAsia" w:hAnsiTheme="minorEastAsia" w:eastAsiaTheme="minorEastAsia"/>
          <w:kern w:val="0"/>
          <w:szCs w:val="21"/>
        </w:rPr>
        <w:t>3%</w:t>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1190</w:t>
      </w:r>
      <w:r>
        <w:rPr>
          <w:rFonts w:cs="宋体" w:asciiTheme="minorEastAsia" w:hAnsiTheme="minorEastAsia" w:eastAsiaTheme="minorEastAsia"/>
          <w:kern w:val="0"/>
          <w:szCs w:val="21"/>
        </w:rPr>
        <w:t>年下降为</w:t>
      </w:r>
      <w:r>
        <w:rPr>
          <w:rFonts w:cs="Times New Roman" w:asciiTheme="minorEastAsia" w:hAnsiTheme="minorEastAsia" w:eastAsiaTheme="minorEastAsia"/>
          <w:kern w:val="0"/>
          <w:szCs w:val="21"/>
        </w:rPr>
        <w:t>1.3%</w:t>
      </w:r>
      <w:r>
        <w:rPr>
          <w:rFonts w:cs="宋体" w:asciiTheme="minorEastAsia" w:hAnsiTheme="minorEastAsia" w:eastAsiaTheme="minorEastAsia"/>
          <w:kern w:val="0"/>
          <w:szCs w:val="21"/>
        </w:rPr>
        <w:t>，到</w:t>
      </w:r>
      <w:r>
        <w:rPr>
          <w:rFonts w:cs="Times New Roman" w:asciiTheme="minorEastAsia" w:hAnsiTheme="minorEastAsia" w:eastAsiaTheme="minorEastAsia"/>
          <w:kern w:val="0"/>
          <w:szCs w:val="21"/>
        </w:rPr>
        <w:t>13</w:t>
      </w:r>
      <w:r>
        <w:rPr>
          <w:rFonts w:cs="宋体" w:asciiTheme="minorEastAsia" w:hAnsiTheme="minorEastAsia" w:eastAsiaTheme="minorEastAsia"/>
          <w:kern w:val="0"/>
          <w:szCs w:val="21"/>
        </w:rPr>
        <w:t>世纪仅为</w:t>
      </w:r>
      <w:r>
        <w:rPr>
          <w:rFonts w:cs="Times New Roman" w:asciiTheme="minorEastAsia" w:hAnsiTheme="minorEastAsia" w:eastAsiaTheme="minorEastAsia"/>
          <w:kern w:val="0"/>
          <w:szCs w:val="21"/>
        </w:rPr>
        <w:t>1%</w:t>
      </w:r>
      <w:r>
        <w:rPr>
          <w:rFonts w:cs="宋体" w:asciiTheme="minorEastAsia" w:hAnsiTheme="minorEastAsia" w:eastAsiaTheme="minorEastAsia"/>
          <w:kern w:val="0"/>
          <w:szCs w:val="21"/>
        </w:rPr>
        <w:t>．这一现象说明（　　）</w:t>
      </w:r>
      <w:bookmarkEnd w:id="6"/>
    </w:p>
    <w:p>
      <w:pPr>
        <w:tabs>
          <w:tab w:val="left" w:pos="4200"/>
        </w:tabs>
        <w:spacing w:line="360" w:lineRule="auto"/>
        <w:ind w:left="420"/>
        <w:textAlignment w:val="center"/>
        <w:rPr>
          <w:rFonts w:asciiTheme="minorEastAsia" w:hAnsiTheme="minorEastAsia" w:eastAsiaTheme="minorEastAsia"/>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考试人数逐年变化</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统治基础日益受到削弱</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精英教育不断强化</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社会矛盾必将日趋尖锐</w:t>
      </w:r>
    </w:p>
    <w:p>
      <w:pPr>
        <w:numPr>
          <w:ilvl w:val="0"/>
          <w:numId w:val="1"/>
        </w:numPr>
        <w:spacing w:line="360" w:lineRule="auto"/>
        <w:textAlignment w:val="center"/>
        <w:rPr>
          <w:rFonts w:asciiTheme="minorEastAsia" w:hAnsiTheme="minorEastAsia" w:eastAsiaTheme="minorEastAsia"/>
          <w:szCs w:val="21"/>
        </w:rPr>
      </w:pPr>
      <w:bookmarkStart w:id="7" w:name="topic_5ce47615-cfa2-4fef-abd4-02aa209270"/>
      <w:r>
        <w:rPr>
          <w:rFonts w:cs="Times New Roman" w:asciiTheme="minorEastAsia" w:hAnsiTheme="minorEastAsia" w:eastAsiaTheme="minorEastAsia"/>
          <w:kern w:val="0"/>
          <w:szCs w:val="21"/>
        </w:rPr>
        <w:t>19</w:t>
      </w:r>
      <w:r>
        <w:rPr>
          <w:rFonts w:cs="宋体" w:asciiTheme="minorEastAsia" w:hAnsiTheme="minorEastAsia" w:eastAsiaTheme="minorEastAsia"/>
          <w:kern w:val="0"/>
          <w:szCs w:val="21"/>
        </w:rPr>
        <w:t>世纪中后期英美推行文官制度改革：文官任用采取公开平等考试，择优录取的办法；实行定期考绩，按照勤惰，政绩大小予以升降，奖惩；禁止文官介入党派活动，文官不与执政党共进退。这种制度改革（）</w:t>
      </w:r>
      <w:bookmarkEnd w:id="7"/>
    </w:p>
    <w:p>
      <w:pPr>
        <w:tabs>
          <w:tab w:val="left" w:pos="4200"/>
        </w:tabs>
        <w:spacing w:line="360" w:lineRule="auto"/>
        <w:ind w:left="420"/>
        <w:textAlignment w:val="center"/>
        <w:rPr>
          <w:rFonts w:asciiTheme="minorEastAsia" w:hAnsiTheme="minorEastAsia" w:eastAsiaTheme="minorEastAsia"/>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有违民主自由选举的精神</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是全面学习中国科举制度的结果</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有利于管理专业化科学化</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大大削弱了执政党的领导能力</w:t>
      </w:r>
    </w:p>
    <w:p>
      <w:pPr>
        <w:numPr>
          <w:ilvl w:val="0"/>
          <w:numId w:val="1"/>
        </w:numPr>
        <w:spacing w:line="360" w:lineRule="auto"/>
        <w:textAlignment w:val="center"/>
        <w:rPr>
          <w:rFonts w:asciiTheme="minorEastAsia" w:hAnsiTheme="minorEastAsia" w:eastAsiaTheme="minorEastAsia"/>
          <w:szCs w:val="21"/>
        </w:rPr>
      </w:pPr>
      <w:bookmarkStart w:id="8" w:name="topic_b7a55f34-4354-4fbb-bd42-64c3abbf63"/>
      <w:r>
        <w:rPr>
          <w:rFonts w:cs="宋体" w:asciiTheme="minorEastAsia" w:hAnsiTheme="minorEastAsia" w:eastAsiaTheme="minorEastAsia"/>
          <w:kern w:val="0"/>
          <w:szCs w:val="21"/>
        </w:rPr>
        <w:t>英国首相张伯伦曾对高级文官们说：“你们没有我也能办事，而我们没有你们则不能做任何事。”对这句话理解正确的是</w:t>
      </w:r>
      <w:bookmarkEnd w:id="8"/>
    </w:p>
    <w:p>
      <w:pPr>
        <w:spacing w:line="360" w:lineRule="auto"/>
        <w:ind w:left="420"/>
        <w:textAlignment w:val="center"/>
        <w:rPr>
          <w:rFonts w:asciiTheme="minorEastAsia" w:hAnsiTheme="minorEastAsia" w:eastAsiaTheme="minorEastAsia"/>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高级文官权力较大，不支持首相工作</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文官政治独立，充当“从不更换的幕后主管”</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文官制度有利于政府运转的稳定性和连续性</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首相张伯伦认为文官制度不适合英国</w:t>
      </w:r>
    </w:p>
    <w:p>
      <w:pPr>
        <w:numPr>
          <w:ilvl w:val="0"/>
          <w:numId w:val="1"/>
        </w:numPr>
        <w:spacing w:line="360" w:lineRule="auto"/>
        <w:textAlignment w:val="center"/>
        <w:rPr>
          <w:rFonts w:asciiTheme="minorEastAsia" w:hAnsiTheme="minorEastAsia" w:eastAsiaTheme="minorEastAsia"/>
          <w:szCs w:val="21"/>
        </w:rPr>
      </w:pPr>
      <w:bookmarkStart w:id="9" w:name="topic_1795f81c-cdd2-4eb1-9df8-44dbeb1172"/>
      <w:r>
        <w:rPr>
          <w:rFonts w:cs="Times New Roman" w:asciiTheme="minorEastAsia" w:hAnsiTheme="minorEastAsia" w:eastAsiaTheme="minorEastAsia"/>
          <w:kern w:val="0"/>
          <w:szCs w:val="21"/>
        </w:rPr>
        <w:t>1870</w:t>
      </w:r>
      <w:r>
        <w:rPr>
          <w:rFonts w:cs="宋体" w:asciiTheme="minorEastAsia" w:hAnsiTheme="minorEastAsia" w:eastAsiaTheme="minorEastAsia"/>
          <w:kern w:val="0"/>
          <w:szCs w:val="21"/>
        </w:rPr>
        <w:t>年英国枢密院关于文官制改革的命令规定：多数重要文官职位必须按照文官制度委员会的要求，通过公开竞争考试，择优录用。英国近代的文官制度建立（　　）</w:t>
      </w:r>
      <w:bookmarkEnd w:id="9"/>
    </w:p>
    <w:p>
      <w:pPr>
        <w:tabs>
          <w:tab w:val="left" w:pos="4200"/>
        </w:tabs>
        <w:spacing w:line="360" w:lineRule="auto"/>
        <w:ind w:left="420"/>
        <w:textAlignment w:val="center"/>
        <w:rPr>
          <w:rFonts w:asciiTheme="minorEastAsia" w:hAnsiTheme="minorEastAsia" w:eastAsiaTheme="minorEastAsia"/>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标志英国君主立宪制形成</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适应政府专业化和制度化管理</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推动英国建立责任内阁制</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标志英国过渡到近代工业社会</w:t>
      </w:r>
    </w:p>
    <w:p>
      <w:pPr>
        <w:numPr>
          <w:ilvl w:val="0"/>
          <w:numId w:val="1"/>
        </w:numPr>
        <w:spacing w:line="360" w:lineRule="auto"/>
        <w:textAlignment w:val="center"/>
        <w:rPr>
          <w:rFonts w:asciiTheme="minorEastAsia" w:hAnsiTheme="minorEastAsia" w:eastAsiaTheme="minorEastAsia"/>
          <w:szCs w:val="21"/>
        </w:rPr>
      </w:pPr>
      <w:bookmarkStart w:id="10" w:name="topic_02a1825e-eb3a-4d8d-b83f-2d25606fc0"/>
      <w:r>
        <w:rPr>
          <w:rFonts w:cs="Times New Roman" w:asciiTheme="minorEastAsia" w:hAnsiTheme="minorEastAsia" w:eastAsiaTheme="minorEastAsia"/>
          <w:kern w:val="0"/>
          <w:szCs w:val="21"/>
        </w:rPr>
        <w:t>1702</w:t>
      </w:r>
      <w:r>
        <w:rPr>
          <w:rFonts w:cs="宋体" w:asciiTheme="minorEastAsia" w:hAnsiTheme="minorEastAsia" w:eastAsiaTheme="minorEastAsia"/>
          <w:kern w:val="0"/>
          <w:szCs w:val="21"/>
        </w:rPr>
        <w:t>年，英国剑桥大学三一学院首次使用试卷对学生进行考试。后来，牛津大学也开始实行书面考试。</w:t>
      </w:r>
      <w:r>
        <w:rPr>
          <w:rFonts w:cs="Times New Roman" w:asciiTheme="minorEastAsia" w:hAnsiTheme="minorEastAsia" w:eastAsiaTheme="minorEastAsia"/>
          <w:kern w:val="0"/>
          <w:szCs w:val="21"/>
        </w:rPr>
        <w:t>1853</w:t>
      </w:r>
      <w:r>
        <w:rPr>
          <w:rFonts w:cs="宋体" w:asciiTheme="minorEastAsia" w:hAnsiTheme="minorEastAsia" w:eastAsiaTheme="minorEastAsia"/>
          <w:kern w:val="0"/>
          <w:szCs w:val="21"/>
        </w:rPr>
        <w:t>年，英国东印度公司在职员任用方面也采用了书面考试录用的方法。这些做法</w:t>
      </w:r>
      <w:r>
        <w:rPr>
          <w:rFonts w:cs="Times New Roman" w:asciiTheme="minorEastAsia" w:hAnsiTheme="minorEastAsia" w:eastAsiaTheme="minorEastAsia"/>
          <w:kern w:val="0"/>
          <w:szCs w:val="21"/>
        </w:rPr>
        <w:t>:</w:t>
      </w:r>
      <w:bookmarkEnd w:id="10"/>
    </w:p>
    <w:p>
      <w:pPr>
        <w:spacing w:line="360" w:lineRule="auto"/>
        <w:ind w:left="420"/>
        <w:textAlignment w:val="center"/>
        <w:rPr>
          <w:rFonts w:asciiTheme="minorEastAsia" w:hAnsiTheme="minorEastAsia" w:eastAsiaTheme="minorEastAsia"/>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有利于通过考试系统选拔人才的尝试</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照搬了中国的科举制度</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有利于君主立宪制的建立</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加强了国王的权力</w:t>
      </w:r>
    </w:p>
    <w:p>
      <w:pPr>
        <w:numPr>
          <w:ilvl w:val="0"/>
          <w:numId w:val="1"/>
        </w:numPr>
        <w:spacing w:line="360" w:lineRule="auto"/>
        <w:textAlignment w:val="center"/>
        <w:rPr>
          <w:rFonts w:asciiTheme="minorEastAsia" w:hAnsiTheme="minorEastAsia" w:eastAsiaTheme="minorEastAsia"/>
          <w:szCs w:val="21"/>
        </w:rPr>
      </w:pPr>
      <w:bookmarkStart w:id="11" w:name="topic_6a37b272-c355-4ed7-b5c2-24ff5e3eeb"/>
      <w:r>
        <w:rPr>
          <w:rFonts w:cs="Times New Roman" w:asciiTheme="minorEastAsia" w:hAnsiTheme="minorEastAsia" w:eastAsiaTheme="minorEastAsia"/>
          <w:kern w:val="0"/>
          <w:szCs w:val="21"/>
        </w:rPr>
        <w:t>1950</w:t>
      </w:r>
      <w:r>
        <w:rPr>
          <w:rFonts w:cs="宋体" w:asciiTheme="minorEastAsia" w:hAnsiTheme="minorEastAsia" w:eastAsiaTheme="minorEastAsia"/>
          <w:kern w:val="0"/>
          <w:szCs w:val="21"/>
        </w:rPr>
        <w:t>年</w:t>
      </w:r>
      <w:r>
        <w:rPr>
          <w:rFonts w:cs="Times New Roman" w:asciiTheme="minorEastAsia" w:hAnsiTheme="minorEastAsia" w:eastAsiaTheme="minorEastAsia"/>
          <w:kern w:val="0"/>
          <w:szCs w:val="21"/>
        </w:rPr>
        <w:t>9</w:t>
      </w:r>
      <w:r>
        <w:rPr>
          <w:rFonts w:cs="宋体" w:asciiTheme="minorEastAsia" w:hAnsiTheme="minorEastAsia" w:eastAsiaTheme="minorEastAsia"/>
          <w:kern w:val="0"/>
          <w:szCs w:val="21"/>
        </w:rPr>
        <w:t>月，中央人民政府决定在政务院人事局的基础上组建国家人事部。总体来说，各政府系统设立人事管理部门，是党中央和地方各级党委组织部管理干部的一种基本形式，同级党委组织部对同级人民政府人事部干部管理工作进行指导。对这种干部制度理解不正确的是（　　）</w:t>
      </w:r>
      <w:bookmarkEnd w:id="11"/>
    </w:p>
    <w:p>
      <w:pPr>
        <w:spacing w:line="360" w:lineRule="auto"/>
        <w:ind w:left="420"/>
        <w:textAlignment w:val="center"/>
        <w:rPr>
          <w:rFonts w:asciiTheme="minorEastAsia" w:hAnsiTheme="minorEastAsia" w:eastAsiaTheme="minorEastAsia"/>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有助于党中央的统一领导和统一管理</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不能适应经济复苏和稳固政权的需要</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干部队伍的建设和管理模式影响深远</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有利于加强对各级人事部干部的管理</w:t>
      </w:r>
    </w:p>
    <w:p>
      <w:pPr>
        <w:numPr>
          <w:ilvl w:val="0"/>
          <w:numId w:val="1"/>
        </w:numPr>
        <w:spacing w:line="360" w:lineRule="auto"/>
        <w:textAlignment w:val="center"/>
        <w:rPr>
          <w:rFonts w:asciiTheme="minorEastAsia" w:hAnsiTheme="minorEastAsia" w:eastAsiaTheme="minorEastAsia"/>
          <w:szCs w:val="21"/>
        </w:rPr>
      </w:pPr>
      <w:bookmarkStart w:id="12" w:name="topic_2e99a649-fe5f-448a-ba1d-3f343a939e"/>
      <w:r>
        <w:rPr>
          <w:rFonts w:cs="Times New Roman" w:asciiTheme="minorEastAsia" w:hAnsiTheme="minorEastAsia" w:eastAsiaTheme="minorEastAsia"/>
          <w:kern w:val="0"/>
          <w:szCs w:val="21"/>
        </w:rPr>
        <w:t>1929</w:t>
      </w:r>
      <w:r>
        <w:rPr>
          <w:rFonts w:cs="宋体" w:asciiTheme="minorEastAsia" w:hAnsiTheme="minorEastAsia" w:eastAsiaTheme="minorEastAsia"/>
          <w:kern w:val="0"/>
          <w:szCs w:val="21"/>
        </w:rPr>
        <w:t>年公布的《考试法》规定参加高等文官考试的资格包括：国立或经立案之公私立大学独立学院，或专科学校毕业；教育部承认之国外大学毕业；有大学或专科学校毕业之同等学力，经检定考试及格者；……曾任委任官三年以上者。这表明（　　）</w:t>
      </w:r>
      <w:bookmarkEnd w:id="12"/>
    </w:p>
    <w:p>
      <w:pPr>
        <w:tabs>
          <w:tab w:val="left" w:pos="4200"/>
        </w:tabs>
        <w:spacing w:line="360" w:lineRule="auto"/>
        <w:ind w:left="420"/>
        <w:textAlignment w:val="center"/>
        <w:rPr>
          <w:rFonts w:asciiTheme="minorEastAsia" w:hAnsiTheme="minorEastAsia" w:eastAsiaTheme="minorEastAsia"/>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北洋政府选拔人才不拘一格</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国民政府选官制更加公平开放</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考试制度与甄别制度相结合</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留学毕业选官与学堂选官并举</w:t>
      </w:r>
    </w:p>
    <w:p>
      <w:pPr>
        <w:numPr>
          <w:ilvl w:val="0"/>
          <w:numId w:val="1"/>
        </w:numPr>
        <w:spacing w:line="360" w:lineRule="auto"/>
        <w:textAlignment w:val="center"/>
        <w:rPr>
          <w:rFonts w:asciiTheme="minorEastAsia" w:hAnsiTheme="minorEastAsia" w:eastAsiaTheme="minorEastAsia"/>
          <w:szCs w:val="21"/>
        </w:rPr>
      </w:pPr>
      <w:bookmarkStart w:id="13" w:name="topic_f03986f8-3084-4e21-9acb-0ebbc2cc69"/>
      <w:r>
        <w:rPr>
          <w:rFonts w:cs="宋体" w:asciiTheme="minorEastAsia" w:hAnsiTheme="minorEastAsia" w:eastAsiaTheme="minorEastAsia"/>
          <w:kern w:val="0"/>
          <w:szCs w:val="21"/>
        </w:rPr>
        <w:t>新中国新型干部人事制度在形成与发展时期的主要表现为（　　）</w:t>
      </w:r>
      <w:bookmarkEnd w:id="13"/>
    </w:p>
    <w:p>
      <w:pPr>
        <w:tabs>
          <w:tab w:val="left" w:pos="4200"/>
        </w:tabs>
        <w:spacing w:line="360" w:lineRule="auto"/>
        <w:ind w:left="420"/>
        <w:textAlignment w:val="center"/>
        <w:rPr>
          <w:rFonts w:asciiTheme="minorEastAsia" w:hAnsiTheme="minorEastAsia" w:eastAsiaTheme="minorEastAsia"/>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改革人事管理体制</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建各级人事管理机构</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人事法规制度建设</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确立起党管干部原则</w:t>
      </w:r>
    </w:p>
    <w:p>
      <w:pPr>
        <w:numPr>
          <w:ilvl w:val="0"/>
          <w:numId w:val="1"/>
        </w:numPr>
        <w:spacing w:line="360" w:lineRule="auto"/>
        <w:textAlignment w:val="center"/>
        <w:rPr>
          <w:rFonts w:asciiTheme="minorEastAsia" w:hAnsiTheme="minorEastAsia" w:eastAsiaTheme="minorEastAsia"/>
          <w:szCs w:val="21"/>
        </w:rPr>
      </w:pPr>
      <w:bookmarkStart w:id="14" w:name="topic_6846886a-1a95-45cd-a6ba-45cc29b334"/>
      <w:r>
        <w:rPr>
          <w:rFonts w:cs="Times New Roman" w:asciiTheme="minorEastAsia" w:hAnsiTheme="minorEastAsia" w:eastAsiaTheme="minorEastAsia"/>
          <w:kern w:val="0"/>
          <w:szCs w:val="21"/>
        </w:rPr>
        <w:t>1982</w:t>
      </w:r>
      <w:r>
        <w:rPr>
          <w:rFonts w:cs="宋体" w:asciiTheme="minorEastAsia" w:hAnsiTheme="minorEastAsia" w:eastAsiaTheme="minorEastAsia"/>
          <w:kern w:val="0"/>
          <w:szCs w:val="21"/>
        </w:rPr>
        <w:t>年</w:t>
      </w:r>
      <w:r>
        <w:rPr>
          <w:rFonts w:cs="Times New Roman" w:asciiTheme="minorEastAsia" w:hAnsiTheme="minorEastAsia" w:eastAsiaTheme="minorEastAsia"/>
          <w:kern w:val="0"/>
          <w:szCs w:val="21"/>
        </w:rPr>
        <w:t>12</w:t>
      </w:r>
      <w:r>
        <w:rPr>
          <w:rFonts w:cs="宋体" w:asciiTheme="minorEastAsia" w:hAnsiTheme="minorEastAsia" w:eastAsiaTheme="minorEastAsia"/>
          <w:kern w:val="0"/>
          <w:szCs w:val="21"/>
        </w:rPr>
        <w:t>月</w:t>
      </w:r>
      <w:r>
        <w:rPr>
          <w:rFonts w:cs="Times New Roman" w:asciiTheme="minorEastAsia" w:hAnsiTheme="minorEastAsia" w:eastAsiaTheme="minorEastAsia"/>
          <w:kern w:val="0"/>
          <w:szCs w:val="21"/>
        </w:rPr>
        <w:t>4</w:t>
      </w:r>
      <w:r>
        <w:rPr>
          <w:rFonts w:cs="宋体" w:asciiTheme="minorEastAsia" w:hAnsiTheme="minorEastAsia" w:eastAsiaTheme="minorEastAsia"/>
          <w:kern w:val="0"/>
          <w:szCs w:val="21"/>
        </w:rPr>
        <w:t>日，第五届全国人民代表大会第五次会议通过宪法，规定国家主席、副主席等重要职务连续任职不得超过两届。全国人民代表大会常务委员会组成人员不得担任国家行政机关、审判机关和检察机关的职务。这说明我国干部人事管理制度实现了（　　）</w:t>
      </w:r>
      <w:bookmarkEnd w:id="14"/>
    </w:p>
    <w:p>
      <w:pPr>
        <w:tabs>
          <w:tab w:val="left" w:pos="2310"/>
          <w:tab w:val="left" w:pos="4200"/>
          <w:tab w:val="left" w:pos="6090"/>
        </w:tabs>
        <w:spacing w:line="360" w:lineRule="auto"/>
        <w:ind w:left="420"/>
        <w:textAlignment w:val="center"/>
        <w:rPr>
          <w:rFonts w:asciiTheme="minorEastAsia" w:hAnsiTheme="minorEastAsia" w:eastAsiaTheme="minorEastAsia"/>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民主化</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科学化</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制度化</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现代化</w:t>
      </w:r>
    </w:p>
    <w:p>
      <w:pPr>
        <w:numPr>
          <w:ilvl w:val="0"/>
          <w:numId w:val="1"/>
        </w:numPr>
        <w:spacing w:line="360" w:lineRule="auto"/>
        <w:textAlignment w:val="center"/>
        <w:rPr>
          <w:rFonts w:asciiTheme="minorEastAsia" w:hAnsiTheme="minorEastAsia" w:eastAsiaTheme="minorEastAsia"/>
          <w:szCs w:val="21"/>
        </w:rPr>
      </w:pPr>
      <w:bookmarkStart w:id="15" w:name="topic_5054cba0-e275-4a35-be18-a61abdb03e"/>
      <w:r>
        <w:rPr>
          <w:rFonts w:cs="宋体" w:asciiTheme="minorEastAsia" w:hAnsiTheme="minorEastAsia" w:eastAsiaTheme="minorEastAsia"/>
          <w:kern w:val="0"/>
          <w:szCs w:val="21"/>
        </w:rPr>
        <w:t>清末新政前后，清政府开始设立经济特科取士；废除八股后，又采取学堂育才选才和留学生毕业选用等措施。到了北洋政府时期，受国内外诸种因素的影响，以强化文官立法为特点，中国近代文官制度进一步趋于完善。“诸种因素”包括（　　）</w:t>
      </w:r>
      <w:bookmarkEnd w:id="15"/>
    </w:p>
    <w:p>
      <w:pPr>
        <w:tabs>
          <w:tab w:val="left" w:pos="4200"/>
        </w:tabs>
        <w:spacing w:line="360" w:lineRule="auto"/>
        <w:ind w:left="420"/>
        <w:textAlignment w:val="center"/>
        <w:rPr>
          <w:rFonts w:asciiTheme="minorEastAsia" w:hAnsiTheme="minorEastAsia" w:eastAsiaTheme="minorEastAsia"/>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北洋政府统治危机的加深</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科举制不适应社会发展</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临时政府对文官制的实践</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中华民国民主政治发展</w:t>
      </w:r>
    </w:p>
    <w:p>
      <w:pPr>
        <w:numPr>
          <w:ilvl w:val="0"/>
          <w:numId w:val="1"/>
        </w:numPr>
        <w:spacing w:line="360" w:lineRule="auto"/>
        <w:textAlignment w:val="center"/>
        <w:rPr>
          <w:rFonts w:asciiTheme="minorEastAsia" w:hAnsiTheme="minorEastAsia" w:eastAsiaTheme="minorEastAsia"/>
          <w:szCs w:val="21"/>
        </w:rPr>
      </w:pPr>
      <w:r>
        <w:rPr>
          <w:rFonts w:cs="宋体" w:asciiTheme="minorEastAsia" w:hAnsiTheme="minorEastAsia" w:eastAsiaTheme="minorEastAsia"/>
          <w:kern w:val="0"/>
          <w:szCs w:val="21"/>
        </w:rPr>
        <w:t>如表为中华人民共和国历届主席任职表。表中信息说明（　　）</w:t>
      </w:r>
    </w:p>
    <w:tbl>
      <w:tblPr>
        <w:tblStyle w:val="15"/>
        <w:tblW w:w="0" w:type="auto"/>
        <w:tblInd w:w="42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15" w:type="dxa"/>
          <w:left w:w="15" w:type="dxa"/>
          <w:bottom w:w="15" w:type="dxa"/>
          <w:right w:w="15" w:type="dxa"/>
        </w:tblCellMar>
      </w:tblPr>
      <w:tblGrid>
        <w:gridCol w:w="1635"/>
        <w:gridCol w:w="1800"/>
        <w:gridCol w:w="1635"/>
        <w:gridCol w:w="1155"/>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1635" w:type="dxa"/>
            <w:tcBorders>
              <w:top w:val="single" w:color="000000" w:sz="4" w:space="0"/>
              <w:left w:val="single" w:color="000000" w:sz="4" w:space="0"/>
              <w:bottom w:val="single" w:color="000000" w:sz="4" w:space="0"/>
              <w:right w:val="single" w:color="000000" w:sz="4" w:space="0"/>
            </w:tcBorders>
            <w:noWrap/>
            <w:tcMar>
              <w:top w:w="20" w:type="dxa"/>
              <w:left w:w="20" w:type="dxa"/>
              <w:bottom w:w="20" w:type="dxa"/>
              <w:right w:w="2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时间（年）</w:t>
            </w:r>
          </w:p>
        </w:tc>
        <w:tc>
          <w:tcPr>
            <w:tcW w:w="1800" w:type="dxa"/>
            <w:tcBorders>
              <w:top w:val="single" w:color="000000" w:sz="4" w:space="0"/>
              <w:left w:val="single" w:color="000000" w:sz="4" w:space="0"/>
              <w:bottom w:val="single" w:color="000000" w:sz="4" w:space="0"/>
              <w:right w:val="single" w:color="000000" w:sz="4" w:space="0"/>
            </w:tcBorders>
            <w:noWrap/>
            <w:tcMar>
              <w:top w:w="20" w:type="dxa"/>
              <w:left w:w="20" w:type="dxa"/>
              <w:bottom w:w="20" w:type="dxa"/>
              <w:right w:w="2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主席</w:t>
            </w:r>
          </w:p>
        </w:tc>
        <w:tc>
          <w:tcPr>
            <w:tcW w:w="1635" w:type="dxa"/>
            <w:tcBorders>
              <w:top w:val="single" w:color="000000" w:sz="4" w:space="0"/>
              <w:left w:val="single" w:color="000000" w:sz="4" w:space="0"/>
              <w:bottom w:val="single" w:color="000000" w:sz="4" w:space="0"/>
              <w:right w:val="single" w:color="000000" w:sz="4" w:space="0"/>
            </w:tcBorders>
            <w:noWrap/>
            <w:tcMar>
              <w:top w:w="20" w:type="dxa"/>
              <w:left w:w="20" w:type="dxa"/>
              <w:bottom w:w="20" w:type="dxa"/>
              <w:right w:w="2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时间（年）</w:t>
            </w:r>
          </w:p>
        </w:tc>
        <w:tc>
          <w:tcPr>
            <w:tcW w:w="1155" w:type="dxa"/>
            <w:tcBorders>
              <w:top w:val="single" w:color="000000" w:sz="4" w:space="0"/>
              <w:left w:val="single" w:color="000000" w:sz="4" w:space="0"/>
              <w:bottom w:val="single" w:color="000000" w:sz="4" w:space="0"/>
              <w:right w:val="single" w:color="000000" w:sz="4" w:space="0"/>
            </w:tcBorders>
            <w:noWrap/>
            <w:tcMar>
              <w:top w:w="20" w:type="dxa"/>
              <w:left w:w="20" w:type="dxa"/>
              <w:bottom w:w="20" w:type="dxa"/>
              <w:right w:w="2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主席</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single" w:color="000000" w:sz="4" w:space="0"/>
              <w:left w:val="single" w:color="000000" w:sz="4" w:space="0"/>
              <w:bottom w:val="single" w:color="000000" w:sz="4" w:space="0"/>
              <w:right w:val="single" w:color="000000" w:sz="4" w:space="0"/>
            </w:tcBorders>
            <w:noWrap/>
            <w:tcMar>
              <w:top w:w="20" w:type="dxa"/>
              <w:left w:w="20" w:type="dxa"/>
              <w:bottom w:w="20" w:type="dxa"/>
              <w:right w:w="2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1949-1954</w:t>
            </w:r>
          </w:p>
        </w:tc>
        <w:tc>
          <w:tcPr>
            <w:tcW w:w="0" w:type="auto"/>
            <w:tcBorders>
              <w:top w:val="single" w:color="000000" w:sz="4" w:space="0"/>
              <w:left w:val="single" w:color="000000" w:sz="4" w:space="0"/>
              <w:bottom w:val="single" w:color="000000" w:sz="4" w:space="0"/>
              <w:right w:val="single" w:color="000000" w:sz="4" w:space="0"/>
            </w:tcBorders>
            <w:noWrap/>
            <w:tcMar>
              <w:top w:w="20" w:type="dxa"/>
              <w:left w:w="20" w:type="dxa"/>
              <w:bottom w:w="20" w:type="dxa"/>
              <w:right w:w="2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毛泽东</w:t>
            </w:r>
          </w:p>
        </w:tc>
        <w:tc>
          <w:tcPr>
            <w:tcW w:w="0" w:type="auto"/>
            <w:tcBorders>
              <w:top w:val="single" w:color="000000" w:sz="4" w:space="0"/>
              <w:left w:val="single" w:color="000000" w:sz="4" w:space="0"/>
              <w:bottom w:val="single" w:color="000000" w:sz="4" w:space="0"/>
              <w:right w:val="single" w:color="000000" w:sz="4" w:space="0"/>
            </w:tcBorders>
            <w:noWrap/>
            <w:tcMar>
              <w:top w:w="20" w:type="dxa"/>
              <w:left w:w="20" w:type="dxa"/>
              <w:bottom w:w="20" w:type="dxa"/>
              <w:right w:w="2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1988-1993</w:t>
            </w:r>
          </w:p>
        </w:tc>
        <w:tc>
          <w:tcPr>
            <w:tcW w:w="0" w:type="auto"/>
            <w:tcBorders>
              <w:top w:val="single" w:color="000000" w:sz="4" w:space="0"/>
              <w:left w:val="single" w:color="000000" w:sz="4" w:space="0"/>
              <w:bottom w:val="single" w:color="000000" w:sz="4" w:space="0"/>
              <w:right w:val="single" w:color="000000" w:sz="4" w:space="0"/>
            </w:tcBorders>
            <w:noWrap/>
            <w:tcMar>
              <w:top w:w="20" w:type="dxa"/>
              <w:left w:w="20" w:type="dxa"/>
              <w:bottom w:w="20" w:type="dxa"/>
              <w:right w:w="2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杨尚昆</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single" w:color="000000" w:sz="4" w:space="0"/>
              <w:left w:val="single" w:color="000000" w:sz="4" w:space="0"/>
              <w:bottom w:val="single" w:color="000000" w:sz="4" w:space="0"/>
              <w:right w:val="single" w:color="000000" w:sz="4" w:space="0"/>
            </w:tcBorders>
            <w:noWrap/>
            <w:tcMar>
              <w:top w:w="20" w:type="dxa"/>
              <w:left w:w="20" w:type="dxa"/>
              <w:bottom w:w="20" w:type="dxa"/>
              <w:right w:w="2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1954-1959</w:t>
            </w:r>
          </w:p>
        </w:tc>
        <w:tc>
          <w:tcPr>
            <w:tcW w:w="0" w:type="auto"/>
            <w:tcBorders>
              <w:top w:val="single" w:color="000000" w:sz="4" w:space="0"/>
              <w:left w:val="single" w:color="000000" w:sz="4" w:space="0"/>
              <w:bottom w:val="single" w:color="000000" w:sz="4" w:space="0"/>
              <w:right w:val="single" w:color="000000" w:sz="4" w:space="0"/>
            </w:tcBorders>
            <w:noWrap/>
            <w:tcMar>
              <w:top w:w="20" w:type="dxa"/>
              <w:left w:w="20" w:type="dxa"/>
              <w:bottom w:w="20" w:type="dxa"/>
              <w:right w:w="2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毛泽东</w:t>
            </w:r>
          </w:p>
        </w:tc>
        <w:tc>
          <w:tcPr>
            <w:tcW w:w="0" w:type="auto"/>
            <w:tcBorders>
              <w:top w:val="single" w:color="000000" w:sz="4" w:space="0"/>
              <w:left w:val="single" w:color="000000" w:sz="4" w:space="0"/>
              <w:bottom w:val="single" w:color="000000" w:sz="4" w:space="0"/>
              <w:right w:val="single" w:color="000000" w:sz="4" w:space="0"/>
            </w:tcBorders>
            <w:noWrap/>
            <w:tcMar>
              <w:top w:w="20" w:type="dxa"/>
              <w:left w:w="20" w:type="dxa"/>
              <w:bottom w:w="20" w:type="dxa"/>
              <w:right w:w="2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1993-1998</w:t>
            </w:r>
          </w:p>
        </w:tc>
        <w:tc>
          <w:tcPr>
            <w:tcW w:w="0" w:type="auto"/>
            <w:tcBorders>
              <w:top w:val="single" w:color="000000" w:sz="4" w:space="0"/>
              <w:left w:val="single" w:color="000000" w:sz="4" w:space="0"/>
              <w:bottom w:val="single" w:color="000000" w:sz="4" w:space="0"/>
              <w:right w:val="single" w:color="000000" w:sz="4" w:space="0"/>
            </w:tcBorders>
            <w:noWrap/>
            <w:tcMar>
              <w:top w:w="20" w:type="dxa"/>
              <w:left w:w="20" w:type="dxa"/>
              <w:bottom w:w="20" w:type="dxa"/>
              <w:right w:w="2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江泽民</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single" w:color="000000" w:sz="4" w:space="0"/>
              <w:left w:val="single" w:color="000000" w:sz="4" w:space="0"/>
              <w:bottom w:val="single" w:color="000000" w:sz="4" w:space="0"/>
              <w:right w:val="single" w:color="000000" w:sz="4" w:space="0"/>
            </w:tcBorders>
            <w:noWrap/>
            <w:tcMar>
              <w:top w:w="20" w:type="dxa"/>
              <w:left w:w="20" w:type="dxa"/>
              <w:bottom w:w="20" w:type="dxa"/>
              <w:right w:w="2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1959-1965</w:t>
            </w:r>
          </w:p>
        </w:tc>
        <w:tc>
          <w:tcPr>
            <w:tcW w:w="0" w:type="auto"/>
            <w:tcBorders>
              <w:top w:val="single" w:color="000000" w:sz="4" w:space="0"/>
              <w:left w:val="single" w:color="000000" w:sz="4" w:space="0"/>
              <w:bottom w:val="single" w:color="000000" w:sz="4" w:space="0"/>
              <w:right w:val="single" w:color="000000" w:sz="4" w:space="0"/>
            </w:tcBorders>
            <w:noWrap/>
            <w:tcMar>
              <w:top w:w="20" w:type="dxa"/>
              <w:left w:w="20" w:type="dxa"/>
              <w:bottom w:w="20" w:type="dxa"/>
              <w:right w:w="2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刘少奇</w:t>
            </w:r>
          </w:p>
        </w:tc>
        <w:tc>
          <w:tcPr>
            <w:tcW w:w="0" w:type="auto"/>
            <w:tcBorders>
              <w:top w:val="single" w:color="000000" w:sz="4" w:space="0"/>
              <w:left w:val="single" w:color="000000" w:sz="4" w:space="0"/>
              <w:bottom w:val="single" w:color="000000" w:sz="4" w:space="0"/>
              <w:right w:val="single" w:color="000000" w:sz="4" w:space="0"/>
            </w:tcBorders>
            <w:noWrap/>
            <w:tcMar>
              <w:top w:w="20" w:type="dxa"/>
              <w:left w:w="20" w:type="dxa"/>
              <w:bottom w:w="20" w:type="dxa"/>
              <w:right w:w="2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1998-2003</w:t>
            </w:r>
          </w:p>
        </w:tc>
        <w:tc>
          <w:tcPr>
            <w:tcW w:w="0" w:type="auto"/>
            <w:tcBorders>
              <w:top w:val="single" w:color="000000" w:sz="4" w:space="0"/>
              <w:left w:val="single" w:color="000000" w:sz="4" w:space="0"/>
              <w:bottom w:val="single" w:color="000000" w:sz="4" w:space="0"/>
              <w:right w:val="single" w:color="000000" w:sz="4" w:space="0"/>
            </w:tcBorders>
            <w:noWrap/>
            <w:tcMar>
              <w:top w:w="20" w:type="dxa"/>
              <w:left w:w="20" w:type="dxa"/>
              <w:bottom w:w="20" w:type="dxa"/>
              <w:right w:w="2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江泽民</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single" w:color="000000" w:sz="4" w:space="0"/>
              <w:left w:val="single" w:color="000000" w:sz="4" w:space="0"/>
              <w:bottom w:val="single" w:color="000000" w:sz="4" w:space="0"/>
              <w:right w:val="single" w:color="000000" w:sz="4" w:space="0"/>
            </w:tcBorders>
            <w:noWrap/>
            <w:tcMar>
              <w:top w:w="20" w:type="dxa"/>
              <w:left w:w="20" w:type="dxa"/>
              <w:bottom w:w="20" w:type="dxa"/>
              <w:right w:w="2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1965-1966</w:t>
            </w:r>
          </w:p>
        </w:tc>
        <w:tc>
          <w:tcPr>
            <w:tcW w:w="0" w:type="auto"/>
            <w:tcBorders>
              <w:top w:val="single" w:color="000000" w:sz="4" w:space="0"/>
              <w:left w:val="single" w:color="000000" w:sz="4" w:space="0"/>
              <w:bottom w:val="single" w:color="000000" w:sz="4" w:space="0"/>
              <w:right w:val="single" w:color="000000" w:sz="4" w:space="0"/>
            </w:tcBorders>
            <w:noWrap/>
            <w:tcMar>
              <w:top w:w="20" w:type="dxa"/>
              <w:left w:w="20" w:type="dxa"/>
              <w:bottom w:w="20" w:type="dxa"/>
              <w:right w:w="2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刘少奇</w:t>
            </w:r>
          </w:p>
        </w:tc>
        <w:tc>
          <w:tcPr>
            <w:tcW w:w="0" w:type="auto"/>
            <w:tcBorders>
              <w:top w:val="single" w:color="000000" w:sz="4" w:space="0"/>
              <w:left w:val="single" w:color="000000" w:sz="4" w:space="0"/>
              <w:bottom w:val="single" w:color="000000" w:sz="4" w:space="0"/>
              <w:right w:val="single" w:color="000000" w:sz="4" w:space="0"/>
            </w:tcBorders>
            <w:noWrap/>
            <w:tcMar>
              <w:top w:w="20" w:type="dxa"/>
              <w:left w:w="20" w:type="dxa"/>
              <w:bottom w:w="20" w:type="dxa"/>
              <w:right w:w="2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2003-2008</w:t>
            </w:r>
          </w:p>
        </w:tc>
        <w:tc>
          <w:tcPr>
            <w:tcW w:w="0" w:type="auto"/>
            <w:tcBorders>
              <w:top w:val="single" w:color="000000" w:sz="4" w:space="0"/>
              <w:left w:val="single" w:color="000000" w:sz="4" w:space="0"/>
              <w:bottom w:val="single" w:color="000000" w:sz="4" w:space="0"/>
              <w:right w:val="single" w:color="000000" w:sz="4" w:space="0"/>
            </w:tcBorders>
            <w:noWrap/>
            <w:tcMar>
              <w:top w:w="20" w:type="dxa"/>
              <w:left w:w="20" w:type="dxa"/>
              <w:bottom w:w="20" w:type="dxa"/>
              <w:right w:w="2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胡锦涛</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single" w:color="000000" w:sz="4" w:space="0"/>
              <w:left w:val="single" w:color="000000" w:sz="4" w:space="0"/>
              <w:bottom w:val="single" w:color="000000" w:sz="4" w:space="0"/>
              <w:right w:val="single" w:color="000000" w:sz="4" w:space="0"/>
            </w:tcBorders>
            <w:noWrap/>
            <w:tcMar>
              <w:top w:w="20" w:type="dxa"/>
              <w:left w:w="20" w:type="dxa"/>
              <w:bottom w:w="20" w:type="dxa"/>
              <w:right w:w="2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1981</w:t>
            </w:r>
          </w:p>
        </w:tc>
        <w:tc>
          <w:tcPr>
            <w:tcW w:w="0" w:type="auto"/>
            <w:tcBorders>
              <w:top w:val="single" w:color="000000" w:sz="4" w:space="0"/>
              <w:left w:val="single" w:color="000000" w:sz="4" w:space="0"/>
              <w:bottom w:val="single" w:color="000000" w:sz="4" w:space="0"/>
              <w:right w:val="single" w:color="000000" w:sz="4" w:space="0"/>
            </w:tcBorders>
            <w:noWrap/>
            <w:tcMar>
              <w:top w:w="20" w:type="dxa"/>
              <w:left w:w="20" w:type="dxa"/>
              <w:bottom w:w="20" w:type="dxa"/>
              <w:right w:w="2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宋庆龄（名誉）</w:t>
            </w:r>
          </w:p>
        </w:tc>
        <w:tc>
          <w:tcPr>
            <w:tcW w:w="0" w:type="auto"/>
            <w:tcBorders>
              <w:top w:val="single" w:color="000000" w:sz="4" w:space="0"/>
              <w:left w:val="single" w:color="000000" w:sz="4" w:space="0"/>
              <w:bottom w:val="single" w:color="000000" w:sz="4" w:space="0"/>
              <w:right w:val="single" w:color="000000" w:sz="4" w:space="0"/>
            </w:tcBorders>
            <w:noWrap/>
            <w:tcMar>
              <w:top w:w="20" w:type="dxa"/>
              <w:left w:w="20" w:type="dxa"/>
              <w:bottom w:w="20" w:type="dxa"/>
              <w:right w:w="2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2008-2013</w:t>
            </w:r>
          </w:p>
        </w:tc>
        <w:tc>
          <w:tcPr>
            <w:tcW w:w="0" w:type="auto"/>
            <w:tcBorders>
              <w:top w:val="single" w:color="000000" w:sz="4" w:space="0"/>
              <w:left w:val="single" w:color="000000" w:sz="4" w:space="0"/>
              <w:bottom w:val="single" w:color="000000" w:sz="4" w:space="0"/>
              <w:right w:val="single" w:color="000000" w:sz="4" w:space="0"/>
            </w:tcBorders>
            <w:noWrap/>
            <w:tcMar>
              <w:top w:w="20" w:type="dxa"/>
              <w:left w:w="20" w:type="dxa"/>
              <w:bottom w:w="20" w:type="dxa"/>
              <w:right w:w="2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胡锦涛</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single" w:color="000000" w:sz="4" w:space="0"/>
              <w:left w:val="single" w:color="000000" w:sz="4" w:space="0"/>
              <w:bottom w:val="single" w:color="000000" w:sz="4" w:space="0"/>
              <w:right w:val="single" w:color="000000" w:sz="4" w:space="0"/>
            </w:tcBorders>
            <w:noWrap/>
            <w:tcMar>
              <w:top w:w="20" w:type="dxa"/>
              <w:left w:w="20" w:type="dxa"/>
              <w:bottom w:w="20" w:type="dxa"/>
              <w:right w:w="20" w:type="dxa"/>
            </w:tcMar>
            <w:vAlign w:val="center"/>
          </w:tcPr>
          <w:p>
            <w:pPr>
              <w:spacing w:line="360" w:lineRule="auto"/>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1983-1988</w:t>
            </w:r>
          </w:p>
        </w:tc>
        <w:tc>
          <w:tcPr>
            <w:tcW w:w="0" w:type="auto"/>
            <w:tcBorders>
              <w:top w:val="single" w:color="000000" w:sz="4" w:space="0"/>
              <w:left w:val="single" w:color="000000" w:sz="4" w:space="0"/>
              <w:bottom w:val="single" w:color="000000" w:sz="4" w:space="0"/>
              <w:right w:val="single" w:color="000000" w:sz="4" w:space="0"/>
            </w:tcBorders>
            <w:noWrap/>
            <w:tcMar>
              <w:top w:w="20" w:type="dxa"/>
              <w:left w:w="20" w:type="dxa"/>
              <w:bottom w:w="20" w:type="dxa"/>
              <w:right w:w="20" w:type="dxa"/>
            </w:tcMar>
            <w:vAlign w:val="center"/>
          </w:tcPr>
          <w:p>
            <w:pPr>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李先念</w:t>
            </w:r>
          </w:p>
        </w:tc>
        <w:tc>
          <w:tcPr>
            <w:tcW w:w="0" w:type="auto"/>
            <w:tcBorders>
              <w:top w:val="single" w:color="000000" w:sz="4" w:space="0"/>
              <w:left w:val="single" w:color="000000" w:sz="4" w:space="0"/>
              <w:bottom w:val="single" w:color="000000" w:sz="4" w:space="0"/>
              <w:right w:val="single" w:color="000000" w:sz="4" w:space="0"/>
            </w:tcBorders>
            <w:noWrap/>
            <w:tcMar>
              <w:top w:w="20" w:type="dxa"/>
              <w:left w:w="20" w:type="dxa"/>
              <w:bottom w:w="20" w:type="dxa"/>
              <w:right w:w="20" w:type="dxa"/>
            </w:tcMar>
            <w:vAlign w:val="center"/>
          </w:tcPr>
          <w:p>
            <w:pPr>
              <w:spacing w:line="360" w:lineRule="auto"/>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2013-2018</w:t>
            </w:r>
          </w:p>
        </w:tc>
        <w:tc>
          <w:tcPr>
            <w:tcW w:w="0" w:type="auto"/>
            <w:tcBorders>
              <w:top w:val="single" w:color="000000" w:sz="4" w:space="0"/>
              <w:left w:val="single" w:color="000000" w:sz="4" w:space="0"/>
              <w:bottom w:val="single" w:color="000000" w:sz="4" w:space="0"/>
              <w:right w:val="single" w:color="000000" w:sz="4" w:space="0"/>
            </w:tcBorders>
            <w:noWrap/>
            <w:tcMar>
              <w:top w:w="20" w:type="dxa"/>
              <w:left w:w="20" w:type="dxa"/>
              <w:bottom w:w="20" w:type="dxa"/>
              <w:right w:w="20" w:type="dxa"/>
            </w:tcMar>
            <w:vAlign w:val="center"/>
          </w:tcPr>
          <w:p>
            <w:pPr>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习近平</w:t>
            </w:r>
          </w:p>
        </w:tc>
      </w:tr>
    </w:tbl>
    <w:p>
      <w:pPr>
        <w:tabs>
          <w:tab w:val="left" w:pos="4200"/>
        </w:tabs>
        <w:spacing w:line="360" w:lineRule="auto"/>
        <w:ind w:left="420"/>
        <w:textAlignment w:val="center"/>
        <w:rPr>
          <w:rFonts w:asciiTheme="minorEastAsia" w:hAnsiTheme="minorEastAsia" w:eastAsiaTheme="minorEastAsia"/>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公务员制度走向了法制化</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主席必须由共产党员担任</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干部管理逐步实现制度化</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新中国始终坚持党管干部</w:t>
      </w:r>
    </w:p>
    <w:p>
      <w:pPr>
        <w:numPr>
          <w:ilvl w:val="0"/>
          <w:numId w:val="1"/>
        </w:numPr>
        <w:spacing w:line="360" w:lineRule="auto"/>
        <w:textAlignment w:val="center"/>
        <w:rPr>
          <w:rFonts w:asciiTheme="minorEastAsia" w:hAnsiTheme="minorEastAsia" w:eastAsiaTheme="minorEastAsia"/>
          <w:szCs w:val="21"/>
        </w:rPr>
      </w:pPr>
      <w:bookmarkStart w:id="16" w:name="topic_c79f533e-ac03-4d2e-8540-3f01187b85"/>
      <w:r>
        <w:rPr>
          <w:rFonts w:cs="Times New Roman" w:asciiTheme="minorEastAsia" w:hAnsiTheme="minorEastAsia" w:eastAsiaTheme="minorEastAsia"/>
          <w:kern w:val="0"/>
          <w:szCs w:val="21"/>
        </w:rPr>
        <w:t>1906</w:t>
      </w:r>
      <w:r>
        <w:rPr>
          <w:rFonts w:cs="宋体" w:asciiTheme="minorEastAsia" w:hAnsiTheme="minorEastAsia" w:eastAsiaTheme="minorEastAsia"/>
          <w:kern w:val="0"/>
          <w:szCs w:val="21"/>
        </w:rPr>
        <w:t>年，清政府陆续举办了几届旨在选拔、任用归国留学生的“考试”，内容涉及工程、机械、理化、医学等，部分应试者获得相应功名出身。据此可知，晚清时期</w:t>
      </w:r>
      <w:bookmarkEnd w:id="16"/>
    </w:p>
    <w:p>
      <w:pPr>
        <w:tabs>
          <w:tab w:val="left" w:pos="4200"/>
        </w:tabs>
        <w:spacing w:line="360" w:lineRule="auto"/>
        <w:ind w:left="420"/>
        <w:textAlignment w:val="center"/>
        <w:rPr>
          <w:rFonts w:asciiTheme="minorEastAsia" w:hAnsiTheme="minorEastAsia" w:eastAsiaTheme="minorEastAsia"/>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选官出现从重八股到重科学变迁</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封建正统思想仍然左右政治生活</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新人才选拔体系受到留学生推崇</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科举制依然存在并且发挥着作用</w:t>
      </w:r>
    </w:p>
    <w:p>
      <w:pPr>
        <w:numPr>
          <w:ilvl w:val="0"/>
          <w:numId w:val="1"/>
        </w:numPr>
        <w:spacing w:line="360" w:lineRule="auto"/>
        <w:textAlignment w:val="center"/>
        <w:rPr>
          <w:rFonts w:asciiTheme="minorEastAsia" w:hAnsiTheme="minorEastAsia" w:eastAsiaTheme="minorEastAsia"/>
          <w:szCs w:val="21"/>
        </w:rPr>
      </w:pPr>
      <w:bookmarkStart w:id="17" w:name="topic_fdf8af3b-25a6-40cb-a2a7-f8e4edb71e"/>
      <w:r>
        <w:rPr>
          <w:rFonts w:cs="宋体" w:asciiTheme="minorEastAsia" w:hAnsiTheme="minorEastAsia" w:eastAsiaTheme="minorEastAsia"/>
          <w:kern w:val="0"/>
          <w:szCs w:val="21"/>
        </w:rPr>
        <w:t>孙中山说“至于社会的共和政体，那官吏不是君主的私人，是国民的公仆，必须十分称职，方可任用。但是这考权如果属于行政部，那权限未免太广，流弊反多，所以必须成立独立机关才得妥当”。下列符合孙中山这一主张的是（　　）</w:t>
      </w:r>
      <w:bookmarkEnd w:id="17"/>
    </w:p>
    <w:p>
      <w:pPr>
        <w:spacing w:line="360" w:lineRule="auto"/>
        <w:ind w:left="420"/>
        <w:textAlignment w:val="center"/>
        <w:rPr>
          <w:rFonts w:asciiTheme="minorEastAsia" w:hAnsiTheme="minorEastAsia" w:eastAsiaTheme="minorEastAsia"/>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颁布《文官考试法草案》成立政事堂</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颁布《临时约法》成立中华民国</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颁布《奏定学堂章程》成立学部</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颁布《公务员任用法》成立考试院</w:t>
      </w:r>
    </w:p>
    <w:p>
      <w:pPr>
        <w:numPr>
          <w:ilvl w:val="0"/>
          <w:numId w:val="1"/>
        </w:numPr>
        <w:spacing w:line="360" w:lineRule="auto"/>
        <w:textAlignment w:val="center"/>
        <w:rPr>
          <w:rFonts w:asciiTheme="minorEastAsia" w:hAnsiTheme="minorEastAsia" w:eastAsiaTheme="minorEastAsia"/>
          <w:szCs w:val="21"/>
        </w:rPr>
      </w:pPr>
      <w:bookmarkStart w:id="18" w:name="topic_b86fb5cb-b5f2-4fe7-b74a-3b3a9e5b33"/>
      <w:r>
        <w:rPr>
          <w:rFonts w:cs="宋体" w:asciiTheme="minorEastAsia" w:hAnsiTheme="minorEastAsia" w:eastAsiaTheme="minorEastAsia"/>
          <w:kern w:val="0"/>
          <w:szCs w:val="21"/>
        </w:rPr>
        <w:t>“从党和国家的领导制度、干部制度方面来说，主要的弊端就是官僚主义现象，权力过分集中的现象，干部领导职务终身制现象和形形色色的特权现象。”在推进上述问题的改革中迈出重要一步的是（　　）</w:t>
      </w:r>
      <w:bookmarkEnd w:id="18"/>
    </w:p>
    <w:p>
      <w:pPr>
        <w:tabs>
          <w:tab w:val="left" w:pos="4200"/>
        </w:tabs>
        <w:spacing w:line="360" w:lineRule="auto"/>
        <w:ind w:left="420"/>
        <w:textAlignment w:val="center"/>
        <w:rPr>
          <w:rFonts w:asciiTheme="minorEastAsia" w:hAnsiTheme="minorEastAsia" w:eastAsiaTheme="minorEastAsia"/>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中共十一届三中全会</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全国人大五届三次会议</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全国人大五届五次会议</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全国人大六届二次会议</w:t>
      </w:r>
    </w:p>
    <w:p>
      <w:pPr>
        <w:numPr>
          <w:ilvl w:val="0"/>
          <w:numId w:val="1"/>
        </w:numPr>
        <w:spacing w:line="360" w:lineRule="auto"/>
        <w:textAlignment w:val="center"/>
        <w:rPr>
          <w:rFonts w:asciiTheme="minorEastAsia" w:hAnsiTheme="minorEastAsia" w:eastAsiaTheme="minorEastAsia"/>
          <w:szCs w:val="21"/>
        </w:rPr>
      </w:pPr>
      <w:r>
        <w:rPr>
          <w:rFonts w:cs="宋体" w:asciiTheme="minorEastAsia" w:hAnsiTheme="minorEastAsia" w:eastAsiaTheme="minorEastAsia"/>
          <w:kern w:val="0"/>
          <w:szCs w:val="21"/>
        </w:rPr>
        <w:t>阅读材料，回答问题。</w:t>
      </w:r>
    </w:p>
    <w:p>
      <w:pPr>
        <w:spacing w:line="360" w:lineRule="auto"/>
        <w:ind w:left="420"/>
        <w:textAlignment w:val="center"/>
        <w:rPr>
          <w:rFonts w:cs="Times New Roman" w:asciiTheme="minorEastAsia" w:hAnsiTheme="minorEastAsia" w:eastAsiaTheme="minorEastAsia"/>
          <w:kern w:val="0"/>
          <w:szCs w:val="21"/>
        </w:rPr>
      </w:pPr>
      <w:r>
        <w:rPr>
          <w:rFonts w:cs="宋体" w:asciiTheme="minorEastAsia" w:hAnsiTheme="minorEastAsia" w:eastAsiaTheme="minorEastAsia"/>
          <w:b/>
          <w:bCs/>
          <w:kern w:val="0"/>
          <w:szCs w:val="21"/>
        </w:rPr>
        <w:t>材料一</w:t>
      </w:r>
      <w:r>
        <w:rPr>
          <w:rFonts w:cs="Times New Roman" w:asciiTheme="minorEastAsia" w:hAnsiTheme="minorEastAsia" w:eastAsiaTheme="minorEastAsia"/>
          <w:kern w:val="0"/>
          <w:szCs w:val="21"/>
        </w:rPr>
        <w:t xml:space="preserve">  </w:t>
      </w:r>
      <w:r>
        <w:rPr>
          <w:rFonts w:cs="宋体" w:asciiTheme="minorEastAsia" w:hAnsiTheme="minorEastAsia" w:eastAsiaTheme="minorEastAsia"/>
          <w:kern w:val="0"/>
          <w:szCs w:val="21"/>
        </w:rPr>
        <w:t>科举之善，在能破朋党之私。……前此选举，皆权在举之之人，士有应举之才，而举不之及，夫固无如之何。既可</w:t>
      </w:r>
      <w:r>
        <w:rPr>
          <w:rFonts w:cs="Times New Roman" w:asciiTheme="minorEastAsia" w:hAnsiTheme="minorEastAsia" w:eastAsiaTheme="minorEastAsia"/>
          <w:kern w:val="0"/>
          <w:szCs w:val="21"/>
        </w:rPr>
        <w:t>(</w:t>
      </w:r>
      <w:r>
        <w:rPr>
          <w:rFonts w:cs="宋体" w:asciiTheme="minorEastAsia" w:hAnsiTheme="minorEastAsia" w:eastAsiaTheme="minorEastAsia"/>
          <w:kern w:val="0"/>
          <w:szCs w:val="21"/>
        </w:rPr>
        <w:t>科举</w:t>
      </w:r>
      <w:r>
        <w:rPr>
          <w:rFonts w:cs="Times New Roman" w:asciiTheme="minorEastAsia" w:hAnsiTheme="minorEastAsia" w:eastAsiaTheme="minorEastAsia"/>
          <w:kern w:val="0"/>
          <w:szCs w:val="21"/>
        </w:rPr>
        <w:t>)</w:t>
      </w:r>
      <w:r>
        <w:rPr>
          <w:rFonts w:cs="宋体" w:asciiTheme="minorEastAsia" w:hAnsiTheme="minorEastAsia" w:eastAsiaTheme="minorEastAsia"/>
          <w:kern w:val="0"/>
          <w:szCs w:val="21"/>
        </w:rPr>
        <w:t>，……不能应试者，有司虽欲徇私举之而不得；苟能应试，终必有若干人可以获举也。此实选举之官徇私舞弊之限制。</w:t>
      </w:r>
    </w:p>
    <w:p>
      <w:pPr>
        <w:spacing w:line="360" w:lineRule="auto"/>
        <w:ind w:left="420"/>
        <w:jc w:val="right"/>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——吕思勉《中国制度史》</w:t>
      </w:r>
    </w:p>
    <w:p>
      <w:pPr>
        <w:spacing w:line="360" w:lineRule="auto"/>
        <w:ind w:left="420"/>
        <w:textAlignment w:val="center"/>
        <w:rPr>
          <w:rFonts w:cs="Times New Roman" w:asciiTheme="minorEastAsia" w:hAnsiTheme="minorEastAsia" w:eastAsiaTheme="minorEastAsia"/>
          <w:kern w:val="0"/>
          <w:szCs w:val="21"/>
        </w:rPr>
      </w:pPr>
      <w:r>
        <w:rPr>
          <w:rFonts w:cs="宋体" w:asciiTheme="minorEastAsia" w:hAnsiTheme="minorEastAsia" w:eastAsiaTheme="minorEastAsia"/>
          <w:b/>
          <w:bCs/>
          <w:kern w:val="0"/>
          <w:szCs w:val="21"/>
        </w:rPr>
        <w:t>材料二</w:t>
      </w:r>
      <w:r>
        <w:rPr>
          <w:rFonts w:cs="Times New Roman" w:asciiTheme="minorEastAsia" w:hAnsiTheme="minorEastAsia" w:eastAsiaTheme="minorEastAsia"/>
          <w:kern w:val="0"/>
          <w:szCs w:val="21"/>
        </w:rPr>
        <w:t xml:space="preserve">  </w:t>
      </w:r>
      <w:r>
        <w:rPr>
          <w:rFonts w:cs="宋体" w:asciiTheme="minorEastAsia" w:hAnsiTheme="minorEastAsia" w:eastAsiaTheme="minorEastAsia"/>
          <w:kern w:val="0"/>
          <w:szCs w:val="21"/>
        </w:rPr>
        <w:t>随着门阀世族的表落，九品中正制在开皇年间被隋文帝废除，改为主要通过察举选拔官员。唐人杨绾云：“近隋炀帝始置进士之科，当时优试策而已。”……秀才、明经等科是由察举转化而来，进士科为新设科目。</w:t>
      </w:r>
    </w:p>
    <w:p>
      <w:pPr>
        <w:spacing w:line="360" w:lineRule="auto"/>
        <w:ind w:left="420"/>
        <w:jc w:val="right"/>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——邓嗣禹《中国科举制度起源考》</w:t>
      </w:r>
    </w:p>
    <w:p>
      <w:pPr>
        <w:spacing w:line="360" w:lineRule="auto"/>
        <w:ind w:left="420"/>
        <w:textAlignment w:val="center"/>
        <w:rPr>
          <w:rFonts w:cs="Times New Roman" w:asciiTheme="minorEastAsia" w:hAnsiTheme="minorEastAsia" w:eastAsiaTheme="minorEastAsia"/>
          <w:kern w:val="0"/>
          <w:szCs w:val="21"/>
        </w:rPr>
      </w:pPr>
      <w:r>
        <w:rPr>
          <w:rFonts w:cs="宋体" w:asciiTheme="minorEastAsia" w:hAnsiTheme="minorEastAsia" w:eastAsiaTheme="minorEastAsia"/>
          <w:b/>
          <w:bCs/>
          <w:kern w:val="0"/>
          <w:szCs w:val="21"/>
        </w:rPr>
        <w:t>材料三</w:t>
      </w:r>
      <w:r>
        <w:rPr>
          <w:rFonts w:cs="Times New Roman" w:asciiTheme="minorEastAsia" w:hAnsiTheme="minorEastAsia" w:eastAsiaTheme="minorEastAsia"/>
          <w:kern w:val="0"/>
          <w:szCs w:val="21"/>
        </w:rPr>
        <w:t xml:space="preserve">  </w:t>
      </w:r>
      <w:r>
        <w:rPr>
          <w:rFonts w:cs="宋体" w:asciiTheme="minorEastAsia" w:hAnsiTheme="minorEastAsia" w:eastAsiaTheme="minorEastAsia"/>
          <w:kern w:val="0"/>
          <w:szCs w:val="21"/>
        </w:rPr>
        <w:t>纵观中国古代文官选拔制度的发展趋势，其选拔范围在不断的走向扩大和开放，逐渐由统治阶级内部选拔发展到向全社会开放。隋唐时期，中国再度实现了大一统，创立科举制，把平等竞争机制引入选官制度，向社会各阶层人士敞开了入仕的大门，使封建政府可以从社会各阶层吸纳大量优秀人才进入各个管理部门。</w:t>
      </w:r>
    </w:p>
    <w:p>
      <w:pPr>
        <w:spacing w:line="360" w:lineRule="auto"/>
        <w:ind w:left="420"/>
        <w:jc w:val="right"/>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——摘编自张国安《中国古代文官选拔制度及其现代借鉴》</w:t>
      </w:r>
    </w:p>
    <w:p>
      <w:pPr>
        <w:spacing w:line="360" w:lineRule="auto"/>
        <w:ind w:left="420"/>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(1)</w:t>
      </w:r>
      <w:r>
        <w:rPr>
          <w:rFonts w:cs="宋体" w:asciiTheme="minorEastAsia" w:hAnsiTheme="minorEastAsia" w:eastAsiaTheme="minorEastAsia"/>
          <w:kern w:val="0"/>
          <w:szCs w:val="21"/>
        </w:rPr>
        <w:t>根据材料一，结合所学知识，指出魏晋时期的选官制度及其标准。</w:t>
      </w:r>
    </w:p>
    <w:p>
      <w:pPr>
        <w:spacing w:line="360" w:lineRule="auto"/>
        <w:ind w:left="420"/>
        <w:textAlignment w:val="center"/>
        <w:rPr>
          <w:rFonts w:cs="Times New Roman" w:asciiTheme="minorEastAsia" w:hAnsiTheme="minorEastAsia" w:eastAsiaTheme="minorEastAsia"/>
          <w:kern w:val="0"/>
          <w:szCs w:val="21"/>
        </w:rPr>
      </w:pPr>
    </w:p>
    <w:p>
      <w:pPr>
        <w:spacing w:line="360" w:lineRule="auto"/>
        <w:ind w:left="420"/>
        <w:textAlignment w:val="center"/>
        <w:rPr>
          <w:rFonts w:cs="Times New Roman" w:asciiTheme="minorEastAsia" w:hAnsiTheme="minorEastAsia" w:eastAsiaTheme="minorEastAsia"/>
          <w:kern w:val="0"/>
          <w:szCs w:val="21"/>
        </w:rPr>
      </w:pPr>
    </w:p>
    <w:p>
      <w:pPr>
        <w:spacing w:line="360" w:lineRule="auto"/>
        <w:ind w:left="420"/>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(2)</w:t>
      </w:r>
      <w:r>
        <w:rPr>
          <w:rFonts w:cs="宋体" w:asciiTheme="minorEastAsia" w:hAnsiTheme="minorEastAsia" w:eastAsiaTheme="minorEastAsia"/>
          <w:kern w:val="0"/>
          <w:szCs w:val="21"/>
        </w:rPr>
        <w:t>根据材料二，结合所学知识说明隋创立选官制度，概括其影响。</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br w:type="textWrapping"/>
      </w:r>
    </w:p>
    <w:p>
      <w:pPr>
        <w:numPr>
          <w:ilvl w:val="0"/>
          <w:numId w:val="1"/>
        </w:numPr>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以考试来选用人才，是人类经过长期摸索探求之后做出的最佳选择。阅读材料，回答问题。</w:t>
      </w:r>
    </w:p>
    <w:p>
      <w:pPr>
        <w:spacing w:line="360" w:lineRule="auto"/>
        <w:ind w:left="420"/>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材料一</w:t>
      </w:r>
      <w:r>
        <w:rPr>
          <w:rFonts w:cs="Times New Roman" w:asciiTheme="minorEastAsia" w:hAnsiTheme="minorEastAsia" w:eastAsiaTheme="minorEastAsia"/>
          <w:kern w:val="0"/>
          <w:szCs w:val="21"/>
        </w:rPr>
        <w:t xml:space="preserve">                  </w:t>
      </w:r>
      <w:r>
        <w:rPr>
          <w:rFonts w:cs="宋体" w:asciiTheme="minorEastAsia" w:hAnsiTheme="minorEastAsia" w:eastAsiaTheme="minorEastAsia"/>
          <w:kern w:val="0"/>
          <w:szCs w:val="21"/>
        </w:rPr>
        <w:t>中国古代主要的选官制度演变简表</w:t>
      </w:r>
    </w:p>
    <w:tbl>
      <w:tblPr>
        <w:tblStyle w:val="5"/>
        <w:tblW w:w="0" w:type="auto"/>
        <w:tblInd w:w="42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0" w:type="dxa"/>
          <w:bottom w:w="0" w:type="dxa"/>
          <w:right w:w="0" w:type="dxa"/>
        </w:tblCellMar>
      </w:tblPr>
      <w:tblGrid>
        <w:gridCol w:w="1656"/>
        <w:gridCol w:w="3069"/>
        <w:gridCol w:w="2715"/>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PrEx>
        <w:trPr>
          <w:cantSplit/>
          <w:trHeight w:val="313" w:hRule="atLeast"/>
        </w:trPr>
        <w:tc>
          <w:tcPr>
            <w:tcW w:w="1656" w:type="dxa"/>
            <w:tcBorders>
              <w:top w:val="single" w:color="000000" w:sz="4" w:space="0"/>
              <w:left w:val="single" w:color="000000" w:sz="4" w:space="0"/>
              <w:bottom w:val="single" w:color="000000" w:sz="4" w:space="0"/>
              <w:right w:val="single" w:color="000000" w:sz="4" w:space="0"/>
            </w:tcBorders>
            <w:noWrap/>
            <w:tcMar>
              <w:top w:w="5" w:type="dxa"/>
              <w:left w:w="5" w:type="dxa"/>
              <w:bottom w:w="5" w:type="dxa"/>
              <w:right w:w="5"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朝代</w:t>
            </w:r>
          </w:p>
        </w:tc>
        <w:tc>
          <w:tcPr>
            <w:tcW w:w="3069" w:type="dxa"/>
            <w:tcBorders>
              <w:top w:val="single" w:color="000000" w:sz="4" w:space="0"/>
              <w:left w:val="single" w:color="000000" w:sz="4" w:space="0"/>
              <w:bottom w:val="single" w:color="000000" w:sz="4" w:space="0"/>
              <w:right w:val="single" w:color="000000" w:sz="4" w:space="0"/>
            </w:tcBorders>
            <w:noWrap/>
            <w:tcMar>
              <w:top w:w="5" w:type="dxa"/>
              <w:left w:w="5" w:type="dxa"/>
              <w:bottom w:w="5" w:type="dxa"/>
              <w:right w:w="5"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时间</w:t>
            </w:r>
          </w:p>
        </w:tc>
        <w:tc>
          <w:tcPr>
            <w:tcW w:w="2715" w:type="dxa"/>
            <w:tcBorders>
              <w:top w:val="single" w:color="000000" w:sz="4" w:space="0"/>
              <w:left w:val="single" w:color="000000" w:sz="4" w:space="0"/>
              <w:bottom w:val="single" w:color="000000" w:sz="4" w:space="0"/>
              <w:right w:val="single" w:color="000000" w:sz="4" w:space="0"/>
            </w:tcBorders>
            <w:noWrap/>
            <w:tcMar>
              <w:top w:w="5" w:type="dxa"/>
              <w:left w:w="5" w:type="dxa"/>
              <w:bottom w:w="5" w:type="dxa"/>
              <w:right w:w="5"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主要制度</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Height w:val="289" w:hRule="atLeast"/>
        </w:trPr>
        <w:tc>
          <w:tcPr>
            <w:tcW w:w="1656" w:type="dxa"/>
            <w:tcBorders>
              <w:left w:val="single" w:color="000000" w:sz="4" w:space="0"/>
              <w:bottom w:val="single" w:color="000000" w:sz="4" w:space="0"/>
              <w:right w:val="single" w:color="000000" w:sz="4" w:space="0"/>
            </w:tcBorders>
            <w:noWrap/>
            <w:tcMar>
              <w:top w:w="0" w:type="dxa"/>
              <w:left w:w="5" w:type="dxa"/>
              <w:bottom w:w="5" w:type="dxa"/>
              <w:right w:w="5"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西周到春秋</w:t>
            </w:r>
          </w:p>
        </w:tc>
        <w:tc>
          <w:tcPr>
            <w:tcW w:w="3069" w:type="dxa"/>
            <w:tcBorders>
              <w:top w:val="single" w:color="000000" w:sz="4" w:space="0"/>
              <w:left w:val="single" w:color="000000" w:sz="4" w:space="0"/>
              <w:bottom w:val="single" w:color="000000" w:sz="4" w:space="0"/>
              <w:right w:val="single" w:color="000000" w:sz="4" w:space="0"/>
            </w:tcBorders>
            <w:noWrap/>
            <w:tcMar>
              <w:top w:w="5" w:type="dxa"/>
              <w:left w:w="5" w:type="dxa"/>
              <w:bottom w:w="5" w:type="dxa"/>
              <w:right w:w="5"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约公元前</w:t>
            </w:r>
            <w:r>
              <w:rPr>
                <w:rFonts w:cs="Times New Roman" w:asciiTheme="minorEastAsia" w:hAnsiTheme="minorEastAsia" w:eastAsiaTheme="minorEastAsia"/>
                <w:kern w:val="0"/>
                <w:szCs w:val="21"/>
              </w:rPr>
              <w:t>1046-</w:t>
            </w:r>
            <w:r>
              <w:rPr>
                <w:rFonts w:cs="宋体" w:asciiTheme="minorEastAsia" w:hAnsiTheme="minorEastAsia" w:eastAsiaTheme="minorEastAsia"/>
                <w:kern w:val="0"/>
                <w:szCs w:val="21"/>
              </w:rPr>
              <w:t>公元前</w:t>
            </w:r>
            <w:r>
              <w:rPr>
                <w:rFonts w:cs="Times New Roman" w:asciiTheme="minorEastAsia" w:hAnsiTheme="minorEastAsia" w:eastAsiaTheme="minorEastAsia"/>
                <w:kern w:val="0"/>
                <w:szCs w:val="21"/>
              </w:rPr>
              <w:t>476</w:t>
            </w:r>
          </w:p>
        </w:tc>
        <w:tc>
          <w:tcPr>
            <w:tcW w:w="2715" w:type="dxa"/>
            <w:tcBorders>
              <w:top w:val="single" w:color="000000" w:sz="4" w:space="0"/>
              <w:left w:val="single" w:color="000000" w:sz="4" w:space="0"/>
              <w:bottom w:val="single" w:color="000000" w:sz="4" w:space="0"/>
              <w:right w:val="single" w:color="000000" w:sz="4" w:space="0"/>
            </w:tcBorders>
            <w:noWrap/>
            <w:tcMar>
              <w:top w:w="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世官制</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Height w:val="265" w:hRule="atLeast"/>
        </w:trPr>
        <w:tc>
          <w:tcPr>
            <w:tcW w:w="1656" w:type="dxa"/>
            <w:tcBorders>
              <w:left w:val="single" w:color="000000" w:sz="4" w:space="0"/>
              <w:bottom w:val="single" w:color="000000" w:sz="4" w:space="0"/>
              <w:right w:val="single" w:color="000000" w:sz="4" w:space="0"/>
            </w:tcBorders>
            <w:noWrap/>
            <w:tcMar>
              <w:top w:w="0" w:type="dxa"/>
              <w:left w:w="5" w:type="dxa"/>
              <w:bottom w:w="5" w:type="dxa"/>
              <w:right w:w="5"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春秋战国</w:t>
            </w:r>
          </w:p>
        </w:tc>
        <w:tc>
          <w:tcPr>
            <w:tcW w:w="3069" w:type="dxa"/>
            <w:tcBorders>
              <w:top w:val="single" w:color="000000" w:sz="4" w:space="0"/>
              <w:left w:val="single" w:color="000000" w:sz="4" w:space="0"/>
              <w:bottom w:val="single" w:color="000000" w:sz="4" w:space="0"/>
              <w:right w:val="single" w:color="000000" w:sz="4" w:space="0"/>
            </w:tcBorders>
            <w:noWrap/>
            <w:tcMar>
              <w:top w:w="5" w:type="dxa"/>
              <w:left w:w="5" w:type="dxa"/>
              <w:bottom w:w="5" w:type="dxa"/>
              <w:right w:w="5"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公元前</w:t>
            </w:r>
            <w:r>
              <w:rPr>
                <w:rFonts w:cs="Times New Roman" w:asciiTheme="minorEastAsia" w:hAnsiTheme="minorEastAsia" w:eastAsiaTheme="minorEastAsia"/>
                <w:kern w:val="0"/>
                <w:szCs w:val="21"/>
              </w:rPr>
              <w:t>770</w:t>
            </w:r>
            <w:r>
              <w:rPr>
                <w:rFonts w:cs="宋体" w:asciiTheme="minorEastAsia" w:hAnsiTheme="minorEastAsia" w:eastAsiaTheme="minorEastAsia"/>
                <w:kern w:val="0"/>
                <w:szCs w:val="21"/>
              </w:rPr>
              <w:t>——公元前</w:t>
            </w:r>
            <w:r>
              <w:rPr>
                <w:rFonts w:cs="Times New Roman" w:asciiTheme="minorEastAsia" w:hAnsiTheme="minorEastAsia" w:eastAsiaTheme="minorEastAsia"/>
                <w:kern w:val="0"/>
                <w:szCs w:val="21"/>
              </w:rPr>
              <w:t>221</w:t>
            </w:r>
          </w:p>
        </w:tc>
        <w:tc>
          <w:tcPr>
            <w:tcW w:w="2715" w:type="dxa"/>
            <w:tcBorders>
              <w:top w:val="single" w:color="000000" w:sz="4" w:space="0"/>
              <w:left w:val="single" w:color="000000" w:sz="4" w:space="0"/>
              <w:bottom w:val="single" w:color="000000" w:sz="4" w:space="0"/>
              <w:right w:val="single" w:color="000000" w:sz="4" w:space="0"/>
            </w:tcBorders>
            <w:noWrap/>
            <w:tcMar>
              <w:top w:w="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举荐、军功授爵</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Height w:val="271" w:hRule="atLeast"/>
        </w:trPr>
        <w:tc>
          <w:tcPr>
            <w:tcW w:w="1656" w:type="dxa"/>
            <w:tcBorders>
              <w:left w:val="single" w:color="000000" w:sz="4" w:space="0"/>
              <w:bottom w:val="single" w:color="000000" w:sz="4" w:space="0"/>
              <w:right w:val="single" w:color="000000" w:sz="4" w:space="0"/>
            </w:tcBorders>
            <w:noWrap/>
            <w:tcMar>
              <w:top w:w="0" w:type="dxa"/>
              <w:left w:w="5" w:type="dxa"/>
              <w:bottom w:w="5" w:type="dxa"/>
              <w:right w:w="5"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秦</w:t>
            </w:r>
          </w:p>
        </w:tc>
        <w:tc>
          <w:tcPr>
            <w:tcW w:w="3069" w:type="dxa"/>
            <w:tcBorders>
              <w:top w:val="single" w:color="000000" w:sz="4" w:space="0"/>
              <w:left w:val="single" w:color="000000" w:sz="4" w:space="0"/>
              <w:bottom w:val="single" w:color="000000" w:sz="4" w:space="0"/>
              <w:right w:val="single" w:color="000000" w:sz="4" w:space="0"/>
            </w:tcBorders>
            <w:noWrap/>
            <w:tcMar>
              <w:top w:w="5" w:type="dxa"/>
              <w:left w:w="5" w:type="dxa"/>
              <w:bottom w:w="5" w:type="dxa"/>
              <w:right w:w="5"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公元前</w:t>
            </w:r>
            <w:r>
              <w:rPr>
                <w:rFonts w:cs="Times New Roman" w:asciiTheme="minorEastAsia" w:hAnsiTheme="minorEastAsia" w:eastAsiaTheme="minorEastAsia"/>
                <w:kern w:val="0"/>
                <w:szCs w:val="21"/>
              </w:rPr>
              <w:t>221</w:t>
            </w:r>
            <w:r>
              <w:rPr>
                <w:rFonts w:cs="宋体" w:asciiTheme="minorEastAsia" w:hAnsiTheme="minorEastAsia" w:eastAsiaTheme="minorEastAsia"/>
                <w:kern w:val="0"/>
                <w:szCs w:val="21"/>
              </w:rPr>
              <w:t>——公元前</w:t>
            </w:r>
            <w:r>
              <w:rPr>
                <w:rFonts w:cs="Times New Roman" w:asciiTheme="minorEastAsia" w:hAnsiTheme="minorEastAsia" w:eastAsiaTheme="minorEastAsia"/>
                <w:kern w:val="0"/>
                <w:szCs w:val="21"/>
              </w:rPr>
              <w:t>206</w:t>
            </w:r>
          </w:p>
        </w:tc>
        <w:tc>
          <w:tcPr>
            <w:tcW w:w="2715" w:type="dxa"/>
            <w:tcBorders>
              <w:top w:val="single" w:color="000000" w:sz="4" w:space="0"/>
              <w:left w:val="single" w:color="000000" w:sz="4" w:space="0"/>
              <w:bottom w:val="single" w:color="000000" w:sz="4" w:space="0"/>
              <w:right w:val="single" w:color="000000" w:sz="4" w:space="0"/>
            </w:tcBorders>
            <w:noWrap/>
            <w:tcMar>
              <w:top w:w="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“以法为教，以吏为师”</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Height w:val="70" w:hRule="atLeast"/>
        </w:trPr>
        <w:tc>
          <w:tcPr>
            <w:tcW w:w="1656" w:type="dxa"/>
            <w:tcBorders>
              <w:left w:val="single" w:color="000000" w:sz="4" w:space="0"/>
              <w:bottom w:val="single" w:color="000000" w:sz="4" w:space="0"/>
              <w:right w:val="single" w:color="000000" w:sz="4" w:space="0"/>
            </w:tcBorders>
            <w:noWrap/>
            <w:tcMar>
              <w:top w:w="0" w:type="dxa"/>
              <w:left w:w="5" w:type="dxa"/>
              <w:bottom w:w="5" w:type="dxa"/>
              <w:right w:w="5"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汉代</w:t>
            </w:r>
          </w:p>
        </w:tc>
        <w:tc>
          <w:tcPr>
            <w:tcW w:w="3069" w:type="dxa"/>
            <w:tcBorders>
              <w:top w:val="single" w:color="000000" w:sz="4" w:space="0"/>
              <w:left w:val="single" w:color="000000" w:sz="4" w:space="0"/>
              <w:bottom w:val="single" w:color="000000" w:sz="4" w:space="0"/>
              <w:right w:val="single" w:color="000000" w:sz="4" w:space="0"/>
            </w:tcBorders>
            <w:noWrap/>
            <w:tcMar>
              <w:top w:w="5" w:type="dxa"/>
              <w:left w:w="5" w:type="dxa"/>
              <w:bottom w:w="5" w:type="dxa"/>
              <w:right w:w="5"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公元前</w:t>
            </w:r>
            <w:r>
              <w:rPr>
                <w:rFonts w:cs="Times New Roman" w:asciiTheme="minorEastAsia" w:hAnsiTheme="minorEastAsia" w:eastAsiaTheme="minorEastAsia"/>
                <w:kern w:val="0"/>
                <w:szCs w:val="21"/>
              </w:rPr>
              <w:t>202</w:t>
            </w:r>
            <w:r>
              <w:rPr>
                <w:rFonts w:cs="宋体" w:asciiTheme="minorEastAsia" w:hAnsiTheme="minorEastAsia" w:eastAsiaTheme="minorEastAsia"/>
                <w:kern w:val="0"/>
                <w:szCs w:val="21"/>
              </w:rPr>
              <w:t>——公元</w:t>
            </w:r>
            <w:r>
              <w:rPr>
                <w:rFonts w:cs="Times New Roman" w:asciiTheme="minorEastAsia" w:hAnsiTheme="minorEastAsia" w:eastAsiaTheme="minorEastAsia"/>
                <w:kern w:val="0"/>
                <w:szCs w:val="21"/>
              </w:rPr>
              <w:t>220</w:t>
            </w:r>
          </w:p>
        </w:tc>
        <w:tc>
          <w:tcPr>
            <w:tcW w:w="2715" w:type="dxa"/>
            <w:tcBorders>
              <w:top w:val="single" w:color="000000" w:sz="4" w:space="0"/>
              <w:left w:val="single" w:color="000000" w:sz="4" w:space="0"/>
              <w:bottom w:val="single" w:color="000000" w:sz="4" w:space="0"/>
              <w:right w:val="single" w:color="000000" w:sz="4" w:space="0"/>
            </w:tcBorders>
            <w:noWrap/>
            <w:tcMar>
              <w:top w:w="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察举制</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Height w:val="340" w:hRule="atLeast"/>
        </w:trPr>
        <w:tc>
          <w:tcPr>
            <w:tcW w:w="1656" w:type="dxa"/>
            <w:tcBorders>
              <w:left w:val="single" w:color="000000" w:sz="4" w:space="0"/>
              <w:bottom w:val="single" w:color="000000" w:sz="4" w:space="0"/>
              <w:right w:val="single" w:color="000000" w:sz="4" w:space="0"/>
            </w:tcBorders>
            <w:noWrap/>
            <w:tcMar>
              <w:top w:w="0" w:type="dxa"/>
              <w:left w:w="5" w:type="dxa"/>
              <w:bottom w:w="5" w:type="dxa"/>
              <w:right w:w="5"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魏晋南北朝</w:t>
            </w:r>
          </w:p>
        </w:tc>
        <w:tc>
          <w:tcPr>
            <w:tcW w:w="3069" w:type="dxa"/>
            <w:tcBorders>
              <w:top w:val="single" w:color="000000" w:sz="4" w:space="0"/>
              <w:left w:val="single" w:color="000000" w:sz="4" w:space="0"/>
              <w:bottom w:val="single" w:color="000000" w:sz="4" w:space="0"/>
              <w:right w:val="single" w:color="000000" w:sz="4" w:space="0"/>
            </w:tcBorders>
            <w:noWrap/>
            <w:tcMar>
              <w:top w:w="5" w:type="dxa"/>
              <w:left w:w="5" w:type="dxa"/>
              <w:bottom w:w="5" w:type="dxa"/>
              <w:right w:w="5"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220</w:t>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581</w:t>
            </w:r>
          </w:p>
        </w:tc>
        <w:tc>
          <w:tcPr>
            <w:tcW w:w="2715" w:type="dxa"/>
            <w:tcBorders>
              <w:top w:val="single" w:color="000000" w:sz="4" w:space="0"/>
              <w:left w:val="single" w:color="000000" w:sz="4" w:space="0"/>
              <w:bottom w:val="single" w:color="000000" w:sz="4" w:space="0"/>
              <w:right w:val="single" w:color="000000" w:sz="4" w:space="0"/>
            </w:tcBorders>
            <w:noWrap/>
            <w:tcMar>
              <w:top w:w="0" w:type="dxa"/>
            </w:tcMar>
            <w:vAlign w:val="center"/>
          </w:tcPr>
          <w:p>
            <w:pPr>
              <w:keepNext/>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九品中正制</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Height w:val="421" w:hRule="atLeast"/>
        </w:trPr>
        <w:tc>
          <w:tcPr>
            <w:tcW w:w="1656" w:type="dxa"/>
            <w:tcBorders>
              <w:left w:val="single" w:color="000000" w:sz="4" w:space="0"/>
              <w:bottom w:val="single" w:color="000000" w:sz="4" w:space="0"/>
              <w:right w:val="single" w:color="000000" w:sz="4" w:space="0"/>
            </w:tcBorders>
            <w:noWrap/>
            <w:tcMar>
              <w:top w:w="0" w:type="dxa"/>
              <w:left w:w="5" w:type="dxa"/>
              <w:bottom w:w="5" w:type="dxa"/>
              <w:right w:w="5" w:type="dxa"/>
            </w:tcMar>
            <w:vAlign w:val="center"/>
          </w:tcPr>
          <w:p>
            <w:pPr>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隋——清</w:t>
            </w:r>
          </w:p>
        </w:tc>
        <w:tc>
          <w:tcPr>
            <w:tcW w:w="3069" w:type="dxa"/>
            <w:tcBorders>
              <w:top w:val="single" w:color="000000" w:sz="4" w:space="0"/>
              <w:left w:val="single" w:color="000000" w:sz="4" w:space="0"/>
              <w:bottom w:val="single" w:color="000000" w:sz="4" w:space="0"/>
              <w:right w:val="single" w:color="000000" w:sz="4" w:space="0"/>
            </w:tcBorders>
            <w:noWrap/>
            <w:tcMar>
              <w:top w:w="5" w:type="dxa"/>
              <w:left w:w="5" w:type="dxa"/>
              <w:bottom w:w="5" w:type="dxa"/>
              <w:right w:w="5" w:type="dxa"/>
            </w:tcMar>
            <w:vAlign w:val="center"/>
          </w:tcPr>
          <w:p>
            <w:pPr>
              <w:spacing w:line="360" w:lineRule="auto"/>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581</w:t>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1912</w:t>
            </w:r>
          </w:p>
        </w:tc>
        <w:tc>
          <w:tcPr>
            <w:tcW w:w="2715" w:type="dxa"/>
            <w:tcBorders>
              <w:top w:val="single" w:color="000000" w:sz="4" w:space="0"/>
              <w:left w:val="single" w:color="000000" w:sz="4" w:space="0"/>
              <w:bottom w:val="single" w:color="000000" w:sz="4" w:space="0"/>
              <w:right w:val="single" w:color="000000" w:sz="4" w:space="0"/>
            </w:tcBorders>
            <w:noWrap/>
            <w:tcMar>
              <w:top w:w="0" w:type="dxa"/>
            </w:tcMar>
            <w:vAlign w:val="center"/>
          </w:tcPr>
          <w:p>
            <w:pPr>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科举制</w:t>
            </w:r>
          </w:p>
        </w:tc>
      </w:tr>
    </w:tbl>
    <w:p>
      <w:pPr>
        <w:spacing w:line="360" w:lineRule="auto"/>
        <w:ind w:left="420"/>
        <w:jc w:val="right"/>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——摘编自普通高中历史教科书历史选择性必修</w:t>
      </w:r>
      <w:r>
        <w:rPr>
          <w:rFonts w:cs="Times New Roman" w:asciiTheme="minorEastAsia" w:hAnsiTheme="minorEastAsia" w:eastAsiaTheme="minorEastAsia"/>
          <w:kern w:val="0"/>
          <w:szCs w:val="21"/>
        </w:rPr>
        <w:t xml:space="preserve"> 1 </w:t>
      </w:r>
      <w:r>
        <w:rPr>
          <w:rFonts w:cs="宋体" w:asciiTheme="minorEastAsia" w:hAnsiTheme="minorEastAsia" w:eastAsiaTheme="minorEastAsia"/>
          <w:kern w:val="0"/>
          <w:szCs w:val="21"/>
        </w:rPr>
        <w:t>《国家制度与社会治理》</w:t>
      </w:r>
    </w:p>
    <w:p>
      <w:pPr>
        <w:spacing w:line="360" w:lineRule="auto"/>
        <w:ind w:left="420"/>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材料二</w:t>
      </w:r>
    </w:p>
    <w:p>
      <w:pPr>
        <w:spacing w:line="360" w:lineRule="auto"/>
        <w:ind w:left="420"/>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19</w:t>
      </w:r>
      <w:r>
        <w:rPr>
          <w:rFonts w:cs="宋体" w:asciiTheme="minorEastAsia" w:hAnsiTheme="minorEastAsia" w:eastAsiaTheme="minorEastAsia"/>
          <w:kern w:val="0"/>
          <w:szCs w:val="21"/>
        </w:rPr>
        <w:t>世纪中期以后，英、美等国已完成了工业革命，社会经济得到了迅速发展，迫使政府必须增加管理社会事务的职能，需要增设一些新的社会管理机构和一大批有较高知识水平和技能的管理人员参与管理，以提高工作效率。旧有的人事任用制度造成了结党营私、任人唯亲、贪污腐化、效率低下等弊端，不利于迅速发展起来的工业资产阶级的利益。西方各国在借鉴中国古代科举制度的基础上，确立了文官考试录用制度。</w:t>
      </w:r>
    </w:p>
    <w:p>
      <w:pPr>
        <w:spacing w:line="360" w:lineRule="auto"/>
        <w:ind w:left="420"/>
        <w:jc w:val="right"/>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——摘编自姚琦《略论西方主要国家文官考试制度》</w:t>
      </w:r>
    </w:p>
    <w:p>
      <w:pPr>
        <w:spacing w:line="360" w:lineRule="auto"/>
        <w:ind w:left="420"/>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1</w:t>
      </w:r>
      <w:r>
        <w:rPr>
          <w:rFonts w:cs="宋体" w:asciiTheme="minorEastAsia" w:hAnsiTheme="minorEastAsia" w:eastAsiaTheme="minorEastAsia"/>
          <w:kern w:val="0"/>
          <w:szCs w:val="21"/>
        </w:rPr>
        <w:t>）采用一个新的时间尺度，对表</w:t>
      </w:r>
      <w:r>
        <w:rPr>
          <w:rFonts w:cs="Times New Roman" w:asciiTheme="minorEastAsia" w:hAnsiTheme="minorEastAsia" w:eastAsiaTheme="minorEastAsia"/>
          <w:kern w:val="0"/>
          <w:szCs w:val="21"/>
        </w:rPr>
        <w:t>3</w:t>
      </w:r>
      <w:r>
        <w:rPr>
          <w:rFonts w:cs="宋体" w:asciiTheme="minorEastAsia" w:hAnsiTheme="minorEastAsia" w:eastAsiaTheme="minorEastAsia"/>
          <w:kern w:val="0"/>
          <w:szCs w:val="21"/>
        </w:rPr>
        <w:t>中国古代选官制度的演变进行阶段划分，并说明划分依据。</w:t>
      </w:r>
    </w:p>
    <w:p>
      <w:pPr>
        <w:spacing w:line="360" w:lineRule="auto"/>
        <w:ind w:left="420"/>
        <w:textAlignment w:val="center"/>
        <w:rPr>
          <w:rFonts w:cs="宋体" w:asciiTheme="minorEastAsia" w:hAnsiTheme="minorEastAsia" w:eastAsiaTheme="minorEastAsia"/>
          <w:kern w:val="0"/>
          <w:szCs w:val="21"/>
        </w:rPr>
      </w:pPr>
    </w:p>
    <w:p>
      <w:pPr>
        <w:spacing w:line="360" w:lineRule="auto"/>
        <w:ind w:left="420"/>
        <w:textAlignment w:val="center"/>
        <w:rPr>
          <w:rFonts w:cs="宋体" w:asciiTheme="minorEastAsia" w:hAnsiTheme="minorEastAsia" w:eastAsiaTheme="minorEastAsia"/>
          <w:kern w:val="0"/>
          <w:szCs w:val="21"/>
        </w:rPr>
      </w:pPr>
    </w:p>
    <w:p>
      <w:pPr>
        <w:spacing w:line="360" w:lineRule="auto"/>
        <w:ind w:left="420"/>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2</w:t>
      </w:r>
      <w:r>
        <w:rPr>
          <w:rFonts w:cs="宋体" w:asciiTheme="minorEastAsia" w:hAnsiTheme="minorEastAsia" w:eastAsiaTheme="minorEastAsia"/>
          <w:kern w:val="0"/>
          <w:szCs w:val="21"/>
        </w:rPr>
        <w:t>）根据材料二并结合所学知识，概括指出近代英美国家确立文官考试制度的原因及其对现代国家选拔人才的启示。</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br w:type="textWrapping"/>
      </w:r>
      <w:r>
        <w:rPr>
          <w:rFonts w:hint="eastAsia" w:cs="Times New Roman" w:asciiTheme="minorEastAsia" w:hAnsiTheme="minorEastAsia" w:eastAsiaTheme="minorEastAsia"/>
          <w:kern w:val="0"/>
          <w:szCs w:val="21"/>
        </w:rPr>
        <w:t xml:space="preserve">                          </w:t>
      </w:r>
      <w:r>
        <w:rPr>
          <w:rFonts w:cs="宋体" w:asciiTheme="minorEastAsia" w:hAnsiTheme="minorEastAsia" w:eastAsiaTheme="minorEastAsia"/>
          <w:b/>
          <w:szCs w:val="21"/>
        </w:rPr>
        <w:t>答案和解析</w:t>
      </w:r>
    </w:p>
    <w:p>
      <w:pPr>
        <w:spacing w:line="360" w:lineRule="auto"/>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1.</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A</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【解析】结合所学可知，西汉时期德刺史制度是为了加强专制主义中央集权而设立的，是皇权加强的表现，刺史的职能是监察诸侯王和地方高官，故</w:t>
      </w:r>
      <w:r>
        <w:rPr>
          <w:rFonts w:cs="Times New Roman" w:asciiTheme="minorEastAsia" w:hAnsiTheme="minorEastAsia" w:eastAsiaTheme="minorEastAsia"/>
          <w:kern w:val="0"/>
          <w:szCs w:val="21"/>
        </w:rPr>
        <w:t>BCD</w:t>
      </w:r>
      <w:r>
        <w:rPr>
          <w:rFonts w:cs="宋体" w:asciiTheme="minorEastAsia" w:hAnsiTheme="minorEastAsia" w:eastAsiaTheme="minorEastAsia"/>
          <w:kern w:val="0"/>
          <w:szCs w:val="21"/>
        </w:rPr>
        <w:t>三项正确，不符合题意．</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自下而上推选人才为官的制度是察举制，是汉代的选官制度，不是刺史制度的职能，故</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项错误，符合题意．</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本题考查中国古代的监察制度．需要掌握西汉刺史制度设立的目的和职能．解题的关键是对西汉刺史制度设立的目的和职能的识记．</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本题考查中国古代的监察制度，考查对西汉刺史制度设立的目的和职能的把握，考查学生对基础知识的识记、运用能力．</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2.</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C</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【解析】根据题干可知，科举取士制度产生以来，打破了世家大族的政治垄断，适应北宋文官治国的需要，两宋科举制不断发展，为士人精英参政提供了条件，故</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项符合题意。</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项，科举制并不排除世家大族，排除。</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项，两宋时期政治局面并不稳定，排除。</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项，题干与社会经济发展无关，排除。</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本题考查科举制，根据题干“由隋唐之初的世家大族，到北宋时期的科举文官，再到南宋时期的地方士人精英”进行分析。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本题考查科举制，本题掌握科举制的影响进行分析解答。</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3.</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D</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．寒族子弟和小姓都有一定比例，故</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不正确。</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．科举考试是以考试成绩作为选官标准，不是九品中正制的翻版。</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．科举考试选拔官员不但没有缩小反而扩大了。</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．《唐书》所载</w:t>
      </w:r>
      <w:r>
        <w:rPr>
          <w:rFonts w:cs="Times New Roman" w:asciiTheme="minorEastAsia" w:hAnsiTheme="minorEastAsia" w:eastAsiaTheme="minorEastAsia"/>
          <w:kern w:val="0"/>
          <w:szCs w:val="21"/>
        </w:rPr>
        <w:t>830</w:t>
      </w:r>
      <w:r>
        <w:rPr>
          <w:rFonts w:cs="宋体" w:asciiTheme="minorEastAsia" w:hAnsiTheme="minorEastAsia" w:eastAsiaTheme="minorEastAsia"/>
          <w:kern w:val="0"/>
          <w:szCs w:val="21"/>
        </w:rPr>
        <w:t>名进士出身包括了寒族、小姓、士族而士族所占比例很大，说明唐代科举兼顾多个阶层但不完善•</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本题考查科举制，应熟悉科举产生的影响。</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对于中国古代的选官制度需重点关注科举制。</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4.</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D</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【解析】①提高行政效率材料体现不出来。</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②保证官员文化素养从材料中保证他们有足够的血样可以看出来。</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③防止世家大族垄断官场从材料中的，因而使他们无法连成一气地形成封建官吏贵族可以体现出来。</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④公平公正选拔人才从材料中获取官职的机会对任何人开放可以看出来。</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本题主要考查科举制，要求学生结合科举制的内容整合影响来分析。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解答本题要搞清楚科举制的内容，特征和影响，学生要有较强的结合所学知识分析材料的能力。</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5.</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A</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．从材料中的以顽鲁应茂材，以桀逆应至孝，以贪饕应廉吏，可以看出察举制度标准没有被严格的执行，体现了察举制度的弊端日益暴露。</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．材料没有体现出孝廉的标准是否适应时代。</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．材料看不出九品中正制，主要是察举制度。</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．材料反映的不是科举制。</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本题主要考查察举制度，要求学生结合古代察举制形成发展的历程以及产生的影响来分析材料。</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东汉后期，察举制已经完全背离了原有的制度和原则，许多人为了被荐举或取得功名利禄而不顾礼义廉耻，因察举制的大权掌握在少数高官贵族手里，而且缺乏有效的监督和制约机制，因而极易产生腐败现象，严重地破坏了吏治，压制了有真才实学的人。</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6.</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A</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．材料“唐朝科举不避时政，有价值的答卷相当于政治磋商活动中的种种提案。”说明唐朝的科举制有有匡时济世的功能，正确；</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．材料中未体现有诗歌取士的特征，排除；</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．材料中未体现有制约君权的职能，排除；</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．科举制有民主议政的特点不符合史实，排除。</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本题考查科举制，依据材料并联系教材可以得出唐朝的科举制有匡时济世的功能。</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本题以唐朝的科举制的功能为切入点，考查学生对科举制的掌握及综合运用能力。</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7.</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C</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【解析】依据材料可知，宋代科举考试州试录取率不断下降，说明选拔人才更加严格，绝大多数人不能被录取，体现精英教育的特征，故</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正确。</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录取率等于被录取人数除以考试总人数，可见录取率下降并不意味着科举考试的人数的下降，</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排除。</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录取率低不能说明录取的总人数在减少，不能体现入仕为官的人数降低，即统治基础日益受到削弱，故</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排除。</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项“必将”过于绝对化，而且科举制有利于庶族阶层进入统治阶层，缓和社会矛盾，故排除。</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本题主要考查科举制，试题难度一般，解题关键在于对科举制的准确把握。</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本题侧重对材料分析和知识迁移能力的考查，解题关键在于对科举制的准确把握。</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8.</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C</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w:t>
      </w:r>
    </w:p>
    <w:p>
      <w:pPr>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【分析】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本题考查英美文官制度改革，要求运用所学分析解读题干信息。</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【解答】</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题干体现的是通过考试选举，不是民主自由选举，故</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错误。</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“全面学习”表述太绝对，故</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错误。</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由题干“文官任用采取公开平等考试、择优录取的办法；实行定期考绩，按照勤惰、政绩大小予以升降、奖惩；禁止文官介入党派活动，文官不与执政党共进退”可以看出，英美文官制度改革，有利于管理专业化、科学化，故</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项正确。</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题干没有体现“执政党的领导能力”，所以更谈不上“大大削弱”，故</w:t>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错误。</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  </w:t>
      </w:r>
    </w:p>
    <w:p>
      <w:pPr>
        <w:spacing w:line="360" w:lineRule="auto"/>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9.</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B</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w:t>
      </w:r>
    </w:p>
    <w:p>
      <w:pPr>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【分析】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本题考查近代西方的文官制度，要求运用所学分析解读题干信息。</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【解答】</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项中“不支持首相工作”是对题干信息的错误解读，故不选</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结合所学可知，文官政治独立，充当“从不更换的幕后主管”，正是基于这种认识，才会出现英国首相张伯伦的上述议论，故</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正确。</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项表述题干信息未体现，故不选</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从题干信息看不出首相张伯伦认为文官制度不适合英国，故不选</w:t>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  </w:t>
      </w:r>
    </w:p>
    <w:p>
      <w:pPr>
        <w:spacing w:line="360" w:lineRule="auto"/>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10.</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B</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w:t>
      </w:r>
    </w:p>
    <w:p>
      <w:pPr>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【分析】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本题考查英国文官制度，要求运用所学分析解读题干信息。</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【解答】</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《权利法案》的颁布标志着英国君主立宪政体的确立，故不选</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文官制度的实施有利于选拔专业人才参与国家事务的管理，适应了近代民主政治发展的需求，故</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正确。</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内阁制的形成与文官制度的建立无关，故不选</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英国进入工业社会的标志是工业革命，故不选</w:t>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  </w:t>
      </w:r>
    </w:p>
    <w:p>
      <w:pPr>
        <w:spacing w:line="360" w:lineRule="auto"/>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11.</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A</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w:t>
      </w:r>
    </w:p>
    <w:p>
      <w:pPr>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【分析】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本题考查英国文官制度的建立，要求运用所学解读题干信息。</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【解答】</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题干反映了</w:t>
      </w:r>
      <w:r>
        <w:rPr>
          <w:rFonts w:cs="Times New Roman" w:asciiTheme="minorEastAsia" w:hAnsiTheme="minorEastAsia" w:eastAsiaTheme="minorEastAsia"/>
          <w:kern w:val="0"/>
          <w:szCs w:val="21"/>
        </w:rPr>
        <w:t>18</w:t>
      </w:r>
      <w:r>
        <w:rPr>
          <w:rFonts w:cs="宋体" w:asciiTheme="minorEastAsia" w:hAnsiTheme="minorEastAsia" w:eastAsiaTheme="minorEastAsia"/>
          <w:kern w:val="0"/>
          <w:szCs w:val="21"/>
        </w:rPr>
        <w:t>世纪英国大学、</w:t>
      </w:r>
      <w:r>
        <w:rPr>
          <w:rFonts w:cs="Times New Roman" w:asciiTheme="minorEastAsia" w:hAnsiTheme="minorEastAsia" w:eastAsiaTheme="minorEastAsia"/>
          <w:kern w:val="0"/>
          <w:szCs w:val="21"/>
        </w:rPr>
        <w:t>19</w:t>
      </w:r>
      <w:r>
        <w:rPr>
          <w:rFonts w:cs="宋体" w:asciiTheme="minorEastAsia" w:hAnsiTheme="minorEastAsia" w:eastAsiaTheme="minorEastAsia"/>
          <w:kern w:val="0"/>
          <w:szCs w:val="21"/>
        </w:rPr>
        <w:t>世纪英国东印度公司都采用书面考试形式进行录取，这些做法体现了通过考试系统选拔人才的尝试，故</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正确。</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题干未涉及其与科举制的关系，故</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错误。</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C.1689</w:t>
      </w:r>
      <w:r>
        <w:rPr>
          <w:rFonts w:cs="宋体" w:asciiTheme="minorEastAsia" w:hAnsiTheme="minorEastAsia" w:eastAsiaTheme="minorEastAsia"/>
          <w:kern w:val="0"/>
          <w:szCs w:val="21"/>
        </w:rPr>
        <w:t>年《权利法案》的颁布标志着君主立宪制的确立，与题干信息无关，故</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错误。</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题干信息与加强国王的权力无关，故</w:t>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错误。</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  </w:t>
      </w:r>
    </w:p>
    <w:p>
      <w:pPr>
        <w:spacing w:line="360" w:lineRule="auto"/>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12.</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B</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【解析】材料反映了“党管干部”原则的具体实施，有助于加强党对各级政府的领导，有助于新中国成立初的经济复苏和巩固政权，因此</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错误，符合题意；</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ACD</w:t>
      </w:r>
      <w:r>
        <w:rPr>
          <w:rFonts w:cs="宋体" w:asciiTheme="minorEastAsia" w:hAnsiTheme="minorEastAsia" w:eastAsiaTheme="minorEastAsia"/>
          <w:kern w:val="0"/>
          <w:szCs w:val="21"/>
        </w:rPr>
        <w:t>关于党管干部制度的描述均正确，不符合题意。</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本题主要考查我国的干部管理制度，要求学生结合新中国干部管理制度发展的表现和影响因素来分析。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解答本题要搞清楚我国干部管理制度发展的特点，学生要有扎实的基础知识功底。</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13.</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B</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【解析】根据材料可知，国民政府重视学历但不唯学历，不分男女，体现了公平开放的精神，故</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项正确；</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1929</w:t>
      </w:r>
      <w:r>
        <w:rPr>
          <w:rFonts w:cs="宋体" w:asciiTheme="minorEastAsia" w:hAnsiTheme="minorEastAsia" w:eastAsiaTheme="minorEastAsia"/>
          <w:kern w:val="0"/>
          <w:szCs w:val="21"/>
        </w:rPr>
        <w:t>年是南京国民政府时期，排除</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项；</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材料没有体现甄别制，故</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项错误；</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项是清朝末期的选官制，且材料没有体现学堂选官，故排除。</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主要考查近代中国的选制度，考生可根据材料“参加高等文官考试的资格包括：国立或经立案之公私立大学独立学院，或专科学校毕业；教育部承认之国外大学毕业；有大学或专科学校毕业之同等学力，经检定考试及格者；……曾任委任官三年以上者”分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本题主要考查近代中国的选制度，考查考生对基础知识的迁移运用能力，属于一道典型试题。</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14.</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B</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【解析】新中国成立后，逐步建立起从中央到地方的各级人事管理机构，故</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项正确；</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新中国建立后，继续沿用民主革命时期的人事管理体制及党管干部原则，直到改革开放后才进行人事管理体制改革，并进行相应的法律法规建设，故</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三项错误。</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本题主要考查新中国的干部制度和公务员制度，考生可根据新中国新型的干部人事制度分析。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本题主要考查新中国的干部制度和公务员制度，既考查了考生的基础知识，又考查了考生理解材料的能力，很好地考查了考生的历史素养。</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15.</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C</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【解析】材料“宪法”“规定国家主席、副主席等重要职务连续任职不得超过两届。全国人民代表大会常务委员会组成人员不得担任国家行政机关、审判机关和检察机关的职务”，说明形成制度，故选</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项；</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ABD</w:t>
      </w:r>
      <w:r>
        <w:rPr>
          <w:rFonts w:cs="宋体" w:asciiTheme="minorEastAsia" w:hAnsiTheme="minorEastAsia" w:eastAsiaTheme="minorEastAsia"/>
          <w:kern w:val="0"/>
          <w:szCs w:val="21"/>
        </w:rPr>
        <w:t>三项材料不能体现，故排除。</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本题主要考查的是新中国干部人事管理制度，题干主要体现的是我国干部人事管理制度的制度化。</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本题主要考查的是新中国干部人事管理制度，旨在考查学生准确解读材料信息和分析问题的能力。</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16.</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D</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【解析】依据材料可知，反映的是清末新政时期到北洋政府时期文官制度发展完善，结合所学可知，其原因主要是受中华民国民主政治发展的影响，故</w:t>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项正确；</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北洋政府统治危机的加深不能推动北洋政府时期文官制度发展完善，故</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项错误；</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科举制在</w:t>
      </w:r>
      <w:r>
        <w:rPr>
          <w:rFonts w:cs="Times New Roman" w:asciiTheme="minorEastAsia" w:hAnsiTheme="minorEastAsia" w:eastAsiaTheme="minorEastAsia"/>
          <w:kern w:val="0"/>
          <w:szCs w:val="21"/>
        </w:rPr>
        <w:t>1905</w:t>
      </w:r>
      <w:r>
        <w:rPr>
          <w:rFonts w:cs="宋体" w:asciiTheme="minorEastAsia" w:hAnsiTheme="minorEastAsia" w:eastAsiaTheme="minorEastAsia"/>
          <w:kern w:val="0"/>
          <w:szCs w:val="21"/>
        </w:rPr>
        <w:t>年就已经被废除，故</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项错误；</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材料没有体现临时政府对文官制的实践，故</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项错误。</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本题考查近代中国的选官制度，解题的关键是解读分析材料信息，结合近代中国民主政治发展的影响分析。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本题考查晚清时期到北洋政府时期文官制度发展完善及其原因，理解近代中国民主政治发展对选官制度的影响，侧重考查学生解读分析材料、调用所学知识的能力。</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17.</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C</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材料信息没有体现出法制化的特点；</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宋庆龄就不是共产党员；</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材料可以看出在</w:t>
      </w:r>
      <w:r>
        <w:rPr>
          <w:rFonts w:cs="Times New Roman" w:asciiTheme="minorEastAsia" w:hAnsiTheme="minorEastAsia" w:eastAsiaTheme="minorEastAsia"/>
          <w:kern w:val="0"/>
          <w:szCs w:val="21"/>
        </w:rPr>
        <w:t>20</w:t>
      </w:r>
      <w:r>
        <w:rPr>
          <w:rFonts w:cs="宋体" w:asciiTheme="minorEastAsia" w:hAnsiTheme="minorEastAsia" w:eastAsiaTheme="minorEastAsia"/>
          <w:kern w:val="0"/>
          <w:szCs w:val="21"/>
        </w:rPr>
        <w:t>世纪</w:t>
      </w:r>
      <w:r>
        <w:rPr>
          <w:rFonts w:cs="Times New Roman" w:asciiTheme="minorEastAsia" w:hAnsiTheme="minorEastAsia" w:eastAsiaTheme="minorEastAsia"/>
          <w:kern w:val="0"/>
          <w:szCs w:val="21"/>
        </w:rPr>
        <w:t>80</w:t>
      </w:r>
      <w:r>
        <w:rPr>
          <w:rFonts w:cs="宋体" w:asciiTheme="minorEastAsia" w:hAnsiTheme="minorEastAsia" w:eastAsiaTheme="minorEastAsia"/>
          <w:kern w:val="0"/>
          <w:szCs w:val="21"/>
        </w:rPr>
        <w:t>年代以后，终身制逐渐被废除，干部管理逐步体现出制度化的特点；</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材料信息没有强调党管干部。</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本题主要考查我国的公务员制度，要求学生结合我国公务员制度的特征和影响来分析。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解答本题要搞清楚我国公务员制度发展的表现和影响，学生要有一定的结合所学知识理解材料的能力。</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18.</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A</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【解析】略</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19.</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D</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根据材料“官吏不是君主的私人，是国民的公仆…所以必须成立独立机关才得妥当”可得出孙中山主张考核官员要十分认真，而且让考核官员的机关成为一个独立的部门，故颁布《公务员任用法》成立考试院符合题意，故</w:t>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正确；</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孙中山主张让考核官员的机构独立于行政部门，故</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中成立政事堂明显与题意不符，排除；</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与考核官员无关，排除；</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中“《奏定学堂章程》成立学部”与考核、任免官员无关，排除。</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主要考查近代中国的选官制度，考生可根据材料“至于社会的共和政体，那官吏不是君主的私人，是国民的公仆，必须十分称职，方可任用。但是这考权如果属于行政部，那权限未免太广，流弊反多，所以必须成立独立机关才得妥当”分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本题主要考查近代中国的选官制度，侧重考查考生灵活运用所学知识，准确把握材料主旨的能力。</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20.</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B</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【解析】根据材料中“主要的弊端就是官僚主义现象，权力过分集中的现象，干部领导职务终身制现象和形形色色的特权现象”并结合所学知识可知，这是</w:t>
      </w:r>
      <w:r>
        <w:rPr>
          <w:rFonts w:cs="Times New Roman" w:asciiTheme="minorEastAsia" w:hAnsiTheme="minorEastAsia" w:eastAsiaTheme="minorEastAsia"/>
          <w:kern w:val="0"/>
          <w:szCs w:val="21"/>
        </w:rPr>
        <w:t>1980</w:t>
      </w:r>
      <w:r>
        <w:rPr>
          <w:rFonts w:cs="宋体" w:asciiTheme="minorEastAsia" w:hAnsiTheme="minorEastAsia" w:eastAsiaTheme="minorEastAsia"/>
          <w:kern w:val="0"/>
          <w:szCs w:val="21"/>
        </w:rPr>
        <w:t>年</w:t>
      </w:r>
      <w:r>
        <w:rPr>
          <w:rFonts w:cs="Times New Roman" w:asciiTheme="minorEastAsia" w:hAnsiTheme="minorEastAsia" w:eastAsiaTheme="minorEastAsia"/>
          <w:kern w:val="0"/>
          <w:szCs w:val="21"/>
        </w:rPr>
        <w:t>8</w:t>
      </w:r>
      <w:r>
        <w:rPr>
          <w:rFonts w:cs="宋体" w:asciiTheme="minorEastAsia" w:hAnsiTheme="minorEastAsia" w:eastAsiaTheme="minorEastAsia"/>
          <w:kern w:val="0"/>
          <w:szCs w:val="21"/>
        </w:rPr>
        <w:t>月</w:t>
      </w:r>
      <w:r>
        <w:rPr>
          <w:rFonts w:cs="Times New Roman" w:asciiTheme="minorEastAsia" w:hAnsiTheme="minorEastAsia" w:eastAsiaTheme="minorEastAsia"/>
          <w:kern w:val="0"/>
          <w:szCs w:val="21"/>
        </w:rPr>
        <w:t>18</w:t>
      </w:r>
      <w:r>
        <w:rPr>
          <w:rFonts w:cs="宋体" w:asciiTheme="minorEastAsia" w:hAnsiTheme="minorEastAsia" w:eastAsiaTheme="minorEastAsia"/>
          <w:kern w:val="0"/>
          <w:szCs w:val="21"/>
        </w:rPr>
        <w:t>日，邓小平在中央政治局扩大会议发表的《党和国家领导制度的改革》的内容，推进这一问题的改革中迈出重要一步的是</w:t>
      </w:r>
      <w:r>
        <w:rPr>
          <w:rFonts w:cs="Times New Roman" w:asciiTheme="minorEastAsia" w:hAnsiTheme="minorEastAsia" w:eastAsiaTheme="minorEastAsia"/>
          <w:kern w:val="0"/>
          <w:szCs w:val="21"/>
        </w:rPr>
        <w:t>1980</w:t>
      </w:r>
      <w:r>
        <w:rPr>
          <w:rFonts w:cs="宋体" w:asciiTheme="minorEastAsia" w:hAnsiTheme="minorEastAsia" w:eastAsiaTheme="minorEastAsia"/>
          <w:kern w:val="0"/>
          <w:szCs w:val="21"/>
        </w:rPr>
        <w:t>年</w:t>
      </w:r>
      <w:r>
        <w:rPr>
          <w:rFonts w:cs="Times New Roman" w:asciiTheme="minorEastAsia" w:hAnsiTheme="minorEastAsia" w:eastAsiaTheme="minorEastAsia"/>
          <w:kern w:val="0"/>
          <w:szCs w:val="21"/>
        </w:rPr>
        <w:t>8</w:t>
      </w:r>
      <w:r>
        <w:rPr>
          <w:rFonts w:cs="宋体" w:asciiTheme="minorEastAsia" w:hAnsiTheme="minorEastAsia" w:eastAsiaTheme="minorEastAsia"/>
          <w:kern w:val="0"/>
          <w:szCs w:val="21"/>
        </w:rPr>
        <w:t>月</w:t>
      </w:r>
      <w:r>
        <w:rPr>
          <w:rFonts w:cs="Times New Roman" w:asciiTheme="minorEastAsia" w:hAnsiTheme="minorEastAsia" w:eastAsiaTheme="minorEastAsia"/>
          <w:kern w:val="0"/>
          <w:szCs w:val="21"/>
        </w:rPr>
        <w:t>30</w:t>
      </w:r>
      <w:r>
        <w:rPr>
          <w:rFonts w:cs="宋体" w:asciiTheme="minorEastAsia" w:hAnsiTheme="minorEastAsia" w:eastAsiaTheme="minorEastAsia"/>
          <w:kern w:val="0"/>
          <w:szCs w:val="21"/>
        </w:rPr>
        <w:t>召开的全国人大五届三次会议，故</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正确；</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十一届三中全会召开于</w:t>
      </w:r>
      <w:r>
        <w:rPr>
          <w:rFonts w:cs="Times New Roman" w:asciiTheme="minorEastAsia" w:hAnsiTheme="minorEastAsia" w:eastAsiaTheme="minorEastAsia"/>
          <w:kern w:val="0"/>
          <w:szCs w:val="21"/>
        </w:rPr>
        <w:t>1978</w:t>
      </w:r>
      <w:r>
        <w:rPr>
          <w:rFonts w:cs="宋体" w:asciiTheme="minorEastAsia" w:hAnsiTheme="minorEastAsia" w:eastAsiaTheme="minorEastAsia"/>
          <w:kern w:val="0"/>
          <w:szCs w:val="21"/>
        </w:rPr>
        <w:t>年</w:t>
      </w:r>
      <w:r>
        <w:rPr>
          <w:rFonts w:cs="Times New Roman" w:asciiTheme="minorEastAsia" w:hAnsiTheme="minorEastAsia" w:eastAsiaTheme="minorEastAsia"/>
          <w:kern w:val="0"/>
          <w:szCs w:val="21"/>
        </w:rPr>
        <w:t>12</w:t>
      </w:r>
      <w:r>
        <w:rPr>
          <w:rFonts w:cs="宋体" w:asciiTheme="minorEastAsia" w:hAnsiTheme="minorEastAsia" w:eastAsiaTheme="minorEastAsia"/>
          <w:kern w:val="0"/>
          <w:szCs w:val="21"/>
        </w:rPr>
        <w:t>月、全国人大五届五次会议召开于</w:t>
      </w:r>
      <w:r>
        <w:rPr>
          <w:rFonts w:cs="Times New Roman" w:asciiTheme="minorEastAsia" w:hAnsiTheme="minorEastAsia" w:eastAsiaTheme="minorEastAsia"/>
          <w:kern w:val="0"/>
          <w:szCs w:val="21"/>
        </w:rPr>
        <w:t>1982</w:t>
      </w:r>
      <w:r>
        <w:rPr>
          <w:rFonts w:cs="宋体" w:asciiTheme="minorEastAsia" w:hAnsiTheme="minorEastAsia" w:eastAsiaTheme="minorEastAsia"/>
          <w:kern w:val="0"/>
          <w:szCs w:val="21"/>
        </w:rPr>
        <w:t>年</w:t>
      </w:r>
      <w:r>
        <w:rPr>
          <w:rFonts w:cs="Times New Roman" w:asciiTheme="minorEastAsia" w:hAnsiTheme="minorEastAsia" w:eastAsiaTheme="minorEastAsia"/>
          <w:kern w:val="0"/>
          <w:szCs w:val="21"/>
        </w:rPr>
        <w:t>11</w:t>
      </w:r>
      <w:r>
        <w:rPr>
          <w:rFonts w:cs="宋体" w:asciiTheme="minorEastAsia" w:hAnsiTheme="minorEastAsia" w:eastAsiaTheme="minorEastAsia"/>
          <w:kern w:val="0"/>
          <w:szCs w:val="21"/>
        </w:rPr>
        <w:t>月、全国人大六届二次会议召开于</w:t>
      </w:r>
      <w:r>
        <w:rPr>
          <w:rFonts w:cs="Times New Roman" w:asciiTheme="minorEastAsia" w:hAnsiTheme="minorEastAsia" w:eastAsiaTheme="minorEastAsia"/>
          <w:kern w:val="0"/>
          <w:szCs w:val="21"/>
        </w:rPr>
        <w:t>1984</w:t>
      </w:r>
      <w:r>
        <w:rPr>
          <w:rFonts w:cs="宋体" w:asciiTheme="minorEastAsia" w:hAnsiTheme="minorEastAsia" w:eastAsiaTheme="minorEastAsia"/>
          <w:kern w:val="0"/>
          <w:szCs w:val="21"/>
        </w:rPr>
        <w:t>年</w:t>
      </w:r>
      <w:r>
        <w:rPr>
          <w:rFonts w:cs="Times New Roman" w:asciiTheme="minorEastAsia" w:hAnsiTheme="minorEastAsia" w:eastAsiaTheme="minorEastAsia"/>
          <w:kern w:val="0"/>
          <w:szCs w:val="21"/>
        </w:rPr>
        <w:t>5</w:t>
      </w:r>
      <w:r>
        <w:rPr>
          <w:rFonts w:cs="宋体" w:asciiTheme="minorEastAsia" w:hAnsiTheme="minorEastAsia" w:eastAsiaTheme="minorEastAsia"/>
          <w:kern w:val="0"/>
          <w:szCs w:val="21"/>
        </w:rPr>
        <w:t>月，都与材料时间不符，故排除</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三项。</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本题主要考查我国的政治制度，要求学生结合我国公务员制度发展的特征来分析。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解答问题要搞清楚我国干部管理制度发展的表现和影响，学生要有扎实的基础知识功底。</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21.</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1</w:t>
      </w:r>
      <w:r>
        <w:rPr>
          <w:rFonts w:cs="宋体" w:asciiTheme="minorEastAsia" w:hAnsiTheme="minorEastAsia" w:eastAsiaTheme="minorEastAsia"/>
          <w:kern w:val="0"/>
          <w:szCs w:val="21"/>
        </w:rPr>
        <w:t>）九品中正制：以门第为标准。</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2</w:t>
      </w:r>
      <w:r>
        <w:rPr>
          <w:rFonts w:cs="宋体" w:asciiTheme="minorEastAsia" w:hAnsiTheme="minorEastAsia" w:eastAsiaTheme="minorEastAsia"/>
          <w:kern w:val="0"/>
          <w:szCs w:val="21"/>
        </w:rPr>
        <w:t>）科举制。影响：扩大了封建统治基础；大大加强中央集权；提高官员文化素质；一定程度上体现公平公正；扩大官吏人才来源。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【解析】（</w:t>
      </w:r>
      <w:r>
        <w:rPr>
          <w:rFonts w:cs="Times New Roman" w:asciiTheme="minorEastAsia" w:hAnsiTheme="minorEastAsia" w:eastAsiaTheme="minorEastAsia"/>
          <w:kern w:val="0"/>
          <w:szCs w:val="21"/>
        </w:rPr>
        <w:t>1</w:t>
      </w:r>
      <w:r>
        <w:rPr>
          <w:rFonts w:cs="宋体" w:asciiTheme="minorEastAsia" w:hAnsiTheme="minorEastAsia" w:eastAsiaTheme="minorEastAsia"/>
          <w:kern w:val="0"/>
          <w:szCs w:val="21"/>
        </w:rPr>
        <w:t>）本题考查九品中正制，要求运用所学分析解读材料信息。解题关键紧扣“魏晋”，即可明确这一时期的选官制度是曹魏时期形成的九品中正制。结合所学可知，九品中正制则以门第为标准。</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2</w:t>
      </w:r>
      <w:r>
        <w:rPr>
          <w:rFonts w:cs="宋体" w:asciiTheme="minorEastAsia" w:hAnsiTheme="minorEastAsia" w:eastAsiaTheme="minorEastAsia"/>
          <w:kern w:val="0"/>
          <w:szCs w:val="21"/>
        </w:rPr>
        <w:t>）本题考查科举制，要求运用所学分析解读材料信息。第一小问，由材料二“近隋炀帝始置进士之科，当时优试策而已”可知隋炀帝确立了科举制。第二小问，结合所学科举制的影响作答即可。科举制扩大了封建统治基础；大大加强中央集权；提高官员文化素质；一定程度上体现公平公正；扩大官吏人才来源。</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22.</w:t>
      </w:r>
      <w:r>
        <w:rPr>
          <w:rFonts w:cs="宋体" w:asciiTheme="minorEastAsia" w:hAnsiTheme="minorEastAsia" w:eastAsiaTheme="minorEastAsia"/>
          <w:kern w:val="0"/>
          <w:szCs w:val="21"/>
        </w:rPr>
        <w:t>【答案】①商周至春秋时期：选官制度为世官制，选官的标准主要是以血缘标准为依据，实行世袭制，原因是分封宗法制的推行；②春秋战国至汉武帝统治时期：选官制度为军功爵制，选官的依据为军功大小，原因是分封宗法制遭破坏，诸侯兼并争霸战争不断，各国变法改革；③西汉武帝时期至魏晋时期选官制度为察举制，选官的依据为品德、孝廉，原因军功爵制不适应和平年代的需要，儒家思想成为正统思想；④魏晋南北朝时期为九品中正制，选官的依据为门第高低，原因东汉以来豪强地主势力壮大，地主阶级内部有士族、庶族之分；⑤隋唐至</w:t>
      </w:r>
      <w:r>
        <w:rPr>
          <w:rFonts w:cs="Times New Roman" w:asciiTheme="minorEastAsia" w:hAnsiTheme="minorEastAsia" w:eastAsiaTheme="minorEastAsia"/>
          <w:kern w:val="0"/>
          <w:szCs w:val="21"/>
        </w:rPr>
        <w:t>1912</w:t>
      </w:r>
      <w:r>
        <w:rPr>
          <w:rFonts w:cs="宋体" w:asciiTheme="minorEastAsia" w:hAnsiTheme="minorEastAsia" w:eastAsiaTheme="minorEastAsia"/>
          <w:kern w:val="0"/>
          <w:szCs w:val="21"/>
        </w:rPr>
        <w:t>年为科举制，选官的依据为才学。原因是士族阶层衰落，庶族势力壮大。</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2</w:t>
      </w:r>
      <w:r>
        <w:rPr>
          <w:rFonts w:cs="宋体" w:asciiTheme="minorEastAsia" w:hAnsiTheme="minorEastAsia" w:eastAsiaTheme="minorEastAsia"/>
          <w:kern w:val="0"/>
          <w:szCs w:val="21"/>
        </w:rPr>
        <w:t>）原因：社会经济发展的推动；政府管理职能扩大的促进；旧的人事制度弊端日益显露；中国古代科举制度的影响；西方民主政治完善的促进。启示：人才选拔考试过程中要坚守公正、公开、透明的原则；人才的选拔不仅要注重专业科目，而且要多方面考查；人才选拔方式的多元性和创新性，要不断完善考核内容和机制。</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【解析】（</w:t>
      </w:r>
      <w:r>
        <w:rPr>
          <w:rFonts w:cs="Times New Roman" w:asciiTheme="minorEastAsia" w:hAnsiTheme="minorEastAsia" w:eastAsiaTheme="minorEastAsia"/>
          <w:kern w:val="0"/>
          <w:szCs w:val="21"/>
        </w:rPr>
        <w:t>1</w:t>
      </w:r>
      <w:r>
        <w:rPr>
          <w:rFonts w:cs="宋体" w:asciiTheme="minorEastAsia" w:hAnsiTheme="minorEastAsia" w:eastAsiaTheme="minorEastAsia"/>
          <w:kern w:val="0"/>
          <w:szCs w:val="21"/>
        </w:rPr>
        <w:t>）本题考查中国古代选官制度的演变，要求运用所学分析解读表格信息。首先根据选官标准确定选官制度有世官制、军功爵制、察举制、九品中正制、科举制，再根据所学知识分析他们存在的时间和具体标准即可。</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2</w:t>
      </w:r>
      <w:r>
        <w:rPr>
          <w:rFonts w:cs="宋体" w:asciiTheme="minorEastAsia" w:hAnsiTheme="minorEastAsia" w:eastAsiaTheme="minorEastAsia"/>
          <w:kern w:val="0"/>
          <w:szCs w:val="21"/>
        </w:rPr>
        <w:t>）本题考查近代英美国家确立文官考试制度的原因及其对现代国家选拔人才的启示，要求运用所学分析解读表格信息。第一小问关于原因，根据材料二“</w:t>
      </w:r>
      <w:r>
        <w:rPr>
          <w:rFonts w:cs="Times New Roman" w:asciiTheme="minorEastAsia" w:hAnsiTheme="minorEastAsia" w:eastAsiaTheme="minorEastAsia"/>
          <w:kern w:val="0"/>
          <w:szCs w:val="21"/>
        </w:rPr>
        <w:t>19</w:t>
      </w:r>
      <w:r>
        <w:rPr>
          <w:rFonts w:cs="宋体" w:asciiTheme="minorEastAsia" w:hAnsiTheme="minorEastAsia" w:eastAsiaTheme="minorEastAsia"/>
          <w:kern w:val="0"/>
          <w:szCs w:val="21"/>
        </w:rPr>
        <w:t>世纪中期以后，英、美等国已完成了工业革命，社会经济得到了迅速发展，迫使政府必须增加管理社会事务的职能”可知是社会经济发展的推动；政府管理职能扩大的促进；又根据材料二“旧有的人事任用制度造成了结党营私、任人唯亲、贪污腐化、效率低下等弊端，不利于迅速发展起来的工业资产阶级的利益。西方各国在借鉴中国古代科举制度的基础上，确立了文官考试录用制度”可知是旧的人事制度弊端日益显露；中国古代科举制度的影响；西方民主政治完善的促进。第二小问关于启示，可以从人才选拔考试过程、人才选拔方式等方面来分析。</w:t>
      </w:r>
      <w:r>
        <w:rPr>
          <w:rFonts w:cs="宋体" w:asciiTheme="minorEastAsia" w:hAnsiTheme="minorEastAsia" w:eastAsiaTheme="minorEastAsia"/>
          <w:kern w:val="0"/>
          <w:szCs w:val="21"/>
        </w:rPr>
        <w:br w:type="textWrapping"/>
      </w:r>
    </w:p>
    <w:sectPr>
      <w:headerReference r:id="rId3" w:type="first"/>
      <w:footerReference r:id="rId4" w:type="default"/>
      <w:footerReference r:id="rId5"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75" type="#_x0000_t75" style="position:absolute;left:0pt;margin-left:10pt;margin-top:1000pt;height:18pt;width:25pt;mso-position-horizontal-relative:page;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E1295"/>
    <w:multiLevelType w:val="multilevel"/>
    <w:tmpl w:val="0F6E12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84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F21"/>
    <w:rsid w:val="0007129D"/>
    <w:rsid w:val="005130CF"/>
    <w:rsid w:val="005E6F21"/>
    <w:rsid w:val="006106F4"/>
    <w:rsid w:val="00855687"/>
    <w:rsid w:val="00973175"/>
    <w:rsid w:val="00AE2F82"/>
    <w:rsid w:val="00BC62FB"/>
    <w:rsid w:val="688C6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Math" w:hAnsi="宋体" w:eastAsia="宋体" w:cs="Cambria Math"/>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rPr>
      <w:rFonts w:ascii="Cambria Math" w:hAnsi="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rFonts w:ascii="Cambria Math" w:hAnsi="宋体" w:eastAsia="宋体" w:cs="Cambria Math"/>
      <w:sz w:val="18"/>
      <w:szCs w:val="18"/>
    </w:rPr>
  </w:style>
  <w:style w:type="character" w:customStyle="1" w:styleId="9">
    <w:name w:val="页脚 Char"/>
    <w:basedOn w:val="7"/>
    <w:link w:val="3"/>
    <w:uiPriority w:val="99"/>
    <w:rPr>
      <w:rFonts w:ascii="Cambria Math" w:hAnsi="宋体" w:eastAsia="宋体" w:cs="Cambria Math"/>
      <w:sz w:val="18"/>
      <w:szCs w:val="18"/>
    </w:rPr>
  </w:style>
  <w:style w:type="character" w:customStyle="1" w:styleId="10">
    <w:name w:val="批注框文本 Char"/>
    <w:basedOn w:val="7"/>
    <w:link w:val="2"/>
    <w:semiHidden/>
    <w:uiPriority w:val="99"/>
    <w:rPr>
      <w:rFonts w:ascii="Cambria Math" w:hAnsi="宋体" w:eastAsia="宋体" w:cs="Cambria Math"/>
      <w:sz w:val="18"/>
      <w:szCs w:val="18"/>
    </w:rPr>
  </w:style>
  <w:style w:type="paragraph" w:styleId="11">
    <w:name w:val="No Spacing"/>
    <w:link w:val="12"/>
    <w:qFormat/>
    <w:uiPriority w:val="1"/>
    <w:rPr>
      <w:rFonts w:ascii="Cambria Math" w:hAnsi="宋体" w:eastAsia="宋体" w:cs="Cambria Math"/>
      <w:kern w:val="0"/>
      <w:sz w:val="22"/>
      <w:szCs w:val="22"/>
      <w:lang w:val="en-US" w:eastAsia="zh-CN" w:bidi="ar-SA"/>
    </w:rPr>
  </w:style>
  <w:style w:type="character" w:customStyle="1" w:styleId="12">
    <w:name w:val="无间隔 Char"/>
    <w:basedOn w:val="7"/>
    <w:link w:val="11"/>
    <w:uiPriority w:val="1"/>
    <w:rPr>
      <w:rFonts w:ascii="Cambria Math" w:hAnsi="宋体" w:eastAsia="宋体" w:cs="Cambria Math"/>
      <w:kern w:val="0"/>
      <w:sz w:val="22"/>
    </w:rPr>
  </w:style>
  <w:style w:type="paragraph" w:styleId="13">
    <w:name w:val="List Paragraph"/>
    <w:basedOn w:val="1"/>
    <w:qFormat/>
    <w:uiPriority w:val="34"/>
    <w:pPr>
      <w:ind w:firstLine="420" w:firstLineChars="200"/>
    </w:pPr>
  </w:style>
  <w:style w:type="character" w:customStyle="1" w:styleId="14">
    <w:name w:val="Subtle Emphasis"/>
    <w:basedOn w:val="7"/>
    <w:qFormat/>
    <w:uiPriority w:val="19"/>
    <w:rPr>
      <w:rFonts w:ascii="Cambria Math" w:hAnsi="宋体" w:eastAsia="宋体" w:cs="Cambria Math"/>
      <w:i/>
      <w:iCs/>
      <w:color w:val="7F7F7F" w:themeColor="text1" w:themeTint="7F"/>
    </w:rPr>
  </w:style>
  <w:style w:type="table" w:customStyle="1" w:styleId="15">
    <w:name w:val="edittable"/>
    <w:basedOn w:val="5"/>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xtzj xmlns="http://schemas.microsoft.com/vsto/xtzj">
  <dataContent>0062e970c-2be4-4e3a-a3c9-06863fd6cea2;8147fe111-e6bb-444c-a257-beb662f6101a,4a037315d-c909-4dec-b573-1ee41a394a7f,05f4ea685-ca88-4a82-8209-0ee09102d018,bf25762bf-d4d1-487b-9fc5-a2245724b5cd,e5c7f9289-d4cc-4d35-9f20-a88918235d38,ea00d6443-08f5-48b6-af0d-63a218f5d36c,e5b3837dd-e417-4338-8888-daa69b77b419,9f64ac63b-524f-4ab2-b65c-9843f87d5ebe,2503f3901-ccd9-455e-a45a-605b1ed85c5a,5d16ea33b-fea3-4b2b-95ee-59a464b473e1,2d029b606-ae98-49e5-ad62-78fda8d863ae,6b897ce55-4d1e-4061-9411-88fa23f7977d,942034e18-f048-44e5-b2d9-3d08f3e01956,0658d05b0-54c3-4292-82f1-d6adade75558,f94415a2d-5b7b-486d-8b1d-19b5a78064d5,9f1128bb1-c5bd-485d-9320-806b4b5955d6,40615cb0e-a394-4c43-8c41-82a4ed63ee7a,6100484ae-9805-41ae-8dbe-2aaaba1dd4a5,7fb7d04b8-db0e-412c-bdbd-2060433c083e,64f283931-632e-41a2-a648-f6e3cd3729d6,12851e9fa-5fc3-48f2-97e6-d3a20f767bf6,2ff384ad8-5bf6-4583-9a68-04b6536aa484,</dataContent>
</xtzj>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788C00-0128-42B6-8BF7-6BBE179DF51A}">
  <ds:schemaRefs/>
</ds:datastoreItem>
</file>

<file path=customXml/itemProps3.xml><?xml version="1.0" encoding="utf-8"?>
<ds:datastoreItem xmlns:ds="http://schemas.openxmlformats.org/officeDocument/2006/customXml" ds:itemID="{BA44A2BB-1BB9-4203-B187-42A99742425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9190</Words>
  <Characters>9531</Characters>
  <DocSecurity>0</DocSecurity>
  <Lines>71</Lines>
  <Paragraphs>20</Paragraphs>
  <ScaleCrop>false</ScaleCrop>
  <LinksUpToDate>false</LinksUpToDate>
  <CharactersWithSpaces>9733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2021-08-02T08:15:00Z</dcterms:created>
  <dcterms:modified xsi:type="dcterms:W3CDTF">2021-08-04T22:22:40Z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34045919920349E28181955D2E483873</vt:lpwstr>
  </property>
</Properties>
</file>