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tabs>
          <w:tab w:val="left" w:pos="4139"/>
        </w:tabs>
        <w:snapToGrid w:val="0"/>
        <w:spacing w:line="360" w:lineRule="auto"/>
        <w:jc w:val="center"/>
        <w:rPr>
          <w:rFonts w:hAnsi="宋体" w:cs="Times New Roman"/>
          <w:b/>
          <w:color w:val="000000" w:themeColor="text1"/>
          <w:szCs w:val="44"/>
          <w14:textFill>
            <w14:solidFill>
              <w14:schemeClr w14:val="tx1"/>
            </w14:solidFill>
          </w14:textFill>
        </w:rPr>
      </w:pPr>
      <w:bookmarkStart w:id="0" w:name="_GoBack"/>
      <w:bookmarkEnd w:id="0"/>
      <w:r>
        <w:rPr>
          <w:rFonts w:hint="eastAsia" w:hAnsi="宋体" w:cs="Times New Roman"/>
          <w:b/>
          <w:color w:val="000000" w:themeColor="text1"/>
          <w:szCs w:val="44"/>
          <w14:textFill>
            <w14:solidFill>
              <w14:schemeClr w14:val="tx1"/>
            </w14:solidFill>
          </w14:textFill>
        </w:rPr>
        <w:t>古代的商业贸易</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一、选择题</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1</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宋代法律规定</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在田产交易前</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买主需要通过中人验证卖主的土地所有权凭证</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订立土地买卖契约时</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要明确写明买卖田产的四至、亩数、价钱及交易年月</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立契付钱后买卖双方还须把契约送至官府验证、盖印。这反映了宋代</w:t>
      </w:r>
      <w:r>
        <w:rPr>
          <w:rFonts w:ascii="宋体" w:hAnsi="宋体"/>
          <w:color w:val="000000" w:themeColor="text1"/>
          <w:szCs w:val="28"/>
          <w14:textFill>
            <w14:solidFill>
              <w14:schemeClr w14:val="tx1"/>
            </w14:solidFill>
          </w14:textFill>
        </w:rPr>
        <w:tab/>
      </w:r>
      <w:r>
        <w:rPr>
          <w:rFonts w:ascii="宋体" w:hAnsi="宋体"/>
          <w:color w:val="000000" w:themeColor="text1"/>
          <w:szCs w:val="28"/>
          <w14:textFill>
            <w14:solidFill>
              <w14:schemeClr w14:val="tx1"/>
            </w14:solidFill>
          </w14:textFill>
        </w:rPr>
        <w:t>(　　)</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A.</w:t>
      </w:r>
      <w:r>
        <w:rPr>
          <w:rFonts w:hint="eastAsia" w:ascii="宋体" w:hAnsi="宋体"/>
          <w:color w:val="000000" w:themeColor="text1"/>
          <w:szCs w:val="28"/>
          <w14:textFill>
            <w14:solidFill>
              <w14:schemeClr w14:val="tx1"/>
            </w14:solidFill>
          </w14:textFill>
        </w:rPr>
        <w:t>土地交易受到严格限制</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B.</w:t>
      </w:r>
      <w:r>
        <w:rPr>
          <w:rFonts w:hint="eastAsia" w:ascii="宋体" w:hAnsi="宋体"/>
          <w:color w:val="000000" w:themeColor="text1"/>
          <w:szCs w:val="28"/>
          <w14:textFill>
            <w14:solidFill>
              <w14:schemeClr w14:val="tx1"/>
            </w14:solidFill>
          </w14:textFill>
        </w:rPr>
        <w:t>政府实行不抑兼并的政策</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C.</w:t>
      </w:r>
      <w:r>
        <w:rPr>
          <w:rFonts w:hint="eastAsia" w:ascii="宋体" w:hAnsi="宋体"/>
          <w:color w:val="000000" w:themeColor="text1"/>
          <w:szCs w:val="28"/>
          <w14:textFill>
            <w14:solidFill>
              <w14:schemeClr w14:val="tx1"/>
            </w14:solidFill>
          </w14:textFill>
        </w:rPr>
        <w:t>政府重视土地所有权的转移</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D.</w:t>
      </w:r>
      <w:r>
        <w:rPr>
          <w:rFonts w:hint="eastAsia" w:ascii="宋体" w:hAnsi="宋体"/>
          <w:color w:val="000000" w:themeColor="text1"/>
          <w:szCs w:val="28"/>
          <w14:textFill>
            <w14:solidFill>
              <w14:schemeClr w14:val="tx1"/>
            </w14:solidFill>
          </w14:textFill>
        </w:rPr>
        <w:t>商业环境相对宽松</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2</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《汉书·货殖传》记载</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“吴、楚兵之起</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长安中列侯封君行从军旅</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赍</w:t>
      </w:r>
      <w:r>
        <w:rPr>
          <w:rFonts w:ascii="宋体" w:hAnsi="宋体"/>
          <w:color w:val="000000" w:themeColor="text1"/>
          <w:szCs w:val="28"/>
          <w14:textFill>
            <w14:solidFill>
              <w14:schemeClr w14:val="tx1"/>
            </w14:solidFill>
          </w14:textFill>
        </w:rPr>
        <w:t>(jī)</w:t>
      </w:r>
      <w:r>
        <w:rPr>
          <w:rFonts w:hint="eastAsia" w:ascii="宋体" w:hAnsi="宋体"/>
          <w:color w:val="000000" w:themeColor="text1"/>
          <w:szCs w:val="28"/>
          <w14:textFill>
            <w14:solidFill>
              <w14:schemeClr w14:val="tx1"/>
            </w14:solidFill>
          </w14:textFill>
        </w:rPr>
        <w:t>贷子钱家</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中国古代商业银行雏形</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子钱家以为关东成败未决</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莫肯予。唯毋盐氏出捐千金贷</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其息十之。三月</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吴、楚平。一岁之中</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则毋盐氏息十倍</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用此富关中。”上述材料说明当时</w:t>
      </w:r>
      <w:r>
        <w:rPr>
          <w:rFonts w:ascii="宋体" w:hAnsi="宋体"/>
          <w:color w:val="000000" w:themeColor="text1"/>
          <w:szCs w:val="28"/>
          <w14:textFill>
            <w14:solidFill>
              <w14:schemeClr w14:val="tx1"/>
            </w14:solidFill>
          </w14:textFill>
        </w:rPr>
        <w:t>(　　)</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A.</w:t>
      </w:r>
      <w:r>
        <w:rPr>
          <w:rFonts w:hint="eastAsia" w:ascii="宋体" w:hAnsi="宋体"/>
          <w:color w:val="000000" w:themeColor="text1"/>
          <w:szCs w:val="28"/>
          <w14:textFill>
            <w14:solidFill>
              <w14:schemeClr w14:val="tx1"/>
            </w14:solidFill>
          </w14:textFill>
        </w:rPr>
        <w:t>金融活动比较活跃</w:t>
      </w:r>
      <w:r>
        <w:rPr>
          <w:rFonts w:hint="eastAsia" w:ascii="宋体" w:hAnsi="宋体"/>
          <w:color w:val="000000" w:themeColor="text1"/>
          <w:szCs w:val="28"/>
          <w14:textFill>
            <w14:solidFill>
              <w14:schemeClr w14:val="tx1"/>
            </w14:solidFill>
          </w14:textFill>
        </w:rPr>
        <w:tab/>
      </w:r>
      <w:r>
        <w:rPr>
          <w:rFonts w:hint="eastAsia" w:ascii="宋体" w:hAnsi="宋体"/>
          <w:color w:val="000000" w:themeColor="text1"/>
          <w:szCs w:val="28"/>
          <w14:textFill>
            <w14:solidFill>
              <w14:schemeClr w14:val="tx1"/>
            </w14:solidFill>
          </w14:textFill>
        </w:rPr>
        <w:tab/>
      </w:r>
      <w:r>
        <w:rPr>
          <w:rFonts w:hint="eastAsia" w:ascii="宋体" w:hAnsi="宋体"/>
          <w:color w:val="000000" w:themeColor="text1"/>
          <w:szCs w:val="28"/>
          <w14:textFill>
            <w14:solidFill>
              <w14:schemeClr w14:val="tx1"/>
            </w14:solidFill>
          </w14:textFill>
        </w:rPr>
        <w:tab/>
      </w:r>
      <w:r>
        <w:rPr>
          <w:rFonts w:ascii="宋体" w:hAnsi="宋体"/>
          <w:color w:val="000000" w:themeColor="text1"/>
          <w:szCs w:val="28"/>
          <w14:textFill>
            <w14:solidFill>
              <w14:schemeClr w14:val="tx1"/>
            </w14:solidFill>
          </w14:textFill>
        </w:rPr>
        <w:t>B.</w:t>
      </w:r>
      <w:r>
        <w:rPr>
          <w:rFonts w:hint="eastAsia" w:ascii="宋体" w:hAnsi="宋体"/>
          <w:color w:val="000000" w:themeColor="text1"/>
          <w:szCs w:val="28"/>
          <w14:textFill>
            <w14:solidFill>
              <w14:schemeClr w14:val="tx1"/>
            </w14:solidFill>
          </w14:textFill>
        </w:rPr>
        <w:t>政府财政比较困难</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C.</w:t>
      </w:r>
      <w:r>
        <w:rPr>
          <w:rFonts w:hint="eastAsia" w:ascii="宋体" w:hAnsi="宋体"/>
          <w:color w:val="000000" w:themeColor="text1"/>
          <w:szCs w:val="28"/>
          <w14:textFill>
            <w14:solidFill>
              <w14:schemeClr w14:val="tx1"/>
            </w14:solidFill>
          </w14:textFill>
        </w:rPr>
        <w:t>民间普遍支持平叛</w:t>
      </w:r>
      <w:r>
        <w:rPr>
          <w:rFonts w:hint="eastAsia" w:ascii="宋体" w:hAnsi="宋体"/>
          <w:color w:val="000000" w:themeColor="text1"/>
          <w:szCs w:val="28"/>
          <w14:textFill>
            <w14:solidFill>
              <w14:schemeClr w14:val="tx1"/>
            </w14:solidFill>
          </w14:textFill>
        </w:rPr>
        <w:tab/>
      </w:r>
      <w:r>
        <w:rPr>
          <w:rFonts w:hint="eastAsia" w:ascii="宋体" w:hAnsi="宋体"/>
          <w:color w:val="000000" w:themeColor="text1"/>
          <w:szCs w:val="28"/>
          <w14:textFill>
            <w14:solidFill>
              <w14:schemeClr w14:val="tx1"/>
            </w14:solidFill>
          </w14:textFill>
        </w:rPr>
        <w:tab/>
      </w:r>
      <w:r>
        <w:rPr>
          <w:rFonts w:hint="eastAsia" w:ascii="宋体" w:hAnsi="宋体"/>
          <w:color w:val="000000" w:themeColor="text1"/>
          <w:szCs w:val="28"/>
          <w14:textFill>
            <w14:solidFill>
              <w14:schemeClr w14:val="tx1"/>
            </w14:solidFill>
          </w14:textFill>
        </w:rPr>
        <w:tab/>
      </w:r>
      <w:r>
        <w:rPr>
          <w:rFonts w:ascii="宋体" w:hAnsi="宋体"/>
          <w:color w:val="000000" w:themeColor="text1"/>
          <w:szCs w:val="28"/>
          <w14:textFill>
            <w14:solidFill>
              <w14:schemeClr w14:val="tx1"/>
            </w14:solidFill>
          </w14:textFill>
        </w:rPr>
        <w:t>D.</w:t>
      </w:r>
      <w:r>
        <w:rPr>
          <w:rFonts w:hint="eastAsia" w:ascii="宋体" w:hAnsi="宋体"/>
          <w:color w:val="000000" w:themeColor="text1"/>
          <w:szCs w:val="28"/>
          <w14:textFill>
            <w14:solidFill>
              <w14:schemeClr w14:val="tx1"/>
            </w14:solidFill>
          </w14:textFill>
        </w:rPr>
        <w:t>关中地区经济繁荣</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3</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唐朝赵璘《因话录》载</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“有士鬻产于外</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得钱数百缗</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惧川途之难赍</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携带</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也</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祈所知纳于公藏</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而持牒以归</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世所谓‘便换’者。”此段材料反映了当时</w:t>
      </w:r>
      <w:r>
        <w:rPr>
          <w:rFonts w:ascii="宋体" w:hAnsi="宋体"/>
          <w:color w:val="000000" w:themeColor="text1"/>
          <w:szCs w:val="28"/>
          <w14:textFill>
            <w14:solidFill>
              <w14:schemeClr w14:val="tx1"/>
            </w14:solidFill>
          </w14:textFill>
        </w:rPr>
        <w:tab/>
      </w:r>
      <w:r>
        <w:rPr>
          <w:rFonts w:ascii="宋体" w:hAnsi="宋体"/>
          <w:color w:val="000000" w:themeColor="text1"/>
          <w:szCs w:val="28"/>
          <w14:textFill>
            <w14:solidFill>
              <w14:schemeClr w14:val="tx1"/>
            </w14:solidFill>
          </w14:textFill>
        </w:rPr>
        <w:t>(　　)</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①</w:t>
      </w:r>
      <w:r>
        <w:rPr>
          <w:rFonts w:hint="eastAsia" w:ascii="宋体" w:hAnsi="宋体"/>
          <w:color w:val="000000" w:themeColor="text1"/>
          <w:szCs w:val="28"/>
          <w14:textFill>
            <w14:solidFill>
              <w14:schemeClr w14:val="tx1"/>
            </w14:solidFill>
          </w14:textFill>
        </w:rPr>
        <w:t>在流通领域产生纸币</w:t>
      </w:r>
      <w:r>
        <w:rPr>
          <w:rFonts w:hint="eastAsia" w:ascii="宋体" w:hAnsi="宋体"/>
          <w:color w:val="000000" w:themeColor="text1"/>
          <w:szCs w:val="28"/>
          <w14:textFill>
            <w14:solidFill>
              <w14:schemeClr w14:val="tx1"/>
            </w14:solidFill>
          </w14:textFill>
        </w:rPr>
        <w:tab/>
      </w:r>
      <w:r>
        <w:rPr>
          <w:rFonts w:hint="eastAsia" w:ascii="宋体" w:hAnsi="宋体"/>
          <w:color w:val="000000" w:themeColor="text1"/>
          <w:szCs w:val="28"/>
          <w14:textFill>
            <w14:solidFill>
              <w14:schemeClr w14:val="tx1"/>
            </w14:solidFill>
          </w14:textFill>
        </w:rPr>
        <w:tab/>
      </w:r>
      <w:r>
        <w:rPr>
          <w:rFonts w:hint="eastAsia" w:ascii="宋体" w:hAnsi="宋体"/>
          <w:color w:val="000000" w:themeColor="text1"/>
          <w:szCs w:val="28"/>
          <w14:textFill>
            <w14:solidFill>
              <w14:schemeClr w14:val="tx1"/>
            </w14:solidFill>
          </w14:textFill>
        </w:rPr>
        <w:tab/>
      </w:r>
      <w:r>
        <w:rPr>
          <w:rFonts w:ascii="宋体" w:hAnsi="宋体"/>
          <w:color w:val="000000" w:themeColor="text1"/>
          <w:szCs w:val="28"/>
          <w14:textFill>
            <w14:solidFill>
              <w14:schemeClr w14:val="tx1"/>
            </w14:solidFill>
          </w14:textFill>
        </w:rPr>
        <w:t>②</w:t>
      </w:r>
      <w:r>
        <w:rPr>
          <w:rFonts w:hint="eastAsia" w:ascii="宋体" w:hAnsi="宋体"/>
          <w:color w:val="000000" w:themeColor="text1"/>
          <w:szCs w:val="28"/>
          <w14:textFill>
            <w14:solidFill>
              <w14:schemeClr w14:val="tx1"/>
            </w14:solidFill>
          </w14:textFill>
        </w:rPr>
        <w:t>入川交通不便</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③</w:t>
      </w:r>
      <w:r>
        <w:rPr>
          <w:rFonts w:hint="eastAsia" w:ascii="宋体" w:hAnsi="宋体"/>
          <w:color w:val="000000" w:themeColor="text1"/>
          <w:szCs w:val="28"/>
          <w14:textFill>
            <w14:solidFill>
              <w14:schemeClr w14:val="tx1"/>
            </w14:solidFill>
          </w14:textFill>
        </w:rPr>
        <w:t>出现接收汇兑的机构</w:t>
      </w:r>
      <w:r>
        <w:rPr>
          <w:rFonts w:hint="eastAsia" w:ascii="宋体" w:hAnsi="宋体"/>
          <w:color w:val="000000" w:themeColor="text1"/>
          <w:szCs w:val="28"/>
          <w14:textFill>
            <w14:solidFill>
              <w14:schemeClr w14:val="tx1"/>
            </w14:solidFill>
          </w14:textFill>
        </w:rPr>
        <w:tab/>
      </w:r>
      <w:r>
        <w:rPr>
          <w:rFonts w:hint="eastAsia" w:ascii="宋体" w:hAnsi="宋体"/>
          <w:color w:val="000000" w:themeColor="text1"/>
          <w:szCs w:val="28"/>
          <w14:textFill>
            <w14:solidFill>
              <w14:schemeClr w14:val="tx1"/>
            </w14:solidFill>
          </w14:textFill>
        </w:rPr>
        <w:tab/>
      </w:r>
      <w:r>
        <w:rPr>
          <w:rFonts w:hint="eastAsia" w:ascii="宋体" w:hAnsi="宋体"/>
          <w:color w:val="000000" w:themeColor="text1"/>
          <w:szCs w:val="28"/>
          <w14:textFill>
            <w14:solidFill>
              <w14:schemeClr w14:val="tx1"/>
            </w14:solidFill>
          </w14:textFill>
        </w:rPr>
        <w:tab/>
      </w:r>
      <w:r>
        <w:rPr>
          <w:rFonts w:ascii="宋体" w:hAnsi="宋体"/>
          <w:color w:val="000000" w:themeColor="text1"/>
          <w:szCs w:val="28"/>
          <w14:textFill>
            <w14:solidFill>
              <w14:schemeClr w14:val="tx1"/>
            </w14:solidFill>
          </w14:textFill>
        </w:rPr>
        <w:t>④</w:t>
      </w:r>
      <w:r>
        <w:rPr>
          <w:rFonts w:hint="eastAsia" w:ascii="宋体" w:hAnsi="宋体"/>
          <w:color w:val="000000" w:themeColor="text1"/>
          <w:szCs w:val="28"/>
          <w14:textFill>
            <w14:solidFill>
              <w14:schemeClr w14:val="tx1"/>
            </w14:solidFill>
          </w14:textFill>
        </w:rPr>
        <w:t>蜀地印刷事业的发达</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A.②③　　B.①②④　　C.②③④　　D.①③④</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4</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下图是中国北魏墓地中出土的拜占庭帝国阿纳斯塔修斯一世时期的金币</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铸造时间是</w:t>
      </w:r>
      <w:r>
        <w:rPr>
          <w:rFonts w:ascii="宋体" w:hAnsi="宋体"/>
          <w:color w:val="000000" w:themeColor="text1"/>
          <w:szCs w:val="28"/>
          <w14:textFill>
            <w14:solidFill>
              <w14:schemeClr w14:val="tx1"/>
            </w14:solidFill>
          </w14:textFill>
        </w:rPr>
        <w:t>491</w:t>
      </w:r>
      <w:r>
        <w:rPr>
          <w:rFonts w:hint="eastAsia" w:ascii="宋体" w:hAnsi="宋体"/>
          <w:color w:val="000000" w:themeColor="text1"/>
          <w:szCs w:val="28"/>
          <w14:textFill>
            <w14:solidFill>
              <w14:schemeClr w14:val="tx1"/>
            </w14:solidFill>
          </w14:textFill>
        </w:rPr>
        <w:t>—</w:t>
      </w:r>
      <w:r>
        <w:rPr>
          <w:rFonts w:ascii="宋体" w:hAnsi="宋体"/>
          <w:color w:val="000000" w:themeColor="text1"/>
          <w:szCs w:val="28"/>
          <w14:textFill>
            <w14:solidFill>
              <w14:schemeClr w14:val="tx1"/>
            </w14:solidFill>
          </w14:textFill>
        </w:rPr>
        <w:t>518</w:t>
      </w:r>
      <w:r>
        <w:rPr>
          <w:rFonts w:hint="eastAsia" w:ascii="宋体" w:hAnsi="宋体"/>
          <w:color w:val="000000" w:themeColor="text1"/>
          <w:szCs w:val="28"/>
          <w14:textFill>
            <w14:solidFill>
              <w14:schemeClr w14:val="tx1"/>
            </w14:solidFill>
          </w14:textFill>
        </w:rPr>
        <w:t>年。拜占庭帝国金币在我国出土数量很多。这可以佐证</w:t>
      </w:r>
      <w:r>
        <w:rPr>
          <w:rFonts w:ascii="宋体" w:hAnsi="宋体"/>
          <w:color w:val="000000" w:themeColor="text1"/>
          <w:szCs w:val="28"/>
          <w14:textFill>
            <w14:solidFill>
              <w14:schemeClr w14:val="tx1"/>
            </w14:solidFill>
          </w14:textFill>
        </w:rPr>
        <w:tab/>
      </w:r>
      <w:r>
        <w:rPr>
          <w:rFonts w:ascii="宋体" w:hAnsi="宋体"/>
          <w:color w:val="000000" w:themeColor="text1"/>
          <w:szCs w:val="28"/>
          <w14:textFill>
            <w14:solidFill>
              <w14:schemeClr w14:val="tx1"/>
            </w14:solidFill>
          </w14:textFill>
        </w:rPr>
        <w:t>(　　)</w:t>
      </w:r>
    </w:p>
    <w:p>
      <w:pPr>
        <w:pStyle w:val="13"/>
        <w:spacing w:line="360" w:lineRule="auto"/>
        <w:jc w:val="center"/>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drawing>
          <wp:inline distT="0" distB="0" distL="0" distR="0">
            <wp:extent cx="1257300" cy="1181100"/>
            <wp:effectExtent l="0" t="0" r="0" b="0"/>
            <wp:docPr id="2" name="图片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 "/>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57300" cy="1181100"/>
                    </a:xfrm>
                    <a:prstGeom prst="rect">
                      <a:avLst/>
                    </a:prstGeom>
                    <a:noFill/>
                    <a:ln>
                      <a:noFill/>
                    </a:ln>
                  </pic:spPr>
                </pic:pic>
              </a:graphicData>
            </a:graphic>
          </wp:inline>
        </w:drawing>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①</w:t>
      </w:r>
      <w:r>
        <w:rPr>
          <w:rFonts w:hint="eastAsia" w:ascii="宋体" w:hAnsi="宋体"/>
          <w:color w:val="000000" w:themeColor="text1"/>
          <w:szCs w:val="28"/>
          <w14:textFill>
            <w14:solidFill>
              <w14:schemeClr w14:val="tx1"/>
            </w14:solidFill>
          </w14:textFill>
        </w:rPr>
        <w:t>中国与拜占庭之间经贸交流频繁</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②</w:t>
      </w:r>
      <w:r>
        <w:rPr>
          <w:rFonts w:hint="eastAsia" w:ascii="宋体" w:hAnsi="宋体"/>
          <w:color w:val="000000" w:themeColor="text1"/>
          <w:szCs w:val="28"/>
          <w14:textFill>
            <w14:solidFill>
              <w14:schemeClr w14:val="tx1"/>
            </w14:solidFill>
          </w14:textFill>
        </w:rPr>
        <w:t>以“丝绸之路”为通道的东西方经济、文化、政治交往</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③</w:t>
      </w:r>
      <w:r>
        <w:rPr>
          <w:rFonts w:hint="eastAsia" w:ascii="宋体" w:hAnsi="宋体"/>
          <w:color w:val="000000" w:themeColor="text1"/>
          <w:szCs w:val="28"/>
          <w14:textFill>
            <w14:solidFill>
              <w14:schemeClr w14:val="tx1"/>
            </w14:solidFill>
          </w14:textFill>
        </w:rPr>
        <w:t>拜占庭帝国货币经济发达</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④</w:t>
      </w:r>
      <w:r>
        <w:rPr>
          <w:rFonts w:hint="eastAsia" w:ascii="宋体" w:hAnsi="宋体"/>
          <w:color w:val="000000" w:themeColor="text1"/>
          <w:szCs w:val="28"/>
          <w14:textFill>
            <w14:solidFill>
              <w14:schemeClr w14:val="tx1"/>
            </w14:solidFill>
          </w14:textFill>
        </w:rPr>
        <w:t>拜占庭帝国最早发明金币</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A.②③④</w:t>
      </w:r>
      <w:r>
        <w:rPr>
          <w:rFonts w:hint="eastAsia" w:ascii="宋体" w:hAnsi="宋体"/>
          <w:color w:val="000000" w:themeColor="text1"/>
          <w:szCs w:val="28"/>
          <w14:textFill>
            <w14:solidFill>
              <w14:schemeClr w14:val="tx1"/>
            </w14:solidFill>
          </w14:textFill>
        </w:rPr>
        <w:t xml:space="preserve"> </w:t>
      </w:r>
      <w:r>
        <w:rPr>
          <w:rFonts w:hint="eastAsia" w:ascii="宋体" w:hAnsi="宋体"/>
          <w:color w:val="000000" w:themeColor="text1"/>
          <w:szCs w:val="28"/>
          <w14:textFill>
            <w14:solidFill>
              <w14:schemeClr w14:val="tx1"/>
            </w14:solidFill>
          </w14:textFill>
        </w:rPr>
        <w:tab/>
      </w:r>
      <w:r>
        <w:rPr>
          <w:rFonts w:ascii="宋体" w:hAnsi="宋体"/>
          <w:color w:val="000000" w:themeColor="text1"/>
          <w:szCs w:val="28"/>
          <w14:textFill>
            <w14:solidFill>
              <w14:schemeClr w14:val="tx1"/>
            </w14:solidFill>
          </w14:textFill>
        </w:rPr>
        <w:t>B.①③④</w:t>
      </w:r>
      <w:r>
        <w:rPr>
          <w:rFonts w:hint="eastAsia" w:ascii="宋体" w:hAnsi="宋体"/>
          <w:color w:val="000000" w:themeColor="text1"/>
          <w:szCs w:val="28"/>
          <w14:textFill>
            <w14:solidFill>
              <w14:schemeClr w14:val="tx1"/>
            </w14:solidFill>
          </w14:textFill>
        </w:rPr>
        <w:tab/>
      </w:r>
      <w:r>
        <w:rPr>
          <w:rFonts w:hint="eastAsia" w:ascii="宋体" w:hAnsi="宋体"/>
          <w:color w:val="000000" w:themeColor="text1"/>
          <w:szCs w:val="28"/>
          <w14:textFill>
            <w14:solidFill>
              <w14:schemeClr w14:val="tx1"/>
            </w14:solidFill>
          </w14:textFill>
        </w:rPr>
        <w:tab/>
      </w:r>
      <w:r>
        <w:rPr>
          <w:rFonts w:hint="eastAsia" w:ascii="宋体" w:hAnsi="宋体"/>
          <w:color w:val="000000" w:themeColor="text1"/>
          <w:szCs w:val="28"/>
          <w14:textFill>
            <w14:solidFill>
              <w14:schemeClr w14:val="tx1"/>
            </w14:solidFill>
          </w14:textFill>
        </w:rPr>
        <w:tab/>
      </w:r>
      <w:r>
        <w:rPr>
          <w:rFonts w:ascii="宋体" w:hAnsi="宋体"/>
          <w:color w:val="000000" w:themeColor="text1"/>
          <w:szCs w:val="28"/>
          <w14:textFill>
            <w14:solidFill>
              <w14:schemeClr w14:val="tx1"/>
            </w14:solidFill>
          </w14:textFill>
        </w:rPr>
        <w:t>C.①②④</w:t>
      </w:r>
      <w:r>
        <w:rPr>
          <w:rFonts w:hint="eastAsia" w:ascii="宋体" w:hAnsi="宋体"/>
          <w:color w:val="000000" w:themeColor="text1"/>
          <w:szCs w:val="28"/>
          <w14:textFill>
            <w14:solidFill>
              <w14:schemeClr w14:val="tx1"/>
            </w14:solidFill>
          </w14:textFill>
        </w:rPr>
        <w:t xml:space="preserve"> </w:t>
      </w:r>
      <w:r>
        <w:rPr>
          <w:rFonts w:hint="eastAsia" w:ascii="宋体" w:hAnsi="宋体"/>
          <w:color w:val="000000" w:themeColor="text1"/>
          <w:szCs w:val="28"/>
          <w14:textFill>
            <w14:solidFill>
              <w14:schemeClr w14:val="tx1"/>
            </w14:solidFill>
          </w14:textFill>
        </w:rPr>
        <w:tab/>
      </w:r>
      <w:r>
        <w:rPr>
          <w:rFonts w:ascii="宋体" w:hAnsi="宋体"/>
          <w:color w:val="000000" w:themeColor="text1"/>
          <w:szCs w:val="28"/>
          <w14:textFill>
            <w14:solidFill>
              <w14:schemeClr w14:val="tx1"/>
            </w14:solidFill>
          </w14:textFill>
        </w:rPr>
        <w:t>　D.①②③</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5</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唐代宗诏令“诸坊市街衢</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有侵街打墙、接檐造舍等</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先处分一切不许</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并令毁拆”</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宋真宗时店铺侵占通衢大道的情况屡禁不止</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最终宋徽宗以征收“侵街房廊钱”的形式承认了这一行为的合法性。这反映出</w:t>
      </w:r>
      <w:r>
        <w:rPr>
          <w:rFonts w:ascii="宋体" w:hAnsi="宋体"/>
          <w:color w:val="000000" w:themeColor="text1"/>
          <w:szCs w:val="28"/>
          <w14:textFill>
            <w14:solidFill>
              <w14:schemeClr w14:val="tx1"/>
            </w14:solidFill>
          </w14:textFill>
        </w:rPr>
        <w:tab/>
      </w:r>
      <w:r>
        <w:rPr>
          <w:rFonts w:ascii="宋体" w:hAnsi="宋体"/>
          <w:color w:val="000000" w:themeColor="text1"/>
          <w:szCs w:val="28"/>
          <w14:textFill>
            <w14:solidFill>
              <w14:schemeClr w14:val="tx1"/>
            </w14:solidFill>
          </w14:textFill>
        </w:rPr>
        <w:t>(　　)</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A.</w:t>
      </w:r>
      <w:r>
        <w:rPr>
          <w:rFonts w:hint="eastAsia" w:ascii="宋体" w:hAnsi="宋体"/>
          <w:color w:val="000000" w:themeColor="text1"/>
          <w:szCs w:val="28"/>
          <w14:textFill>
            <w14:solidFill>
              <w14:schemeClr w14:val="tx1"/>
            </w14:solidFill>
          </w14:textFill>
        </w:rPr>
        <w:t>宋代的法律体系比唐代更为完备</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B.</w:t>
      </w:r>
      <w:r>
        <w:rPr>
          <w:rFonts w:hint="eastAsia" w:ascii="宋体" w:hAnsi="宋体"/>
          <w:color w:val="000000" w:themeColor="text1"/>
          <w:szCs w:val="28"/>
          <w14:textFill>
            <w14:solidFill>
              <w14:schemeClr w14:val="tx1"/>
            </w14:solidFill>
          </w14:textFill>
        </w:rPr>
        <w:t>“工商食官”的政策逐步受到削弱</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C.</w:t>
      </w:r>
      <w:r>
        <w:rPr>
          <w:rFonts w:hint="eastAsia" w:ascii="宋体" w:hAnsi="宋体"/>
          <w:color w:val="000000" w:themeColor="text1"/>
          <w:szCs w:val="28"/>
          <w14:textFill>
            <w14:solidFill>
              <w14:schemeClr w14:val="tx1"/>
            </w14:solidFill>
          </w14:textFill>
        </w:rPr>
        <w:t>商业发展不断瓦解传统坊市制度</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D.</w:t>
      </w:r>
      <w:r>
        <w:rPr>
          <w:rFonts w:hint="eastAsia" w:ascii="宋体" w:hAnsi="宋体"/>
          <w:color w:val="000000" w:themeColor="text1"/>
          <w:szCs w:val="28"/>
          <w14:textFill>
            <w14:solidFill>
              <w14:schemeClr w14:val="tx1"/>
            </w14:solidFill>
          </w14:textFill>
        </w:rPr>
        <w:t>官府对商业活动的控制日趋严格</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6</w:t>
      </w:r>
      <w:r>
        <w:rPr>
          <w:rFonts w:ascii="宋体" w:hAnsi="宋体"/>
          <w:color w:val="000000" w:themeColor="text1"/>
          <w:szCs w:val="28"/>
          <w14:textFill>
            <w14:solidFill>
              <w14:schemeClr w14:val="tx1"/>
            </w14:solidFill>
          </w14:textFill>
        </w:rPr>
        <w:t>.19</w:t>
      </w:r>
      <w:r>
        <w:rPr>
          <w:rFonts w:hint="eastAsia" w:ascii="宋体" w:hAnsi="宋体"/>
          <w:color w:val="000000" w:themeColor="text1"/>
          <w:szCs w:val="28"/>
          <w14:textFill>
            <w14:solidFill>
              <w14:schemeClr w14:val="tx1"/>
            </w14:solidFill>
          </w14:textFill>
        </w:rPr>
        <w:t>世纪末德国学者李希霍芬首次将中国西域至希腊、罗马的交通路线称为“丝绸之路”。现在也有学者根据研究试图将这条交通路线称为“皮毛之路”“玉石之路”“珠宝之路”和“佛教之路”等。这些从根本上说明在古代丝绸之路上</w:t>
      </w:r>
      <w:r>
        <w:rPr>
          <w:rFonts w:ascii="宋体" w:hAnsi="宋体"/>
          <w:color w:val="000000" w:themeColor="text1"/>
          <w:szCs w:val="28"/>
          <w14:textFill>
            <w14:solidFill>
              <w14:schemeClr w14:val="tx1"/>
            </w14:solidFill>
          </w14:textFill>
        </w:rPr>
        <w:tab/>
      </w:r>
      <w:r>
        <w:rPr>
          <w:rFonts w:ascii="宋体" w:hAnsi="宋体"/>
          <w:color w:val="000000" w:themeColor="text1"/>
          <w:szCs w:val="28"/>
          <w14:textFill>
            <w14:solidFill>
              <w14:schemeClr w14:val="tx1"/>
            </w14:solidFill>
          </w14:textFill>
        </w:rPr>
        <w:t>(　　)</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A.</w:t>
      </w:r>
      <w:r>
        <w:rPr>
          <w:rFonts w:hint="eastAsia" w:ascii="宋体" w:hAnsi="宋体"/>
          <w:color w:val="000000" w:themeColor="text1"/>
          <w:szCs w:val="28"/>
          <w14:textFill>
            <w14:solidFill>
              <w14:schemeClr w14:val="tx1"/>
            </w14:solidFill>
          </w14:textFill>
        </w:rPr>
        <w:t>交通十分发达</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B.</w:t>
      </w:r>
      <w:r>
        <w:rPr>
          <w:rFonts w:hint="eastAsia" w:ascii="宋体" w:hAnsi="宋体"/>
          <w:color w:val="000000" w:themeColor="text1"/>
          <w:szCs w:val="28"/>
          <w14:textFill>
            <w14:solidFill>
              <w14:schemeClr w14:val="tx1"/>
            </w14:solidFill>
          </w14:textFill>
        </w:rPr>
        <w:t>商业贸易繁荣</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C.</w:t>
      </w:r>
      <w:r>
        <w:rPr>
          <w:rFonts w:hint="eastAsia" w:ascii="宋体" w:hAnsi="宋体"/>
          <w:color w:val="000000" w:themeColor="text1"/>
          <w:szCs w:val="28"/>
          <w14:textFill>
            <w14:solidFill>
              <w14:schemeClr w14:val="tx1"/>
            </w14:solidFill>
          </w14:textFill>
        </w:rPr>
        <w:t>各种文明相互交流</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D.</w:t>
      </w:r>
      <w:r>
        <w:rPr>
          <w:rFonts w:hint="eastAsia" w:ascii="宋体" w:hAnsi="宋体"/>
          <w:color w:val="000000" w:themeColor="text1"/>
          <w:szCs w:val="28"/>
          <w14:textFill>
            <w14:solidFill>
              <w14:schemeClr w14:val="tx1"/>
            </w14:solidFill>
          </w14:textFill>
        </w:rPr>
        <w:t>中国丝绸出口地位不断下降</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7</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在希腊</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流通中发展起来的交换价值过程</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不但尊重自由和平等</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而且自由和平等是它的产物</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它是自由和平等的现实基础。”这实质上反映了在古希腊</w:t>
      </w:r>
      <w:r>
        <w:rPr>
          <w:rFonts w:ascii="宋体" w:hAnsi="宋体"/>
          <w:color w:val="000000" w:themeColor="text1"/>
          <w:szCs w:val="28"/>
          <w14:textFill>
            <w14:solidFill>
              <w14:schemeClr w14:val="tx1"/>
            </w14:solidFill>
          </w14:textFill>
        </w:rPr>
        <w:tab/>
      </w:r>
      <w:r>
        <w:rPr>
          <w:rFonts w:ascii="宋体" w:hAnsi="宋体"/>
          <w:color w:val="000000" w:themeColor="text1"/>
          <w:szCs w:val="28"/>
          <w14:textFill>
            <w14:solidFill>
              <w14:schemeClr w14:val="tx1"/>
            </w14:solidFill>
          </w14:textFill>
        </w:rPr>
        <w:t>(　　)</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A.</w:t>
      </w:r>
      <w:r>
        <w:rPr>
          <w:rFonts w:hint="eastAsia" w:ascii="宋体" w:hAnsi="宋体"/>
          <w:color w:val="000000" w:themeColor="text1"/>
          <w:szCs w:val="28"/>
          <w14:textFill>
            <w14:solidFill>
              <w14:schemeClr w14:val="tx1"/>
            </w14:solidFill>
          </w14:textFill>
        </w:rPr>
        <w:t>商业平等是政治平等的现实基础</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B.</w:t>
      </w:r>
      <w:r>
        <w:rPr>
          <w:rFonts w:hint="eastAsia" w:ascii="宋体" w:hAnsi="宋体"/>
          <w:color w:val="000000" w:themeColor="text1"/>
          <w:szCs w:val="28"/>
          <w14:textFill>
            <w14:solidFill>
              <w14:schemeClr w14:val="tx1"/>
            </w14:solidFill>
          </w14:textFill>
        </w:rPr>
        <w:t>商业贸易尊重自由和平等的原则</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C.</w:t>
      </w:r>
      <w:r>
        <w:rPr>
          <w:rFonts w:hint="eastAsia" w:ascii="宋体" w:hAnsi="宋体"/>
          <w:color w:val="000000" w:themeColor="text1"/>
          <w:szCs w:val="28"/>
          <w14:textFill>
            <w14:solidFill>
              <w14:schemeClr w14:val="tx1"/>
            </w14:solidFill>
          </w14:textFill>
        </w:rPr>
        <w:t>海外贸易活动推动了平等观念形成</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D.</w:t>
      </w:r>
      <w:r>
        <w:rPr>
          <w:rFonts w:hint="eastAsia" w:ascii="宋体" w:hAnsi="宋体"/>
          <w:color w:val="000000" w:themeColor="text1"/>
          <w:szCs w:val="28"/>
          <w14:textFill>
            <w14:solidFill>
              <w14:schemeClr w14:val="tx1"/>
            </w14:solidFill>
          </w14:textFill>
        </w:rPr>
        <w:t>商业上自由平等影响了政治理念</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8</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封建统治者向来推行重本抑末的政策</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而民间又对商人冠以“奸商”的称号加以歧视。因而</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在那样的年代</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商人利用他们天然的乡里、宗族关系联系起来</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互相支持。同时</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商帮在规避内部恶性竞争、增强外部竞争力的同时</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更可以在封建体制内利用集体的力量更好地保护自己。对材料内容理解准确的是</w:t>
      </w:r>
      <w:r>
        <w:rPr>
          <w:rFonts w:ascii="宋体" w:hAnsi="宋体"/>
          <w:color w:val="000000" w:themeColor="text1"/>
          <w:szCs w:val="28"/>
          <w14:textFill>
            <w14:solidFill>
              <w14:schemeClr w14:val="tx1"/>
            </w14:solidFill>
          </w14:textFill>
        </w:rPr>
        <w:tab/>
      </w:r>
      <w:r>
        <w:rPr>
          <w:rFonts w:ascii="宋体" w:hAnsi="宋体"/>
          <w:color w:val="000000" w:themeColor="text1"/>
          <w:szCs w:val="28"/>
          <w14:textFill>
            <w14:solidFill>
              <w14:schemeClr w14:val="tx1"/>
            </w14:solidFill>
          </w14:textFill>
        </w:rPr>
        <w:t>(　　)</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A.</w:t>
      </w:r>
      <w:r>
        <w:rPr>
          <w:rFonts w:hint="eastAsia" w:ascii="宋体" w:hAnsi="宋体"/>
          <w:color w:val="000000" w:themeColor="text1"/>
          <w:szCs w:val="28"/>
          <w14:textFill>
            <w14:solidFill>
              <w14:schemeClr w14:val="tx1"/>
            </w14:solidFill>
          </w14:textFill>
        </w:rPr>
        <w:t>重农抑商政策抑制了商帮的发展</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B.</w:t>
      </w:r>
      <w:r>
        <w:rPr>
          <w:rFonts w:hint="eastAsia" w:ascii="宋体" w:hAnsi="宋体"/>
          <w:color w:val="000000" w:themeColor="text1"/>
          <w:szCs w:val="28"/>
          <w14:textFill>
            <w14:solidFill>
              <w14:schemeClr w14:val="tx1"/>
            </w14:solidFill>
          </w14:textFill>
        </w:rPr>
        <w:t>古代商业发展毫无法律保护</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C.</w:t>
      </w:r>
      <w:r>
        <w:rPr>
          <w:rFonts w:hint="eastAsia" w:ascii="宋体" w:hAnsi="宋体"/>
          <w:color w:val="000000" w:themeColor="text1"/>
          <w:szCs w:val="28"/>
          <w14:textFill>
            <w14:solidFill>
              <w14:schemeClr w14:val="tx1"/>
            </w14:solidFill>
          </w14:textFill>
        </w:rPr>
        <w:t>商帮的形成有利于商业的发展</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D.</w:t>
      </w:r>
      <w:r>
        <w:rPr>
          <w:rFonts w:hint="eastAsia" w:ascii="宋体" w:hAnsi="宋体"/>
          <w:color w:val="000000" w:themeColor="text1"/>
          <w:szCs w:val="28"/>
          <w14:textFill>
            <w14:solidFill>
              <w14:schemeClr w14:val="tx1"/>
            </w14:solidFill>
          </w14:textFill>
        </w:rPr>
        <w:t>商帮可以起到稳定社会秩序的作用</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9</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“朝贡体系是从公元前</w:t>
      </w:r>
      <w:r>
        <w:rPr>
          <w:rFonts w:ascii="宋体" w:hAnsi="宋体"/>
          <w:color w:val="000000" w:themeColor="text1"/>
          <w:szCs w:val="28"/>
          <w14:textFill>
            <w14:solidFill>
              <w14:schemeClr w14:val="tx1"/>
            </w14:solidFill>
          </w14:textFill>
        </w:rPr>
        <w:t>3</w:t>
      </w:r>
      <w:r>
        <w:rPr>
          <w:rFonts w:hint="eastAsia" w:ascii="宋体" w:hAnsi="宋体"/>
          <w:color w:val="000000" w:themeColor="text1"/>
          <w:szCs w:val="28"/>
          <w14:textFill>
            <w14:solidFill>
              <w14:schemeClr w14:val="tx1"/>
            </w14:solidFill>
          </w14:textFill>
        </w:rPr>
        <w:t>世纪一直到</w:t>
      </w:r>
      <w:r>
        <w:rPr>
          <w:rFonts w:ascii="宋体" w:hAnsi="宋体"/>
          <w:color w:val="000000" w:themeColor="text1"/>
          <w:szCs w:val="28"/>
          <w14:textFill>
            <w14:solidFill>
              <w14:schemeClr w14:val="tx1"/>
            </w14:solidFill>
          </w14:textFill>
        </w:rPr>
        <w:t>19</w:t>
      </w:r>
      <w:r>
        <w:rPr>
          <w:rFonts w:hint="eastAsia" w:ascii="宋体" w:hAnsi="宋体"/>
          <w:color w:val="000000" w:themeColor="text1"/>
          <w:szCs w:val="28"/>
          <w14:textFill>
            <w14:solidFill>
              <w14:schemeClr w14:val="tx1"/>
            </w14:solidFill>
          </w14:textFill>
        </w:rPr>
        <w:t>世纪末存在于东南亚和中亚地区的、以中华帝国为核心的等级政治秩序体系……明朝时期</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朝贡制度以‘朝贡贸易’的形式出现。它与条约体系、殖民体系并称</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是世界上的主要国际关系模式之一。”上述材料表明了明朝</w:t>
      </w:r>
      <w:r>
        <w:rPr>
          <w:rFonts w:ascii="宋体" w:hAnsi="宋体"/>
          <w:color w:val="000000" w:themeColor="text1"/>
          <w:szCs w:val="28"/>
          <w14:textFill>
            <w14:solidFill>
              <w14:schemeClr w14:val="tx1"/>
            </w14:solidFill>
          </w14:textFill>
        </w:rPr>
        <w:tab/>
      </w:r>
      <w:r>
        <w:rPr>
          <w:rFonts w:ascii="宋体" w:hAnsi="宋体"/>
          <w:color w:val="000000" w:themeColor="text1"/>
          <w:szCs w:val="28"/>
          <w14:textFill>
            <w14:solidFill>
              <w14:schemeClr w14:val="tx1"/>
            </w14:solidFill>
          </w14:textFill>
        </w:rPr>
        <w:t>(　　)</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A.</w:t>
      </w:r>
      <w:r>
        <w:rPr>
          <w:rFonts w:hint="eastAsia" w:ascii="宋体" w:hAnsi="宋体"/>
          <w:color w:val="000000" w:themeColor="text1"/>
          <w:szCs w:val="28"/>
          <w14:textFill>
            <w14:solidFill>
              <w14:schemeClr w14:val="tx1"/>
            </w14:solidFill>
          </w14:textFill>
        </w:rPr>
        <w:t>朝贡贸易以经济效益为核心</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B.</w:t>
      </w:r>
      <w:r>
        <w:rPr>
          <w:rFonts w:hint="eastAsia" w:ascii="宋体" w:hAnsi="宋体"/>
          <w:color w:val="000000" w:themeColor="text1"/>
          <w:szCs w:val="28"/>
          <w14:textFill>
            <w14:solidFill>
              <w14:schemeClr w14:val="tx1"/>
            </w14:solidFill>
          </w14:textFill>
        </w:rPr>
        <w:t>通过朝贡贸易发展对外关系</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C.</w:t>
      </w:r>
      <w:r>
        <w:rPr>
          <w:rFonts w:hint="eastAsia" w:ascii="宋体" w:hAnsi="宋体"/>
          <w:color w:val="000000" w:themeColor="text1"/>
          <w:szCs w:val="28"/>
          <w14:textFill>
            <w14:solidFill>
              <w14:schemeClr w14:val="tx1"/>
            </w14:solidFill>
          </w14:textFill>
        </w:rPr>
        <w:t>朝贡制度使对外贸易空前繁荣</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D.</w:t>
      </w:r>
      <w:r>
        <w:rPr>
          <w:rFonts w:hint="eastAsia" w:ascii="宋体" w:hAnsi="宋体"/>
          <w:color w:val="000000" w:themeColor="text1"/>
          <w:szCs w:val="28"/>
          <w14:textFill>
            <w14:solidFill>
              <w14:schemeClr w14:val="tx1"/>
            </w14:solidFill>
          </w14:textFill>
        </w:rPr>
        <w:t>朝贡制度体现出双方地位的平等</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10</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下图为唐代和北宋</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洛阳地区货币使用所占比重变化示意图</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该图</w:t>
      </w:r>
      <w:r>
        <w:rPr>
          <w:rFonts w:ascii="宋体" w:hAnsi="宋体"/>
          <w:color w:val="000000" w:themeColor="text1"/>
          <w:szCs w:val="28"/>
          <w14:textFill>
            <w14:solidFill>
              <w14:schemeClr w14:val="tx1"/>
            </w14:solidFill>
          </w14:textFill>
        </w:rPr>
        <w:tab/>
      </w:r>
      <w:r>
        <w:rPr>
          <w:rFonts w:ascii="宋体" w:hAnsi="宋体"/>
          <w:color w:val="000000" w:themeColor="text1"/>
          <w:szCs w:val="28"/>
          <w14:textFill>
            <w14:solidFill>
              <w14:schemeClr w14:val="tx1"/>
            </w14:solidFill>
          </w14:textFill>
        </w:rPr>
        <w:t>(　　)</w:t>
      </w:r>
    </w:p>
    <w:p>
      <w:pPr>
        <w:pStyle w:val="13"/>
        <w:spacing w:line="360" w:lineRule="auto"/>
        <w:jc w:val="center"/>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drawing>
          <wp:inline distT="0" distB="0" distL="0" distR="0">
            <wp:extent cx="2152650" cy="1276350"/>
            <wp:effectExtent l="0" t="0" r="0" b="0"/>
            <wp:docPr id="1" name="图片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 "/>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52650" cy="1276350"/>
                    </a:xfrm>
                    <a:prstGeom prst="rect">
                      <a:avLst/>
                    </a:prstGeom>
                    <a:noFill/>
                    <a:ln>
                      <a:noFill/>
                    </a:ln>
                  </pic:spPr>
                </pic:pic>
              </a:graphicData>
            </a:graphic>
          </wp:inline>
        </w:drawing>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A.</w:t>
      </w:r>
      <w:r>
        <w:rPr>
          <w:rFonts w:hint="eastAsia" w:ascii="宋体" w:hAnsi="宋体"/>
          <w:color w:val="000000" w:themeColor="text1"/>
          <w:szCs w:val="28"/>
          <w14:textFill>
            <w14:solidFill>
              <w14:schemeClr w14:val="tx1"/>
            </w14:solidFill>
          </w14:textFill>
        </w:rPr>
        <w:t>表明金银开采数量增加</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B.</w:t>
      </w:r>
      <w:r>
        <w:rPr>
          <w:rFonts w:hint="eastAsia" w:ascii="宋体" w:hAnsi="宋体"/>
          <w:color w:val="000000" w:themeColor="text1"/>
          <w:szCs w:val="28"/>
          <w14:textFill>
            <w14:solidFill>
              <w14:schemeClr w14:val="tx1"/>
            </w14:solidFill>
          </w14:textFill>
        </w:rPr>
        <w:t>表明政府铸币量迅速提高</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C.</w:t>
      </w:r>
      <w:r>
        <w:rPr>
          <w:rFonts w:hint="eastAsia" w:ascii="宋体" w:hAnsi="宋体"/>
          <w:color w:val="000000" w:themeColor="text1"/>
          <w:szCs w:val="28"/>
          <w14:textFill>
            <w14:solidFill>
              <w14:schemeClr w14:val="tx1"/>
            </w14:solidFill>
          </w14:textFill>
        </w:rPr>
        <w:t>说明纸币使用范围有限</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D.</w:t>
      </w:r>
      <w:r>
        <w:rPr>
          <w:rFonts w:hint="eastAsia" w:ascii="宋体" w:hAnsi="宋体"/>
          <w:color w:val="000000" w:themeColor="text1"/>
          <w:szCs w:val="28"/>
          <w14:textFill>
            <w14:solidFill>
              <w14:schemeClr w14:val="tx1"/>
            </w14:solidFill>
          </w14:textFill>
        </w:rPr>
        <w:t>受商业贸易发展状况影响</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11</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阿拉伯商人苏莱曼对唐朝如此描述</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中国人买卖公平。当债权人把钱借给别人时</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他写下借条记下这笔借款。如果债务人日后抵赖</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那么会受到官府二十次鞭笞后背的惩罚</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并处两千万铜钱的罚金。如其描述属实</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下列推理正确的是</w:t>
      </w:r>
      <w:r>
        <w:rPr>
          <w:rFonts w:ascii="宋体" w:hAnsi="宋体"/>
          <w:color w:val="000000" w:themeColor="text1"/>
          <w:szCs w:val="28"/>
          <w14:textFill>
            <w14:solidFill>
              <w14:schemeClr w14:val="tx1"/>
            </w14:solidFill>
          </w14:textFill>
        </w:rPr>
        <w:tab/>
      </w:r>
      <w:r>
        <w:rPr>
          <w:rFonts w:ascii="宋体" w:hAnsi="宋体"/>
          <w:color w:val="000000" w:themeColor="text1"/>
          <w:szCs w:val="28"/>
          <w14:textFill>
            <w14:solidFill>
              <w14:schemeClr w14:val="tx1"/>
            </w14:solidFill>
          </w14:textFill>
        </w:rPr>
        <w:t>(　　)</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A.</w:t>
      </w:r>
      <w:r>
        <w:rPr>
          <w:rFonts w:hint="eastAsia" w:ascii="宋体" w:hAnsi="宋体"/>
          <w:color w:val="000000" w:themeColor="text1"/>
          <w:szCs w:val="28"/>
          <w14:textFill>
            <w14:solidFill>
              <w14:schemeClr w14:val="tx1"/>
            </w14:solidFill>
          </w14:textFill>
        </w:rPr>
        <w:t>唐代财产私有得到政府有效保护</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B.</w:t>
      </w:r>
      <w:r>
        <w:rPr>
          <w:rFonts w:hint="eastAsia" w:ascii="宋体" w:hAnsi="宋体"/>
          <w:color w:val="000000" w:themeColor="text1"/>
          <w:szCs w:val="28"/>
          <w14:textFill>
            <w14:solidFill>
              <w14:schemeClr w14:val="tx1"/>
            </w14:solidFill>
          </w14:textFill>
        </w:rPr>
        <w:t>唐政府为民间借贷活动提供保护</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C.</w:t>
      </w:r>
      <w:r>
        <w:rPr>
          <w:rFonts w:hint="eastAsia" w:ascii="宋体" w:hAnsi="宋体"/>
          <w:color w:val="000000" w:themeColor="text1"/>
          <w:szCs w:val="28"/>
          <w14:textFill>
            <w14:solidFill>
              <w14:schemeClr w14:val="tx1"/>
            </w14:solidFill>
          </w14:textFill>
        </w:rPr>
        <w:t>唐政府为外国人提供专门的保护</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D.</w:t>
      </w:r>
      <w:r>
        <w:rPr>
          <w:rFonts w:hint="eastAsia" w:ascii="宋体" w:hAnsi="宋体"/>
          <w:color w:val="000000" w:themeColor="text1"/>
          <w:szCs w:val="28"/>
          <w14:textFill>
            <w14:solidFill>
              <w14:schemeClr w14:val="tx1"/>
            </w14:solidFill>
          </w14:textFill>
        </w:rPr>
        <w:t>外国人对唐政府的评价有失公允</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1</w:t>
      </w:r>
      <w:r>
        <w:rPr>
          <w:rFonts w:hint="eastAsia" w:ascii="宋体" w:hAnsi="宋体"/>
          <w:color w:val="000000" w:themeColor="text1"/>
          <w:szCs w:val="28"/>
          <w14:textFill>
            <w14:solidFill>
              <w14:schemeClr w14:val="tx1"/>
            </w14:solidFill>
          </w14:textFill>
        </w:rPr>
        <w:t>2</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我国古代货币名称历经变化</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秦称半两钱</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汉称五铢钱</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二十四铢为一两</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唐朝时称“开元通宝”</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意取流通的宝货</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改变了以重量为币名的传统</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唐以后历代的铜钱都称为“通宝”“元宝”。据此分析</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唐朝“开元通宝”的流通反映出</w:t>
      </w:r>
      <w:r>
        <w:rPr>
          <w:rFonts w:ascii="宋体" w:hAnsi="宋体"/>
          <w:color w:val="000000" w:themeColor="text1"/>
          <w:szCs w:val="28"/>
          <w14:textFill>
            <w14:solidFill>
              <w14:schemeClr w14:val="tx1"/>
            </w14:solidFill>
          </w14:textFill>
        </w:rPr>
        <w:tab/>
      </w:r>
      <w:r>
        <w:rPr>
          <w:rFonts w:ascii="宋体" w:hAnsi="宋体"/>
          <w:color w:val="000000" w:themeColor="text1"/>
          <w:szCs w:val="28"/>
          <w14:textFill>
            <w14:solidFill>
              <w14:schemeClr w14:val="tx1"/>
            </w14:solidFill>
          </w14:textFill>
        </w:rPr>
        <w:t>(　　)</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A.</w:t>
      </w:r>
      <w:r>
        <w:rPr>
          <w:rFonts w:hint="eastAsia" w:ascii="宋体" w:hAnsi="宋体"/>
          <w:color w:val="000000" w:themeColor="text1"/>
          <w:szCs w:val="28"/>
          <w14:textFill>
            <w14:solidFill>
              <w14:schemeClr w14:val="tx1"/>
            </w14:solidFill>
          </w14:textFill>
        </w:rPr>
        <w:t>重农抑商政策的松动</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B.</w:t>
      </w:r>
      <w:r>
        <w:rPr>
          <w:rFonts w:hint="eastAsia" w:ascii="宋体" w:hAnsi="宋体"/>
          <w:color w:val="000000" w:themeColor="text1"/>
          <w:szCs w:val="28"/>
          <w14:textFill>
            <w14:solidFill>
              <w14:schemeClr w14:val="tx1"/>
            </w14:solidFill>
          </w14:textFill>
        </w:rPr>
        <w:t>商品经济发展、商人政治地位提高</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C.</w:t>
      </w:r>
      <w:r>
        <w:rPr>
          <w:rFonts w:hint="eastAsia" w:ascii="宋体" w:hAnsi="宋体"/>
          <w:color w:val="000000" w:themeColor="text1"/>
          <w:szCs w:val="28"/>
          <w14:textFill>
            <w14:solidFill>
              <w14:schemeClr w14:val="tx1"/>
            </w14:solidFill>
          </w14:textFill>
        </w:rPr>
        <w:t>铸币权开始收归国有</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D.</w:t>
      </w:r>
      <w:r>
        <w:rPr>
          <w:rFonts w:hint="eastAsia" w:ascii="宋体" w:hAnsi="宋体"/>
          <w:color w:val="000000" w:themeColor="text1"/>
          <w:szCs w:val="28"/>
          <w14:textFill>
            <w14:solidFill>
              <w14:schemeClr w14:val="tx1"/>
            </w14:solidFill>
          </w14:textFill>
        </w:rPr>
        <w:t>货币被视为财富的观念已明显增强</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二、非选择题</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13.(22</w:t>
      </w:r>
      <w:r>
        <w:rPr>
          <w:rFonts w:hint="eastAsia" w:ascii="宋体" w:hAnsi="宋体"/>
          <w:color w:val="000000" w:themeColor="text1"/>
          <w:szCs w:val="28"/>
          <w14:textFill>
            <w14:solidFill>
              <w14:schemeClr w14:val="tx1"/>
            </w14:solidFill>
          </w14:textFill>
        </w:rPr>
        <w:t>分</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阅读下列材料</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回答问题。</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材料一</w:t>
      </w:r>
      <w:r>
        <w:rPr>
          <w:rFonts w:ascii="宋体" w:hAnsi="宋体"/>
          <w:color w:val="000000" w:themeColor="text1"/>
          <w:szCs w:val="28"/>
          <w14:textFill>
            <w14:solidFill>
              <w14:schemeClr w14:val="tx1"/>
            </w14:solidFill>
          </w14:textFill>
        </w:rPr>
        <w:t>　</w:t>
      </w:r>
      <w:r>
        <w:rPr>
          <w:rFonts w:hint="eastAsia" w:ascii="宋体" w:hAnsi="宋体"/>
          <w:color w:val="000000" w:themeColor="text1"/>
          <w:szCs w:val="28"/>
          <w14:textFill>
            <w14:solidFill>
              <w14:schemeClr w14:val="tx1"/>
            </w14:solidFill>
          </w14:textFill>
        </w:rPr>
        <w:t>景龙元年</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公元</w:t>
      </w:r>
      <w:r>
        <w:rPr>
          <w:rFonts w:ascii="宋体" w:hAnsi="宋体"/>
          <w:color w:val="000000" w:themeColor="text1"/>
          <w:szCs w:val="28"/>
          <w14:textFill>
            <w14:solidFill>
              <w14:schemeClr w14:val="tx1"/>
            </w14:solidFill>
          </w14:textFill>
        </w:rPr>
        <w:t>707</w:t>
      </w:r>
      <w:r>
        <w:rPr>
          <w:rFonts w:hint="eastAsia" w:ascii="宋体" w:hAnsi="宋体"/>
          <w:color w:val="000000" w:themeColor="text1"/>
          <w:szCs w:val="28"/>
          <w14:textFill>
            <w14:solidFill>
              <w14:schemeClr w14:val="tx1"/>
            </w14:solidFill>
          </w14:textFill>
        </w:rPr>
        <w:t>年</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十一月敕</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诸非州县之所</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不得置市。凡市</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以日午击鼓三百声</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而众以会</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日入前七刻</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击钲三百声</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而众以散。太和五年</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公元</w:t>
      </w:r>
      <w:r>
        <w:rPr>
          <w:rFonts w:ascii="宋体" w:hAnsi="宋体"/>
          <w:color w:val="000000" w:themeColor="text1"/>
          <w:szCs w:val="28"/>
          <w14:textFill>
            <w14:solidFill>
              <w14:schemeClr w14:val="tx1"/>
            </w14:solidFill>
          </w14:textFill>
        </w:rPr>
        <w:t>831</w:t>
      </w:r>
      <w:r>
        <w:rPr>
          <w:rFonts w:hint="eastAsia" w:ascii="宋体" w:hAnsi="宋体"/>
          <w:color w:val="000000" w:themeColor="text1"/>
          <w:szCs w:val="28"/>
          <w14:textFill>
            <w14:solidFill>
              <w14:schemeClr w14:val="tx1"/>
            </w14:solidFill>
          </w14:textFill>
        </w:rPr>
        <w:t>年</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七月</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左右巡使奏</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“不合</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不应当</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辄向街开门户</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悉令闭塞。”</w:t>
      </w:r>
    </w:p>
    <w:p>
      <w:pPr>
        <w:pStyle w:val="13"/>
        <w:spacing w:line="360" w:lineRule="auto"/>
        <w:jc w:val="right"/>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——摘自《唐会要》</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材料二</w:t>
      </w:r>
      <w:r>
        <w:rPr>
          <w:rFonts w:ascii="宋体" w:hAnsi="宋体"/>
          <w:color w:val="000000" w:themeColor="text1"/>
          <w:szCs w:val="28"/>
          <w14:textFill>
            <w14:solidFill>
              <w14:schemeClr w14:val="tx1"/>
            </w14:solidFill>
          </w14:textFill>
        </w:rPr>
        <w:t>　</w:t>
      </w:r>
      <w:r>
        <w:rPr>
          <w:rFonts w:hint="eastAsia" w:ascii="宋体" w:hAnsi="宋体"/>
          <w:color w:val="000000" w:themeColor="text1"/>
          <w:szCs w:val="28"/>
          <w14:textFill>
            <w14:solidFill>
              <w14:schemeClr w14:val="tx1"/>
            </w14:solidFill>
          </w14:textFill>
        </w:rPr>
        <w:t>北宋的都城汴梁有许多街巷成为繁华的商业区</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相同的行业多集中在附近。孟元老《东京梦华录》所记北宋首都汴梁城内</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即有许多街巷为繁华的商业区</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其中记载东华门街、酸枣门至潘楼街和界身一带“最是铺席要闹”</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如潘楼街南</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多是珍珠布帛香料铺席</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而界身巷则是金银彩帛交易之所……“每一交易</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动即千万”。潘楼酒店下</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买卖衣物书画珍玩</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东去十字街有竹市</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马行街北</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多医官药铺</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东西两巷</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是大小货行、手工业作坊。</w:t>
      </w:r>
    </w:p>
    <w:p>
      <w:pPr>
        <w:pStyle w:val="13"/>
        <w:spacing w:line="360" w:lineRule="auto"/>
        <w:jc w:val="right"/>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——摘编自《浅论宋代的城市商业》</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(1)</w:t>
      </w:r>
      <w:r>
        <w:rPr>
          <w:rFonts w:hint="eastAsia" w:ascii="宋体" w:hAnsi="宋体"/>
          <w:color w:val="000000" w:themeColor="text1"/>
          <w:szCs w:val="28"/>
          <w14:textFill>
            <w14:solidFill>
              <w14:schemeClr w14:val="tx1"/>
            </w14:solidFill>
          </w14:textFill>
        </w:rPr>
        <w:t>据材料一</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概括唐朝政府管理商业的举措。</w:t>
      </w:r>
      <w:r>
        <w:rPr>
          <w:rFonts w:ascii="宋体" w:hAnsi="宋体"/>
          <w:color w:val="000000" w:themeColor="text1"/>
          <w:szCs w:val="28"/>
          <w14:textFill>
            <w14:solidFill>
              <w14:schemeClr w14:val="tx1"/>
            </w14:solidFill>
          </w14:textFill>
        </w:rPr>
        <w:t>(12</w:t>
      </w:r>
      <w:r>
        <w:rPr>
          <w:rFonts w:hint="eastAsia" w:ascii="宋体" w:hAnsi="宋体"/>
          <w:color w:val="000000" w:themeColor="text1"/>
          <w:szCs w:val="28"/>
          <w14:textFill>
            <w14:solidFill>
              <w14:schemeClr w14:val="tx1"/>
            </w14:solidFill>
          </w14:textFill>
        </w:rPr>
        <w:t>分</w:t>
      </w:r>
      <w:r>
        <w:rPr>
          <w:rFonts w:ascii="宋体" w:hAnsi="宋体"/>
          <w:color w:val="000000" w:themeColor="text1"/>
          <w:szCs w:val="28"/>
          <w14:textFill>
            <w14:solidFill>
              <w14:schemeClr w14:val="tx1"/>
            </w14:solidFill>
          </w14:textFill>
        </w:rPr>
        <w:t>)</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(2)</w:t>
      </w:r>
      <w:r>
        <w:rPr>
          <w:rFonts w:hint="eastAsia" w:ascii="宋体" w:hAnsi="宋体"/>
          <w:color w:val="000000" w:themeColor="text1"/>
          <w:szCs w:val="28"/>
          <w14:textFill>
            <w14:solidFill>
              <w14:schemeClr w14:val="tx1"/>
            </w14:solidFill>
          </w14:textFill>
        </w:rPr>
        <w:t>据材料二</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概括北宋商业发展出现的新变化。</w:t>
      </w:r>
      <w:r>
        <w:rPr>
          <w:rFonts w:ascii="宋体" w:hAnsi="宋体"/>
          <w:color w:val="000000" w:themeColor="text1"/>
          <w:szCs w:val="28"/>
          <w14:textFill>
            <w14:solidFill>
              <w14:schemeClr w14:val="tx1"/>
            </w14:solidFill>
          </w14:textFill>
        </w:rPr>
        <w:t>(10</w:t>
      </w:r>
      <w:r>
        <w:rPr>
          <w:rFonts w:hint="eastAsia" w:ascii="宋体" w:hAnsi="宋体"/>
          <w:color w:val="000000" w:themeColor="text1"/>
          <w:szCs w:val="28"/>
          <w14:textFill>
            <w14:solidFill>
              <w14:schemeClr w14:val="tx1"/>
            </w14:solidFill>
          </w14:textFill>
        </w:rPr>
        <w:t>分</w:t>
      </w:r>
      <w:r>
        <w:rPr>
          <w:rFonts w:ascii="宋体" w:hAnsi="宋体"/>
          <w:color w:val="000000" w:themeColor="text1"/>
          <w:szCs w:val="28"/>
          <w14:textFill>
            <w14:solidFill>
              <w14:schemeClr w14:val="tx1"/>
            </w14:solidFill>
          </w14:textFill>
        </w:rPr>
        <w:t>)</w:t>
      </w:r>
    </w:p>
    <w:p>
      <w:pPr>
        <w:pStyle w:val="13"/>
        <w:spacing w:line="360" w:lineRule="auto"/>
        <w:rPr>
          <w:rFonts w:ascii="宋体" w:hAnsi="宋体"/>
          <w:color w:val="000000" w:themeColor="text1"/>
          <w:szCs w:val="28"/>
          <w14:textFill>
            <w14:solidFill>
              <w14:schemeClr w14:val="tx1"/>
            </w14:solidFill>
          </w14:textFill>
        </w:rPr>
      </w:pPr>
    </w:p>
    <w:p>
      <w:pPr>
        <w:pStyle w:val="13"/>
        <w:spacing w:line="360" w:lineRule="auto"/>
        <w:rPr>
          <w:rFonts w:ascii="宋体" w:hAnsi="宋体"/>
          <w:color w:val="000000" w:themeColor="text1"/>
          <w:szCs w:val="28"/>
          <w14:textFill>
            <w14:solidFill>
              <w14:schemeClr w14:val="tx1"/>
            </w14:solidFill>
          </w14:textFill>
        </w:rPr>
      </w:pPr>
    </w:p>
    <w:p>
      <w:pPr>
        <w:pStyle w:val="13"/>
        <w:spacing w:line="360" w:lineRule="auto"/>
        <w:rPr>
          <w:rFonts w:ascii="宋体" w:hAnsi="宋体"/>
          <w:color w:val="000000" w:themeColor="text1"/>
          <w:szCs w:val="28"/>
          <w14:textFill>
            <w14:solidFill>
              <w14:schemeClr w14:val="tx1"/>
            </w14:solidFill>
          </w14:textFill>
        </w:rPr>
      </w:pPr>
    </w:p>
    <w:p>
      <w:pPr>
        <w:pStyle w:val="13"/>
        <w:spacing w:line="360" w:lineRule="auto"/>
        <w:rPr>
          <w:rFonts w:ascii="宋体" w:hAnsi="宋体"/>
          <w:color w:val="000000" w:themeColor="text1"/>
          <w:szCs w:val="28"/>
          <w14:textFill>
            <w14:solidFill>
              <w14:schemeClr w14:val="tx1"/>
            </w14:solidFill>
          </w14:textFill>
        </w:rPr>
      </w:pPr>
    </w:p>
    <w:p>
      <w:pPr>
        <w:pStyle w:val="13"/>
        <w:spacing w:line="360" w:lineRule="auto"/>
        <w:rPr>
          <w:rFonts w:ascii="宋体" w:hAnsi="宋体"/>
          <w:color w:val="000000" w:themeColor="text1"/>
          <w:szCs w:val="28"/>
          <w14:textFill>
            <w14:solidFill>
              <w14:schemeClr w14:val="tx1"/>
            </w14:solidFill>
          </w14:textFill>
        </w:rPr>
      </w:pPr>
    </w:p>
    <w:p>
      <w:pPr>
        <w:pStyle w:val="13"/>
        <w:spacing w:line="360" w:lineRule="auto"/>
        <w:rPr>
          <w:rFonts w:ascii="宋体" w:hAnsi="宋体"/>
          <w:color w:val="000000" w:themeColor="text1"/>
          <w:szCs w:val="28"/>
          <w14:textFill>
            <w14:solidFill>
              <w14:schemeClr w14:val="tx1"/>
            </w14:solidFill>
          </w14:textFill>
        </w:rPr>
      </w:pPr>
    </w:p>
    <w:p>
      <w:pPr>
        <w:pStyle w:val="13"/>
        <w:spacing w:line="360" w:lineRule="auto"/>
        <w:rPr>
          <w:rFonts w:ascii="宋体" w:hAnsi="宋体"/>
          <w:color w:val="000000" w:themeColor="text1"/>
          <w:szCs w:val="28"/>
          <w14:textFill>
            <w14:solidFill>
              <w14:schemeClr w14:val="tx1"/>
            </w14:solidFill>
          </w14:textFill>
        </w:rPr>
      </w:pPr>
    </w:p>
    <w:p>
      <w:pPr>
        <w:pStyle w:val="13"/>
        <w:spacing w:line="360" w:lineRule="auto"/>
        <w:rPr>
          <w:rFonts w:ascii="宋体" w:hAnsi="宋体"/>
          <w:color w:val="000000" w:themeColor="text1"/>
          <w:szCs w:val="28"/>
          <w14:textFill>
            <w14:solidFill>
              <w14:schemeClr w14:val="tx1"/>
            </w14:solidFill>
          </w14:textFill>
        </w:rPr>
      </w:pPr>
    </w:p>
    <w:p>
      <w:pPr>
        <w:pStyle w:val="13"/>
        <w:spacing w:line="360" w:lineRule="auto"/>
        <w:rPr>
          <w:rFonts w:ascii="宋体" w:hAnsi="宋体"/>
          <w:color w:val="000000" w:themeColor="text1"/>
          <w:szCs w:val="28"/>
          <w14:textFill>
            <w14:solidFill>
              <w14:schemeClr w14:val="tx1"/>
            </w14:solidFill>
          </w14:textFill>
        </w:rPr>
      </w:pPr>
    </w:p>
    <w:p>
      <w:pPr>
        <w:pStyle w:val="13"/>
        <w:spacing w:line="360" w:lineRule="auto"/>
        <w:rPr>
          <w:rFonts w:ascii="宋体" w:hAnsi="宋体"/>
          <w:color w:val="000000" w:themeColor="text1"/>
          <w:szCs w:val="28"/>
          <w14:textFill>
            <w14:solidFill>
              <w14:schemeClr w14:val="tx1"/>
            </w14:solidFill>
          </w14:textFill>
        </w:rPr>
      </w:pPr>
    </w:p>
    <w:p>
      <w:pPr>
        <w:pStyle w:val="13"/>
        <w:spacing w:line="360" w:lineRule="auto"/>
        <w:rPr>
          <w:rFonts w:ascii="宋体" w:hAnsi="宋体"/>
          <w:color w:val="000000" w:themeColor="text1"/>
          <w:szCs w:val="28"/>
          <w14:textFill>
            <w14:solidFill>
              <w14:schemeClr w14:val="tx1"/>
            </w14:solidFill>
          </w14:textFill>
        </w:rPr>
      </w:pPr>
    </w:p>
    <w:p>
      <w:pPr>
        <w:pStyle w:val="13"/>
        <w:spacing w:line="360" w:lineRule="auto"/>
        <w:rPr>
          <w:rFonts w:ascii="宋体" w:hAnsi="宋体"/>
          <w:color w:val="000000" w:themeColor="text1"/>
          <w:szCs w:val="28"/>
          <w14:textFill>
            <w14:solidFill>
              <w14:schemeClr w14:val="tx1"/>
            </w14:solidFill>
          </w14:textFill>
        </w:rPr>
      </w:pPr>
    </w:p>
    <w:p>
      <w:pPr>
        <w:pStyle w:val="13"/>
        <w:spacing w:line="360" w:lineRule="auto"/>
        <w:rPr>
          <w:rFonts w:ascii="宋体" w:hAnsi="宋体"/>
          <w:color w:val="000000" w:themeColor="text1"/>
          <w:szCs w:val="28"/>
          <w14:textFill>
            <w14:solidFill>
              <w14:schemeClr w14:val="tx1"/>
            </w14:solidFill>
          </w14:textFill>
        </w:rPr>
      </w:pPr>
    </w:p>
    <w:p>
      <w:pPr>
        <w:pStyle w:val="13"/>
        <w:spacing w:line="360" w:lineRule="auto"/>
        <w:rPr>
          <w:rFonts w:ascii="宋体" w:hAnsi="宋体"/>
          <w:color w:val="000000" w:themeColor="text1"/>
          <w:szCs w:val="28"/>
          <w14:textFill>
            <w14:solidFill>
              <w14:schemeClr w14:val="tx1"/>
            </w14:solidFill>
          </w14:textFill>
        </w:rPr>
      </w:pPr>
    </w:p>
    <w:p>
      <w:pPr>
        <w:pStyle w:val="13"/>
        <w:spacing w:line="360" w:lineRule="auto"/>
        <w:rPr>
          <w:rFonts w:ascii="宋体" w:hAnsi="宋体"/>
          <w:color w:val="000000" w:themeColor="text1"/>
          <w:szCs w:val="28"/>
          <w14:textFill>
            <w14:solidFill>
              <w14:schemeClr w14:val="tx1"/>
            </w14:solidFill>
          </w14:textFill>
        </w:rPr>
      </w:pPr>
    </w:p>
    <w:p>
      <w:pPr>
        <w:pStyle w:val="13"/>
        <w:spacing w:line="360" w:lineRule="auto"/>
        <w:rPr>
          <w:rFonts w:ascii="宋体" w:hAnsi="宋体"/>
          <w:color w:val="000000" w:themeColor="text1"/>
          <w:szCs w:val="28"/>
          <w14:textFill>
            <w14:solidFill>
              <w14:schemeClr w14:val="tx1"/>
            </w14:solidFill>
          </w14:textFill>
        </w:rPr>
      </w:pPr>
    </w:p>
    <w:p>
      <w:pPr>
        <w:pStyle w:val="13"/>
        <w:spacing w:line="360" w:lineRule="auto"/>
        <w:rPr>
          <w:rFonts w:ascii="宋体" w:hAnsi="宋体"/>
          <w:color w:val="000000" w:themeColor="text1"/>
          <w:szCs w:val="28"/>
          <w14:textFill>
            <w14:solidFill>
              <w14:schemeClr w14:val="tx1"/>
            </w14:solidFill>
          </w14:textFill>
        </w:rPr>
      </w:pPr>
    </w:p>
    <w:p>
      <w:pPr>
        <w:pStyle w:val="13"/>
        <w:spacing w:line="360" w:lineRule="auto"/>
        <w:rPr>
          <w:rFonts w:ascii="宋体" w:hAnsi="宋体"/>
          <w:color w:val="000000" w:themeColor="text1"/>
          <w:szCs w:val="28"/>
          <w14:textFill>
            <w14:solidFill>
              <w14:schemeClr w14:val="tx1"/>
            </w14:solidFill>
          </w14:textFill>
        </w:rPr>
      </w:pPr>
    </w:p>
    <w:p>
      <w:pPr>
        <w:pStyle w:val="13"/>
        <w:spacing w:line="360" w:lineRule="auto"/>
        <w:rPr>
          <w:rFonts w:ascii="宋体" w:hAnsi="宋体"/>
          <w:color w:val="000000" w:themeColor="text1"/>
          <w:szCs w:val="28"/>
          <w14:textFill>
            <w14:solidFill>
              <w14:schemeClr w14:val="tx1"/>
            </w14:solidFill>
          </w14:textFill>
        </w:rPr>
      </w:pPr>
    </w:p>
    <w:p>
      <w:pPr>
        <w:pStyle w:val="13"/>
        <w:spacing w:line="360" w:lineRule="auto"/>
        <w:rPr>
          <w:rFonts w:ascii="宋体" w:hAnsi="宋体"/>
          <w:color w:val="000000" w:themeColor="text1"/>
          <w:szCs w:val="28"/>
          <w14:textFill>
            <w14:solidFill>
              <w14:schemeClr w14:val="tx1"/>
            </w14:solidFill>
          </w14:textFill>
        </w:rPr>
      </w:pPr>
    </w:p>
    <w:p>
      <w:pPr>
        <w:pStyle w:val="13"/>
        <w:spacing w:line="360" w:lineRule="auto"/>
        <w:rPr>
          <w:rFonts w:ascii="宋体" w:hAnsi="宋体"/>
          <w:color w:val="000000" w:themeColor="text1"/>
          <w:szCs w:val="28"/>
          <w14:textFill>
            <w14:solidFill>
              <w14:schemeClr w14:val="tx1"/>
            </w14:solidFill>
          </w14:textFill>
        </w:rPr>
      </w:pPr>
    </w:p>
    <w:p>
      <w:pPr>
        <w:pStyle w:val="13"/>
        <w:spacing w:line="360" w:lineRule="auto"/>
        <w:rPr>
          <w:rFonts w:ascii="宋体" w:hAnsi="宋体"/>
          <w:color w:val="000000" w:themeColor="text1"/>
          <w:szCs w:val="28"/>
          <w14:textFill>
            <w14:solidFill>
              <w14:schemeClr w14:val="tx1"/>
            </w14:solidFill>
          </w14:textFill>
        </w:rPr>
      </w:pPr>
    </w:p>
    <w:p>
      <w:pPr>
        <w:pStyle w:val="13"/>
        <w:spacing w:line="360" w:lineRule="auto"/>
        <w:rPr>
          <w:rFonts w:ascii="宋体" w:hAnsi="宋体"/>
          <w:color w:val="000000" w:themeColor="text1"/>
          <w:szCs w:val="28"/>
          <w14:textFill>
            <w14:solidFill>
              <w14:schemeClr w14:val="tx1"/>
            </w14:solidFill>
          </w14:textFill>
        </w:rPr>
      </w:pPr>
    </w:p>
    <w:p>
      <w:pPr>
        <w:pStyle w:val="13"/>
        <w:spacing w:line="360" w:lineRule="auto"/>
        <w:rPr>
          <w:rFonts w:ascii="宋体" w:hAnsi="宋体"/>
          <w:color w:val="000000" w:themeColor="text1"/>
          <w:szCs w:val="28"/>
          <w14:textFill>
            <w14:solidFill>
              <w14:schemeClr w14:val="tx1"/>
            </w14:solidFill>
          </w14:textFill>
        </w:rPr>
      </w:pPr>
    </w:p>
    <w:p>
      <w:pPr>
        <w:pStyle w:val="13"/>
        <w:spacing w:line="360" w:lineRule="auto"/>
        <w:rPr>
          <w:rFonts w:ascii="宋体" w:hAnsi="宋体"/>
          <w:color w:val="000000" w:themeColor="text1"/>
          <w:szCs w:val="28"/>
          <w14:textFill>
            <w14:solidFill>
              <w14:schemeClr w14:val="tx1"/>
            </w14:solidFill>
          </w14:textFill>
        </w:rPr>
      </w:pPr>
    </w:p>
    <w:p>
      <w:pPr>
        <w:pStyle w:val="13"/>
        <w:spacing w:line="360" w:lineRule="auto"/>
        <w:rPr>
          <w:rFonts w:ascii="宋体" w:hAnsi="宋体"/>
          <w:color w:val="000000" w:themeColor="text1"/>
          <w:szCs w:val="28"/>
          <w14:textFill>
            <w14:solidFill>
              <w14:schemeClr w14:val="tx1"/>
            </w14:solidFill>
          </w14:textFill>
        </w:rPr>
      </w:pPr>
    </w:p>
    <w:p>
      <w:pPr>
        <w:pStyle w:val="13"/>
        <w:spacing w:line="360" w:lineRule="auto"/>
        <w:rPr>
          <w:rFonts w:ascii="宋体" w:hAnsi="宋体"/>
          <w:color w:val="000000" w:themeColor="text1"/>
          <w:szCs w:val="28"/>
          <w14:textFill>
            <w14:solidFill>
              <w14:schemeClr w14:val="tx1"/>
            </w14:solidFill>
          </w14:textFill>
        </w:rPr>
      </w:pPr>
    </w:p>
    <w:p>
      <w:pPr>
        <w:pStyle w:val="13"/>
        <w:spacing w:line="360" w:lineRule="auto"/>
        <w:rPr>
          <w:rFonts w:ascii="宋体" w:hAnsi="宋体"/>
          <w:color w:val="000000" w:themeColor="text1"/>
          <w:szCs w:val="28"/>
          <w14:textFill>
            <w14:solidFill>
              <w14:schemeClr w14:val="tx1"/>
            </w14:solidFill>
          </w14:textFill>
        </w:rPr>
      </w:pPr>
    </w:p>
    <w:p>
      <w:pPr>
        <w:pStyle w:val="13"/>
        <w:spacing w:line="360" w:lineRule="auto"/>
        <w:rPr>
          <w:rFonts w:ascii="宋体" w:hAnsi="宋体"/>
          <w:color w:val="000000" w:themeColor="text1"/>
          <w:szCs w:val="28"/>
          <w14:textFill>
            <w14:solidFill>
              <w14:schemeClr w14:val="tx1"/>
            </w14:solidFill>
          </w14:textFill>
        </w:rPr>
      </w:pPr>
    </w:p>
    <w:p>
      <w:pPr>
        <w:pStyle w:val="13"/>
        <w:spacing w:line="360" w:lineRule="auto"/>
        <w:rPr>
          <w:rFonts w:ascii="宋体" w:hAnsi="宋体"/>
          <w:color w:val="000000" w:themeColor="text1"/>
          <w:szCs w:val="28"/>
          <w14:textFill>
            <w14:solidFill>
              <w14:schemeClr w14:val="tx1"/>
            </w14:solidFill>
          </w14:textFill>
        </w:rPr>
      </w:pPr>
    </w:p>
    <w:p>
      <w:pPr>
        <w:pStyle w:val="13"/>
        <w:spacing w:line="360" w:lineRule="auto"/>
        <w:rPr>
          <w:rFonts w:ascii="宋体" w:hAnsi="宋体"/>
          <w:color w:val="000000" w:themeColor="text1"/>
          <w:szCs w:val="28"/>
          <w14:textFill>
            <w14:solidFill>
              <w14:schemeClr w14:val="tx1"/>
            </w14:solidFill>
          </w14:textFill>
        </w:rPr>
      </w:pPr>
    </w:p>
    <w:p>
      <w:pPr>
        <w:pStyle w:val="9"/>
        <w:tabs>
          <w:tab w:val="left" w:pos="4139"/>
        </w:tabs>
        <w:snapToGrid w:val="0"/>
        <w:spacing w:line="360" w:lineRule="auto"/>
        <w:jc w:val="center"/>
        <w:rPr>
          <w:rFonts w:hAnsi="宋体" w:cs="Times New Roman"/>
          <w:b/>
          <w:color w:val="000000" w:themeColor="text1"/>
          <w:szCs w:val="44"/>
          <w14:textFill>
            <w14:solidFill>
              <w14:schemeClr w14:val="tx1"/>
            </w14:solidFill>
          </w14:textFill>
        </w:rPr>
      </w:pPr>
      <w:r>
        <w:rPr>
          <w:rFonts w:hint="eastAsia" w:hAnsi="宋体" w:cs="Times New Roman"/>
          <w:b/>
          <w:color w:val="000000" w:themeColor="text1"/>
          <w:szCs w:val="44"/>
          <w14:textFill>
            <w14:solidFill>
              <w14:schemeClr w14:val="tx1"/>
            </w14:solidFill>
          </w14:textFill>
        </w:rPr>
        <w:t>古代的商业贸易</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一、选择题</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1</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宋代法律规定</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在田产交易前</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买主需要通过中人验证卖主的土地所有权凭证</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订立土地买卖契约时</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要明确写明买卖田产的四至、亩数、价钱及交易年月</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立契付钱后买卖双方还须把契约送至官府验证、盖印。这反映了宋代</w:t>
      </w:r>
      <w:r>
        <w:rPr>
          <w:rFonts w:ascii="宋体" w:hAnsi="宋体"/>
          <w:color w:val="000000" w:themeColor="text1"/>
          <w:szCs w:val="28"/>
          <w14:textFill>
            <w14:solidFill>
              <w14:schemeClr w14:val="tx1"/>
            </w14:solidFill>
          </w14:textFill>
        </w:rPr>
        <w:tab/>
      </w:r>
      <w:r>
        <w:rPr>
          <w:rFonts w:ascii="宋体" w:hAnsi="宋体"/>
          <w:color w:val="000000" w:themeColor="text1"/>
          <w:szCs w:val="28"/>
          <w14:textFill>
            <w14:solidFill>
              <w14:schemeClr w14:val="tx1"/>
            </w14:solidFill>
          </w14:textFill>
        </w:rPr>
        <w:t>(　　)</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A.</w:t>
      </w:r>
      <w:r>
        <w:rPr>
          <w:rFonts w:hint="eastAsia" w:ascii="宋体" w:hAnsi="宋体"/>
          <w:color w:val="000000" w:themeColor="text1"/>
          <w:szCs w:val="28"/>
          <w14:textFill>
            <w14:solidFill>
              <w14:schemeClr w14:val="tx1"/>
            </w14:solidFill>
          </w14:textFill>
        </w:rPr>
        <w:t>土地交易受到严格限制</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B.</w:t>
      </w:r>
      <w:r>
        <w:rPr>
          <w:rFonts w:hint="eastAsia" w:ascii="宋体" w:hAnsi="宋体"/>
          <w:color w:val="000000" w:themeColor="text1"/>
          <w:szCs w:val="28"/>
          <w14:textFill>
            <w14:solidFill>
              <w14:schemeClr w14:val="tx1"/>
            </w14:solidFill>
          </w14:textFill>
        </w:rPr>
        <w:t>政府实行不抑兼并的政策</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C.</w:t>
      </w:r>
      <w:r>
        <w:rPr>
          <w:rFonts w:hint="eastAsia" w:ascii="宋体" w:hAnsi="宋体"/>
          <w:color w:val="000000" w:themeColor="text1"/>
          <w:szCs w:val="28"/>
          <w14:textFill>
            <w14:solidFill>
              <w14:schemeClr w14:val="tx1"/>
            </w14:solidFill>
          </w14:textFill>
        </w:rPr>
        <w:t>政府重视土地所有权的转移</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D.</w:t>
      </w:r>
      <w:r>
        <w:rPr>
          <w:rFonts w:hint="eastAsia" w:ascii="宋体" w:hAnsi="宋体"/>
          <w:color w:val="000000" w:themeColor="text1"/>
          <w:szCs w:val="28"/>
          <w14:textFill>
            <w14:solidFill>
              <w14:schemeClr w14:val="tx1"/>
            </w14:solidFill>
          </w14:textFill>
        </w:rPr>
        <w:t>商业环境相对宽松</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解析】选C。据材料“通过中人验证……须把契约送至官府验证、盖印”并结合所学知识可知,这反映了宋代政府重视土地所有权的转移,重视管理土地交易,故C正确;材料无法体现土地交易受到严格限制,只能说明政府的管理,故A错误;材料未涉及不抑兼并的政策,故B错误;材料也没有反映商业环境相对宽松,故D错误。</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2</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《汉书·货殖传》记载</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“吴、楚兵之起</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长安中列侯封君行从军旅</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赍</w:t>
      </w:r>
      <w:r>
        <w:rPr>
          <w:rFonts w:ascii="宋体" w:hAnsi="宋体"/>
          <w:color w:val="000000" w:themeColor="text1"/>
          <w:szCs w:val="28"/>
          <w14:textFill>
            <w14:solidFill>
              <w14:schemeClr w14:val="tx1"/>
            </w14:solidFill>
          </w14:textFill>
        </w:rPr>
        <w:t>(jī)</w:t>
      </w:r>
      <w:r>
        <w:rPr>
          <w:rFonts w:hint="eastAsia" w:ascii="宋体" w:hAnsi="宋体"/>
          <w:color w:val="000000" w:themeColor="text1"/>
          <w:szCs w:val="28"/>
          <w14:textFill>
            <w14:solidFill>
              <w14:schemeClr w14:val="tx1"/>
            </w14:solidFill>
          </w14:textFill>
        </w:rPr>
        <w:t>贷子钱家</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中国古代商业银行雏形</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子钱家以为关东成败未决</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莫肯予。唯毋盐氏出捐千金贷</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其息十之。三月</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吴、楚平。一岁之中</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则毋盐氏息十倍</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用此富关中。”上述材料说明当时</w:t>
      </w:r>
      <w:r>
        <w:rPr>
          <w:rFonts w:ascii="宋体" w:hAnsi="宋体"/>
          <w:color w:val="000000" w:themeColor="text1"/>
          <w:szCs w:val="28"/>
          <w14:textFill>
            <w14:solidFill>
              <w14:schemeClr w14:val="tx1"/>
            </w14:solidFill>
          </w14:textFill>
        </w:rPr>
        <w:t>(　　)</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A.</w:t>
      </w:r>
      <w:r>
        <w:rPr>
          <w:rFonts w:hint="eastAsia" w:ascii="宋体" w:hAnsi="宋体"/>
          <w:color w:val="000000" w:themeColor="text1"/>
          <w:szCs w:val="28"/>
          <w14:textFill>
            <w14:solidFill>
              <w14:schemeClr w14:val="tx1"/>
            </w14:solidFill>
          </w14:textFill>
        </w:rPr>
        <w:t>金融活动比较活跃</w:t>
      </w:r>
      <w:r>
        <w:rPr>
          <w:rFonts w:hint="eastAsia" w:ascii="宋体" w:hAnsi="宋体"/>
          <w:color w:val="000000" w:themeColor="text1"/>
          <w:szCs w:val="28"/>
          <w14:textFill>
            <w14:solidFill>
              <w14:schemeClr w14:val="tx1"/>
            </w14:solidFill>
          </w14:textFill>
        </w:rPr>
        <w:tab/>
      </w:r>
      <w:r>
        <w:rPr>
          <w:rFonts w:hint="eastAsia" w:ascii="宋体" w:hAnsi="宋体"/>
          <w:color w:val="000000" w:themeColor="text1"/>
          <w:szCs w:val="28"/>
          <w14:textFill>
            <w14:solidFill>
              <w14:schemeClr w14:val="tx1"/>
            </w14:solidFill>
          </w14:textFill>
        </w:rPr>
        <w:tab/>
      </w:r>
      <w:r>
        <w:rPr>
          <w:rFonts w:hint="eastAsia" w:ascii="宋体" w:hAnsi="宋体"/>
          <w:color w:val="000000" w:themeColor="text1"/>
          <w:szCs w:val="28"/>
          <w14:textFill>
            <w14:solidFill>
              <w14:schemeClr w14:val="tx1"/>
            </w14:solidFill>
          </w14:textFill>
        </w:rPr>
        <w:tab/>
      </w:r>
      <w:r>
        <w:rPr>
          <w:rFonts w:ascii="宋体" w:hAnsi="宋体"/>
          <w:color w:val="000000" w:themeColor="text1"/>
          <w:szCs w:val="28"/>
          <w14:textFill>
            <w14:solidFill>
              <w14:schemeClr w14:val="tx1"/>
            </w14:solidFill>
          </w14:textFill>
        </w:rPr>
        <w:t>B.</w:t>
      </w:r>
      <w:r>
        <w:rPr>
          <w:rFonts w:hint="eastAsia" w:ascii="宋体" w:hAnsi="宋体"/>
          <w:color w:val="000000" w:themeColor="text1"/>
          <w:szCs w:val="28"/>
          <w14:textFill>
            <w14:solidFill>
              <w14:schemeClr w14:val="tx1"/>
            </w14:solidFill>
          </w14:textFill>
        </w:rPr>
        <w:t>政府财政比较困难</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C.</w:t>
      </w:r>
      <w:r>
        <w:rPr>
          <w:rFonts w:hint="eastAsia" w:ascii="宋体" w:hAnsi="宋体"/>
          <w:color w:val="000000" w:themeColor="text1"/>
          <w:szCs w:val="28"/>
          <w14:textFill>
            <w14:solidFill>
              <w14:schemeClr w14:val="tx1"/>
            </w14:solidFill>
          </w14:textFill>
        </w:rPr>
        <w:t>民间普遍支持平叛</w:t>
      </w:r>
      <w:r>
        <w:rPr>
          <w:rFonts w:hint="eastAsia" w:ascii="宋体" w:hAnsi="宋体"/>
          <w:color w:val="000000" w:themeColor="text1"/>
          <w:szCs w:val="28"/>
          <w14:textFill>
            <w14:solidFill>
              <w14:schemeClr w14:val="tx1"/>
            </w14:solidFill>
          </w14:textFill>
        </w:rPr>
        <w:tab/>
      </w:r>
      <w:r>
        <w:rPr>
          <w:rFonts w:hint="eastAsia" w:ascii="宋体" w:hAnsi="宋体"/>
          <w:color w:val="000000" w:themeColor="text1"/>
          <w:szCs w:val="28"/>
          <w14:textFill>
            <w14:solidFill>
              <w14:schemeClr w14:val="tx1"/>
            </w14:solidFill>
          </w14:textFill>
        </w:rPr>
        <w:tab/>
      </w:r>
      <w:r>
        <w:rPr>
          <w:rFonts w:hint="eastAsia" w:ascii="宋体" w:hAnsi="宋体"/>
          <w:color w:val="000000" w:themeColor="text1"/>
          <w:szCs w:val="28"/>
          <w14:textFill>
            <w14:solidFill>
              <w14:schemeClr w14:val="tx1"/>
            </w14:solidFill>
          </w14:textFill>
        </w:rPr>
        <w:tab/>
      </w:r>
      <w:r>
        <w:rPr>
          <w:rFonts w:ascii="宋体" w:hAnsi="宋体"/>
          <w:color w:val="000000" w:themeColor="text1"/>
          <w:szCs w:val="28"/>
          <w14:textFill>
            <w14:solidFill>
              <w14:schemeClr w14:val="tx1"/>
            </w14:solidFill>
          </w14:textFill>
        </w:rPr>
        <w:t>D.</w:t>
      </w:r>
      <w:r>
        <w:rPr>
          <w:rFonts w:hint="eastAsia" w:ascii="宋体" w:hAnsi="宋体"/>
          <w:color w:val="000000" w:themeColor="text1"/>
          <w:szCs w:val="28"/>
          <w14:textFill>
            <w14:solidFill>
              <w14:schemeClr w14:val="tx1"/>
            </w14:solidFill>
          </w14:textFill>
        </w:rPr>
        <w:t>关中地区经济繁荣</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解析】选A。材料显示出汉朝初期存在从事货币借贷的金融活动,毋盐氏以此致富,说明当时金融活动比较活跃,故A正确。借贷的是列侯封君,不是政府,不能说明当时政府财政比较困难,故B错误;材料显示的是借贷者通过权衡平叛结果来决定是否借贷,不能说明民间普遍支持平叛,C错误;材料显示的是毋盐氏因放贷获利成为关中富户,不能说明关中地区经济繁荣,D错误。</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3</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唐朝赵璘《因话录》载</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“有士鬻产于外</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得钱数百缗</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惧川途之难赍</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携带</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也</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祈所知纳于公藏</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而持牒以归</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世所谓‘便换’者。”此段材料反映了当时</w:t>
      </w:r>
      <w:r>
        <w:rPr>
          <w:rFonts w:ascii="宋体" w:hAnsi="宋体"/>
          <w:color w:val="000000" w:themeColor="text1"/>
          <w:szCs w:val="28"/>
          <w14:textFill>
            <w14:solidFill>
              <w14:schemeClr w14:val="tx1"/>
            </w14:solidFill>
          </w14:textFill>
        </w:rPr>
        <w:tab/>
      </w:r>
      <w:r>
        <w:rPr>
          <w:rFonts w:ascii="宋体" w:hAnsi="宋体"/>
          <w:color w:val="000000" w:themeColor="text1"/>
          <w:szCs w:val="28"/>
          <w14:textFill>
            <w14:solidFill>
              <w14:schemeClr w14:val="tx1"/>
            </w14:solidFill>
          </w14:textFill>
        </w:rPr>
        <w:t>(　　)</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①</w:t>
      </w:r>
      <w:r>
        <w:rPr>
          <w:rFonts w:hint="eastAsia" w:ascii="宋体" w:hAnsi="宋体"/>
          <w:color w:val="000000" w:themeColor="text1"/>
          <w:szCs w:val="28"/>
          <w14:textFill>
            <w14:solidFill>
              <w14:schemeClr w14:val="tx1"/>
            </w14:solidFill>
          </w14:textFill>
        </w:rPr>
        <w:t>在流通领域产生纸币</w:t>
      </w:r>
      <w:r>
        <w:rPr>
          <w:rFonts w:hint="eastAsia" w:ascii="宋体" w:hAnsi="宋体"/>
          <w:color w:val="000000" w:themeColor="text1"/>
          <w:szCs w:val="28"/>
          <w14:textFill>
            <w14:solidFill>
              <w14:schemeClr w14:val="tx1"/>
            </w14:solidFill>
          </w14:textFill>
        </w:rPr>
        <w:tab/>
      </w:r>
      <w:r>
        <w:rPr>
          <w:rFonts w:hint="eastAsia" w:ascii="宋体" w:hAnsi="宋体"/>
          <w:color w:val="000000" w:themeColor="text1"/>
          <w:szCs w:val="28"/>
          <w14:textFill>
            <w14:solidFill>
              <w14:schemeClr w14:val="tx1"/>
            </w14:solidFill>
          </w14:textFill>
        </w:rPr>
        <w:tab/>
      </w:r>
      <w:r>
        <w:rPr>
          <w:rFonts w:hint="eastAsia" w:ascii="宋体" w:hAnsi="宋体"/>
          <w:color w:val="000000" w:themeColor="text1"/>
          <w:szCs w:val="28"/>
          <w14:textFill>
            <w14:solidFill>
              <w14:schemeClr w14:val="tx1"/>
            </w14:solidFill>
          </w14:textFill>
        </w:rPr>
        <w:tab/>
      </w:r>
      <w:r>
        <w:rPr>
          <w:rFonts w:ascii="宋体" w:hAnsi="宋体"/>
          <w:color w:val="000000" w:themeColor="text1"/>
          <w:szCs w:val="28"/>
          <w14:textFill>
            <w14:solidFill>
              <w14:schemeClr w14:val="tx1"/>
            </w14:solidFill>
          </w14:textFill>
        </w:rPr>
        <w:t>②</w:t>
      </w:r>
      <w:r>
        <w:rPr>
          <w:rFonts w:hint="eastAsia" w:ascii="宋体" w:hAnsi="宋体"/>
          <w:color w:val="000000" w:themeColor="text1"/>
          <w:szCs w:val="28"/>
          <w14:textFill>
            <w14:solidFill>
              <w14:schemeClr w14:val="tx1"/>
            </w14:solidFill>
          </w14:textFill>
        </w:rPr>
        <w:t>入川交通不便</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③</w:t>
      </w:r>
      <w:r>
        <w:rPr>
          <w:rFonts w:hint="eastAsia" w:ascii="宋体" w:hAnsi="宋体"/>
          <w:color w:val="000000" w:themeColor="text1"/>
          <w:szCs w:val="28"/>
          <w14:textFill>
            <w14:solidFill>
              <w14:schemeClr w14:val="tx1"/>
            </w14:solidFill>
          </w14:textFill>
        </w:rPr>
        <w:t>出现接收汇兑的机构</w:t>
      </w:r>
      <w:r>
        <w:rPr>
          <w:rFonts w:hint="eastAsia" w:ascii="宋体" w:hAnsi="宋体"/>
          <w:color w:val="000000" w:themeColor="text1"/>
          <w:szCs w:val="28"/>
          <w14:textFill>
            <w14:solidFill>
              <w14:schemeClr w14:val="tx1"/>
            </w14:solidFill>
          </w14:textFill>
        </w:rPr>
        <w:tab/>
      </w:r>
      <w:r>
        <w:rPr>
          <w:rFonts w:hint="eastAsia" w:ascii="宋体" w:hAnsi="宋体"/>
          <w:color w:val="000000" w:themeColor="text1"/>
          <w:szCs w:val="28"/>
          <w14:textFill>
            <w14:solidFill>
              <w14:schemeClr w14:val="tx1"/>
            </w14:solidFill>
          </w14:textFill>
        </w:rPr>
        <w:tab/>
      </w:r>
      <w:r>
        <w:rPr>
          <w:rFonts w:hint="eastAsia" w:ascii="宋体" w:hAnsi="宋体"/>
          <w:color w:val="000000" w:themeColor="text1"/>
          <w:szCs w:val="28"/>
          <w14:textFill>
            <w14:solidFill>
              <w14:schemeClr w14:val="tx1"/>
            </w14:solidFill>
          </w14:textFill>
        </w:rPr>
        <w:tab/>
      </w:r>
      <w:r>
        <w:rPr>
          <w:rFonts w:ascii="宋体" w:hAnsi="宋体"/>
          <w:color w:val="000000" w:themeColor="text1"/>
          <w:szCs w:val="28"/>
          <w14:textFill>
            <w14:solidFill>
              <w14:schemeClr w14:val="tx1"/>
            </w14:solidFill>
          </w14:textFill>
        </w:rPr>
        <w:t>④</w:t>
      </w:r>
      <w:r>
        <w:rPr>
          <w:rFonts w:hint="eastAsia" w:ascii="宋体" w:hAnsi="宋体"/>
          <w:color w:val="000000" w:themeColor="text1"/>
          <w:szCs w:val="28"/>
          <w14:textFill>
            <w14:solidFill>
              <w14:schemeClr w14:val="tx1"/>
            </w14:solidFill>
          </w14:textFill>
        </w:rPr>
        <w:t>蜀地印刷事业的发达</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A.②③　　B.①②④　　C.②③④　　D.①③④</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解析】选A。根据所学可知纸币最早出现于宋朝,排除①;材料未提及蜀地印刷技术、规模,因此排除④。“惧川途之难赍(携带)也”可知②入川交通不便正确;“所知纳于公藏,而持牒以归,世所谓‘便换’”可知③出现接收汇兑的机构正确。因此A符合题意。</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4</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下图是中国北魏墓地中出土的拜占庭帝国阿纳斯塔修斯一世时期的金币</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铸造时间是</w:t>
      </w:r>
      <w:r>
        <w:rPr>
          <w:rFonts w:ascii="宋体" w:hAnsi="宋体"/>
          <w:color w:val="000000" w:themeColor="text1"/>
          <w:szCs w:val="28"/>
          <w14:textFill>
            <w14:solidFill>
              <w14:schemeClr w14:val="tx1"/>
            </w14:solidFill>
          </w14:textFill>
        </w:rPr>
        <w:t>491</w:t>
      </w:r>
      <w:r>
        <w:rPr>
          <w:rFonts w:hint="eastAsia" w:ascii="宋体" w:hAnsi="宋体"/>
          <w:color w:val="000000" w:themeColor="text1"/>
          <w:szCs w:val="28"/>
          <w14:textFill>
            <w14:solidFill>
              <w14:schemeClr w14:val="tx1"/>
            </w14:solidFill>
          </w14:textFill>
        </w:rPr>
        <w:t>—</w:t>
      </w:r>
      <w:r>
        <w:rPr>
          <w:rFonts w:ascii="宋体" w:hAnsi="宋体"/>
          <w:color w:val="000000" w:themeColor="text1"/>
          <w:szCs w:val="28"/>
          <w14:textFill>
            <w14:solidFill>
              <w14:schemeClr w14:val="tx1"/>
            </w14:solidFill>
          </w14:textFill>
        </w:rPr>
        <w:t>518</w:t>
      </w:r>
      <w:r>
        <w:rPr>
          <w:rFonts w:hint="eastAsia" w:ascii="宋体" w:hAnsi="宋体"/>
          <w:color w:val="000000" w:themeColor="text1"/>
          <w:szCs w:val="28"/>
          <w14:textFill>
            <w14:solidFill>
              <w14:schemeClr w14:val="tx1"/>
            </w14:solidFill>
          </w14:textFill>
        </w:rPr>
        <w:t>年。拜占庭帝国金币在我国出土数量很多。这可以佐证</w:t>
      </w:r>
      <w:r>
        <w:rPr>
          <w:rFonts w:ascii="宋体" w:hAnsi="宋体"/>
          <w:color w:val="000000" w:themeColor="text1"/>
          <w:szCs w:val="28"/>
          <w14:textFill>
            <w14:solidFill>
              <w14:schemeClr w14:val="tx1"/>
            </w14:solidFill>
          </w14:textFill>
        </w:rPr>
        <w:tab/>
      </w:r>
      <w:r>
        <w:rPr>
          <w:rFonts w:ascii="宋体" w:hAnsi="宋体"/>
          <w:color w:val="000000" w:themeColor="text1"/>
          <w:szCs w:val="28"/>
          <w14:textFill>
            <w14:solidFill>
              <w14:schemeClr w14:val="tx1"/>
            </w14:solidFill>
          </w14:textFill>
        </w:rPr>
        <w:t>(　　)</w:t>
      </w:r>
    </w:p>
    <w:p>
      <w:pPr>
        <w:pStyle w:val="13"/>
        <w:spacing w:line="360" w:lineRule="auto"/>
        <w:jc w:val="center"/>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drawing>
          <wp:inline distT="0" distB="0" distL="0" distR="0">
            <wp:extent cx="1257300" cy="1181100"/>
            <wp:effectExtent l="0" t="0" r="0" b="0"/>
            <wp:docPr id="3" name="图片 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 "/>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57300" cy="1181100"/>
                    </a:xfrm>
                    <a:prstGeom prst="rect">
                      <a:avLst/>
                    </a:prstGeom>
                    <a:noFill/>
                    <a:ln>
                      <a:noFill/>
                    </a:ln>
                  </pic:spPr>
                </pic:pic>
              </a:graphicData>
            </a:graphic>
          </wp:inline>
        </w:drawing>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①</w:t>
      </w:r>
      <w:r>
        <w:rPr>
          <w:rFonts w:hint="eastAsia" w:ascii="宋体" w:hAnsi="宋体"/>
          <w:color w:val="000000" w:themeColor="text1"/>
          <w:szCs w:val="28"/>
          <w14:textFill>
            <w14:solidFill>
              <w14:schemeClr w14:val="tx1"/>
            </w14:solidFill>
          </w14:textFill>
        </w:rPr>
        <w:t>中国与拜占庭之间经贸交流频繁</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②</w:t>
      </w:r>
      <w:r>
        <w:rPr>
          <w:rFonts w:hint="eastAsia" w:ascii="宋体" w:hAnsi="宋体"/>
          <w:color w:val="000000" w:themeColor="text1"/>
          <w:szCs w:val="28"/>
          <w14:textFill>
            <w14:solidFill>
              <w14:schemeClr w14:val="tx1"/>
            </w14:solidFill>
          </w14:textFill>
        </w:rPr>
        <w:t>以“丝绸之路”为通道的东西方经济、文化、政治交往</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③</w:t>
      </w:r>
      <w:r>
        <w:rPr>
          <w:rFonts w:hint="eastAsia" w:ascii="宋体" w:hAnsi="宋体"/>
          <w:color w:val="000000" w:themeColor="text1"/>
          <w:szCs w:val="28"/>
          <w14:textFill>
            <w14:solidFill>
              <w14:schemeClr w14:val="tx1"/>
            </w14:solidFill>
          </w14:textFill>
        </w:rPr>
        <w:t>拜占庭帝国货币经济发达</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④</w:t>
      </w:r>
      <w:r>
        <w:rPr>
          <w:rFonts w:hint="eastAsia" w:ascii="宋体" w:hAnsi="宋体"/>
          <w:color w:val="000000" w:themeColor="text1"/>
          <w:szCs w:val="28"/>
          <w14:textFill>
            <w14:solidFill>
              <w14:schemeClr w14:val="tx1"/>
            </w14:solidFill>
          </w14:textFill>
        </w:rPr>
        <w:t>拜占庭帝国最早发明金币</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A.②③④</w:t>
      </w:r>
      <w:r>
        <w:rPr>
          <w:rFonts w:hint="eastAsia" w:ascii="宋体" w:hAnsi="宋体"/>
          <w:color w:val="000000" w:themeColor="text1"/>
          <w:szCs w:val="28"/>
          <w14:textFill>
            <w14:solidFill>
              <w14:schemeClr w14:val="tx1"/>
            </w14:solidFill>
          </w14:textFill>
        </w:rPr>
        <w:t xml:space="preserve"> </w:t>
      </w:r>
      <w:r>
        <w:rPr>
          <w:rFonts w:hint="eastAsia" w:ascii="宋体" w:hAnsi="宋体"/>
          <w:color w:val="000000" w:themeColor="text1"/>
          <w:szCs w:val="28"/>
          <w14:textFill>
            <w14:solidFill>
              <w14:schemeClr w14:val="tx1"/>
            </w14:solidFill>
          </w14:textFill>
        </w:rPr>
        <w:tab/>
      </w:r>
      <w:r>
        <w:rPr>
          <w:rFonts w:ascii="宋体" w:hAnsi="宋体"/>
          <w:color w:val="000000" w:themeColor="text1"/>
          <w:szCs w:val="28"/>
          <w14:textFill>
            <w14:solidFill>
              <w14:schemeClr w14:val="tx1"/>
            </w14:solidFill>
          </w14:textFill>
        </w:rPr>
        <w:t>B.①③④</w:t>
      </w:r>
      <w:r>
        <w:rPr>
          <w:rFonts w:hint="eastAsia" w:ascii="宋体" w:hAnsi="宋体"/>
          <w:color w:val="000000" w:themeColor="text1"/>
          <w:szCs w:val="28"/>
          <w14:textFill>
            <w14:solidFill>
              <w14:schemeClr w14:val="tx1"/>
            </w14:solidFill>
          </w14:textFill>
        </w:rPr>
        <w:tab/>
      </w:r>
      <w:r>
        <w:rPr>
          <w:rFonts w:hint="eastAsia" w:ascii="宋体" w:hAnsi="宋体"/>
          <w:color w:val="000000" w:themeColor="text1"/>
          <w:szCs w:val="28"/>
          <w14:textFill>
            <w14:solidFill>
              <w14:schemeClr w14:val="tx1"/>
            </w14:solidFill>
          </w14:textFill>
        </w:rPr>
        <w:tab/>
      </w:r>
      <w:r>
        <w:rPr>
          <w:rFonts w:hint="eastAsia" w:ascii="宋体" w:hAnsi="宋体"/>
          <w:color w:val="000000" w:themeColor="text1"/>
          <w:szCs w:val="28"/>
          <w14:textFill>
            <w14:solidFill>
              <w14:schemeClr w14:val="tx1"/>
            </w14:solidFill>
          </w14:textFill>
        </w:rPr>
        <w:tab/>
      </w:r>
      <w:r>
        <w:rPr>
          <w:rFonts w:ascii="宋体" w:hAnsi="宋体"/>
          <w:color w:val="000000" w:themeColor="text1"/>
          <w:szCs w:val="28"/>
          <w14:textFill>
            <w14:solidFill>
              <w14:schemeClr w14:val="tx1"/>
            </w14:solidFill>
          </w14:textFill>
        </w:rPr>
        <w:t>C.①②④</w:t>
      </w:r>
      <w:r>
        <w:rPr>
          <w:rFonts w:hint="eastAsia" w:ascii="宋体" w:hAnsi="宋体"/>
          <w:color w:val="000000" w:themeColor="text1"/>
          <w:szCs w:val="28"/>
          <w14:textFill>
            <w14:solidFill>
              <w14:schemeClr w14:val="tx1"/>
            </w14:solidFill>
          </w14:textFill>
        </w:rPr>
        <w:t xml:space="preserve"> </w:t>
      </w:r>
      <w:r>
        <w:rPr>
          <w:rFonts w:hint="eastAsia" w:ascii="宋体" w:hAnsi="宋体"/>
          <w:color w:val="000000" w:themeColor="text1"/>
          <w:szCs w:val="28"/>
          <w14:textFill>
            <w14:solidFill>
              <w14:schemeClr w14:val="tx1"/>
            </w14:solidFill>
          </w14:textFill>
        </w:rPr>
        <w:tab/>
      </w:r>
      <w:r>
        <w:rPr>
          <w:rFonts w:ascii="宋体" w:hAnsi="宋体"/>
          <w:color w:val="000000" w:themeColor="text1"/>
          <w:szCs w:val="28"/>
          <w14:textFill>
            <w14:solidFill>
              <w14:schemeClr w14:val="tx1"/>
            </w14:solidFill>
          </w14:textFill>
        </w:rPr>
        <w:t>　D.①②③</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【解析】选D。据所学可知,④拜占庭帝国最早发明金币说法错误,故排除A、B、C。</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5</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唐代宗诏令“诸坊市街衢</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有侵街打墙、接檐造舍等</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先处分一切不许</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并令毁拆”</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宋真宗时店铺侵占通衢大道的情况屡禁不止</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最终宋徽宗以征收“侵街房廊钱”的形式承认了这一行为的合法性。这反映出</w:t>
      </w:r>
      <w:r>
        <w:rPr>
          <w:rFonts w:ascii="宋体" w:hAnsi="宋体"/>
          <w:color w:val="000000" w:themeColor="text1"/>
          <w:szCs w:val="28"/>
          <w14:textFill>
            <w14:solidFill>
              <w14:schemeClr w14:val="tx1"/>
            </w14:solidFill>
          </w14:textFill>
        </w:rPr>
        <w:tab/>
      </w:r>
      <w:r>
        <w:rPr>
          <w:rFonts w:ascii="宋体" w:hAnsi="宋体"/>
          <w:color w:val="000000" w:themeColor="text1"/>
          <w:szCs w:val="28"/>
          <w14:textFill>
            <w14:solidFill>
              <w14:schemeClr w14:val="tx1"/>
            </w14:solidFill>
          </w14:textFill>
        </w:rPr>
        <w:t>(　　)</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A.</w:t>
      </w:r>
      <w:r>
        <w:rPr>
          <w:rFonts w:hint="eastAsia" w:ascii="宋体" w:hAnsi="宋体"/>
          <w:color w:val="000000" w:themeColor="text1"/>
          <w:szCs w:val="28"/>
          <w14:textFill>
            <w14:solidFill>
              <w14:schemeClr w14:val="tx1"/>
            </w14:solidFill>
          </w14:textFill>
        </w:rPr>
        <w:t>宋代的法律体系比唐代更为完备</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B.</w:t>
      </w:r>
      <w:r>
        <w:rPr>
          <w:rFonts w:hint="eastAsia" w:ascii="宋体" w:hAnsi="宋体"/>
          <w:color w:val="000000" w:themeColor="text1"/>
          <w:szCs w:val="28"/>
          <w14:textFill>
            <w14:solidFill>
              <w14:schemeClr w14:val="tx1"/>
            </w14:solidFill>
          </w14:textFill>
        </w:rPr>
        <w:t>“工商食官”的政策逐步受到削弱</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C.</w:t>
      </w:r>
      <w:r>
        <w:rPr>
          <w:rFonts w:hint="eastAsia" w:ascii="宋体" w:hAnsi="宋体"/>
          <w:color w:val="000000" w:themeColor="text1"/>
          <w:szCs w:val="28"/>
          <w14:textFill>
            <w14:solidFill>
              <w14:schemeClr w14:val="tx1"/>
            </w14:solidFill>
          </w14:textFill>
        </w:rPr>
        <w:t>商业发展不断瓦解传统坊市制度</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D.</w:t>
      </w:r>
      <w:r>
        <w:rPr>
          <w:rFonts w:hint="eastAsia" w:ascii="宋体" w:hAnsi="宋体"/>
          <w:color w:val="000000" w:themeColor="text1"/>
          <w:szCs w:val="28"/>
          <w14:textFill>
            <w14:solidFill>
              <w14:schemeClr w14:val="tx1"/>
            </w14:solidFill>
          </w14:textFill>
        </w:rPr>
        <w:t>官府对商业活动的控制日趋严格</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解析】选C。唐宋“侵街打墙”是商品经济发展的结果,故选C;依据材料无法得出宋代的法律体系比唐代完备,排除A;“工商食官”是商周政府占有工商业者并进行垄断性经营的制度,与“侵街打墙”无关,排除B;材料“宋徽宗以征收‘侵街房廊钱’的形式承认了这一行为的合法性”,说明官府对商业活动的控制放松,排除D。</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6</w:t>
      </w:r>
      <w:r>
        <w:rPr>
          <w:rFonts w:ascii="宋体" w:hAnsi="宋体"/>
          <w:color w:val="000000" w:themeColor="text1"/>
          <w:szCs w:val="28"/>
          <w14:textFill>
            <w14:solidFill>
              <w14:schemeClr w14:val="tx1"/>
            </w14:solidFill>
          </w14:textFill>
        </w:rPr>
        <w:t>.19</w:t>
      </w:r>
      <w:r>
        <w:rPr>
          <w:rFonts w:hint="eastAsia" w:ascii="宋体" w:hAnsi="宋体"/>
          <w:color w:val="000000" w:themeColor="text1"/>
          <w:szCs w:val="28"/>
          <w14:textFill>
            <w14:solidFill>
              <w14:schemeClr w14:val="tx1"/>
            </w14:solidFill>
          </w14:textFill>
        </w:rPr>
        <w:t>世纪末德国学者李希霍芬首次将中国西域至希腊、罗马的交通路线称为“丝绸之路”。现在也有学者根据研究试图将这条交通路线称为“皮毛之路”“玉石之路”“珠宝之路”和“佛教之路”等。这些从根本上说明在古代丝绸之路上</w:t>
      </w:r>
      <w:r>
        <w:rPr>
          <w:rFonts w:ascii="宋体" w:hAnsi="宋体"/>
          <w:color w:val="000000" w:themeColor="text1"/>
          <w:szCs w:val="28"/>
          <w14:textFill>
            <w14:solidFill>
              <w14:schemeClr w14:val="tx1"/>
            </w14:solidFill>
          </w14:textFill>
        </w:rPr>
        <w:tab/>
      </w:r>
      <w:r>
        <w:rPr>
          <w:rFonts w:ascii="宋体" w:hAnsi="宋体"/>
          <w:color w:val="000000" w:themeColor="text1"/>
          <w:szCs w:val="28"/>
          <w14:textFill>
            <w14:solidFill>
              <w14:schemeClr w14:val="tx1"/>
            </w14:solidFill>
          </w14:textFill>
        </w:rPr>
        <w:t>(　　)</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A.</w:t>
      </w:r>
      <w:r>
        <w:rPr>
          <w:rFonts w:hint="eastAsia" w:ascii="宋体" w:hAnsi="宋体"/>
          <w:color w:val="000000" w:themeColor="text1"/>
          <w:szCs w:val="28"/>
          <w14:textFill>
            <w14:solidFill>
              <w14:schemeClr w14:val="tx1"/>
            </w14:solidFill>
          </w14:textFill>
        </w:rPr>
        <w:t>交通十分发达</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B.</w:t>
      </w:r>
      <w:r>
        <w:rPr>
          <w:rFonts w:hint="eastAsia" w:ascii="宋体" w:hAnsi="宋体"/>
          <w:color w:val="000000" w:themeColor="text1"/>
          <w:szCs w:val="28"/>
          <w14:textFill>
            <w14:solidFill>
              <w14:schemeClr w14:val="tx1"/>
            </w14:solidFill>
          </w14:textFill>
        </w:rPr>
        <w:t>商业贸易繁荣</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C.</w:t>
      </w:r>
      <w:r>
        <w:rPr>
          <w:rFonts w:hint="eastAsia" w:ascii="宋体" w:hAnsi="宋体"/>
          <w:color w:val="000000" w:themeColor="text1"/>
          <w:szCs w:val="28"/>
          <w14:textFill>
            <w14:solidFill>
              <w14:schemeClr w14:val="tx1"/>
            </w14:solidFill>
          </w14:textFill>
        </w:rPr>
        <w:t>各种文明相互交流</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D.</w:t>
      </w:r>
      <w:r>
        <w:rPr>
          <w:rFonts w:hint="eastAsia" w:ascii="宋体" w:hAnsi="宋体"/>
          <w:color w:val="000000" w:themeColor="text1"/>
          <w:szCs w:val="28"/>
          <w14:textFill>
            <w14:solidFill>
              <w14:schemeClr w14:val="tx1"/>
            </w14:solidFill>
          </w14:textFill>
        </w:rPr>
        <w:t>中国丝绸出口地位不断下降</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解析】选C。材料提到,现在有学者根据研究试图将丝绸之路称为“皮毛之路”“玉石之路”“珠宝之路”和“佛教之路”等。结合所学知识可知,这些从根本上说明在古代丝绸之路上各种文明相互交流,故C正确;材料未涉及交通十分发达,故A错误;商业贸易繁荣,过于片面,没有包含“佛教之路”,故B错误;材料无法体现中国丝绸出口地位不断下降,故D错误。</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7</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在希腊</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流通中发展起来的交换价值过程</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不但尊重自由和平等</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而且自由和平等是它的产物</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它是自由和平等的现实基础。”这实质上反映了在古希腊</w:t>
      </w:r>
      <w:r>
        <w:rPr>
          <w:rFonts w:ascii="宋体" w:hAnsi="宋体"/>
          <w:color w:val="000000" w:themeColor="text1"/>
          <w:szCs w:val="28"/>
          <w14:textFill>
            <w14:solidFill>
              <w14:schemeClr w14:val="tx1"/>
            </w14:solidFill>
          </w14:textFill>
        </w:rPr>
        <w:tab/>
      </w:r>
      <w:r>
        <w:rPr>
          <w:rFonts w:ascii="宋体" w:hAnsi="宋体"/>
          <w:color w:val="000000" w:themeColor="text1"/>
          <w:szCs w:val="28"/>
          <w14:textFill>
            <w14:solidFill>
              <w14:schemeClr w14:val="tx1"/>
            </w14:solidFill>
          </w14:textFill>
        </w:rPr>
        <w:t>(　　)</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A.</w:t>
      </w:r>
      <w:r>
        <w:rPr>
          <w:rFonts w:hint="eastAsia" w:ascii="宋体" w:hAnsi="宋体"/>
          <w:color w:val="000000" w:themeColor="text1"/>
          <w:szCs w:val="28"/>
          <w14:textFill>
            <w14:solidFill>
              <w14:schemeClr w14:val="tx1"/>
            </w14:solidFill>
          </w14:textFill>
        </w:rPr>
        <w:t>商业平等是政治平等的现实基础</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B.</w:t>
      </w:r>
      <w:r>
        <w:rPr>
          <w:rFonts w:hint="eastAsia" w:ascii="宋体" w:hAnsi="宋体"/>
          <w:color w:val="000000" w:themeColor="text1"/>
          <w:szCs w:val="28"/>
          <w14:textFill>
            <w14:solidFill>
              <w14:schemeClr w14:val="tx1"/>
            </w14:solidFill>
          </w14:textFill>
        </w:rPr>
        <w:t>商业贸易尊重自由和平等的原则</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C.</w:t>
      </w:r>
      <w:r>
        <w:rPr>
          <w:rFonts w:hint="eastAsia" w:ascii="宋体" w:hAnsi="宋体"/>
          <w:color w:val="000000" w:themeColor="text1"/>
          <w:szCs w:val="28"/>
          <w14:textFill>
            <w14:solidFill>
              <w14:schemeClr w14:val="tx1"/>
            </w14:solidFill>
          </w14:textFill>
        </w:rPr>
        <w:t>海外贸易活动推动了平等观念形成</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D.</w:t>
      </w:r>
      <w:r>
        <w:rPr>
          <w:rFonts w:hint="eastAsia" w:ascii="宋体" w:hAnsi="宋体"/>
          <w:color w:val="000000" w:themeColor="text1"/>
          <w:szCs w:val="28"/>
          <w14:textFill>
            <w14:solidFill>
              <w14:schemeClr w14:val="tx1"/>
            </w14:solidFill>
          </w14:textFill>
        </w:rPr>
        <w:t>商业上自由平等影响了政治理念</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解析】选D。根据材料“流通中发展起来的交换价值过程,不但尊重自由和平等,而且自由和平等是它的产物;它是自由和平等的现实基础”可以看出,流通中的平等,促进了现实中的自由和平等,体现出了商业上的平等观念,影响到了当时的政治理念,D正确;结合材料和所学知识可知,古希腊的政治平等受到了商业平等的影响,但不是建立在商业平等的基础之上,A错误;材料主要反映的是自由平等的交换原则对希腊社会政治的影响,B不符合材料主旨,排除;材料没有涉及古希腊的海外贸易活动,排除C。</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8</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封建统治者向来推行重本抑末的政策</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而民间又对商人冠以“奸商”的称号加以歧视。因而</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在那样的年代</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商人利用他们天然的乡里、宗族关系联系起来</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互相支持。同时</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商帮在规避内部恶性竞争、增强外部竞争力的同时</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更可以在封建体制内利用集体的力量更好地保护自己。对材料内容理解准确的是</w:t>
      </w:r>
      <w:r>
        <w:rPr>
          <w:rFonts w:ascii="宋体" w:hAnsi="宋体"/>
          <w:color w:val="000000" w:themeColor="text1"/>
          <w:szCs w:val="28"/>
          <w14:textFill>
            <w14:solidFill>
              <w14:schemeClr w14:val="tx1"/>
            </w14:solidFill>
          </w14:textFill>
        </w:rPr>
        <w:tab/>
      </w:r>
      <w:r>
        <w:rPr>
          <w:rFonts w:ascii="宋体" w:hAnsi="宋体"/>
          <w:color w:val="000000" w:themeColor="text1"/>
          <w:szCs w:val="28"/>
          <w14:textFill>
            <w14:solidFill>
              <w14:schemeClr w14:val="tx1"/>
            </w14:solidFill>
          </w14:textFill>
        </w:rPr>
        <w:t>(　　)</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A.</w:t>
      </w:r>
      <w:r>
        <w:rPr>
          <w:rFonts w:hint="eastAsia" w:ascii="宋体" w:hAnsi="宋体"/>
          <w:color w:val="000000" w:themeColor="text1"/>
          <w:szCs w:val="28"/>
          <w14:textFill>
            <w14:solidFill>
              <w14:schemeClr w14:val="tx1"/>
            </w14:solidFill>
          </w14:textFill>
        </w:rPr>
        <w:t>重农抑商政策抑制了商帮的发展</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B.</w:t>
      </w:r>
      <w:r>
        <w:rPr>
          <w:rFonts w:hint="eastAsia" w:ascii="宋体" w:hAnsi="宋体"/>
          <w:color w:val="000000" w:themeColor="text1"/>
          <w:szCs w:val="28"/>
          <w14:textFill>
            <w14:solidFill>
              <w14:schemeClr w14:val="tx1"/>
            </w14:solidFill>
          </w14:textFill>
        </w:rPr>
        <w:t>古代商业发展毫无法律保护</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C.</w:t>
      </w:r>
      <w:r>
        <w:rPr>
          <w:rFonts w:hint="eastAsia" w:ascii="宋体" w:hAnsi="宋体"/>
          <w:color w:val="000000" w:themeColor="text1"/>
          <w:szCs w:val="28"/>
          <w14:textFill>
            <w14:solidFill>
              <w14:schemeClr w14:val="tx1"/>
            </w14:solidFill>
          </w14:textFill>
        </w:rPr>
        <w:t>商帮的形成有利于商业的发展</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D.</w:t>
      </w:r>
      <w:r>
        <w:rPr>
          <w:rFonts w:hint="eastAsia" w:ascii="宋体" w:hAnsi="宋体"/>
          <w:color w:val="000000" w:themeColor="text1"/>
          <w:szCs w:val="28"/>
          <w14:textFill>
            <w14:solidFill>
              <w14:schemeClr w14:val="tx1"/>
            </w14:solidFill>
          </w14:textFill>
        </w:rPr>
        <w:t>商帮可以起到稳定社会秩序的作用</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解析】选C。材料反映的是在重农抑商政策下,商人组成商帮在规避内部恶性竞争、增强外部竞争力的同时,更可以在封建体制内利用集体的力量更好地保护自己,说明商帮的形成有利于商业的发展,故C正确;材料反映的是在重农抑商政策下,商帮的形成有利于商业的发展,而不是体现重农抑商政策抑制了商帮的发展,故A错误;B说法绝对化,应排除;材料体现的是商帮在规避内部恶性竞争、增强外部竞争力的同时,更可以在封建体制内利用集体的力量更好地保护自己,不能说明商帮可以起到稳定社会秩序的作用,故D错误。</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9</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“朝贡体系是从公元前</w:t>
      </w:r>
      <w:r>
        <w:rPr>
          <w:rFonts w:ascii="宋体" w:hAnsi="宋体"/>
          <w:color w:val="000000" w:themeColor="text1"/>
          <w:szCs w:val="28"/>
          <w14:textFill>
            <w14:solidFill>
              <w14:schemeClr w14:val="tx1"/>
            </w14:solidFill>
          </w14:textFill>
        </w:rPr>
        <w:t>3</w:t>
      </w:r>
      <w:r>
        <w:rPr>
          <w:rFonts w:hint="eastAsia" w:ascii="宋体" w:hAnsi="宋体"/>
          <w:color w:val="000000" w:themeColor="text1"/>
          <w:szCs w:val="28"/>
          <w14:textFill>
            <w14:solidFill>
              <w14:schemeClr w14:val="tx1"/>
            </w14:solidFill>
          </w14:textFill>
        </w:rPr>
        <w:t>世纪一直到</w:t>
      </w:r>
      <w:r>
        <w:rPr>
          <w:rFonts w:ascii="宋体" w:hAnsi="宋体"/>
          <w:color w:val="000000" w:themeColor="text1"/>
          <w:szCs w:val="28"/>
          <w14:textFill>
            <w14:solidFill>
              <w14:schemeClr w14:val="tx1"/>
            </w14:solidFill>
          </w14:textFill>
        </w:rPr>
        <w:t>19</w:t>
      </w:r>
      <w:r>
        <w:rPr>
          <w:rFonts w:hint="eastAsia" w:ascii="宋体" w:hAnsi="宋体"/>
          <w:color w:val="000000" w:themeColor="text1"/>
          <w:szCs w:val="28"/>
          <w14:textFill>
            <w14:solidFill>
              <w14:schemeClr w14:val="tx1"/>
            </w14:solidFill>
          </w14:textFill>
        </w:rPr>
        <w:t>世纪末存在于东南亚和中亚地区的、以中华帝国为核心的等级政治秩序体系……明朝时期</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朝贡制度以‘朝贡贸易’的形式出现。它与条约体系、殖民体系并称</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是世界上的主要国际关系模式之一。”上述材料表明了明朝</w:t>
      </w:r>
      <w:r>
        <w:rPr>
          <w:rFonts w:ascii="宋体" w:hAnsi="宋体"/>
          <w:color w:val="000000" w:themeColor="text1"/>
          <w:szCs w:val="28"/>
          <w14:textFill>
            <w14:solidFill>
              <w14:schemeClr w14:val="tx1"/>
            </w14:solidFill>
          </w14:textFill>
        </w:rPr>
        <w:tab/>
      </w:r>
      <w:r>
        <w:rPr>
          <w:rFonts w:ascii="宋体" w:hAnsi="宋体"/>
          <w:color w:val="000000" w:themeColor="text1"/>
          <w:szCs w:val="28"/>
          <w14:textFill>
            <w14:solidFill>
              <w14:schemeClr w14:val="tx1"/>
            </w14:solidFill>
          </w14:textFill>
        </w:rPr>
        <w:t>(　　)</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A.</w:t>
      </w:r>
      <w:r>
        <w:rPr>
          <w:rFonts w:hint="eastAsia" w:ascii="宋体" w:hAnsi="宋体"/>
          <w:color w:val="000000" w:themeColor="text1"/>
          <w:szCs w:val="28"/>
          <w14:textFill>
            <w14:solidFill>
              <w14:schemeClr w14:val="tx1"/>
            </w14:solidFill>
          </w14:textFill>
        </w:rPr>
        <w:t>朝贡贸易以经济效益为核心</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B.</w:t>
      </w:r>
      <w:r>
        <w:rPr>
          <w:rFonts w:hint="eastAsia" w:ascii="宋体" w:hAnsi="宋体"/>
          <w:color w:val="000000" w:themeColor="text1"/>
          <w:szCs w:val="28"/>
          <w14:textFill>
            <w14:solidFill>
              <w14:schemeClr w14:val="tx1"/>
            </w14:solidFill>
          </w14:textFill>
        </w:rPr>
        <w:t>通过朝贡贸易发展对外关系</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C.</w:t>
      </w:r>
      <w:r>
        <w:rPr>
          <w:rFonts w:hint="eastAsia" w:ascii="宋体" w:hAnsi="宋体"/>
          <w:color w:val="000000" w:themeColor="text1"/>
          <w:szCs w:val="28"/>
          <w14:textFill>
            <w14:solidFill>
              <w14:schemeClr w14:val="tx1"/>
            </w14:solidFill>
          </w14:textFill>
        </w:rPr>
        <w:t>朝贡制度使对外贸易空前繁荣</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D.</w:t>
      </w:r>
      <w:r>
        <w:rPr>
          <w:rFonts w:hint="eastAsia" w:ascii="宋体" w:hAnsi="宋体"/>
          <w:color w:val="000000" w:themeColor="text1"/>
          <w:szCs w:val="28"/>
          <w14:textFill>
            <w14:solidFill>
              <w14:schemeClr w14:val="tx1"/>
            </w14:solidFill>
          </w14:textFill>
        </w:rPr>
        <w:t>朝贡制度体现出双方地位的平等</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解析】选B。根据材料信息,结合所学知识判断:朝贡贸易是以政治目的为主,不以经济效益为核心,A说法错误,排除;C“对外贸易空前繁荣”的说法不符合史实,材料信息亦无从体现,排除;D“双方地位的平等”的说法明显错误,排除;B表述准确,符合史实和题意,正确。故选B。</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10</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下图为唐代和北宋</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洛阳地区货币使用所占比重变化示意图</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该图</w:t>
      </w:r>
      <w:r>
        <w:rPr>
          <w:rFonts w:ascii="宋体" w:hAnsi="宋体"/>
          <w:color w:val="000000" w:themeColor="text1"/>
          <w:szCs w:val="28"/>
          <w14:textFill>
            <w14:solidFill>
              <w14:schemeClr w14:val="tx1"/>
            </w14:solidFill>
          </w14:textFill>
        </w:rPr>
        <w:tab/>
      </w:r>
      <w:r>
        <w:rPr>
          <w:rFonts w:ascii="宋体" w:hAnsi="宋体"/>
          <w:color w:val="000000" w:themeColor="text1"/>
          <w:szCs w:val="28"/>
          <w14:textFill>
            <w14:solidFill>
              <w14:schemeClr w14:val="tx1"/>
            </w14:solidFill>
          </w14:textFill>
        </w:rPr>
        <w:t>(　　)</w:t>
      </w:r>
    </w:p>
    <w:p>
      <w:pPr>
        <w:pStyle w:val="13"/>
        <w:spacing w:line="360" w:lineRule="auto"/>
        <w:jc w:val="center"/>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drawing>
          <wp:inline distT="0" distB="0" distL="0" distR="0">
            <wp:extent cx="2152650" cy="1276350"/>
            <wp:effectExtent l="0" t="0" r="0" b="0"/>
            <wp:docPr id="4" name="图片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 "/>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52650" cy="1276350"/>
                    </a:xfrm>
                    <a:prstGeom prst="rect">
                      <a:avLst/>
                    </a:prstGeom>
                    <a:noFill/>
                    <a:ln>
                      <a:noFill/>
                    </a:ln>
                  </pic:spPr>
                </pic:pic>
              </a:graphicData>
            </a:graphic>
          </wp:inline>
        </w:drawing>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A.</w:t>
      </w:r>
      <w:r>
        <w:rPr>
          <w:rFonts w:hint="eastAsia" w:ascii="宋体" w:hAnsi="宋体"/>
          <w:color w:val="000000" w:themeColor="text1"/>
          <w:szCs w:val="28"/>
          <w14:textFill>
            <w14:solidFill>
              <w14:schemeClr w14:val="tx1"/>
            </w14:solidFill>
          </w14:textFill>
        </w:rPr>
        <w:t>表明金银开采数量增加</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B.</w:t>
      </w:r>
      <w:r>
        <w:rPr>
          <w:rFonts w:hint="eastAsia" w:ascii="宋体" w:hAnsi="宋体"/>
          <w:color w:val="000000" w:themeColor="text1"/>
          <w:szCs w:val="28"/>
          <w14:textFill>
            <w14:solidFill>
              <w14:schemeClr w14:val="tx1"/>
            </w14:solidFill>
          </w14:textFill>
        </w:rPr>
        <w:t>表明政府铸币量迅速提高</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C.</w:t>
      </w:r>
      <w:r>
        <w:rPr>
          <w:rFonts w:hint="eastAsia" w:ascii="宋体" w:hAnsi="宋体"/>
          <w:color w:val="000000" w:themeColor="text1"/>
          <w:szCs w:val="28"/>
          <w14:textFill>
            <w14:solidFill>
              <w14:schemeClr w14:val="tx1"/>
            </w14:solidFill>
          </w14:textFill>
        </w:rPr>
        <w:t>说明纸币使用范围有限</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D.</w:t>
      </w:r>
      <w:r>
        <w:rPr>
          <w:rFonts w:hint="eastAsia" w:ascii="宋体" w:hAnsi="宋体"/>
          <w:color w:val="000000" w:themeColor="text1"/>
          <w:szCs w:val="28"/>
          <w14:textFill>
            <w14:solidFill>
              <w14:schemeClr w14:val="tx1"/>
            </w14:solidFill>
          </w14:textFill>
        </w:rPr>
        <w:t>受商业贸易发展状况影响</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解析】选D。材料反映了北宋中期洛阳地区使用金银比重增加,这并不能说明当时金银开采数量增加,故A错误;北宋中期洛阳地区使用铜钱比重增加,也不能说明政府铸币量迅速提高,故B错误;材料数据也无法体现当时纸币使用范围有限,故C错误;材料反映了唐代使用的绢帛到宋代已经消失,这是受商业贸易发展状况影响,商业交换形式发生变化,故D正确。</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11</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阿拉伯商人苏莱曼对唐朝如此描述</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中国人买卖公平。当债权人把钱借给别人时</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他写下借条记下这笔借款。如果债务人日后抵赖</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那么会受到官府二十次鞭笞后背的惩罚</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并处两千万铜钱的罚金。如其描述属实</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下列推理正确的是</w:t>
      </w:r>
      <w:r>
        <w:rPr>
          <w:rFonts w:ascii="宋体" w:hAnsi="宋体"/>
          <w:color w:val="000000" w:themeColor="text1"/>
          <w:szCs w:val="28"/>
          <w14:textFill>
            <w14:solidFill>
              <w14:schemeClr w14:val="tx1"/>
            </w14:solidFill>
          </w14:textFill>
        </w:rPr>
        <w:tab/>
      </w:r>
      <w:r>
        <w:rPr>
          <w:rFonts w:ascii="宋体" w:hAnsi="宋体"/>
          <w:color w:val="000000" w:themeColor="text1"/>
          <w:szCs w:val="28"/>
          <w14:textFill>
            <w14:solidFill>
              <w14:schemeClr w14:val="tx1"/>
            </w14:solidFill>
          </w14:textFill>
        </w:rPr>
        <w:t>(　　)</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A.</w:t>
      </w:r>
      <w:r>
        <w:rPr>
          <w:rFonts w:hint="eastAsia" w:ascii="宋体" w:hAnsi="宋体"/>
          <w:color w:val="000000" w:themeColor="text1"/>
          <w:szCs w:val="28"/>
          <w14:textFill>
            <w14:solidFill>
              <w14:schemeClr w14:val="tx1"/>
            </w14:solidFill>
          </w14:textFill>
        </w:rPr>
        <w:t>唐代财产私有得到政府有效保护</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B.</w:t>
      </w:r>
      <w:r>
        <w:rPr>
          <w:rFonts w:hint="eastAsia" w:ascii="宋体" w:hAnsi="宋体"/>
          <w:color w:val="000000" w:themeColor="text1"/>
          <w:szCs w:val="28"/>
          <w14:textFill>
            <w14:solidFill>
              <w14:schemeClr w14:val="tx1"/>
            </w14:solidFill>
          </w14:textFill>
        </w:rPr>
        <w:t>唐政府为民间借贷活动提供保护</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C.</w:t>
      </w:r>
      <w:r>
        <w:rPr>
          <w:rFonts w:hint="eastAsia" w:ascii="宋体" w:hAnsi="宋体"/>
          <w:color w:val="000000" w:themeColor="text1"/>
          <w:szCs w:val="28"/>
          <w14:textFill>
            <w14:solidFill>
              <w14:schemeClr w14:val="tx1"/>
            </w14:solidFill>
          </w14:textFill>
        </w:rPr>
        <w:t>唐政府为外国人提供专门的保护</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D.</w:t>
      </w:r>
      <w:r>
        <w:rPr>
          <w:rFonts w:hint="eastAsia" w:ascii="宋体" w:hAnsi="宋体"/>
          <w:color w:val="000000" w:themeColor="text1"/>
          <w:szCs w:val="28"/>
          <w14:textFill>
            <w14:solidFill>
              <w14:schemeClr w14:val="tx1"/>
            </w14:solidFill>
          </w14:textFill>
        </w:rPr>
        <w:t>外国人对唐政府的评价有失公允</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解析】选B。材料并未体现对私有财产的保护的相关信息,故排除A;依据材料“如果债务人日后抵赖,那么会受到官府二十次鞭笞后背的惩罚,并处两千万铜钱的罚金”可知阿拉伯商人认为唐朝时中国人买卖公平,欠款借贷有官府的保障,这说明了唐政府为民间借贷活动提供保护,B正确;材料涉及的是中国人的借贷情况,没有涉及对外国人的保护,故排除C;材料描述的史实都还有待考证,故不能确定评价是否公允,故排除D。</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1</w:t>
      </w:r>
      <w:r>
        <w:rPr>
          <w:rFonts w:hint="eastAsia" w:ascii="宋体" w:hAnsi="宋体"/>
          <w:color w:val="000000" w:themeColor="text1"/>
          <w:szCs w:val="28"/>
          <w14:textFill>
            <w14:solidFill>
              <w14:schemeClr w14:val="tx1"/>
            </w14:solidFill>
          </w14:textFill>
        </w:rPr>
        <w:t>2</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我国古代货币名称历经变化</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秦称半两钱</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汉称五铢钱</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二十四铢为一两</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唐朝时称“开元通宝”</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意取流通的宝货</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改变了以重量为币名的传统</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唐以后历代的铜钱都称为“通宝”“元宝”。据此分析</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唐朝“开元通宝”的流通反映出</w:t>
      </w:r>
      <w:r>
        <w:rPr>
          <w:rFonts w:ascii="宋体" w:hAnsi="宋体"/>
          <w:color w:val="000000" w:themeColor="text1"/>
          <w:szCs w:val="28"/>
          <w14:textFill>
            <w14:solidFill>
              <w14:schemeClr w14:val="tx1"/>
            </w14:solidFill>
          </w14:textFill>
        </w:rPr>
        <w:tab/>
      </w:r>
      <w:r>
        <w:rPr>
          <w:rFonts w:ascii="宋体" w:hAnsi="宋体"/>
          <w:color w:val="000000" w:themeColor="text1"/>
          <w:szCs w:val="28"/>
          <w14:textFill>
            <w14:solidFill>
              <w14:schemeClr w14:val="tx1"/>
            </w14:solidFill>
          </w14:textFill>
        </w:rPr>
        <w:t>(　　)</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A.</w:t>
      </w:r>
      <w:r>
        <w:rPr>
          <w:rFonts w:hint="eastAsia" w:ascii="宋体" w:hAnsi="宋体"/>
          <w:color w:val="000000" w:themeColor="text1"/>
          <w:szCs w:val="28"/>
          <w14:textFill>
            <w14:solidFill>
              <w14:schemeClr w14:val="tx1"/>
            </w14:solidFill>
          </w14:textFill>
        </w:rPr>
        <w:t>重农抑商政策的松动</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B.</w:t>
      </w:r>
      <w:r>
        <w:rPr>
          <w:rFonts w:hint="eastAsia" w:ascii="宋体" w:hAnsi="宋体"/>
          <w:color w:val="000000" w:themeColor="text1"/>
          <w:szCs w:val="28"/>
          <w14:textFill>
            <w14:solidFill>
              <w14:schemeClr w14:val="tx1"/>
            </w14:solidFill>
          </w14:textFill>
        </w:rPr>
        <w:t>商品经济发展、商人政治地位提高</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C.</w:t>
      </w:r>
      <w:r>
        <w:rPr>
          <w:rFonts w:hint="eastAsia" w:ascii="宋体" w:hAnsi="宋体"/>
          <w:color w:val="000000" w:themeColor="text1"/>
          <w:szCs w:val="28"/>
          <w14:textFill>
            <w14:solidFill>
              <w14:schemeClr w14:val="tx1"/>
            </w14:solidFill>
          </w14:textFill>
        </w:rPr>
        <w:t>铸币权开始收归国有</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D.</w:t>
      </w:r>
      <w:r>
        <w:rPr>
          <w:rFonts w:hint="eastAsia" w:ascii="宋体" w:hAnsi="宋体"/>
          <w:color w:val="000000" w:themeColor="text1"/>
          <w:szCs w:val="28"/>
          <w14:textFill>
            <w14:solidFill>
              <w14:schemeClr w14:val="tx1"/>
            </w14:solidFill>
          </w14:textFill>
        </w:rPr>
        <w:t>货币被视为财富的观念已明显增强</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解析】选D。通过仔细阅读材料并结合所学知识可以看出,A说法错误,古代中国一直强调重农抑商政策;B说法错误,在中国古代,商人虽然富有但地位较低,材料不能反映商人地位提高的事实;C说法错误,早在汉代铸币权就已经掌握在国家手中;从“唐以后历代的铜钱都称为‘通宝’‘元宝’”来看,货币被视为财富的观念已明显增强,D符合题意,故答案为D。</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二、非选择题</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13.(22</w:t>
      </w:r>
      <w:r>
        <w:rPr>
          <w:rFonts w:hint="eastAsia" w:ascii="宋体" w:hAnsi="宋体"/>
          <w:color w:val="000000" w:themeColor="text1"/>
          <w:szCs w:val="28"/>
          <w14:textFill>
            <w14:solidFill>
              <w14:schemeClr w14:val="tx1"/>
            </w14:solidFill>
          </w14:textFill>
        </w:rPr>
        <w:t>分</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阅读下列材料</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回答问题。</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材料一</w:t>
      </w:r>
      <w:r>
        <w:rPr>
          <w:rFonts w:ascii="宋体" w:hAnsi="宋体"/>
          <w:color w:val="000000" w:themeColor="text1"/>
          <w:szCs w:val="28"/>
          <w14:textFill>
            <w14:solidFill>
              <w14:schemeClr w14:val="tx1"/>
            </w14:solidFill>
          </w14:textFill>
        </w:rPr>
        <w:t>　</w:t>
      </w:r>
      <w:r>
        <w:rPr>
          <w:rFonts w:hint="eastAsia" w:ascii="宋体" w:hAnsi="宋体"/>
          <w:color w:val="000000" w:themeColor="text1"/>
          <w:szCs w:val="28"/>
          <w14:textFill>
            <w14:solidFill>
              <w14:schemeClr w14:val="tx1"/>
            </w14:solidFill>
          </w14:textFill>
        </w:rPr>
        <w:t>景龙元年</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公元</w:t>
      </w:r>
      <w:r>
        <w:rPr>
          <w:rFonts w:ascii="宋体" w:hAnsi="宋体"/>
          <w:color w:val="000000" w:themeColor="text1"/>
          <w:szCs w:val="28"/>
          <w14:textFill>
            <w14:solidFill>
              <w14:schemeClr w14:val="tx1"/>
            </w14:solidFill>
          </w14:textFill>
        </w:rPr>
        <w:t>707</w:t>
      </w:r>
      <w:r>
        <w:rPr>
          <w:rFonts w:hint="eastAsia" w:ascii="宋体" w:hAnsi="宋体"/>
          <w:color w:val="000000" w:themeColor="text1"/>
          <w:szCs w:val="28"/>
          <w14:textFill>
            <w14:solidFill>
              <w14:schemeClr w14:val="tx1"/>
            </w14:solidFill>
          </w14:textFill>
        </w:rPr>
        <w:t>年</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十一月敕</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诸非州县之所</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不得置市。凡市</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以日午击鼓三百声</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而众以会</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日入前七刻</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击钲三百声</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而众以散。太和五年</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公元</w:t>
      </w:r>
      <w:r>
        <w:rPr>
          <w:rFonts w:ascii="宋体" w:hAnsi="宋体"/>
          <w:color w:val="000000" w:themeColor="text1"/>
          <w:szCs w:val="28"/>
          <w14:textFill>
            <w14:solidFill>
              <w14:schemeClr w14:val="tx1"/>
            </w14:solidFill>
          </w14:textFill>
        </w:rPr>
        <w:t>831</w:t>
      </w:r>
      <w:r>
        <w:rPr>
          <w:rFonts w:hint="eastAsia" w:ascii="宋体" w:hAnsi="宋体"/>
          <w:color w:val="000000" w:themeColor="text1"/>
          <w:szCs w:val="28"/>
          <w14:textFill>
            <w14:solidFill>
              <w14:schemeClr w14:val="tx1"/>
            </w14:solidFill>
          </w14:textFill>
        </w:rPr>
        <w:t>年</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七月</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左右巡使奏</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“不合</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不应当</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辄向街开门户</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悉令闭塞。”</w:t>
      </w:r>
    </w:p>
    <w:p>
      <w:pPr>
        <w:pStyle w:val="13"/>
        <w:spacing w:line="360" w:lineRule="auto"/>
        <w:jc w:val="right"/>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——摘自《唐会要》</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材料二</w:t>
      </w:r>
      <w:r>
        <w:rPr>
          <w:rFonts w:ascii="宋体" w:hAnsi="宋体"/>
          <w:color w:val="000000" w:themeColor="text1"/>
          <w:szCs w:val="28"/>
          <w14:textFill>
            <w14:solidFill>
              <w14:schemeClr w14:val="tx1"/>
            </w14:solidFill>
          </w14:textFill>
        </w:rPr>
        <w:t>　</w:t>
      </w:r>
      <w:r>
        <w:rPr>
          <w:rFonts w:hint="eastAsia" w:ascii="宋体" w:hAnsi="宋体"/>
          <w:color w:val="000000" w:themeColor="text1"/>
          <w:szCs w:val="28"/>
          <w14:textFill>
            <w14:solidFill>
              <w14:schemeClr w14:val="tx1"/>
            </w14:solidFill>
          </w14:textFill>
        </w:rPr>
        <w:t>北宋的都城汴梁有许多街巷成为繁华的商业区</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相同的行业多集中在附近。孟元老《东京梦华录》所记北宋首都汴梁城内</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即有许多街巷为繁华的商业区</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其中记载东华门街、酸枣门至潘楼街和界身一带“最是铺席要闹”</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如潘楼街南</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多是珍珠布帛香料铺席</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而界身巷则是金银彩帛交易之所……“每一交易</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动即千万”。潘楼酒店下</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买卖衣物书画珍玩</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东去十字街有竹市</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马行街北</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多医官药铺</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东西两巷</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是大小货行、手工业作坊。</w:t>
      </w:r>
    </w:p>
    <w:p>
      <w:pPr>
        <w:pStyle w:val="13"/>
        <w:spacing w:line="360" w:lineRule="auto"/>
        <w:jc w:val="right"/>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——摘编自《浅论宋代的城市商业》</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(1)</w:t>
      </w:r>
      <w:r>
        <w:rPr>
          <w:rFonts w:hint="eastAsia" w:ascii="宋体" w:hAnsi="宋体"/>
          <w:color w:val="000000" w:themeColor="text1"/>
          <w:szCs w:val="28"/>
          <w14:textFill>
            <w14:solidFill>
              <w14:schemeClr w14:val="tx1"/>
            </w14:solidFill>
          </w14:textFill>
        </w:rPr>
        <w:t>据材料一</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概括唐朝政府管理商业的举措。</w:t>
      </w:r>
      <w:r>
        <w:rPr>
          <w:rFonts w:ascii="宋体" w:hAnsi="宋体"/>
          <w:color w:val="000000" w:themeColor="text1"/>
          <w:szCs w:val="28"/>
          <w14:textFill>
            <w14:solidFill>
              <w14:schemeClr w14:val="tx1"/>
            </w14:solidFill>
          </w14:textFill>
        </w:rPr>
        <w:t>(12</w:t>
      </w:r>
      <w:r>
        <w:rPr>
          <w:rFonts w:hint="eastAsia" w:ascii="宋体" w:hAnsi="宋体"/>
          <w:color w:val="000000" w:themeColor="text1"/>
          <w:szCs w:val="28"/>
          <w14:textFill>
            <w14:solidFill>
              <w14:schemeClr w14:val="tx1"/>
            </w14:solidFill>
          </w14:textFill>
        </w:rPr>
        <w:t>分</w:t>
      </w:r>
      <w:r>
        <w:rPr>
          <w:rFonts w:ascii="宋体" w:hAnsi="宋体"/>
          <w:color w:val="000000" w:themeColor="text1"/>
          <w:szCs w:val="28"/>
          <w14:textFill>
            <w14:solidFill>
              <w14:schemeClr w14:val="tx1"/>
            </w14:solidFill>
          </w14:textFill>
        </w:rPr>
        <w:t>)</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(2)</w:t>
      </w:r>
      <w:r>
        <w:rPr>
          <w:rFonts w:hint="eastAsia" w:ascii="宋体" w:hAnsi="宋体"/>
          <w:color w:val="000000" w:themeColor="text1"/>
          <w:szCs w:val="28"/>
          <w14:textFill>
            <w14:solidFill>
              <w14:schemeClr w14:val="tx1"/>
            </w14:solidFill>
          </w14:textFill>
        </w:rPr>
        <w:t>据材料二</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概括北宋商业发展出现的新变化。</w:t>
      </w:r>
      <w:r>
        <w:rPr>
          <w:rFonts w:ascii="宋体" w:hAnsi="宋体"/>
          <w:color w:val="000000" w:themeColor="text1"/>
          <w:szCs w:val="28"/>
          <w14:textFill>
            <w14:solidFill>
              <w14:schemeClr w14:val="tx1"/>
            </w14:solidFill>
          </w14:textFill>
        </w:rPr>
        <w:t>(10</w:t>
      </w:r>
      <w:r>
        <w:rPr>
          <w:rFonts w:hint="eastAsia" w:ascii="宋体" w:hAnsi="宋体"/>
          <w:color w:val="000000" w:themeColor="text1"/>
          <w:szCs w:val="28"/>
          <w14:textFill>
            <w14:solidFill>
              <w14:schemeClr w14:val="tx1"/>
            </w14:solidFill>
          </w14:textFill>
        </w:rPr>
        <w:t>分</w:t>
      </w:r>
      <w:r>
        <w:rPr>
          <w:rFonts w:ascii="宋体" w:hAnsi="宋体"/>
          <w:color w:val="000000" w:themeColor="text1"/>
          <w:szCs w:val="28"/>
          <w14:textFill>
            <w14:solidFill>
              <w14:schemeClr w14:val="tx1"/>
            </w14:solidFill>
          </w14:textFill>
        </w:rPr>
        <w:t>)</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解析】第(1)题依据材料“诸非州县之所,不得置市”可以得出州县治以下不得设市;材料中提出午时开市,日落前散市,说明对市有严格的时间限制;结合左右巡使的奏折内容可以得出不允许沿街开设店铺(或实行坊市分区制),即有着严格的空间限制。第(2)题根据材料“北宋的都城汴梁有许多街巷成为繁华的商业区,相同的行业多集中在附近”得出商店货铺散布于城内各处;根据材料“北宋首都汴梁城内,即有许多街巷为繁华的商业区”得出废弃了坊市分区制度;根据材料“每一交易,动即千万”得出商品种类繁多、交易量大。</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答案:(1)举措:州县以下不得设市;商业活动有严格的时间限制;不许沿街开设店铺,即有严格的空间限制。</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(2)新变化:商店货铺散布于城内各处;废弃了坊市分区制度;商品种类繁多、交易量大。</w:t>
      </w:r>
    </w:p>
    <w:p>
      <w:pPr>
        <w:pStyle w:val="13"/>
        <w:spacing w:line="360" w:lineRule="auto"/>
        <w:rPr>
          <w:rFonts w:ascii="宋体" w:hAnsi="宋体"/>
          <w:color w:val="000000" w:themeColor="text1"/>
          <w:szCs w:val="21"/>
          <w14:textFill>
            <w14:solidFill>
              <w14:schemeClr w14:val="tx1"/>
            </w14:solidFill>
          </w14:textFill>
        </w:rPr>
      </w:pPr>
    </w:p>
    <w:p>
      <w:pPr>
        <w:pStyle w:val="13"/>
        <w:spacing w:line="360" w:lineRule="auto"/>
        <w:rPr>
          <w:rFonts w:ascii="宋体" w:hAnsi="宋体"/>
          <w:color w:val="000000" w:themeColor="text1"/>
          <w:szCs w:val="21"/>
          <w14:textFill>
            <w14:solidFill>
              <w14:schemeClr w14:val="tx1"/>
            </w14:solidFill>
          </w14:textFill>
        </w:rPr>
      </w:pPr>
    </w:p>
    <w:sectPr>
      <w:headerReference r:id="rId3" w:type="first"/>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drawing>
        <wp:anchor distT="0" distB="0" distL="114300" distR="114300" simplePos="0" relativeHeight="251659264" behindDoc="0" locked="0" layoutInCell="1" allowOverlap="1">
          <wp:simplePos x="0" y="0"/>
          <wp:positionH relativeFrom="page">
            <wp:posOffset>127000</wp:posOffset>
          </wp:positionH>
          <wp:positionV relativeFrom="page">
            <wp:posOffset>12700000</wp:posOffset>
          </wp:positionV>
          <wp:extent cx="317500" cy="241300"/>
          <wp:effectExtent l="0" t="0" r="6350" b="6350"/>
          <wp:wrapNone/>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1"/>
                  <a:stretch>
                    <a:fillRect/>
                  </a:stretch>
                </pic:blipFill>
                <pic:spPr>
                  <a:xfrm>
                    <a:off x="0" y="0"/>
                    <a:ext cx="317500" cy="2413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CE7"/>
    <w:rsid w:val="0011575C"/>
    <w:rsid w:val="001F026B"/>
    <w:rsid w:val="002305F4"/>
    <w:rsid w:val="002F560F"/>
    <w:rsid w:val="0034652D"/>
    <w:rsid w:val="00364C4C"/>
    <w:rsid w:val="004068A6"/>
    <w:rsid w:val="00432871"/>
    <w:rsid w:val="004856BC"/>
    <w:rsid w:val="0056533E"/>
    <w:rsid w:val="00585080"/>
    <w:rsid w:val="00585CA2"/>
    <w:rsid w:val="006A198D"/>
    <w:rsid w:val="007305C4"/>
    <w:rsid w:val="007B2033"/>
    <w:rsid w:val="00826448"/>
    <w:rsid w:val="00845887"/>
    <w:rsid w:val="008A00A2"/>
    <w:rsid w:val="00902CE7"/>
    <w:rsid w:val="009102CE"/>
    <w:rsid w:val="0096086D"/>
    <w:rsid w:val="00996E3A"/>
    <w:rsid w:val="009F0936"/>
    <w:rsid w:val="00A442BC"/>
    <w:rsid w:val="00A54754"/>
    <w:rsid w:val="00B8180E"/>
    <w:rsid w:val="00C212E0"/>
    <w:rsid w:val="00E10060"/>
    <w:rsid w:val="00EC7A38"/>
    <w:rsid w:val="00F60BD8"/>
    <w:rsid w:val="00FC7FF8"/>
    <w:rsid w:val="00FD3957"/>
    <w:rsid w:val="2693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纯文本_0"/>
    <w:basedOn w:val="1"/>
    <w:link w:val="10"/>
    <w:qFormat/>
    <w:uiPriority w:val="0"/>
    <w:rPr>
      <w:rFonts w:ascii="宋体" w:hAnsi="Courier New" w:cs="Courier New"/>
      <w:szCs w:val="21"/>
    </w:rPr>
  </w:style>
  <w:style w:type="character" w:customStyle="1" w:styleId="10">
    <w:name w:val="标题1 Char"/>
    <w:link w:val="9"/>
    <w:qFormat/>
    <w:locked/>
    <w:uiPriority w:val="0"/>
    <w:rPr>
      <w:rFonts w:ascii="宋体" w:hAnsi="Courier New" w:eastAsia="宋体" w:cs="Courier New"/>
      <w:szCs w:val="21"/>
    </w:rPr>
  </w:style>
  <w:style w:type="character" w:customStyle="1" w:styleId="11">
    <w:name w:val="批注框文本 Char"/>
    <w:basedOn w:val="6"/>
    <w:link w:val="2"/>
    <w:semiHidden/>
    <w:qFormat/>
    <w:uiPriority w:val="99"/>
    <w:rPr>
      <w:rFonts w:ascii="Calibri" w:hAnsi="Calibri" w:eastAsia="宋体" w:cs="Times New Roman"/>
      <w:sz w:val="18"/>
      <w:szCs w:val="18"/>
    </w:rPr>
  </w:style>
  <w:style w:type="paragraph" w:customStyle="1" w:styleId="12">
    <w:name w:val="正文1"/>
    <w:qFormat/>
    <w:uiPriority w:val="0"/>
    <w:rPr>
      <w:rFonts w:ascii="Calibri" w:hAnsi="Calibri" w:eastAsia="宋体" w:cstheme="minorBidi"/>
      <w:kern w:val="0"/>
      <w:sz w:val="24"/>
      <w:szCs w:val="24"/>
      <w:lang w:val="en-US" w:eastAsia="zh-CN" w:bidi="ar-SA"/>
    </w:rPr>
  </w:style>
  <w:style w:type="paragraph" w:customStyle="1" w:styleId="13">
    <w:name w:val="正文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6569</Words>
  <Characters>6785</Characters>
  <DocSecurity>0</DocSecurity>
  <Lines>50</Lines>
  <Paragraphs>14</Paragraphs>
  <ScaleCrop>false</ScaleCrop>
  <LinksUpToDate>false</LinksUpToDate>
  <CharactersWithSpaces>6911</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2021-05-25T01:24:00Z</dcterms:created>
  <dcterms:modified xsi:type="dcterms:W3CDTF">2021-07-15T08:16:12Z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4B0FDCBAFDB54BD8BD4F824416302EC3</vt:lpwstr>
  </property>
</Properties>
</file>