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C6" w:rsidRPr="00B04DC6" w:rsidRDefault="00B04DC6" w:rsidP="00B04DC6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b/>
          <w:bCs/>
          <w:spacing w:val="8"/>
          <w:kern w:val="0"/>
          <w:sz w:val="26"/>
        </w:rPr>
      </w:pPr>
      <w:r w:rsidRPr="00B04DC6">
        <w:rPr>
          <w:rFonts w:ascii="微软雅黑" w:eastAsia="微软雅黑" w:hAnsi="微软雅黑" w:cs="宋体" w:hint="eastAsia"/>
          <w:b/>
          <w:bCs/>
          <w:spacing w:val="8"/>
          <w:kern w:val="0"/>
          <w:sz w:val="26"/>
        </w:rPr>
        <w:t>2021年普通高等学校招生全国统一考试（乙卷）41题答案补充和试</w:t>
      </w:r>
    </w:p>
    <w:p w:rsidR="00B04DC6" w:rsidRPr="00B04DC6" w:rsidRDefault="00B04DC6" w:rsidP="00B04DC6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b/>
          <w:bCs/>
          <w:spacing w:val="8"/>
          <w:kern w:val="0"/>
          <w:sz w:val="26"/>
        </w:rPr>
      </w:pPr>
      <w:r w:rsidRPr="00B04DC6">
        <w:rPr>
          <w:rFonts w:ascii="微软雅黑" w:eastAsia="微软雅黑" w:hAnsi="微软雅黑" w:cs="宋体" w:hint="eastAsia"/>
          <w:b/>
          <w:bCs/>
          <w:spacing w:val="8"/>
          <w:kern w:val="0"/>
          <w:sz w:val="26"/>
        </w:rPr>
        <w:t>题分析</w:t>
      </w:r>
    </w:p>
    <w:p w:rsidR="00B04DC6" w:rsidRDefault="00B04DC6" w:rsidP="00B04DC6">
      <w:pPr>
        <w:widowControl/>
        <w:shd w:val="clear" w:color="auto" w:fill="FFFFFF"/>
        <w:spacing w:line="480" w:lineRule="atLeast"/>
        <w:ind w:firstLineChars="1250" w:firstLine="3200"/>
        <w:rPr>
          <w:rFonts w:ascii="微软雅黑" w:eastAsia="微软雅黑" w:hAnsi="微软雅黑" w:cs="宋体" w:hint="eastAsia"/>
          <w:b/>
          <w:bCs/>
          <w:spacing w:val="8"/>
          <w:kern w:val="0"/>
          <w:sz w:val="24"/>
          <w:szCs w:val="24"/>
        </w:rPr>
      </w:pPr>
      <w:r w:rsidRPr="00B04DC6">
        <w:rPr>
          <w:rFonts w:ascii="微软雅黑" w:eastAsia="微软雅黑" w:hAnsi="微软雅黑" w:cs="宋体" w:hint="eastAsia"/>
          <w:b/>
          <w:bCs/>
          <w:spacing w:val="8"/>
          <w:kern w:val="0"/>
          <w:sz w:val="24"/>
          <w:szCs w:val="24"/>
        </w:rPr>
        <w:t>吉林市第十八中学 吕杰</w:t>
      </w:r>
    </w:p>
    <w:p w:rsidR="00B04DC6" w:rsidRPr="00B04DC6" w:rsidRDefault="00B04DC6" w:rsidP="00B04DC6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b/>
          <w:bCs/>
          <w:spacing w:val="8"/>
          <w:kern w:val="0"/>
          <w:sz w:val="24"/>
          <w:szCs w:val="24"/>
        </w:rPr>
      </w:pP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41题</w:t>
      </w:r>
    </w:p>
    <w:p w:rsidR="00967BB7" w:rsidRDefault="00967BB7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41．阅读材料，完成下列要求。（25分）</w:t>
      </w:r>
    </w:p>
    <w:p w:rsidR="00967BB7" w:rsidRPr="00C96558" w:rsidRDefault="00967BB7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96558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3"/>
        </w:rPr>
        <w:t>材料一</w:t>
      </w:r>
    </w:p>
    <w:p w:rsidR="00967BB7" w:rsidRPr="00C96558" w:rsidRDefault="00967BB7" w:rsidP="00967BB7">
      <w:pPr>
        <w:widowControl/>
        <w:shd w:val="clear" w:color="auto" w:fill="FFFFFF"/>
        <w:spacing w:line="240" w:lineRule="exact"/>
        <w:ind w:firstLine="48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“把这些研究成果发表出来，是为了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保存人类的功业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，使之不致由于年深日久而被人们遗忘。”这是希罗多德（约前484～约前420）所撰《历史》一书的开篇之语。在此之前，对于希腊人而言，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神话就是他们的历史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。《历史》前半部分以追问希腊与波斯之间战争的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原因为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起点，记载了希腊、西亚、北非等地的地理环境、民族分布、历史往事等内容，后半部分叙述希腊城邦与波斯之间战争的全过程，故该书又被称为《希波战争史》。它继承了《荷马史诗》的叙事方式，又本着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“研究”的精神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，常常分辨传说的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真假与异同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。作者赞扬雅典人，却并不肆意诋毁“异邦人”，承认东方民族具有比希腊更古老的文明。书中的不少记述是作者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亲自调查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得来的史实，如在埃及通过询问当时作为知识分子的僧侣，掌握了大量历史和文化知识。书中许多记载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为后世的考古发掘和研究所证实。</w:t>
      </w:r>
    </w:p>
    <w:p w:rsidR="00967BB7" w:rsidRDefault="00967BB7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 xml:space="preserve">                       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 xml:space="preserve">               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   ——摘编自张广智《西方史学史》等</w:t>
      </w:r>
    </w:p>
    <w:p w:rsidR="00967BB7" w:rsidRPr="00C96558" w:rsidRDefault="00967BB7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96558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3"/>
        </w:rPr>
        <w:t>材料二</w:t>
      </w:r>
    </w:p>
    <w:p w:rsidR="00967BB7" w:rsidRPr="00C96558" w:rsidRDefault="00967BB7" w:rsidP="00967BB7">
      <w:pPr>
        <w:widowControl/>
        <w:shd w:val="clear" w:color="auto" w:fill="FFFFFF"/>
        <w:spacing w:line="240" w:lineRule="exact"/>
        <w:ind w:firstLine="48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《史记》由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西汉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史学家司马迁（约前145～？）所著，记载了自黄帝到汉武帝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二三千年间的历史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，也叙述了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汉朝周边各民族如朝鲜、匈奴和中亚、南亚各地的史实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。全书以编年叙事的帝王“本纪”为纲，以人物“列传”为主体，被称为“纪传体”，成为后来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历代官修史书的正宗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。司马迁以儒家的历史观为宗旨，在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前代深厚的历史学积淀基础上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，坚持“原始察终、见盛观衰”的著史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原则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，常常表达自己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对于历史现象的认识甚至疑惑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。《史记》充分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利用各类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先秦文献、汉朝政事档案等，客观、如实地叙述史实，并佐以司马迁的游历见闻及民间传说，力求“通古今之变，成一家之言”。</w:t>
      </w:r>
    </w:p>
    <w:p w:rsidR="00967BB7" w:rsidRDefault="00967BB7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                      </w:t>
      </w:r>
      <w:r w:rsidR="003B2E5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 xml:space="preserve">               </w:t>
      </w: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     ——摘编自瞿林东《中国史学史纲》</w:t>
      </w:r>
    </w:p>
    <w:p w:rsidR="00967BB7" w:rsidRPr="00923DDE" w:rsidRDefault="00967BB7" w:rsidP="00967BB7">
      <w:pPr>
        <w:pStyle w:val="a9"/>
        <w:widowControl/>
        <w:numPr>
          <w:ilvl w:val="0"/>
          <w:numId w:val="1"/>
        </w:numPr>
        <w:shd w:val="clear" w:color="auto" w:fill="FFFFFF"/>
        <w:spacing w:line="240" w:lineRule="exact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  <w:highlight w:val="green"/>
        </w:rPr>
      </w:pP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>根据材料并结合所学知识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，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>概括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希罗多德与司马迁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作为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伟大历史学家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的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共同之处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。</w:t>
      </w:r>
      <w:r w:rsidRPr="00923DDE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green"/>
        </w:rPr>
        <w:t>（8分）</w:t>
      </w:r>
    </w:p>
    <w:p w:rsidR="00967BB7" w:rsidRDefault="00967BB7" w:rsidP="00967BB7">
      <w:pPr>
        <w:pStyle w:val="a9"/>
        <w:widowControl/>
        <w:shd w:val="clear" w:color="auto" w:fill="FFFFFF"/>
        <w:spacing w:line="240" w:lineRule="exact"/>
        <w:ind w:left="720" w:firstLineChars="0" w:firstLine="0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</w:p>
    <w:p w:rsidR="003B2E56" w:rsidRDefault="003B2E56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    </w:t>
      </w:r>
      <w:r w:rsidR="00967BB7"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历史学家的使命感；</w:t>
      </w:r>
    </w:p>
    <w:p w:rsidR="003B2E56" w:rsidRDefault="003B2E56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    </w:t>
      </w:r>
      <w:r w:rsidR="00967BB7"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追求客观真实，理性叙述历史；</w:t>
      </w:r>
    </w:p>
    <w:p w:rsidR="003B2E56" w:rsidRDefault="003B2E56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    </w:t>
      </w:r>
      <w:r w:rsidR="00967BB7"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创新精神；</w:t>
      </w:r>
    </w:p>
    <w:p w:rsidR="003B2E56" w:rsidRDefault="003B2E56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    </w:t>
      </w:r>
      <w:r w:rsidR="00967BB7"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开阔的视野；</w:t>
      </w:r>
    </w:p>
    <w:p w:rsidR="003B2E56" w:rsidRDefault="003B2E56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     </w:t>
      </w:r>
      <w:r w:rsidR="00967BB7"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自主的实地查访与史料调查精神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；</w:t>
      </w:r>
    </w:p>
    <w:p w:rsidR="00967BB7" w:rsidRDefault="003B2E56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 xml:space="preserve">     </w:t>
      </w:r>
      <w:r w:rsidR="00967BB7" w:rsidRPr="00967BB7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>对后世的历史研究、考古学的发展影响深远</w:t>
      </w:r>
      <w:r w:rsidR="00967BB7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（增加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答案</w:t>
      </w:r>
      <w:r w:rsidR="00967BB7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）</w:t>
      </w:r>
    </w:p>
    <w:p w:rsidR="00967BB7" w:rsidRPr="003B2E56" w:rsidRDefault="00967BB7" w:rsidP="003B2E5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</w:p>
    <w:p w:rsidR="00967BB7" w:rsidRPr="001F6436" w:rsidRDefault="00967BB7" w:rsidP="00967BB7">
      <w:pPr>
        <w:pStyle w:val="a9"/>
        <w:widowControl/>
        <w:numPr>
          <w:ilvl w:val="0"/>
          <w:numId w:val="1"/>
        </w:numPr>
        <w:shd w:val="clear" w:color="auto" w:fill="FFFFFF"/>
        <w:spacing w:line="240" w:lineRule="exact"/>
        <w:ind w:firstLineChars="0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  <w:r w:rsidRPr="001F643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根据材料并结合所学知识，分别说明《历史》与《史记》产生的历史背景。（12分）</w:t>
      </w:r>
    </w:p>
    <w:p w:rsidR="00967BB7" w:rsidRDefault="00967BB7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</w:p>
    <w:p w:rsidR="003B2E56" w:rsidRPr="003B2E56" w:rsidRDefault="003B2E56" w:rsidP="003B2E5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3B2E5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《历史》：</w:t>
      </w:r>
      <w:r w:rsidR="00967BB7" w:rsidRPr="003B2E5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古希腊城邦的发展与人文精神；</w:t>
      </w:r>
    </w:p>
    <w:p w:rsidR="003B2E56" w:rsidRDefault="00967BB7" w:rsidP="003B2E56">
      <w:pPr>
        <w:pStyle w:val="a9"/>
        <w:widowControl/>
        <w:shd w:val="clear" w:color="auto" w:fill="FFFFFF"/>
        <w:spacing w:line="240" w:lineRule="exact"/>
        <w:ind w:leftChars="343" w:left="720" w:firstLineChars="250" w:firstLine="64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希腊文明与其他文明的广泛接触；</w:t>
      </w:r>
    </w:p>
    <w:p w:rsidR="003B2E56" w:rsidRDefault="00967BB7" w:rsidP="003B2E56">
      <w:pPr>
        <w:pStyle w:val="a9"/>
        <w:widowControl/>
        <w:shd w:val="clear" w:color="auto" w:fill="FFFFFF"/>
        <w:spacing w:line="240" w:lineRule="exact"/>
        <w:ind w:leftChars="343" w:left="720" w:firstLineChars="250" w:firstLine="64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丰富的历史与神话传说；</w:t>
      </w:r>
    </w:p>
    <w:p w:rsidR="003B2E56" w:rsidRDefault="00967BB7" w:rsidP="003B2E56">
      <w:pPr>
        <w:pStyle w:val="a9"/>
        <w:widowControl/>
        <w:shd w:val="clear" w:color="auto" w:fill="FFFFFF"/>
        <w:spacing w:line="240" w:lineRule="exact"/>
        <w:ind w:leftChars="343" w:left="720" w:firstLineChars="250" w:firstLine="64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海外贸易与工商业比较发达。 </w:t>
      </w:r>
    </w:p>
    <w:p w:rsidR="003B2E56" w:rsidRDefault="003B2E56" w:rsidP="003B2E56">
      <w:pPr>
        <w:pStyle w:val="a9"/>
        <w:widowControl/>
        <w:shd w:val="clear" w:color="auto" w:fill="FFFFFF"/>
        <w:spacing w:line="240" w:lineRule="exact"/>
        <w:ind w:leftChars="343" w:left="720" w:firstLineChars="250" w:firstLine="64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</w:p>
    <w:p w:rsidR="003B2E56" w:rsidRDefault="003B2E56" w:rsidP="003B2E5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3B2E5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《史记》</w:t>
      </w:r>
      <w:r w:rsidR="00967BB7" w:rsidRPr="003B2E5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：</w:t>
      </w:r>
      <w:r w:rsidRPr="003B2E56">
        <w:rPr>
          <w:rFonts w:ascii="微软雅黑" w:eastAsia="微软雅黑" w:hAnsi="微软雅黑" w:cs="宋体" w:hint="eastAsia"/>
          <w:spacing w:val="8"/>
          <w:kern w:val="0"/>
          <w:sz w:val="23"/>
          <w:szCs w:val="23"/>
        </w:rPr>
        <w:t>统一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多民族国家的稳定与繁荣；</w:t>
      </w:r>
    </w:p>
    <w:p w:rsidR="003B2E56" w:rsidRDefault="003B2E56" w:rsidP="003B2E56">
      <w:pPr>
        <w:widowControl/>
        <w:shd w:val="clear" w:color="auto" w:fill="FFFFFF"/>
        <w:spacing w:line="240" w:lineRule="exact"/>
        <w:ind w:firstLineChars="500" w:firstLine="1280"/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</w:pPr>
      <w:r w:rsidRPr="003B2E56">
        <w:rPr>
          <w:rFonts w:ascii="微软雅黑" w:eastAsia="微软雅黑" w:hAnsi="微软雅黑" w:cs="宋体" w:hint="eastAsia"/>
          <w:spacing w:val="8"/>
          <w:kern w:val="0"/>
          <w:sz w:val="24"/>
          <w:szCs w:val="24"/>
          <w:highlight w:val="yellow"/>
        </w:rPr>
        <w:t>汉武帝时期巩固了</w:t>
      </w:r>
      <w:r w:rsidRPr="003B2E56">
        <w:rPr>
          <w:rFonts w:ascii="微软雅黑" w:eastAsia="微软雅黑" w:hAnsi="微软雅黑" w:cs="宋体" w:hint="eastAsia"/>
          <w:spacing w:val="8"/>
          <w:kern w:val="0"/>
          <w:sz w:val="23"/>
          <w:szCs w:val="23"/>
          <w:highlight w:val="yellow"/>
        </w:rPr>
        <w:t>封建大一统的局面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（增加答案）</w:t>
      </w:r>
    </w:p>
    <w:p w:rsidR="003B2E56" w:rsidRDefault="003B2E56" w:rsidP="003B2E56">
      <w:pPr>
        <w:widowControl/>
        <w:shd w:val="clear" w:color="auto" w:fill="FFFFFF"/>
        <w:spacing w:line="240" w:lineRule="exact"/>
        <w:ind w:firstLineChars="500" w:firstLine="1280"/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  <w:highlight w:val="yellow"/>
        </w:rPr>
        <w:t>得到</w:t>
      </w:r>
      <w:r w:rsidRPr="003B2E56">
        <w:rPr>
          <w:rFonts w:ascii="微软雅黑" w:eastAsia="微软雅黑" w:hAnsi="微软雅黑" w:cs="宋体" w:hint="eastAsia"/>
          <w:spacing w:val="8"/>
          <w:kern w:val="0"/>
          <w:sz w:val="24"/>
          <w:szCs w:val="24"/>
          <w:highlight w:val="yellow"/>
        </w:rPr>
        <w:t>汉武帝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  <w:highlight w:val="yellow"/>
        </w:rPr>
        <w:t>支持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（增加答案）</w:t>
      </w:r>
    </w:p>
    <w:p w:rsidR="003B2E56" w:rsidRDefault="003B2E56" w:rsidP="003B2E5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 xml:space="preserve">          </w:t>
      </w:r>
      <w:r w:rsidR="00967BB7" w:rsidRPr="003B2E5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儒家思想的影响；</w:t>
      </w:r>
    </w:p>
    <w:p w:rsidR="003B2E56" w:rsidRDefault="00967BB7" w:rsidP="003B2E56">
      <w:pPr>
        <w:widowControl/>
        <w:shd w:val="clear" w:color="auto" w:fill="FFFFFF"/>
        <w:spacing w:line="240" w:lineRule="exact"/>
        <w:ind w:firstLineChars="500" w:firstLine="128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3B2E5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史学传统；</w:t>
      </w:r>
    </w:p>
    <w:p w:rsidR="00967BB7" w:rsidRPr="003B2E56" w:rsidRDefault="00967BB7" w:rsidP="003B2E56">
      <w:pPr>
        <w:widowControl/>
        <w:shd w:val="clear" w:color="auto" w:fill="FFFFFF"/>
        <w:spacing w:line="240" w:lineRule="exact"/>
        <w:ind w:firstLineChars="500" w:firstLine="1280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  <w:r w:rsidRPr="003B2E5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丰富的历史文化积累。</w:t>
      </w:r>
    </w:p>
    <w:p w:rsidR="00967BB7" w:rsidRDefault="00967BB7" w:rsidP="00967BB7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</w:p>
    <w:p w:rsidR="00967BB7" w:rsidRDefault="00967BB7" w:rsidP="00B04DC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  <w:r w:rsidRPr="00C96558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（3）根据材料并结合所学知识，简述撰写史书应该包括的要素。（5分）</w:t>
      </w:r>
    </w:p>
    <w:p w:rsidR="00B04DC6" w:rsidRPr="00B04DC6" w:rsidRDefault="00B04DC6" w:rsidP="00B04DC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spacing w:val="8"/>
          <w:kern w:val="0"/>
          <w:sz w:val="22"/>
          <w:szCs w:val="22"/>
        </w:rPr>
      </w:pPr>
      <w:r>
        <w:rPr>
          <w:rFonts w:ascii="微软雅黑" w:eastAsia="微软雅黑" w:hAnsi="微软雅黑" w:cs="宋体" w:hint="eastAsia"/>
          <w:spacing w:val="8"/>
          <w:kern w:val="0"/>
          <w:sz w:val="22"/>
          <w:szCs w:val="22"/>
        </w:rPr>
        <w:t xml:space="preserve">     </w:t>
      </w:r>
      <w:r w:rsidRPr="00B04DC6">
        <w:rPr>
          <w:rFonts w:ascii="微软雅黑" w:eastAsia="微软雅黑" w:hAnsi="微软雅黑" w:cs="宋体" w:hint="eastAsia"/>
          <w:spacing w:val="8"/>
          <w:kern w:val="0"/>
          <w:sz w:val="22"/>
          <w:szCs w:val="22"/>
        </w:rPr>
        <w:t>叙述一定时空框架内的历史事物;</w:t>
      </w:r>
    </w:p>
    <w:p w:rsidR="00967BB7" w:rsidRPr="00B04DC6" w:rsidRDefault="00B04DC6" w:rsidP="00B04DC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 xml:space="preserve">     </w:t>
      </w:r>
      <w:r w:rsidR="00967BB7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有丰富的历史文化积淀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;</w:t>
      </w:r>
    </w:p>
    <w:p w:rsidR="00967BB7" w:rsidRPr="00B04DC6" w:rsidRDefault="00B04DC6" w:rsidP="00B04DC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 xml:space="preserve">     </w:t>
      </w:r>
      <w:r w:rsidR="00967BB7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站在客观的立场叙述历史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;</w:t>
      </w:r>
    </w:p>
    <w:p w:rsidR="00B04DC6" w:rsidRPr="00B04DC6" w:rsidRDefault="00B04DC6" w:rsidP="00B04DC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 xml:space="preserve">     </w:t>
      </w: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对历史的质疑精神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;</w:t>
      </w:r>
    </w:p>
    <w:p w:rsidR="00B04DC6" w:rsidRPr="00B04DC6" w:rsidRDefault="00B04DC6" w:rsidP="00B04DC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spacing w:val="8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 xml:space="preserve">     </w:t>
      </w:r>
      <w:r w:rsidRPr="00B04DC6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有指导思想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;</w:t>
      </w:r>
    </w:p>
    <w:p w:rsidR="00B04DC6" w:rsidRDefault="00B04DC6" w:rsidP="00B04DC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</w:pP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 xml:space="preserve">     </w:t>
      </w: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>研究历史有科学的方法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（增加答案）</w:t>
      </w:r>
    </w:p>
    <w:p w:rsidR="00B04DC6" w:rsidRDefault="00B04DC6" w:rsidP="00B04DC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</w:pP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 xml:space="preserve">     </w:t>
      </w:r>
      <w:r w:rsidR="00967BB7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>作者有</w:t>
      </w: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>撰写史书</w:t>
      </w:r>
      <w:r w:rsidR="00967BB7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>的恒心</w:t>
      </w: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>与历史</w:t>
      </w:r>
      <w:r w:rsidR="00967BB7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>责任</w:t>
      </w: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  <w:highlight w:val="yellow"/>
        </w:rPr>
        <w:t>感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（增加答案）</w:t>
      </w:r>
    </w:p>
    <w:p w:rsidR="00967BB7" w:rsidRPr="00B04DC6" w:rsidRDefault="00967BB7" w:rsidP="00B04DC6">
      <w:pPr>
        <w:widowControl/>
        <w:shd w:val="clear" w:color="auto" w:fill="FFFFFF"/>
        <w:spacing w:line="240" w:lineRule="exact"/>
        <w:rPr>
          <w:rFonts w:ascii="微软雅黑" w:eastAsia="微软雅黑" w:hAnsi="微软雅黑" w:cs="宋体"/>
          <w:color w:val="333333"/>
          <w:spacing w:val="8"/>
          <w:kern w:val="0"/>
          <w:sz w:val="23"/>
          <w:szCs w:val="23"/>
        </w:rPr>
      </w:pPr>
    </w:p>
    <w:p w:rsidR="00B04DC6" w:rsidRPr="00B04DC6" w:rsidRDefault="00B04DC6" w:rsidP="00441C77">
      <w:pPr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</w:pP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8"/>
        </w:rPr>
        <w:t>41题分析</w:t>
      </w:r>
    </w:p>
    <w:p w:rsidR="00441C77" w:rsidRPr="00B04DC6" w:rsidRDefault="00B04DC6" w:rsidP="00441C77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一、</w:t>
      </w:r>
      <w:r w:rsidR="00441C77" w:rsidRPr="00B04DC6">
        <w:rPr>
          <w:rFonts w:asciiTheme="minorEastAsia" w:eastAsiaTheme="minorEastAsia" w:hAnsiTheme="minorEastAsia" w:hint="eastAsia"/>
          <w:b/>
          <w:sz w:val="28"/>
          <w:szCs w:val="28"/>
        </w:rPr>
        <w:t>加强文明交流，推进人类社会的进步</w:t>
      </w:r>
    </w:p>
    <w:p w:rsidR="003C5F28" w:rsidRDefault="00441C77" w:rsidP="00B04DC6">
      <w:pPr>
        <w:widowControl/>
        <w:shd w:val="clear" w:color="auto" w:fill="FFFFFF"/>
        <w:spacing w:line="480" w:lineRule="atLeast"/>
        <w:ind w:firstLineChars="200" w:firstLine="512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习近平总书记</w:t>
      </w:r>
      <w:r w:rsidR="008C3AB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多次指出人类文明交流融合的重要性，他强调，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“文明是多彩的，人类文明因多样才有交流互鉴的价值；文明是平等的，人类文明因平等才有交流互鉴的前提……且文明相处需要和而不同的精神。”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人类文明源远流长，生生不息，人类不断在历史的文明中吸取智慧，推定社会的发展，当今世界，面对复杂又多变的世界格局，更需要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考生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担负起历史使命，梳理</w:t>
      </w:r>
      <w:r w:rsidR="003C5F2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正确的价值观，世界意识、大局意识，走出狭隘的民族主义意识，以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宏观视野</w:t>
      </w:r>
      <w:r w:rsidR="003C5F2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，正确的认识历史文明的价值，</w:t>
      </w:r>
      <w:r w:rsidR="00963629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尊重历史，敬畏历史，发挥自身的价值，为中华民族的伟大复兴奋斗，为</w:t>
      </w:r>
      <w:r w:rsidR="003C5F2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人类社会</w:t>
      </w:r>
      <w:r w:rsidR="00963629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的</w:t>
      </w:r>
      <w:r w:rsidR="003C5F2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进步</w:t>
      </w:r>
      <w:r w:rsidR="00963629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贡献力量</w:t>
      </w:r>
      <w:r w:rsidR="003C5F2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。</w:t>
      </w:r>
    </w:p>
    <w:p w:rsidR="00B04DC6" w:rsidRDefault="00B04DC6" w:rsidP="00B04DC6">
      <w:pPr>
        <w:widowControl/>
        <w:shd w:val="clear" w:color="auto" w:fill="FFFFFF"/>
        <w:spacing w:line="480" w:lineRule="atLeast"/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</w:pPr>
      <w:r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二、</w:t>
      </w:r>
      <w:r w:rsidR="00851CBF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小切口，</w:t>
      </w:r>
      <w:r w:rsidR="008C3AB6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高要求。多方面</w:t>
      </w:r>
      <w:r w:rsidR="00851CBF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考查</w:t>
      </w:r>
      <w:r w:rsidR="003C5F28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学生</w:t>
      </w:r>
      <w:r w:rsidR="008C3AB6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历史思维</w:t>
      </w:r>
      <w:r w:rsidR="003C5F28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能力，强化</w:t>
      </w:r>
      <w:r w:rsidR="008C3AB6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必备</w:t>
      </w:r>
      <w:r w:rsidR="003C5F28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知识的应用性</w:t>
      </w:r>
      <w:r w:rsidR="008C3AB6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，落实核心价值</w:t>
      </w:r>
      <w:r w:rsidR="003C5F28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。</w:t>
      </w:r>
    </w:p>
    <w:p w:rsidR="00240203" w:rsidRPr="00B04DC6" w:rsidRDefault="00441C77" w:rsidP="00B04DC6">
      <w:pPr>
        <w:widowControl/>
        <w:shd w:val="clear" w:color="auto" w:fill="FFFFFF"/>
        <w:spacing w:line="480" w:lineRule="atLeast"/>
        <w:ind w:firstLineChars="196" w:firstLine="502"/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命题以希罗多德的《历史》和司马迁的《史记》为切入点切入，体现</w:t>
      </w:r>
      <w:r w:rsidR="003C5F2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伟大的历史作品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形成是在丰富的历史积淀、各地区</w:t>
      </w:r>
      <w:r w:rsidR="00963629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文明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互鉴中</w:t>
      </w:r>
      <w:r w:rsidR="003C5F2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生根、发芽</w:t>
      </w:r>
      <w:r w:rsidR="00963629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、创新、推进</w:t>
      </w:r>
      <w:r w:rsidR="00963629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人类文明的进程</w:t>
      </w:r>
      <w:r w:rsidR="003C5F28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。</w:t>
      </w:r>
      <w:r w:rsidR="00963629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三个问题，从</w:t>
      </w:r>
      <w:r w:rsidR="00963629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概括、</w:t>
      </w:r>
      <w:r w:rsidR="004F2115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说明、简述三个层面</w:t>
      </w:r>
      <w:r w:rsidR="00851CBF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，考查学生</w:t>
      </w:r>
      <w:r w:rsidR="004F2115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根据材料情境的需要，合理组织与整合信息能力、调动相关知识</w:t>
      </w:r>
      <w:r w:rsidR="008D3479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，解决问题的</w:t>
      </w:r>
      <w:r w:rsidR="004F2115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能力，对材料进行多层面的加工处理的能力。问题角度从共同之处、历史背景、撰写史书要素，考查考生应对复杂历史情境，根据问题需要，合理把</w:t>
      </w:r>
      <w:r w:rsidR="004F2115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lastRenderedPageBreak/>
        <w:t>握、加工材料的能力，将所学知识</w:t>
      </w:r>
      <w:r w:rsidR="008D3479"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与材料建立联系，形成对材料信息准确判断、分析的能力，运用书面语言表述的能力。三个设问层层递进，从分析希罗多德与司马迁作为伟大历史学家的共同之处，到说明历史背景和简述撰写史书要素。</w:t>
      </w:r>
    </w:p>
    <w:p w:rsidR="00240203" w:rsidRPr="00441C77" w:rsidRDefault="00240203" w:rsidP="00240203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  <w:t>体现了历史学习</w:t>
      </w: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不仅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对历史有着浓厚的兴趣和探索，而且要具有关注人类历史命运的人文情怀，对历史持有严谨的科学态度和敬畏之心，还要具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备必要的史学方面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常识，对各种史料加以判断和解读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，尊重事实，坚持唯物辩证法，在实践中检验真理、修正错误，有求真务实的精神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。寻根溯源，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体现了培育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中国高考评价体系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的核心价值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。</w:t>
      </w:r>
    </w:p>
    <w:p w:rsidR="00240203" w:rsidRPr="00B04DC6" w:rsidRDefault="00B04DC6" w:rsidP="00441C77">
      <w:pPr>
        <w:widowControl/>
        <w:jc w:val="left"/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</w:pPr>
      <w:r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三、</w:t>
      </w:r>
      <w:r w:rsidR="008C3AB6" w:rsidRPr="00B04DC6">
        <w:rPr>
          <w:rFonts w:asciiTheme="minorEastAsia" w:eastAsiaTheme="minorEastAsia" w:hAnsiTheme="minorEastAsia" w:cs="宋体" w:hint="eastAsia"/>
          <w:b/>
          <w:color w:val="333333"/>
          <w:spacing w:val="8"/>
          <w:kern w:val="0"/>
          <w:sz w:val="28"/>
          <w:szCs w:val="28"/>
        </w:rPr>
        <w:t>引导教学，促进立德树人根本任务的落实</w:t>
      </w:r>
    </w:p>
    <w:p w:rsidR="00967BB7" w:rsidRDefault="00581006" w:rsidP="00B04DC6">
      <w:pPr>
        <w:widowControl/>
        <w:ind w:firstLineChars="250" w:firstLine="6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本题涉及到必修一和必修三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希腊、罗马文明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， 必修一、必修二和必修三有关汉朝政治、经济、思想文明的历史知识，但联系材料和旧教材相关内容，能说明这两本著作的历史背景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和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简述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撰写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史书要素，是困难的，</w:t>
      </w:r>
      <w:r w:rsidR="007A481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但若能提前关注新教材内容，对解答本题，将会得心应手，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该试题与</w:t>
      </w:r>
      <w:r w:rsidR="007A481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新教材有诸多关联有：《中外历史纲要（上）》第4课《西汉与东汉-统一多民族封建国家的巩固》“西汉的强盛”、“两汉的文化”关联，在“两汉的文化”子目对《史记》有具体的介绍；《中外历史纲要（下）》第1课《文明的产生与早期发展》“古代文明的多远特点” </w:t>
      </w:r>
      <w:r w:rsidR="004D3473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有相关的内容</w:t>
      </w:r>
      <w:r w:rsidR="007A481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“</w:t>
      </w:r>
      <w:r w:rsidR="004D3473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古希腊的神话、悲剧和戏剧等，是世界文学的瑰宝，启迪了西方的文学创作和思想。希罗多德首创‘历史’一词，在西方，他被认为是‘史学之父’</w:t>
      </w:r>
      <w:r w:rsidR="007A481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”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。</w:t>
      </w:r>
      <w:r w:rsidR="002031C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试题</w:t>
      </w:r>
      <w:r w:rsidR="004D3473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渗透</w:t>
      </w:r>
      <w:r w:rsidR="002031C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的理念可以在</w:t>
      </w:r>
      <w:r w:rsidR="004D3473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选择性必修</w:t>
      </w:r>
      <w:r w:rsidR="002031C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模块3《文化交流与传播》第一、二单元中华文化与世界文化，文明交流互鉴为世界文明进步，人类文化发展做出突出贡献。</w:t>
      </w:r>
      <w:r w:rsidR="00967BB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体现了</w:t>
      </w:r>
      <w:r w:rsidR="003B15A5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选修</w:t>
      </w:r>
      <w:r w:rsidR="00967BB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课程“史学入门”“史料研读”部分内容，如：考生应</w:t>
      </w:r>
      <w:r w:rsidR="00967BB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有一定的历史学常识，掌握科学的研究历史方法，重视探寻历史真相，对历史持有严谨科学的那态度和真诚的敬畏之心。</w:t>
      </w:r>
    </w:p>
    <w:p w:rsidR="00441C77" w:rsidRPr="00441C77" w:rsidRDefault="00967BB7" w:rsidP="00B04DC6">
      <w:pPr>
        <w:widowControl/>
        <w:shd w:val="clear" w:color="auto" w:fill="FFFFFF"/>
        <w:spacing w:line="480" w:lineRule="atLeast"/>
        <w:ind w:firstLineChars="200" w:firstLine="512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由此可见，新高考，对于教师也提出了新要求，关注新教材，做好新旧教材内容融合贯通，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找到两版教材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中的桥梁和结点，从而做好知识讲授和系统复习的工作，深入学习新课改的理念，</w:t>
      </w: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扩大知识储备，注意知识</w:t>
      </w:r>
      <w:r w:rsidR="00441C77"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更新，</w:t>
      </w:r>
      <w:r w:rsidRPr="00441C77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加深对部编版教材的研究</w:t>
      </w:r>
      <w:r w:rsidRPr="00B04DC6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，使核心素养落实生根。</w:t>
      </w:r>
    </w:p>
    <w:p w:rsidR="00441C77" w:rsidRPr="00441C77" w:rsidRDefault="00441C77" w:rsidP="0004696C">
      <w:pPr>
        <w:rPr>
          <w:rFonts w:hint="eastAsia"/>
        </w:rPr>
      </w:pPr>
    </w:p>
    <w:sectPr w:rsidR="00441C77" w:rsidRPr="00441C77" w:rsidSect="00551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165" w:rsidRDefault="00073165" w:rsidP="007B6645">
      <w:r>
        <w:separator/>
      </w:r>
    </w:p>
  </w:endnote>
  <w:endnote w:type="continuationSeparator" w:id="1">
    <w:p w:rsidR="00073165" w:rsidRDefault="00073165" w:rsidP="007B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165" w:rsidRDefault="00073165" w:rsidP="007B6645">
      <w:r>
        <w:separator/>
      </w:r>
    </w:p>
  </w:footnote>
  <w:footnote w:type="continuationSeparator" w:id="1">
    <w:p w:rsidR="00073165" w:rsidRDefault="00073165" w:rsidP="007B6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951"/>
    <w:multiLevelType w:val="hybridMultilevel"/>
    <w:tmpl w:val="2952715C"/>
    <w:lvl w:ilvl="0" w:tplc="AC7EEC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645"/>
    <w:rsid w:val="0004696C"/>
    <w:rsid w:val="00073165"/>
    <w:rsid w:val="002031C2"/>
    <w:rsid w:val="00240203"/>
    <w:rsid w:val="0026578F"/>
    <w:rsid w:val="003B134A"/>
    <w:rsid w:val="003B15A5"/>
    <w:rsid w:val="003B2E56"/>
    <w:rsid w:val="003C5F28"/>
    <w:rsid w:val="00441C77"/>
    <w:rsid w:val="004D3473"/>
    <w:rsid w:val="004F2115"/>
    <w:rsid w:val="00551FD1"/>
    <w:rsid w:val="00581006"/>
    <w:rsid w:val="006C7ABB"/>
    <w:rsid w:val="007A4816"/>
    <w:rsid w:val="007B6645"/>
    <w:rsid w:val="00851CBF"/>
    <w:rsid w:val="008C3AB6"/>
    <w:rsid w:val="008D3479"/>
    <w:rsid w:val="00963629"/>
    <w:rsid w:val="00967BB7"/>
    <w:rsid w:val="00A06890"/>
    <w:rsid w:val="00B04DC6"/>
    <w:rsid w:val="00BE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6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6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645"/>
    <w:rPr>
      <w:sz w:val="18"/>
      <w:szCs w:val="18"/>
    </w:rPr>
  </w:style>
  <w:style w:type="paragraph" w:customStyle="1" w:styleId="--1">
    <w:name w:val="试题-答案-普通1"/>
    <w:basedOn w:val="a"/>
    <w:qFormat/>
    <w:rsid w:val="007B6645"/>
    <w:pPr>
      <w:spacing w:line="360" w:lineRule="auto"/>
      <w:jc w:val="left"/>
    </w:pPr>
  </w:style>
  <w:style w:type="paragraph" w:customStyle="1" w:styleId="----">
    <w:name w:val="试卷-材料题-试题-材料-引自"/>
    <w:basedOn w:val="a"/>
    <w:qFormat/>
    <w:rsid w:val="007B6645"/>
    <w:pPr>
      <w:spacing w:line="360" w:lineRule="auto"/>
      <w:ind w:leftChars="200" w:left="420"/>
      <w:jc w:val="right"/>
    </w:pPr>
    <w:rPr>
      <w:rFonts w:eastAsia="楷体_GB2312"/>
    </w:rPr>
  </w:style>
  <w:style w:type="paragraph" w:customStyle="1" w:styleId="---">
    <w:name w:val="试卷-材料题-试题-标题"/>
    <w:basedOn w:val="a"/>
    <w:qFormat/>
    <w:rsid w:val="007B6645"/>
    <w:pPr>
      <w:spacing w:line="360" w:lineRule="auto"/>
      <w:jc w:val="left"/>
    </w:pPr>
  </w:style>
  <w:style w:type="paragraph" w:customStyle="1" w:styleId="----0">
    <w:name w:val="试卷-材料题-试题-材料-标题"/>
    <w:basedOn w:val="a"/>
    <w:qFormat/>
    <w:rsid w:val="007B6645"/>
    <w:pPr>
      <w:spacing w:line="360" w:lineRule="auto"/>
    </w:pPr>
    <w:rPr>
      <w:rFonts w:ascii="黑体" w:eastAsia="黑体" w:hAnsi="黑体"/>
    </w:rPr>
  </w:style>
  <w:style w:type="paragraph" w:customStyle="1" w:styleId="----1">
    <w:name w:val="试卷-材料题-试题-材料-正文"/>
    <w:basedOn w:val="a"/>
    <w:qFormat/>
    <w:rsid w:val="007B6645"/>
    <w:pPr>
      <w:spacing w:line="360" w:lineRule="auto"/>
      <w:ind w:firstLineChars="200" w:firstLine="420"/>
    </w:pPr>
    <w:rPr>
      <w:rFonts w:eastAsia="楷体_GB2312"/>
    </w:rPr>
  </w:style>
  <w:style w:type="table" w:styleId="a5">
    <w:name w:val="Table Grid"/>
    <w:basedOn w:val="a1"/>
    <w:rsid w:val="007B664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B6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6645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普通(网站) Char"/>
    <w:basedOn w:val="a0"/>
    <w:link w:val="a7"/>
    <w:rsid w:val="007B6645"/>
    <w:rPr>
      <w:rFonts w:ascii="宋体" w:eastAsia="宋体" w:hAnsi="宋体" w:cs="宋体"/>
      <w:sz w:val="24"/>
    </w:rPr>
  </w:style>
  <w:style w:type="paragraph" w:styleId="a7">
    <w:name w:val="Normal (Web)"/>
    <w:basedOn w:val="a"/>
    <w:link w:val="Char2"/>
    <w:uiPriority w:val="99"/>
    <w:rsid w:val="007B6645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2"/>
    </w:rPr>
  </w:style>
  <w:style w:type="character" w:customStyle="1" w:styleId="bjh-p">
    <w:name w:val="bjh-p"/>
    <w:basedOn w:val="a0"/>
    <w:rsid w:val="006C7ABB"/>
  </w:style>
  <w:style w:type="paragraph" w:customStyle="1" w:styleId="--">
    <w:name w:val="试题-答案-普通"/>
    <w:basedOn w:val="a"/>
    <w:rsid w:val="00A06890"/>
    <w:pPr>
      <w:spacing w:line="360" w:lineRule="auto"/>
      <w:jc w:val="left"/>
    </w:pPr>
  </w:style>
  <w:style w:type="character" w:styleId="a8">
    <w:name w:val="Strong"/>
    <w:basedOn w:val="a0"/>
    <w:uiPriority w:val="22"/>
    <w:qFormat/>
    <w:rsid w:val="00441C77"/>
    <w:rPr>
      <w:b/>
      <w:bCs/>
    </w:rPr>
  </w:style>
  <w:style w:type="paragraph" w:styleId="a9">
    <w:name w:val="List Paragraph"/>
    <w:basedOn w:val="a"/>
    <w:uiPriority w:val="34"/>
    <w:qFormat/>
    <w:rsid w:val="00963629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405</Words>
  <Characters>2311</Characters>
  <DocSecurity>0</DocSecurity>
  <Lines>19</Lines>
  <Paragraphs>5</Paragraphs>
  <ScaleCrop>false</ScaleCrop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2021-06-11T09:11:00Z</dcterms:created>
  <dcterms:modified xsi:type="dcterms:W3CDTF">2021-06-11T09:11:00Z</dcterms:modified>
</cp:coreProperties>
</file>