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sz w:val="44"/>
          <w:szCs w:val="44"/>
        </w:rPr>
        <w:t>从丝绸之路展望“一带一路”</w:t>
      </w:r>
    </w:p>
    <w:p>
      <w:pPr>
        <w:ind w:firstLine="2249" w:firstLineChars="800"/>
        <w:rPr>
          <w:rFonts w:hint="eastAsia" w:ascii="Times New Roman" w:hAnsi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项目小组：吴燕娜、李秀娜、张丽清</w:t>
      </w:r>
    </w:p>
    <w:p>
      <w:pPr>
        <w:ind w:firstLine="4498" w:firstLineChars="1600"/>
        <w:rPr>
          <w:rFonts w:hint="default" w:ascii="Times New Roman" w:hAnsi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2019.9.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一、活动背景、目的</w:t>
      </w:r>
    </w:p>
    <w:p>
      <w:pPr>
        <w:ind w:firstLine="480" w:firstLineChars="200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</w:rPr>
        <w:t>201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/>
          <w:sz w:val="24"/>
          <w:szCs w:val="24"/>
        </w:rPr>
        <w:t>年</w:t>
      </w:r>
      <w:r>
        <w:rPr>
          <w:rFonts w:hint="eastAsia" w:ascii="Times New Roman" w:hAnsi="Times New Roman"/>
          <w:sz w:val="24"/>
          <w:szCs w:val="24"/>
          <w:lang w:eastAsia="zh-CN"/>
        </w:rPr>
        <w:t>，我们伟大的新中国</w:t>
      </w:r>
      <w:r>
        <w:rPr>
          <w:rFonts w:hint="eastAsia" w:ascii="Times New Roman" w:hAnsi="Times New Roman"/>
          <w:sz w:val="24"/>
          <w:szCs w:val="24"/>
        </w:rPr>
        <w:t>建国七十周年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习近平</w:t>
      </w:r>
      <w:r>
        <w:rPr>
          <w:rFonts w:hint="eastAsia" w:ascii="Times New Roman" w:hAnsi="Times New Roman"/>
          <w:sz w:val="24"/>
          <w:szCs w:val="24"/>
          <w:lang w:eastAsia="zh-CN"/>
        </w:rPr>
        <w:t>主席丝绸之路经济带和21世纪海上丝绸之路即“一带一路”倡议提出六周年。</w:t>
      </w:r>
    </w:p>
    <w:p>
      <w:pPr>
        <w:ind w:firstLine="480" w:firstLineChars="200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借此机会，我们学校历史组举办第一届历史学科节献礼建国，面向初三、高三毕业班学生，开设</w:t>
      </w:r>
      <w:r>
        <w:rPr>
          <w:rFonts w:hint="eastAsia" w:ascii="Times New Roman" w:hAnsi="Times New Roman"/>
          <w:sz w:val="24"/>
          <w:szCs w:val="24"/>
        </w:rPr>
        <w:t>从丝绸之路展望“一带一路”</w:t>
      </w:r>
      <w:r>
        <w:rPr>
          <w:rFonts w:hint="eastAsia" w:ascii="Times New Roman" w:hAnsi="Times New Roman"/>
          <w:sz w:val="24"/>
          <w:szCs w:val="24"/>
          <w:lang w:eastAsia="zh-CN"/>
        </w:rPr>
        <w:t>讲座，忆丝路，联古今，回应时政热点，简要介绍历史上的</w:t>
      </w:r>
      <w:r>
        <w:rPr>
          <w:rFonts w:hint="eastAsia" w:ascii="Times New Roman" w:hAnsi="Times New Roman"/>
          <w:sz w:val="24"/>
          <w:szCs w:val="24"/>
        </w:rPr>
        <w:t>丝绸之路</w:t>
      </w:r>
      <w:r>
        <w:rPr>
          <w:rFonts w:hint="eastAsia" w:ascii="Times New Roman" w:hAnsi="Times New Roman"/>
          <w:sz w:val="24"/>
          <w:szCs w:val="24"/>
          <w:lang w:eastAsia="zh-CN"/>
        </w:rPr>
        <w:t>发展历程，探讨其现实价值，对</w:t>
      </w:r>
      <w:r>
        <w:rPr>
          <w:rFonts w:hint="eastAsia" w:ascii="Times New Roman" w:hAnsi="Times New Roman"/>
          <w:sz w:val="24"/>
          <w:szCs w:val="24"/>
        </w:rPr>
        <w:t>“一带一路”</w:t>
      </w:r>
      <w:r>
        <w:rPr>
          <w:rFonts w:hint="eastAsia" w:ascii="Times New Roman" w:hAnsi="Times New Roman"/>
          <w:sz w:val="24"/>
          <w:szCs w:val="24"/>
          <w:lang w:eastAsia="zh-CN"/>
        </w:rPr>
        <w:t>实施的启示。古为今用，立足历史，关联政治，展望未来。从小处讲，呼应初三、高三毕业班学生中高考复习时政热点，加深历史专项复习印象，促进学生形成正确的历史价值观，巩固时空观念，培养家国情怀；从大处着眼，以历史的角度联系现实，以现实的需要汲取历史智慧，让古代</w:t>
      </w:r>
      <w:r>
        <w:rPr>
          <w:rFonts w:hint="eastAsia" w:ascii="Times New Roman" w:hAnsi="Times New Roman"/>
          <w:sz w:val="24"/>
          <w:szCs w:val="24"/>
        </w:rPr>
        <w:t>丝绸之路</w:t>
      </w:r>
      <w:r>
        <w:rPr>
          <w:rFonts w:hint="eastAsia" w:ascii="Times New Roman" w:hAnsi="Times New Roman"/>
          <w:sz w:val="24"/>
          <w:szCs w:val="24"/>
          <w:lang w:eastAsia="zh-CN"/>
        </w:rPr>
        <w:t>与当前</w:t>
      </w:r>
      <w:r>
        <w:rPr>
          <w:rFonts w:hint="eastAsia" w:ascii="Times New Roman" w:hAnsi="Times New Roman"/>
          <w:sz w:val="24"/>
          <w:szCs w:val="24"/>
        </w:rPr>
        <w:t>“一带一路”</w:t>
      </w:r>
      <w:r>
        <w:rPr>
          <w:rFonts w:hint="eastAsia" w:ascii="Times New Roman" w:hAnsi="Times New Roman"/>
          <w:sz w:val="24"/>
          <w:szCs w:val="24"/>
          <w:lang w:eastAsia="zh-CN"/>
        </w:rPr>
        <w:t>形成良好“回响”。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二、活动时间</w:t>
      </w:r>
    </w:p>
    <w:p>
      <w:pPr>
        <w:ind w:firstLine="4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>
        <w:rPr>
          <w:rFonts w:hint="eastAsia" w:ascii="Times New Roman" w:hAnsi="Times New Roman"/>
          <w:sz w:val="24"/>
          <w:szCs w:val="24"/>
        </w:rPr>
        <w:t>年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hint="eastAsia" w:ascii="Times New Roman" w:hAnsi="Times New Roman"/>
          <w:sz w:val="24"/>
          <w:szCs w:val="24"/>
        </w:rPr>
        <w:t>月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hint="eastAsia" w:ascii="Times New Roman" w:hAnsi="Times New Roman"/>
          <w:sz w:val="24"/>
          <w:szCs w:val="24"/>
        </w:rPr>
        <w:t>日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三、活动地点</w:t>
      </w:r>
    </w:p>
    <w:p>
      <w:pPr>
        <w:ind w:firstLine="435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汕头市新溪第一中学</w:t>
      </w:r>
      <w:r>
        <w:rPr>
          <w:rFonts w:hint="eastAsia" w:ascii="Times New Roman" w:hAnsi="Times New Roman"/>
          <w:sz w:val="24"/>
          <w:szCs w:val="24"/>
          <w:lang w:eastAsia="zh-CN"/>
        </w:rPr>
        <w:t>大教</w:t>
      </w:r>
      <w:r>
        <w:rPr>
          <w:rFonts w:hint="eastAsia" w:ascii="Times New Roman" w:hAnsi="Times New Roman"/>
          <w:sz w:val="24"/>
          <w:szCs w:val="24"/>
        </w:rPr>
        <w:t>室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四、活动组织</w:t>
      </w:r>
    </w:p>
    <w:p>
      <w:pPr>
        <w:ind w:firstLine="435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汕头市新溪第一中学历史组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五、活动对象</w:t>
      </w:r>
    </w:p>
    <w:p>
      <w:pPr>
        <w:ind w:firstLine="435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汕头市新溪第一中学</w:t>
      </w:r>
      <w:r>
        <w:rPr>
          <w:rFonts w:hint="eastAsia" w:ascii="Times New Roman" w:hAnsi="Times New Roman"/>
          <w:sz w:val="24"/>
          <w:szCs w:val="24"/>
          <w:lang w:eastAsia="zh-CN"/>
        </w:rPr>
        <w:t>初三全级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、高三文科生</w:t>
      </w:r>
    </w:p>
    <w:p>
      <w:pPr>
        <w:numPr>
          <w:ilvl w:val="0"/>
          <w:numId w:val="1"/>
        </w:numPr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活动简介</w:t>
      </w:r>
    </w:p>
    <w:p>
      <w:pPr>
        <w:numPr>
          <w:ilvl w:val="0"/>
          <w:numId w:val="2"/>
        </w:numPr>
        <w:bidi w:val="0"/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导入歌曲《丝路新绿》，渲染气氛，渐入主题。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3" w:firstLineChars="300"/>
        <w:rPr>
          <w:rFonts w:hint="eastAsia"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一、丝路古貌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3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问题汇总：</w:t>
      </w:r>
      <w:r>
        <w:rPr>
          <w:rFonts w:hint="eastAsia" w:ascii="Times New Roman" w:hAnsi="Times New Roman"/>
          <w:sz w:val="24"/>
          <w:szCs w:val="24"/>
        </w:rPr>
        <w:t>一起来做学问</w:t>
      </w:r>
      <w:r>
        <w:rPr>
          <w:rFonts w:hint="eastAsia" w:ascii="Times New Roman" w:hAnsi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sz w:val="24"/>
          <w:szCs w:val="24"/>
        </w:rPr>
        <w:t>思考关于丝路古貌的几个问题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1.猜猜看一根蚕丝大概有多长？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2.我国是世界上最早养蚕和制造丝绸的国家，可以用哪些史料来说明？是谁最早提“丝绸之路”这一概念？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3.什么是丝绸之路？你知道的丝绸之路有哪几条？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4.穿行于丝路上主要有哪几类人？有哪些著名的历史人物、历史事件？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5.你能背与丝绸之路有关的古诗吗？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6.你了解丝绸之路上东西方之间有哪些物产、技术、精神文化等交流？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3" w:firstLineChars="300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具体讲析：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1、丝绸探源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2、丝路概念与主要路线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丝路命名的起源：1877年，德国地理学家李希霍芬在他的著作《中国》一书中，首次提出“丝绸之路”。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3、丝路上的东西方文化交流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 物产、技术、精神文化等交流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虽然古代丝绸之路在不同历史时期有起有伏，但通过贯穿东西方的陆海通道，最终实现了人类文明史上商品物产大流通、科学技术大传播、多元文化大交融， 形成了别具一格的丝路文化和文明，对世界文明的发展和人类的进步作出了不朽贡献。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二、丝路今貌</w:t>
      </w:r>
    </w:p>
    <w:p>
      <w:pPr>
        <w:numPr>
          <w:ilvl w:val="0"/>
          <w:numId w:val="0"/>
        </w:numPr>
        <w:bidi w:val="0"/>
        <w:spacing w:line="360" w:lineRule="auto"/>
        <w:ind w:leftChars="20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申遗成功、国家重视、国际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承认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2014年6月22日在卡塔尔多哈进行的第38届世界遗产大会宣布，中哈吉三国联合申报的古丝绸之路的东段:"丝绸之路:长安-天山廊道的路网"成功申报世界文化遗产，成为首例跨国合作、成功申遗的项目。</w:t>
      </w:r>
    </w:p>
    <w:p>
      <w:pPr>
        <w:numPr>
          <w:ilvl w:val="0"/>
          <w:numId w:val="0"/>
        </w:numPr>
        <w:bidi w:val="0"/>
        <w:spacing w:line="360" w:lineRule="auto"/>
        <w:ind w:leftChars="200" w:firstLine="720" w:firstLineChars="3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三、一带一路</w:t>
      </w:r>
    </w:p>
    <w:p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  <w:lang w:eastAsia="zh-CN"/>
        </w:rPr>
        <w:t>观看视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频《</w:t>
      </w:r>
      <w:r>
        <w:rPr>
          <w:rFonts w:hint="eastAsia" w:ascii="Times New Roman" w:hAnsi="Times New Roman"/>
          <w:sz w:val="24"/>
          <w:szCs w:val="24"/>
        </w:rPr>
        <w:t>“一带一路”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》，了解</w:t>
      </w:r>
      <w:r>
        <w:rPr>
          <w:rFonts w:hint="eastAsia" w:ascii="Times New Roman" w:hAnsi="Times New Roman"/>
          <w:sz w:val="24"/>
          <w:szCs w:val="24"/>
        </w:rPr>
        <w:t>“一带一路”</w:t>
      </w:r>
      <w:r>
        <w:rPr>
          <w:rFonts w:hint="eastAsia" w:ascii="Times New Roman" w:hAnsi="Times New Roman"/>
          <w:sz w:val="24"/>
          <w:szCs w:val="24"/>
          <w:lang w:eastAsia="zh-CN"/>
        </w:rPr>
        <w:t>发展现状</w:t>
      </w:r>
    </w:p>
    <w:p>
      <w:pPr>
        <w:ind w:firstLine="482" w:firstLineChars="200"/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主要参考文献、资料</w:t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七、可行性分析</w:t>
      </w:r>
    </w:p>
    <w:p>
      <w:pPr>
        <w:ind w:firstLine="435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答题所用实</w:t>
      </w:r>
      <w:r>
        <w:rPr>
          <w:rFonts w:hint="eastAsia" w:ascii="Times New Roman" w:hAnsi="Times New Roman"/>
          <w:sz w:val="24"/>
          <w:szCs w:val="24"/>
        </w:rPr>
        <w:t>物</w:t>
      </w:r>
      <w:r>
        <w:rPr>
          <w:rFonts w:hint="eastAsia" w:ascii="Times New Roman" w:hAnsi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购买石榴、核桃、葡萄。</w:t>
      </w:r>
    </w:p>
    <w:p>
      <w:pPr>
        <w:ind w:firstLine="435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寻找苜蓿、茶叶、瓷器、玻璃杯，丝绸。</w:t>
      </w:r>
    </w:p>
    <w:p>
      <w:pPr>
        <w:ind w:firstLine="435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向音乐组借琵琶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ind w:firstLine="435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所需费用低，容易得到学校各部门的支持。</w:t>
      </w:r>
    </w:p>
    <w:p>
      <w:pPr>
        <w:numPr>
          <w:numId w:val="0"/>
        </w:numPr>
        <w:ind w:leftChars="0"/>
        <w:rPr>
          <w:rFonts w:hint="eastAsia"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八、</w:t>
      </w:r>
      <w:r>
        <w:rPr>
          <w:rFonts w:hint="eastAsia" w:ascii="Times New Roman" w:hAnsi="Times New Roman"/>
          <w:b/>
          <w:sz w:val="24"/>
          <w:szCs w:val="24"/>
        </w:rPr>
        <w:t>风险预测、对策</w:t>
      </w:r>
    </w:p>
    <w:p>
      <w:pPr>
        <w:numPr>
          <w:ilvl w:val="0"/>
          <w:numId w:val="0"/>
        </w:numPr>
        <w:ind w:leftChars="0" w:firstLine="720" w:firstLineChars="30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人数较多，为维持积极听讲与答题秩序， 活动现场安排2名高三学生保护实物，分发奖品。在李秀娜、张丽清的引导下，维护整场活动的秩序，确保活动能够顺利进行，应对突发状况。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九、经费预算</w:t>
      </w:r>
    </w:p>
    <w:p>
      <w:pPr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</w:t>
      </w:r>
    </w:p>
    <w:p>
      <w:pPr>
        <w:ind w:firstLine="435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购买答题所用实</w:t>
      </w:r>
      <w:r>
        <w:rPr>
          <w:rFonts w:hint="eastAsia" w:ascii="Times New Roman" w:hAnsi="Times New Roman"/>
          <w:sz w:val="24"/>
          <w:szCs w:val="24"/>
        </w:rPr>
        <w:t>物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石榴、核桃、葡萄等8</w:t>
      </w:r>
      <w:bookmarkStart w:id="0" w:name="_GoBack"/>
      <w:bookmarkEnd w:id="0"/>
      <w:r>
        <w:rPr>
          <w:rFonts w:hint="eastAsia" w:ascii="Times New Roman" w:hAnsi="Times New Roman"/>
          <w:sz w:val="24"/>
          <w:szCs w:val="24"/>
          <w:lang w:val="en-US" w:eastAsia="zh-CN"/>
        </w:rPr>
        <w:t>0元</w:t>
      </w:r>
    </w:p>
    <w:p>
      <w:pPr>
        <w:ind w:firstLine="435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《丝绸之路一部全新的世界史》128元。</w:t>
      </w:r>
    </w:p>
    <w:p>
      <w:pPr>
        <w:rPr>
          <w:sz w:val="24"/>
          <w:szCs w:val="24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7F174E"/>
    <w:multiLevelType w:val="singleLevel"/>
    <w:tmpl w:val="927F17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C115738"/>
    <w:multiLevelType w:val="singleLevel"/>
    <w:tmpl w:val="2C11573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84640CE"/>
    <w:rsid w:val="000B7C84"/>
    <w:rsid w:val="002A67A2"/>
    <w:rsid w:val="00311C27"/>
    <w:rsid w:val="00554318"/>
    <w:rsid w:val="008F3CBA"/>
    <w:rsid w:val="00AB2DC3"/>
    <w:rsid w:val="00C1566A"/>
    <w:rsid w:val="00D879E8"/>
    <w:rsid w:val="00EE6B52"/>
    <w:rsid w:val="0E443E15"/>
    <w:rsid w:val="184640CE"/>
    <w:rsid w:val="2DFB6A81"/>
    <w:rsid w:val="502B5289"/>
    <w:rsid w:val="51713755"/>
    <w:rsid w:val="563E2E09"/>
    <w:rsid w:val="6B32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瀹嬩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111</Words>
  <Characters>634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2019-09-08T11:32:00Z</dcterms:created>
  <dc:creator>山高云淡</dc:creator>
  <cp:lastModifiedBy>admin</cp:lastModifiedBy>
  <dcterms:modified xsi:type="dcterms:W3CDTF">2019-09-24T15:40:18Z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