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Theme="minorEastAsia"/>
          <w:b/>
          <w:sz w:val="36"/>
          <w:szCs w:val="20"/>
        </w:rPr>
      </w:pPr>
      <w:r>
        <w:rPr>
          <w:rFonts w:hint="eastAsia" w:eastAsia="PMingLiU"/>
          <w:b/>
          <w:sz w:val="36"/>
          <w:szCs w:val="20"/>
        </w:rPr>
        <w:t>从曼彻斯特看第一次工业革命给英国带来的影响</w:t>
      </w:r>
    </w:p>
    <w:tbl>
      <w:tblPr>
        <w:tblStyle w:val="7"/>
        <w:tblW w:w="99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1711"/>
        <w:gridCol w:w="1465"/>
        <w:gridCol w:w="5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sz w:val="24"/>
              </w:rPr>
            </w:pPr>
            <w:r>
              <w:rPr>
                <w:rFonts w:hint="eastAsia" w:ascii="宋体" w:hAnsi="宋体"/>
                <w:b/>
                <w:color w:val="000000"/>
                <w:sz w:val="24"/>
              </w:rPr>
              <w:t>姓名</w:t>
            </w:r>
          </w:p>
        </w:tc>
        <w:tc>
          <w:tcPr>
            <w:tcW w:w="171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sz w:val="24"/>
              </w:rPr>
            </w:pPr>
            <w:r>
              <w:rPr>
                <w:rFonts w:hint="eastAsia" w:ascii="宋体" w:hAnsi="宋体"/>
                <w:color w:val="000000"/>
                <w:sz w:val="24"/>
              </w:rPr>
              <w:t>李志玲</w:t>
            </w:r>
          </w:p>
        </w:tc>
        <w:tc>
          <w:tcPr>
            <w:tcW w:w="14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sz w:val="24"/>
              </w:rPr>
            </w:pPr>
            <w:r>
              <w:rPr>
                <w:rFonts w:hint="eastAsia" w:ascii="宋体" w:hAnsi="宋体"/>
                <w:b/>
                <w:color w:val="000000"/>
                <w:sz w:val="24"/>
              </w:rPr>
              <w:t>学校</w:t>
            </w:r>
          </w:p>
        </w:tc>
        <w:tc>
          <w:tcPr>
            <w:tcW w:w="511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sz w:val="24"/>
              </w:rPr>
            </w:pPr>
            <w:r>
              <w:rPr>
                <w:rFonts w:hint="eastAsia" w:ascii="宋体" w:hAnsi="宋体"/>
                <w:color w:val="000000"/>
                <w:sz w:val="24"/>
                <w:lang w:eastAsia="zh-CN"/>
              </w:rPr>
              <w:t>广州市从化区</w:t>
            </w:r>
            <w:r>
              <w:rPr>
                <w:rFonts w:hint="eastAsia" w:ascii="宋体" w:hAnsi="宋体"/>
                <w:color w:val="000000"/>
                <w:sz w:val="24"/>
              </w:rPr>
              <w:t>从化中学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sz w:val="24"/>
              </w:rPr>
            </w:pPr>
            <w:r>
              <w:rPr>
                <w:rFonts w:hint="eastAsia" w:ascii="宋体" w:hAnsi="宋体"/>
                <w:b/>
                <w:color w:val="000000"/>
                <w:sz w:val="24"/>
              </w:rPr>
              <w:t>联系电话</w:t>
            </w:r>
          </w:p>
        </w:tc>
        <w:tc>
          <w:tcPr>
            <w:tcW w:w="171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sz w:val="24"/>
              </w:rPr>
            </w:pPr>
            <w:r>
              <w:rPr>
                <w:rFonts w:hint="eastAsia" w:ascii="宋体" w:hAnsi="宋体"/>
                <w:color w:val="000000"/>
                <w:sz w:val="24"/>
              </w:rPr>
              <w:t>13922127621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sz w:val="24"/>
              </w:rPr>
            </w:pPr>
            <w:r>
              <w:rPr>
                <w:rFonts w:hint="eastAsia" w:ascii="宋体" w:hAnsi="宋体"/>
                <w:b/>
                <w:color w:val="000000"/>
                <w:sz w:val="24"/>
              </w:rPr>
              <w:t>授课对象</w:t>
            </w:r>
          </w:p>
        </w:tc>
        <w:tc>
          <w:tcPr>
            <w:tcW w:w="511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000000"/>
                <w:sz w:val="24"/>
              </w:rPr>
            </w:pPr>
            <w:r>
              <w:rPr>
                <w:rFonts w:hint="eastAsia" w:ascii="宋体" w:hAnsi="宋体"/>
                <w:color w:val="000000"/>
                <w:sz w:val="24"/>
              </w:rPr>
              <w:t>高一学生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sz w:val="24"/>
              </w:rPr>
            </w:pPr>
            <w:r>
              <w:rPr>
                <w:rFonts w:hint="eastAsia" w:ascii="宋体" w:hAnsi="宋体"/>
                <w:b/>
                <w:color w:val="000000"/>
                <w:sz w:val="24"/>
              </w:rPr>
              <w:t>录制工具和方法</w:t>
            </w:r>
          </w:p>
        </w:tc>
        <w:tc>
          <w:tcPr>
            <w:tcW w:w="829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rPr>
                <w:rFonts w:ascii="宋体" w:hAnsi="宋体"/>
                <w:color w:val="000000"/>
                <w:sz w:val="24"/>
              </w:rPr>
            </w:pPr>
            <w:r>
              <w:rPr>
                <w:rFonts w:hint="eastAsia" w:ascii="宋体" w:hAnsi="宋体"/>
                <w:color w:val="000000"/>
                <w:sz w:val="24"/>
              </w:rPr>
              <w:t>电脑、耳麦、视频录像软件（</w:t>
            </w:r>
            <w:r>
              <w:rPr>
                <w:rStyle w:val="6"/>
                <w:rFonts w:ascii="宋体" w:hAnsi="宋体" w:cs="宋体"/>
                <w:b w:val="0"/>
                <w:bCs w:val="0"/>
                <w:color w:val="000000"/>
                <w:sz w:val="24"/>
              </w:rPr>
              <w:t>PPT</w:t>
            </w:r>
            <w:r>
              <w:rPr>
                <w:rStyle w:val="6"/>
                <w:rFonts w:hint="eastAsia" w:ascii="宋体" w:hAnsi="宋体" w:cs="宋体"/>
                <w:b w:val="0"/>
                <w:bCs w:val="0"/>
                <w:color w:val="000000"/>
                <w:sz w:val="24"/>
              </w:rPr>
              <w:t>2010版</w:t>
            </w:r>
            <w:r>
              <w:rPr>
                <w:rFonts w:hint="eastAsia" w:ascii="宋体" w:hAnsi="宋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sz w:val="24"/>
              </w:rPr>
            </w:pPr>
            <w:r>
              <w:rPr>
                <w:rFonts w:hint="eastAsia" w:ascii="宋体" w:hAnsi="宋体"/>
                <w:b/>
                <w:color w:val="000000"/>
                <w:sz w:val="24"/>
              </w:rPr>
              <w:t>设计理念</w:t>
            </w:r>
          </w:p>
        </w:tc>
        <w:tc>
          <w:tcPr>
            <w:tcW w:w="829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ind w:left="360"/>
              <w:jc w:val="left"/>
              <w:rPr>
                <w:rFonts w:ascii="宋体" w:hAnsi="宋体"/>
                <w:color w:val="000000"/>
                <w:sz w:val="24"/>
              </w:rPr>
            </w:pPr>
            <w:r>
              <w:rPr>
                <w:rFonts w:hint="eastAsia" w:ascii="宋体" w:hAnsi="宋体"/>
                <w:color w:val="000000"/>
                <w:sz w:val="24"/>
              </w:rPr>
              <w:t>在探索中学习，在分析中提高能力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5"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sz w:val="24"/>
              </w:rPr>
            </w:pPr>
            <w:r>
              <w:rPr>
                <w:rFonts w:hint="eastAsia" w:ascii="宋体" w:hAnsi="宋体"/>
                <w:b/>
                <w:color w:val="000000"/>
                <w:sz w:val="24"/>
              </w:rPr>
              <w:t>教学设计思路</w:t>
            </w:r>
          </w:p>
        </w:tc>
        <w:tc>
          <w:tcPr>
            <w:tcW w:w="829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ind w:left="360"/>
              <w:rPr>
                <w:rFonts w:ascii="宋体" w:hAnsi="宋体"/>
                <w:color w:val="000000"/>
                <w:sz w:val="24"/>
              </w:rPr>
            </w:pPr>
            <w:r>
              <w:rPr>
                <w:rFonts w:hint="eastAsia" w:ascii="宋体" w:hAnsi="宋体"/>
                <w:color w:val="000000"/>
                <w:sz w:val="24"/>
              </w:rPr>
              <w:t>以曼彻斯特作为切口，分为“工业城市的兴起”、“城市中的人口”、“城市人的职业”、“城市中的主要阶级”、“城市</w:t>
            </w:r>
            <w:bookmarkStart w:id="0" w:name="_GoBack"/>
            <w:bookmarkEnd w:id="0"/>
            <w:r>
              <w:rPr>
                <w:rFonts w:hint="eastAsia" w:ascii="宋体" w:hAnsi="宋体"/>
                <w:color w:val="000000"/>
                <w:sz w:val="24"/>
              </w:rPr>
              <w:t>中的问题”几大部分进行探索，以此分析第一次工业革命给英国带来的影响。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5"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sz w:val="24"/>
              </w:rPr>
            </w:pPr>
            <w:r>
              <w:rPr>
                <w:rFonts w:hint="eastAsia" w:ascii="宋体" w:hAnsi="宋体"/>
                <w:b/>
                <w:color w:val="000000"/>
                <w:sz w:val="24"/>
              </w:rPr>
              <w:t>教学目标</w:t>
            </w:r>
          </w:p>
        </w:tc>
        <w:tc>
          <w:tcPr>
            <w:tcW w:w="829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ind w:firstLine="480" w:firstLineChars="200"/>
              <w:jc w:val="left"/>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通过对典型的工业城市曼彻斯特兴起的关键因素以及各种变化进行分析，从而理解第一次工业革命给英国带来的影响，从这些影响中感受工业文明带来的进步以及“阵痛”，全面了解工业社会。从小切口着手进行分析，提高分析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5" w:hRule="atLeast"/>
          <w:jc w:val="center"/>
        </w:trPr>
        <w:tc>
          <w:tcPr>
            <w:tcW w:w="169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sz w:val="24"/>
              </w:rPr>
            </w:pPr>
            <w:r>
              <w:rPr>
                <w:rFonts w:hint="eastAsia" w:ascii="宋体" w:hAnsi="宋体"/>
                <w:b/>
                <w:color w:val="000000"/>
                <w:sz w:val="24"/>
              </w:rPr>
              <w:t>教学重点难点</w:t>
            </w:r>
          </w:p>
        </w:tc>
        <w:tc>
          <w:tcPr>
            <w:tcW w:w="8295" w:type="dxa"/>
            <w:gridSpan w:val="3"/>
            <w:tcBorders>
              <w:top w:val="single" w:color="auto" w:sz="4" w:space="0"/>
              <w:left w:val="single" w:color="auto" w:sz="4" w:space="0"/>
              <w:bottom w:val="single" w:color="auto" w:sz="4" w:space="0"/>
              <w:right w:val="single" w:color="auto" w:sz="4" w:space="0"/>
            </w:tcBorders>
            <w:vAlign w:val="center"/>
          </w:tcPr>
          <w:p>
            <w:pPr>
              <w:spacing w:line="360" w:lineRule="auto"/>
              <w:ind w:left="360"/>
              <w:rPr>
                <w:rFonts w:ascii="宋体" w:hAnsi="宋体"/>
                <w:color w:val="000000"/>
                <w:sz w:val="24"/>
              </w:rPr>
            </w:pPr>
            <w:r>
              <w:rPr>
                <w:rFonts w:hint="eastAsia" w:ascii="宋体" w:hAnsi="宋体"/>
                <w:color w:val="000000"/>
                <w:sz w:val="24"/>
              </w:rPr>
              <w:t>重点：工业发展给英国社会带来的影响</w:t>
            </w:r>
          </w:p>
          <w:p>
            <w:pPr>
              <w:spacing w:line="360" w:lineRule="auto"/>
              <w:ind w:left="360"/>
              <w:rPr>
                <w:rFonts w:ascii="宋体" w:hAnsi="宋体"/>
                <w:color w:val="000000"/>
                <w:sz w:val="24"/>
              </w:rPr>
            </w:pPr>
            <w:r>
              <w:rPr>
                <w:rFonts w:hint="eastAsia" w:ascii="宋体" w:hAnsi="宋体"/>
                <w:color w:val="000000"/>
                <w:sz w:val="24"/>
              </w:rPr>
              <w:t>难点：工业化推动政治民主化、政治民主化推动自由贸易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990" w:type="dxa"/>
            <w:gridSpan w:val="4"/>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b/>
                <w:color w:val="000000"/>
                <w:sz w:val="24"/>
              </w:rPr>
            </w:pPr>
            <w:r>
              <w:rPr>
                <w:rFonts w:hint="eastAsia" w:ascii="宋体" w:hAnsi="宋体"/>
                <w:b/>
                <w:color w:val="000000"/>
                <w:sz w:val="24"/>
              </w:rPr>
              <w:t>教学过程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8" w:hRule="atLeast"/>
          <w:jc w:val="center"/>
        </w:trPr>
        <w:tc>
          <w:tcPr>
            <w:tcW w:w="9990" w:type="dxa"/>
            <w:gridSpan w:val="4"/>
            <w:tcBorders>
              <w:left w:val="single" w:color="auto" w:sz="4" w:space="0"/>
              <w:right w:val="single" w:color="auto" w:sz="4" w:space="0"/>
            </w:tcBorders>
          </w:tcPr>
          <w:p>
            <w:pPr>
              <w:spacing w:line="360" w:lineRule="auto"/>
              <w:rPr>
                <w:rFonts w:ascii="宋体" w:hAnsi="宋体"/>
                <w:b/>
                <w:color w:val="000000"/>
                <w:sz w:val="24"/>
              </w:rPr>
            </w:pPr>
            <w:r>
              <w:rPr>
                <w:rFonts w:hint="eastAsia" w:ascii="宋体" w:hAnsi="宋体"/>
                <w:b/>
                <w:color w:val="000000"/>
                <w:sz w:val="24"/>
              </w:rPr>
              <w:t>1、工业城市的兴起</w:t>
            </w:r>
          </w:p>
          <w:p>
            <w:pPr>
              <w:spacing w:line="360" w:lineRule="auto"/>
              <w:rPr>
                <w:rFonts w:ascii="宋体" w:hAnsi="宋体"/>
                <w:color w:val="000000"/>
                <w:sz w:val="24"/>
              </w:rPr>
            </w:pPr>
            <w:r>
              <w:rPr>
                <w:rFonts w:hint="eastAsia" w:ascii="宋体" w:hAnsi="宋体"/>
                <w:b/>
                <w:color w:val="000000"/>
                <w:sz w:val="24"/>
              </w:rPr>
              <w:t>材料呈现：</w:t>
            </w:r>
            <w:r>
              <w:rPr>
                <w:rFonts w:hint="eastAsia" w:ascii="宋体" w:hAnsi="宋体"/>
                <w:color w:val="000000"/>
                <w:sz w:val="24"/>
              </w:rPr>
              <w:t>有人说：“蒸汽机是工业城市之母”。</w:t>
            </w:r>
          </w:p>
          <w:p>
            <w:pPr>
              <w:spacing w:line="360" w:lineRule="auto"/>
              <w:rPr>
                <w:rFonts w:ascii="宋体" w:hAnsi="宋体"/>
                <w:color w:val="000000"/>
                <w:sz w:val="24"/>
              </w:rPr>
            </w:pPr>
            <w:r>
              <w:rPr>
                <w:rFonts w:hint="eastAsia" w:ascii="宋体" w:hAnsi="宋体"/>
                <w:b/>
                <w:color w:val="000000"/>
                <w:sz w:val="24"/>
              </w:rPr>
              <w:t>教师设问：</w:t>
            </w:r>
            <w:r>
              <w:rPr>
                <w:rFonts w:hint="eastAsia" w:ascii="宋体" w:hAnsi="宋体"/>
                <w:color w:val="000000"/>
                <w:sz w:val="24"/>
              </w:rPr>
              <w:t>为什么说蒸汽机是工业城市之母呢？</w:t>
            </w:r>
          </w:p>
          <w:p>
            <w:pPr>
              <w:spacing w:line="360" w:lineRule="auto"/>
              <w:rPr>
                <w:rFonts w:ascii="宋体" w:hAnsi="宋体"/>
                <w:color w:val="000000"/>
                <w:sz w:val="24"/>
              </w:rPr>
            </w:pPr>
            <w:r>
              <w:rPr>
                <w:rFonts w:hint="eastAsia" w:ascii="宋体" w:hAnsi="宋体"/>
                <w:b/>
                <w:color w:val="000000"/>
                <w:sz w:val="24"/>
              </w:rPr>
              <w:t>教师讲述：</w:t>
            </w:r>
            <w:r>
              <w:rPr>
                <w:rFonts w:hint="eastAsia" w:ascii="宋体" w:hAnsi="宋体"/>
                <w:color w:val="000000"/>
                <w:sz w:val="24"/>
              </w:rPr>
              <w:t>随着第一次工业革命的进行，机器运用在生产中，生产部门在投资生产时先要购买体积庞大、价格高昂的机器，这是原来的手工工场无法承担的，因此出现了新的生产单位工厂以及工厂制。但是早期的工厂建立在河流的两旁，因为主要的动力来源于水力，这就意味着工厂受到自然条件的限制。随着蒸汽机的广泛运用，工厂可以摆脱原来的自然条件限制，在交通便利、资源丰富的地方集中建立起来，同时工厂带动大量的人口集中，这就催生了工业城市。</w:t>
            </w:r>
          </w:p>
          <w:p>
            <w:pPr>
              <w:spacing w:line="360" w:lineRule="auto"/>
              <w:rPr>
                <w:rFonts w:ascii="宋体" w:hAnsi="宋体"/>
                <w:bCs/>
                <w:color w:val="000000"/>
                <w:sz w:val="24"/>
              </w:rPr>
            </w:pPr>
            <w:r>
              <w:rPr>
                <w:rFonts w:hint="eastAsia" w:ascii="宋体" w:hAnsi="宋体"/>
                <w:b/>
                <w:color w:val="000000"/>
                <w:sz w:val="24"/>
              </w:rPr>
              <w:t>设计意图：</w:t>
            </w:r>
            <w:r>
              <w:rPr>
                <w:rFonts w:hint="eastAsia" w:ascii="宋体" w:hAnsi="宋体"/>
                <w:bCs/>
                <w:color w:val="000000"/>
                <w:sz w:val="24"/>
              </w:rPr>
              <w:t>通过分析，让学生理解工业城市的出现的原因。</w:t>
            </w:r>
          </w:p>
          <w:p>
            <w:pPr>
              <w:spacing w:line="360" w:lineRule="auto"/>
              <w:rPr>
                <w:rFonts w:ascii="宋体" w:hAnsi="宋体"/>
                <w:b/>
                <w:color w:val="000000"/>
                <w:sz w:val="24"/>
              </w:rPr>
            </w:pPr>
          </w:p>
          <w:p>
            <w:pPr>
              <w:spacing w:line="360" w:lineRule="auto"/>
              <w:rPr>
                <w:rFonts w:ascii="宋体" w:hAnsi="宋体"/>
                <w:b/>
                <w:color w:val="000000"/>
                <w:sz w:val="24"/>
              </w:rPr>
            </w:pPr>
            <w:r>
              <w:rPr>
                <w:rFonts w:hint="eastAsia" w:ascii="宋体" w:hAnsi="宋体"/>
                <w:b/>
                <w:color w:val="000000"/>
                <w:sz w:val="24"/>
              </w:rPr>
              <w:t>2、城市中的人口</w:t>
            </w:r>
          </w:p>
          <w:p>
            <w:pPr>
              <w:spacing w:line="360" w:lineRule="auto"/>
              <w:rPr>
                <w:rFonts w:ascii="宋体" w:hAnsi="宋体"/>
                <w:b/>
                <w:color w:val="000000"/>
                <w:sz w:val="24"/>
              </w:rPr>
            </w:pPr>
            <w:r>
              <w:rPr>
                <w:rFonts w:hint="eastAsia" w:ascii="宋体" w:hAnsi="宋体"/>
                <w:b/>
                <w:color w:val="000000"/>
                <w:sz w:val="24"/>
              </w:rPr>
              <w:t>材料呈现：</w:t>
            </w:r>
          </w:p>
          <w:p>
            <w:pPr>
              <w:spacing w:line="360" w:lineRule="auto"/>
              <w:ind w:firstLine="480" w:firstLineChars="200"/>
              <w:rPr>
                <w:rFonts w:ascii="宋体" w:hAnsi="宋体"/>
                <w:color w:val="000000"/>
                <w:sz w:val="24"/>
              </w:rPr>
            </w:pPr>
            <w:r>
              <w:rPr>
                <w:rFonts w:hint="eastAsia" w:ascii="宋体" w:hAnsi="宋体"/>
                <w:color w:val="000000"/>
                <w:sz w:val="24"/>
              </w:rPr>
              <w:t>曼彻斯特在17世纪后半期，只有2000人……1801年，曼彻斯特已经发展到9.5万人，1841年时是31万人，成为当时英国第二大城市。</w:t>
            </w:r>
          </w:p>
          <w:p>
            <w:pPr>
              <w:spacing w:line="360" w:lineRule="auto"/>
              <w:jc w:val="right"/>
              <w:rPr>
                <w:rFonts w:ascii="宋体" w:hAnsi="宋体"/>
                <w:color w:val="000000"/>
                <w:sz w:val="24"/>
              </w:rPr>
            </w:pPr>
            <w:r>
              <w:rPr>
                <w:rFonts w:hint="eastAsia" w:ascii="宋体" w:hAnsi="宋体"/>
                <w:color w:val="000000"/>
                <w:sz w:val="24"/>
              </w:rPr>
              <w:t>——</w:t>
            </w:r>
            <w:r>
              <w:rPr>
                <w:rFonts w:ascii="宋体" w:hAnsi="宋体"/>
                <w:color w:val="000000"/>
                <w:sz w:val="24"/>
              </w:rPr>
              <w:t>Sweet, R.P., The English Town, 1680 -1840</w:t>
            </w:r>
          </w:p>
          <w:p>
            <w:pPr>
              <w:spacing w:line="360" w:lineRule="auto"/>
              <w:ind w:right="120" w:firstLine="480" w:firstLineChars="200"/>
              <w:jc w:val="left"/>
              <w:rPr>
                <w:rFonts w:ascii="宋体" w:hAnsi="宋体"/>
                <w:color w:val="000000"/>
                <w:sz w:val="24"/>
              </w:rPr>
            </w:pPr>
            <w:r>
              <w:rPr>
                <w:rFonts w:hint="eastAsia" w:ascii="宋体" w:hAnsi="宋体"/>
                <w:color w:val="000000"/>
                <w:sz w:val="24"/>
              </w:rPr>
              <w:t>在1801年，英国城市人口仅占全国人口的32%，到了1851年，2万居民以上的城市的总人口就占全国人口一半了。</w:t>
            </w:r>
          </w:p>
          <w:p>
            <w:pPr>
              <w:spacing w:line="360" w:lineRule="auto"/>
              <w:ind w:right="120"/>
              <w:jc w:val="right"/>
              <w:rPr>
                <w:rFonts w:ascii="宋体" w:hAnsi="宋体"/>
                <w:color w:val="000000"/>
                <w:sz w:val="24"/>
              </w:rPr>
            </w:pPr>
            <w:r>
              <w:rPr>
                <w:rFonts w:hint="eastAsia" w:ascii="宋体" w:hAnsi="宋体"/>
                <w:color w:val="000000"/>
                <w:sz w:val="24"/>
              </w:rPr>
              <w:t>——马克思恩格斯全集</w:t>
            </w:r>
          </w:p>
          <w:p>
            <w:pPr>
              <w:spacing w:line="360" w:lineRule="auto"/>
              <w:rPr>
                <w:rFonts w:ascii="宋体" w:hAnsi="宋体"/>
                <w:color w:val="000000"/>
                <w:sz w:val="24"/>
              </w:rPr>
            </w:pPr>
            <w:r>
              <w:rPr>
                <w:rFonts w:hint="eastAsia" w:ascii="宋体" w:hAnsi="宋体"/>
                <w:b/>
                <w:color w:val="000000"/>
                <w:sz w:val="24"/>
              </w:rPr>
              <w:t>教师设问：</w:t>
            </w:r>
            <w:r>
              <w:rPr>
                <w:rFonts w:hint="eastAsia" w:ascii="宋体" w:hAnsi="宋体"/>
                <w:color w:val="000000"/>
                <w:sz w:val="24"/>
              </w:rPr>
              <w:t>曼彻斯特的人口发展呈现什么趋势？（参考答案：曼彻斯特人口发展呈现出上升趋势。）</w:t>
            </w:r>
          </w:p>
          <w:p>
            <w:pPr>
              <w:spacing w:line="360" w:lineRule="auto"/>
              <w:rPr>
                <w:rFonts w:ascii="宋体" w:hAnsi="宋体"/>
                <w:color w:val="000000"/>
                <w:sz w:val="24"/>
              </w:rPr>
            </w:pPr>
            <w:r>
              <w:rPr>
                <w:rFonts w:hint="eastAsia" w:ascii="宋体" w:hAnsi="宋体"/>
                <w:b/>
                <w:color w:val="000000"/>
                <w:sz w:val="24"/>
              </w:rPr>
              <w:t>教师讲述</w:t>
            </w:r>
            <w:r>
              <w:rPr>
                <w:rFonts w:hint="eastAsia" w:ascii="宋体" w:hAnsi="宋体"/>
                <w:color w:val="000000"/>
                <w:sz w:val="24"/>
              </w:rPr>
              <w:t>：随着越来越多的工厂在城市建立，城市的就业机会明显增加，这就导致越来越多的人来到城市进行工作，城市人口占全国人口的比例在上升，这一个过程实际就是城市化。</w:t>
            </w:r>
          </w:p>
          <w:p>
            <w:pPr>
              <w:spacing w:line="360" w:lineRule="auto"/>
              <w:rPr>
                <w:rFonts w:ascii="宋体" w:hAnsi="宋体"/>
                <w:bCs/>
                <w:color w:val="000000"/>
                <w:sz w:val="24"/>
              </w:rPr>
            </w:pPr>
            <w:r>
              <w:rPr>
                <w:rFonts w:hint="eastAsia" w:ascii="宋体" w:hAnsi="宋体"/>
                <w:b/>
                <w:color w:val="000000"/>
                <w:sz w:val="24"/>
              </w:rPr>
              <w:t>设计意图：</w:t>
            </w:r>
            <w:r>
              <w:rPr>
                <w:rFonts w:hint="eastAsia" w:ascii="宋体" w:hAnsi="宋体"/>
                <w:bCs/>
                <w:color w:val="000000"/>
                <w:sz w:val="24"/>
              </w:rPr>
              <w:t>通过数据，让学生直观感受到工厂集中推动城市发展，体会工业社会中的人口流动。</w:t>
            </w:r>
          </w:p>
          <w:p>
            <w:pPr>
              <w:spacing w:line="360" w:lineRule="auto"/>
              <w:rPr>
                <w:rFonts w:ascii="宋体" w:hAnsi="宋体"/>
                <w:b/>
                <w:color w:val="000000"/>
                <w:sz w:val="24"/>
              </w:rPr>
            </w:pPr>
          </w:p>
          <w:p>
            <w:pPr>
              <w:spacing w:line="360" w:lineRule="auto"/>
              <w:rPr>
                <w:rFonts w:ascii="宋体" w:hAnsi="宋体"/>
                <w:b/>
                <w:color w:val="000000"/>
                <w:sz w:val="24"/>
              </w:rPr>
            </w:pPr>
            <w:r>
              <w:rPr>
                <w:rFonts w:hint="eastAsia" w:ascii="宋体" w:hAnsi="宋体"/>
                <w:b/>
                <w:color w:val="000000"/>
                <w:sz w:val="24"/>
              </w:rPr>
              <w:t>3、城市人的职业</w:t>
            </w:r>
          </w:p>
          <w:p>
            <w:pPr>
              <w:spacing w:line="360" w:lineRule="auto"/>
              <w:rPr>
                <w:rFonts w:ascii="宋体" w:hAnsi="宋体"/>
                <w:color w:val="000000"/>
                <w:sz w:val="24"/>
              </w:rPr>
            </w:pPr>
            <w:r>
              <w:rPr>
                <w:rFonts w:hint="eastAsia" w:ascii="宋体" w:hAnsi="宋体"/>
                <w:b/>
                <w:color w:val="000000"/>
                <w:sz w:val="24"/>
              </w:rPr>
              <w:t>材料呈现：</w:t>
            </w:r>
            <w:r>
              <w:rPr>
                <w:rFonts w:hint="eastAsia" w:ascii="宋体" w:hAnsi="宋体"/>
                <w:color w:val="000000"/>
                <w:sz w:val="24"/>
              </w:rPr>
              <w:t>1760年前，城市居民有的还从事农业，有的虽是手工业工人，但在自己家里劳动……一般还租几英亩地，把农活作为一种副业。……工业革命后，工人阶级占居民的四分之三左右……工业家、金融家、靠年金或红利过活者、房地产主等，约占居民的四分之一左右。</w:t>
            </w:r>
          </w:p>
          <w:p>
            <w:pPr>
              <w:spacing w:line="360" w:lineRule="auto"/>
              <w:jc w:val="right"/>
              <w:rPr>
                <w:rFonts w:ascii="宋体" w:hAnsi="宋体"/>
                <w:color w:val="000000"/>
                <w:sz w:val="24"/>
              </w:rPr>
            </w:pPr>
            <w:r>
              <w:rPr>
                <w:rFonts w:hint="eastAsia" w:ascii="宋体" w:hAnsi="宋体"/>
                <w:color w:val="000000"/>
                <w:sz w:val="24"/>
              </w:rPr>
              <w:t>——材料来源庄解忧《英国工业革命时期城市的发展》</w:t>
            </w:r>
          </w:p>
          <w:p>
            <w:pPr>
              <w:spacing w:line="360" w:lineRule="auto"/>
              <w:jc w:val="left"/>
              <w:rPr>
                <w:rFonts w:ascii="宋体" w:hAnsi="宋体"/>
                <w:b/>
                <w:color w:val="000000"/>
                <w:sz w:val="24"/>
              </w:rPr>
            </w:pPr>
            <w:r>
              <w:rPr>
                <w:rFonts w:hint="eastAsia" w:ascii="宋体" w:hAnsi="宋体"/>
                <w:b/>
                <w:color w:val="000000"/>
                <w:sz w:val="24"/>
              </w:rPr>
              <w:t>教师设问：</w:t>
            </w:r>
          </w:p>
          <w:p>
            <w:pPr>
              <w:pStyle w:val="10"/>
              <w:numPr>
                <w:ilvl w:val="0"/>
                <w:numId w:val="1"/>
              </w:numPr>
              <w:spacing w:line="360" w:lineRule="auto"/>
              <w:ind w:firstLineChars="0"/>
              <w:jc w:val="left"/>
              <w:rPr>
                <w:rFonts w:ascii="宋体" w:hAnsi="宋体"/>
                <w:color w:val="000000"/>
                <w:sz w:val="24"/>
              </w:rPr>
            </w:pPr>
            <w:r>
              <w:rPr>
                <w:rFonts w:hint="eastAsia" w:ascii="宋体" w:hAnsi="宋体"/>
                <w:color w:val="000000"/>
                <w:sz w:val="24"/>
              </w:rPr>
              <w:t>工业革命前，城市中的普通老百姓重视什么行业？（参考答案：工业革命前，城市中的普通老百姓重视农业）</w:t>
            </w:r>
          </w:p>
          <w:p>
            <w:pPr>
              <w:pStyle w:val="10"/>
              <w:numPr>
                <w:ilvl w:val="0"/>
                <w:numId w:val="1"/>
              </w:numPr>
              <w:spacing w:line="360" w:lineRule="auto"/>
              <w:ind w:firstLineChars="0"/>
              <w:jc w:val="left"/>
              <w:rPr>
                <w:rFonts w:ascii="宋体" w:hAnsi="宋体"/>
                <w:color w:val="000000"/>
                <w:sz w:val="24"/>
              </w:rPr>
            </w:pPr>
            <w:r>
              <w:rPr>
                <w:rFonts w:hint="eastAsia" w:ascii="宋体" w:hAnsi="宋体"/>
                <w:color w:val="000000"/>
                <w:sz w:val="24"/>
              </w:rPr>
              <w:t>工业革命后，城市中大多数人从事什么行业？（参考答案：工业革命后，城市中大多数人从事工业）</w:t>
            </w:r>
          </w:p>
          <w:p>
            <w:pPr>
              <w:spacing w:line="360" w:lineRule="auto"/>
              <w:jc w:val="left"/>
              <w:rPr>
                <w:rFonts w:ascii="宋体" w:hAnsi="宋体"/>
                <w:color w:val="000000"/>
                <w:sz w:val="24"/>
              </w:rPr>
            </w:pPr>
            <w:r>
              <w:rPr>
                <w:rFonts w:hint="eastAsia" w:ascii="宋体" w:hAnsi="宋体"/>
                <w:b/>
                <w:color w:val="000000"/>
                <w:sz w:val="24"/>
              </w:rPr>
              <w:t>教师讲述：</w:t>
            </w:r>
            <w:r>
              <w:rPr>
                <w:rFonts w:hint="eastAsia" w:ascii="宋体" w:hAnsi="宋体"/>
                <w:color w:val="000000"/>
                <w:sz w:val="24"/>
              </w:rPr>
              <w:t>从城市居民从事工作的变化可以看出社会经济结构的变动，在工业革命前，在城市都有人从事农业，甚至是手工业工人都把农活作为副业，可以看出农业在工业革命前的地位，并且也反应出当时人们的生活节奏比较缓慢，日子过得比较休闲。工业革命后，城市中从事工业的人数占了大多数，工人进入工厂打工，受到严格的工厂制度管理和约束，一天基本有12个小时在工厂工作，那就别谈把农业作为副业了。并且随着城市的人口的不断增加，从事工业的人不断增加，工业，尤其是轻工业逐渐在国民经济中占重要地位。</w:t>
            </w:r>
          </w:p>
          <w:p>
            <w:pPr>
              <w:spacing w:line="360" w:lineRule="auto"/>
              <w:rPr>
                <w:rFonts w:ascii="宋体" w:hAnsi="宋体"/>
                <w:color w:val="000000"/>
                <w:sz w:val="24"/>
              </w:rPr>
            </w:pPr>
            <w:r>
              <w:rPr>
                <w:rFonts w:hint="eastAsia" w:ascii="宋体" w:hAnsi="宋体"/>
                <w:b/>
                <w:color w:val="000000"/>
                <w:sz w:val="24"/>
              </w:rPr>
              <w:t>设计意图：</w:t>
            </w:r>
            <w:r>
              <w:rPr>
                <w:rFonts w:ascii="宋体" w:hAnsi="宋体"/>
                <w:color w:val="000000"/>
                <w:sz w:val="24"/>
              </w:rPr>
              <w:t xml:space="preserve"> </w:t>
            </w:r>
            <w:r>
              <w:rPr>
                <w:rFonts w:hint="eastAsia" w:ascii="宋体" w:hAnsi="宋体"/>
                <w:color w:val="000000"/>
                <w:sz w:val="24"/>
              </w:rPr>
              <w:t>通过层层设问，分析城市人从事工作的变动，理解经济结构的变化，并且感受工业社会中紧张的生活节奏逐步取代农业社会中休闲缓慢的生活节奏。</w:t>
            </w:r>
          </w:p>
          <w:p>
            <w:pPr>
              <w:spacing w:line="360" w:lineRule="auto"/>
              <w:rPr>
                <w:rFonts w:ascii="宋体" w:hAnsi="宋体"/>
                <w:color w:val="000000"/>
                <w:sz w:val="24"/>
              </w:rPr>
            </w:pPr>
          </w:p>
          <w:p>
            <w:pPr>
              <w:spacing w:line="360" w:lineRule="auto"/>
              <w:rPr>
                <w:rFonts w:ascii="宋体" w:hAnsi="宋体"/>
                <w:b/>
                <w:bCs/>
                <w:color w:val="000000"/>
                <w:sz w:val="24"/>
              </w:rPr>
            </w:pPr>
            <w:r>
              <w:rPr>
                <w:rFonts w:hint="eastAsia" w:ascii="宋体" w:hAnsi="宋体"/>
                <w:b/>
                <w:bCs/>
                <w:color w:val="000000"/>
                <w:sz w:val="24"/>
              </w:rPr>
              <w:t>4、城市中的主要阶级</w:t>
            </w:r>
          </w:p>
          <w:p>
            <w:pPr>
              <w:spacing w:line="360" w:lineRule="auto"/>
              <w:rPr>
                <w:rFonts w:ascii="宋体" w:hAnsi="宋体"/>
                <w:color w:val="000000"/>
                <w:sz w:val="24"/>
              </w:rPr>
            </w:pPr>
            <w:r>
              <w:rPr>
                <w:rFonts w:hint="eastAsia" w:ascii="宋体" w:hAnsi="宋体"/>
                <w:b/>
                <w:color w:val="000000"/>
                <w:sz w:val="24"/>
              </w:rPr>
              <w:t>材料呈现：</w:t>
            </w:r>
            <w:r>
              <w:rPr>
                <w:rFonts w:hint="eastAsia" w:ascii="宋体" w:hAnsi="宋体"/>
                <w:color w:val="000000"/>
                <w:sz w:val="24"/>
              </w:rPr>
              <w:t>曼彻斯特人民历史博物馆中一块展牌上写着：“秘密社团：在18 和19 世纪早期，有技能的男工组建社团以改善劳动条件。……但这些社团是非法的，只能秘密聚会。所以，嘘！不要告诉任何人。”</w:t>
            </w:r>
          </w:p>
          <w:p>
            <w:pPr>
              <w:spacing w:line="360" w:lineRule="auto"/>
              <w:rPr>
                <w:rFonts w:ascii="宋体" w:hAnsi="宋体"/>
                <w:b/>
                <w:color w:val="000000"/>
                <w:sz w:val="24"/>
              </w:rPr>
            </w:pPr>
            <w:r>
              <w:rPr>
                <w:rFonts w:hint="eastAsia" w:ascii="宋体" w:hAnsi="宋体"/>
                <w:b/>
                <w:color w:val="000000"/>
                <w:sz w:val="24"/>
              </w:rPr>
              <w:t>教师设问：</w:t>
            </w:r>
          </w:p>
          <w:p>
            <w:pPr>
              <w:pStyle w:val="10"/>
              <w:numPr>
                <w:ilvl w:val="0"/>
                <w:numId w:val="2"/>
              </w:numPr>
              <w:spacing w:line="360" w:lineRule="auto"/>
              <w:ind w:firstLineChars="0"/>
              <w:rPr>
                <w:rFonts w:ascii="宋体" w:hAnsi="宋体"/>
                <w:color w:val="000000"/>
                <w:sz w:val="24"/>
              </w:rPr>
            </w:pPr>
            <w:r>
              <w:rPr>
                <w:rFonts w:hint="eastAsia" w:ascii="宋体" w:hAnsi="宋体"/>
                <w:color w:val="000000"/>
                <w:sz w:val="24"/>
              </w:rPr>
              <w:t>秘密社团由哪个阶级组成？（参考答案：工业无产阶级）</w:t>
            </w:r>
          </w:p>
          <w:p>
            <w:pPr>
              <w:pStyle w:val="10"/>
              <w:numPr>
                <w:ilvl w:val="0"/>
                <w:numId w:val="2"/>
              </w:numPr>
              <w:spacing w:line="360" w:lineRule="auto"/>
              <w:ind w:firstLineChars="0"/>
              <w:rPr>
                <w:rFonts w:ascii="宋体" w:hAnsi="宋体"/>
                <w:color w:val="000000"/>
                <w:sz w:val="24"/>
              </w:rPr>
            </w:pPr>
            <w:r>
              <w:rPr>
                <w:rFonts w:hint="eastAsia" w:ascii="宋体" w:hAnsi="宋体"/>
                <w:color w:val="000000"/>
                <w:sz w:val="24"/>
              </w:rPr>
              <w:t>秘密社团建立的目的是什么？（参考答案：改善劳动条件）</w:t>
            </w:r>
          </w:p>
          <w:p>
            <w:pPr>
              <w:pStyle w:val="10"/>
              <w:numPr>
                <w:ilvl w:val="0"/>
                <w:numId w:val="2"/>
              </w:numPr>
              <w:spacing w:line="360" w:lineRule="auto"/>
              <w:ind w:firstLineChars="0"/>
              <w:rPr>
                <w:rFonts w:ascii="宋体" w:hAnsi="宋体"/>
                <w:color w:val="000000"/>
                <w:sz w:val="24"/>
              </w:rPr>
            </w:pPr>
            <w:r>
              <w:rPr>
                <w:rFonts w:hint="eastAsia" w:ascii="宋体" w:hAnsi="宋体"/>
                <w:color w:val="000000"/>
                <w:sz w:val="24"/>
              </w:rPr>
              <w:t>谁最不愿意这些秘密社团的建立？（参考答案：工业资产阶级）</w:t>
            </w:r>
          </w:p>
          <w:p>
            <w:pPr>
              <w:spacing w:line="360" w:lineRule="auto"/>
              <w:rPr>
                <w:rFonts w:ascii="宋体" w:hAnsi="宋体"/>
                <w:color w:val="0D0D0D" w:themeColor="text1" w:themeTint="F2"/>
                <w:sz w:val="24"/>
                <w14:textFill>
                  <w14:solidFill>
                    <w14:schemeClr w14:val="tx1">
                      <w14:lumMod w14:val="95000"/>
                      <w14:lumOff w14:val="5000"/>
                    </w14:schemeClr>
                  </w14:solidFill>
                </w14:textFill>
              </w:rPr>
            </w:pPr>
            <w:r>
              <w:rPr>
                <w:rFonts w:hint="eastAsia" w:ascii="宋体" w:hAnsi="宋体"/>
                <w:b/>
                <w:color w:val="000000"/>
                <w:sz w:val="24"/>
              </w:rPr>
              <w:t>教师讲述：</w:t>
            </w:r>
            <w:r>
              <w:rPr>
                <w:rFonts w:hint="eastAsia" w:ascii="宋体" w:hAnsi="宋体"/>
                <w:color w:val="000000"/>
                <w:sz w:val="24"/>
              </w:rPr>
              <w:t>工业无产阶级组建的秘密社团为了改善劳动条件，</w:t>
            </w:r>
            <w:r>
              <w:rPr>
                <w:rFonts w:hint="eastAsia" w:ascii="宋体" w:hAnsi="宋体"/>
                <w:color w:val="0D0D0D" w:themeColor="text1" w:themeTint="F2"/>
                <w:sz w:val="24"/>
                <w14:textFill>
                  <w14:solidFill>
                    <w14:schemeClr w14:val="tx1">
                      <w14:lumMod w14:val="95000"/>
                      <w14:lumOff w14:val="5000"/>
                    </w14:schemeClr>
                  </w14:solidFill>
                </w14:textFill>
              </w:rPr>
              <w:t>但是这些社团却是非法的。工厂主即工业资产阶级为了自身的利益，对工人进行了剥削。由此可见，工业无产阶级和工业资产阶级之间是存在着矛盾的，他们是社会中的两大对立阶级。</w:t>
            </w:r>
          </w:p>
          <w:p>
            <w:pPr>
              <w:spacing w:line="360" w:lineRule="auto"/>
              <w:rPr>
                <w:rFonts w:ascii="宋体" w:hAnsi="宋体"/>
                <w:color w:val="FF0000"/>
                <w:sz w:val="24"/>
              </w:rPr>
            </w:pPr>
          </w:p>
          <w:p>
            <w:pPr>
              <w:spacing w:line="360" w:lineRule="auto"/>
              <w:rPr>
                <w:rFonts w:ascii="宋体" w:hAnsi="宋体"/>
                <w:color w:val="0D0D0D" w:themeColor="text1" w:themeTint="F2"/>
                <w:sz w:val="24"/>
                <w14:textFill>
                  <w14:solidFill>
                    <w14:schemeClr w14:val="tx1">
                      <w14:lumMod w14:val="95000"/>
                      <w14:lumOff w14:val="5000"/>
                    </w14:schemeClr>
                  </w14:solidFill>
                </w14:textFill>
              </w:rPr>
            </w:pPr>
            <w:r>
              <w:rPr>
                <w:rFonts w:hint="eastAsia" w:ascii="宋体" w:hAnsi="宋体"/>
                <w:b/>
                <w:color w:val="0D0D0D" w:themeColor="text1" w:themeTint="F2"/>
                <w:sz w:val="24"/>
                <w14:textFill>
                  <w14:solidFill>
                    <w14:schemeClr w14:val="tx1">
                      <w14:lumMod w14:val="95000"/>
                      <w14:lumOff w14:val="5000"/>
                    </w14:schemeClr>
                  </w14:solidFill>
                </w14:textFill>
              </w:rPr>
              <w:t>材料呈现：</w:t>
            </w:r>
            <w:r>
              <w:rPr>
                <w:rFonts w:hint="eastAsia" w:ascii="宋体" w:hAnsi="宋体"/>
                <w:color w:val="0D0D0D" w:themeColor="text1" w:themeTint="F2"/>
                <w:sz w:val="24"/>
                <w14:textFill>
                  <w14:solidFill>
                    <w14:schemeClr w14:val="tx1">
                      <w14:lumMod w14:val="95000"/>
                      <w14:lumOff w14:val="5000"/>
                    </w14:schemeClr>
                  </w14:solidFill>
                </w14:textFill>
              </w:rPr>
              <w:t>在1832年之前,兰开郡仅4位议员与纺织业利益有关联……1832年后兰开郡在1832-1859年期间选出的议员大约有31人是棉纺织业主,29位是土地贵族。</w:t>
            </w:r>
          </w:p>
          <w:p>
            <w:pPr>
              <w:spacing w:line="360" w:lineRule="auto"/>
              <w:jc w:val="right"/>
              <w:rPr>
                <w:rFonts w:ascii="宋体" w:hAnsi="宋体"/>
                <w:color w:val="0D0D0D" w:themeColor="text1" w:themeTint="F2"/>
                <w:sz w:val="24"/>
                <w14:textFill>
                  <w14:solidFill>
                    <w14:schemeClr w14:val="tx1">
                      <w14:lumMod w14:val="95000"/>
                      <w14:lumOff w14:val="5000"/>
                    </w14:schemeClr>
                  </w14:solidFill>
                </w14:textFill>
              </w:rPr>
            </w:pPr>
            <w:r>
              <w:rPr>
                <w:rFonts w:hint="eastAsia" w:ascii="宋体" w:hAnsi="宋体"/>
                <w:color w:val="0D0D0D" w:themeColor="text1" w:themeTint="F2"/>
                <w:sz w:val="24"/>
                <w14:textFill>
                  <w14:solidFill>
                    <w14:schemeClr w14:val="tx1">
                      <w14:lumMod w14:val="95000"/>
                      <w14:lumOff w14:val="5000"/>
                    </w14:schemeClr>
                  </w14:solidFill>
                </w14:textFill>
              </w:rPr>
              <w:t>——材料来源韩克秀《英格兰棉纺织业的起源于发展研究（1740年—1840年）》</w:t>
            </w:r>
          </w:p>
          <w:p>
            <w:pPr>
              <w:spacing w:line="360" w:lineRule="auto"/>
              <w:rPr>
                <w:rFonts w:ascii="宋体" w:hAnsi="宋体"/>
                <w:color w:val="000000"/>
                <w:sz w:val="24"/>
              </w:rPr>
            </w:pPr>
            <w:r>
              <w:rPr>
                <w:rFonts w:hint="eastAsia" w:ascii="宋体" w:hAnsi="宋体"/>
                <w:b/>
                <w:color w:val="000000"/>
                <w:sz w:val="24"/>
              </w:rPr>
              <w:t>教师设问：</w:t>
            </w:r>
            <w:r>
              <w:rPr>
                <w:rFonts w:hint="eastAsia" w:ascii="宋体" w:hAnsi="宋体"/>
                <w:color w:val="000000"/>
                <w:sz w:val="24"/>
              </w:rPr>
              <w:t>从材料中，我们可以看出工业资产阶级的政治地位发生了什么变化？（参考答案：工业资产阶级的政治地位从1832年前比较低到1832年后得到提高。）</w:t>
            </w:r>
          </w:p>
          <w:p>
            <w:pPr>
              <w:spacing w:line="360" w:lineRule="auto"/>
              <w:rPr>
                <w:rFonts w:ascii="宋体" w:hAnsi="宋体"/>
                <w:color w:val="000000"/>
                <w:sz w:val="24"/>
              </w:rPr>
            </w:pPr>
            <w:r>
              <w:rPr>
                <w:rFonts w:hint="eastAsia" w:ascii="宋体" w:hAnsi="宋体"/>
                <w:b/>
                <w:color w:val="000000"/>
                <w:sz w:val="24"/>
              </w:rPr>
              <w:t>教师讲述：</w:t>
            </w:r>
            <w:r>
              <w:rPr>
                <w:rFonts w:hint="eastAsia" w:ascii="宋体" w:hAnsi="宋体"/>
                <w:color w:val="000000"/>
                <w:sz w:val="24"/>
              </w:rPr>
              <w:t>随着工业革命的开展，工业资产阶级的经济实力在不断地增强，但是他们要进一步地维护自身的利益，就必须要提高政治地位。我们从材料中发现，这一个变化以1832年作为一个转折，1832年议会改革，扩大工业资产阶级的议席。工业资产阶级靠财富进入权力核心，获得更多的政治权利，这正是工业化时代在政治上的反映。</w:t>
            </w:r>
          </w:p>
          <w:p>
            <w:pPr>
              <w:spacing w:line="360" w:lineRule="auto"/>
              <w:rPr>
                <w:rFonts w:ascii="宋体" w:hAnsi="宋体"/>
                <w:b/>
                <w:color w:val="000000"/>
                <w:sz w:val="24"/>
              </w:rPr>
            </w:pPr>
          </w:p>
          <w:p>
            <w:pPr>
              <w:spacing w:line="360" w:lineRule="auto"/>
              <w:rPr>
                <w:rFonts w:ascii="宋体" w:hAnsi="宋体"/>
                <w:color w:val="000000"/>
                <w:sz w:val="24"/>
              </w:rPr>
            </w:pPr>
            <w:r>
              <w:rPr>
                <w:rFonts w:hint="eastAsia" w:ascii="宋体" w:hAnsi="宋体"/>
                <w:b/>
                <w:color w:val="000000"/>
                <w:sz w:val="24"/>
              </w:rPr>
              <w:t>材料呈现：</w:t>
            </w:r>
            <w:r>
              <w:rPr>
                <w:rFonts w:hint="eastAsia" w:ascii="宋体" w:hAnsi="宋体"/>
                <w:color w:val="000000"/>
                <w:sz w:val="24"/>
              </w:rPr>
              <w:t>1815年谷物法：，小麦价格低于每夸特８０先令时，不得进口。</w:t>
            </w:r>
          </w:p>
          <w:p>
            <w:pPr>
              <w:spacing w:line="360" w:lineRule="auto"/>
              <w:rPr>
                <w:rFonts w:ascii="宋体" w:hAnsi="宋体"/>
                <w:color w:val="000000"/>
                <w:sz w:val="24"/>
              </w:rPr>
            </w:pPr>
            <w:r>
              <w:rPr>
                <w:rFonts w:hint="eastAsia" w:ascii="宋体" w:hAnsi="宋体"/>
                <w:b/>
                <w:color w:val="000000"/>
                <w:sz w:val="24"/>
              </w:rPr>
              <w:t>教师讲述：</w:t>
            </w:r>
            <w:r>
              <w:rPr>
                <w:rFonts w:hint="eastAsia" w:ascii="宋体" w:hAnsi="宋体"/>
                <w:color w:val="000000"/>
                <w:sz w:val="24"/>
              </w:rPr>
              <w:t>1815年谷物法的实行，使得粮价上升，地租上升，工人工资上升，生产成本的上升，导致工厂利润下降。这极不利于英国工业发展。当1832年工业资产阶级政治地位上升，以曼彻斯特为中心掀起废除谷物法的政治运动。工业资产阶级认为废除谷物法，不但使得粮价下降，并且在与外国贸易中可以使英国获得广阔的市场。随着工业革命的开展，英国工业品的竞争力提升，如果此时政府干预，实行保护性关税，反而对经济发展非常不利。最终工业资产阶级通过努力推动了谷物法的废除。在这一过程，实际上也推动了自由主义经济思想的传播。</w:t>
            </w:r>
          </w:p>
          <w:p>
            <w:pPr>
              <w:spacing w:line="360" w:lineRule="auto"/>
              <w:rPr>
                <w:rFonts w:ascii="宋体" w:hAnsi="宋体"/>
                <w:b/>
                <w:color w:val="000000"/>
                <w:sz w:val="24"/>
              </w:rPr>
            </w:pPr>
            <w:r>
              <w:rPr>
                <w:rFonts w:hint="eastAsia" w:ascii="宋体" w:hAnsi="宋体"/>
                <w:b/>
                <w:color w:val="000000"/>
                <w:sz w:val="24"/>
              </w:rPr>
              <w:t>设计意图：</w:t>
            </w:r>
            <w:r>
              <w:rPr>
                <w:rFonts w:hint="eastAsia" w:ascii="宋体" w:hAnsi="宋体"/>
                <w:color w:val="000000"/>
                <w:sz w:val="24"/>
              </w:rPr>
              <w:t>学生通过对两个阶级争取自己权利的对比，认识到两大阶级之间的矛盾，同时认识工业化在一定程度也在推动着政治民主化，政治民主化又在推动着自由贸易时代的到来，在这一个过程中，冲击着地主阶级和贵族的利益，推动着工业社会的发展。</w:t>
            </w:r>
          </w:p>
          <w:p>
            <w:pPr>
              <w:spacing w:line="360" w:lineRule="auto"/>
              <w:rPr>
                <w:rFonts w:ascii="宋体" w:hAnsi="宋体"/>
                <w:color w:val="000000"/>
                <w:sz w:val="24"/>
              </w:rPr>
            </w:pPr>
          </w:p>
          <w:p>
            <w:pPr>
              <w:spacing w:line="360" w:lineRule="auto"/>
              <w:rPr>
                <w:rFonts w:ascii="宋体" w:hAnsi="宋体"/>
                <w:b/>
                <w:bCs/>
                <w:color w:val="000000"/>
                <w:sz w:val="24"/>
              </w:rPr>
            </w:pPr>
            <w:r>
              <w:rPr>
                <w:rFonts w:hint="eastAsia" w:ascii="宋体" w:hAnsi="宋体"/>
                <w:b/>
                <w:bCs/>
                <w:color w:val="000000"/>
                <w:sz w:val="24"/>
              </w:rPr>
              <w:t>5、城市中的问题</w:t>
            </w:r>
          </w:p>
          <w:p>
            <w:pPr>
              <w:spacing w:line="360" w:lineRule="auto"/>
              <w:rPr>
                <w:rFonts w:ascii="宋体" w:hAnsi="宋体"/>
                <w:b/>
                <w:color w:val="000000"/>
                <w:sz w:val="24"/>
              </w:rPr>
            </w:pPr>
            <w:r>
              <w:rPr>
                <w:rFonts w:hint="eastAsia" w:ascii="宋体" w:hAnsi="宋体"/>
                <w:b/>
                <w:color w:val="000000"/>
                <w:sz w:val="24"/>
              </w:rPr>
              <w:t>展示图片：</w:t>
            </w:r>
          </w:p>
          <w:p>
            <w:pPr>
              <w:spacing w:line="360" w:lineRule="auto"/>
              <w:rPr>
                <w:rFonts w:ascii="宋体" w:hAnsi="宋体"/>
                <w:color w:val="000000"/>
                <w:sz w:val="24"/>
              </w:rPr>
            </w:pPr>
            <w:r>
              <w:rPr>
                <w:rFonts w:ascii="宋体" w:hAnsi="宋体"/>
                <w:color w:val="000000"/>
                <w:sz w:val="24"/>
              </w:rPr>
              <w:drawing>
                <wp:inline distT="0" distB="0" distL="0" distR="0">
                  <wp:extent cx="1468120" cy="1261745"/>
                  <wp:effectExtent l="0" t="0" r="1778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468120" cy="1261745"/>
                          </a:xfrm>
                          <a:prstGeom prst="rect">
                            <a:avLst/>
                          </a:prstGeom>
                          <a:noFill/>
                        </pic:spPr>
                      </pic:pic>
                    </a:graphicData>
                  </a:graphic>
                </wp:inline>
              </w:drawing>
            </w:r>
          </w:p>
          <w:p>
            <w:pPr>
              <w:spacing w:line="360" w:lineRule="auto"/>
              <w:rPr>
                <w:rFonts w:ascii="宋体" w:hAnsi="宋体"/>
                <w:color w:val="000000"/>
                <w:sz w:val="24"/>
              </w:rPr>
            </w:pPr>
            <w:r>
              <w:rPr>
                <w:rFonts w:hint="eastAsia" w:ascii="宋体" w:hAnsi="宋体"/>
                <w:b/>
                <w:color w:val="000000"/>
                <w:sz w:val="24"/>
              </w:rPr>
              <w:t>教师讲述：</w:t>
            </w:r>
            <w:r>
              <w:rPr>
                <w:rFonts w:hint="eastAsia" w:ascii="宋体" w:hAnsi="宋体"/>
                <w:color w:val="000000"/>
                <w:sz w:val="24"/>
              </w:rPr>
              <w:t>工业革命期间，城市出现两大景区：别墅区和贫民窟。通过弗络拉•特里斯坦的描述，我们可以发现工人居住环境差，工作强度大。</w:t>
            </w:r>
          </w:p>
          <w:p>
            <w:pPr>
              <w:spacing w:line="360" w:lineRule="auto"/>
              <w:rPr>
                <w:rFonts w:ascii="宋体" w:hAnsi="宋体"/>
                <w:color w:val="000000"/>
                <w:sz w:val="24"/>
              </w:rPr>
            </w:pPr>
          </w:p>
          <w:p>
            <w:pPr>
              <w:spacing w:line="360" w:lineRule="auto"/>
              <w:rPr>
                <w:rFonts w:ascii="宋体" w:hAnsi="宋体"/>
                <w:color w:val="000000"/>
                <w:sz w:val="24"/>
              </w:rPr>
            </w:pPr>
            <w:r>
              <w:rPr>
                <w:rFonts w:hint="eastAsia" w:ascii="宋体" w:hAnsi="宋体"/>
                <w:b/>
                <w:color w:val="000000"/>
                <w:sz w:val="24"/>
              </w:rPr>
              <w:t>材料呈现：</w:t>
            </w:r>
            <w:r>
              <w:rPr>
                <w:rFonts w:hint="eastAsia" w:ascii="宋体" w:hAnsi="宋体"/>
                <w:color w:val="000000"/>
                <w:sz w:val="24"/>
              </w:rPr>
              <w:t>在曼彻斯特,“1794—1811年间19岁以下的财产犯罪人数占总犯罪人数的26%,到了 1820—1822年间这个数字则上升为48%”。</w:t>
            </w:r>
          </w:p>
          <w:p>
            <w:pPr>
              <w:spacing w:line="360" w:lineRule="auto"/>
              <w:jc w:val="right"/>
              <w:rPr>
                <w:rFonts w:ascii="宋体" w:hAnsi="宋体"/>
                <w:color w:val="000000"/>
                <w:sz w:val="24"/>
              </w:rPr>
            </w:pPr>
            <w:r>
              <w:rPr>
                <w:rFonts w:hint="eastAsia" w:ascii="宋体" w:hAnsi="宋体"/>
                <w:color w:val="000000"/>
                <w:sz w:val="24"/>
              </w:rPr>
              <w:t>——Peter King，Crime and Law in England</w:t>
            </w:r>
          </w:p>
          <w:p>
            <w:pPr>
              <w:spacing w:line="360" w:lineRule="auto"/>
              <w:jc w:val="left"/>
              <w:rPr>
                <w:rFonts w:ascii="宋体" w:hAnsi="宋体"/>
                <w:color w:val="000000"/>
                <w:sz w:val="24"/>
              </w:rPr>
            </w:pPr>
            <w:r>
              <w:rPr>
                <w:rFonts w:hint="eastAsia" w:ascii="宋体" w:hAnsi="宋体"/>
                <w:b/>
                <w:color w:val="000000"/>
                <w:sz w:val="24"/>
              </w:rPr>
              <w:t>教师设问：</w:t>
            </w:r>
            <w:r>
              <w:rPr>
                <w:rFonts w:hint="eastAsia" w:ascii="宋体" w:hAnsi="宋体"/>
                <w:color w:val="000000"/>
                <w:sz w:val="24"/>
              </w:rPr>
              <w:t>财产犯罪背后的根源是什么呢？（参考答案：贫富差距的扩大。）</w:t>
            </w:r>
          </w:p>
          <w:p>
            <w:pPr>
              <w:spacing w:line="360" w:lineRule="auto"/>
              <w:ind w:right="120"/>
              <w:jc w:val="left"/>
              <w:rPr>
                <w:rFonts w:ascii="宋体" w:hAnsi="宋体"/>
                <w:color w:val="000000"/>
                <w:sz w:val="24"/>
              </w:rPr>
            </w:pPr>
            <w:r>
              <w:rPr>
                <w:rFonts w:hint="eastAsia" w:ascii="宋体" w:hAnsi="宋体"/>
                <w:b/>
                <w:color w:val="000000"/>
                <w:sz w:val="24"/>
              </w:rPr>
              <w:t>教师讲述：</w:t>
            </w:r>
            <w:r>
              <w:rPr>
                <w:rFonts w:hint="eastAsia" w:ascii="宋体" w:hAnsi="宋体"/>
                <w:color w:val="000000"/>
                <w:sz w:val="24"/>
              </w:rPr>
              <w:t>工业革命期间城市化进程加快，城市财富不断增加，但同时出现了贫穷阶层，迫于生计，容易出现盗窃和抢劫财产等财产犯罪现象。究其根源，财产犯罪背后放映的是社会中贫富差距的扩大。</w:t>
            </w:r>
          </w:p>
          <w:p>
            <w:pPr>
              <w:spacing w:line="360" w:lineRule="auto"/>
              <w:ind w:right="120"/>
              <w:jc w:val="left"/>
              <w:rPr>
                <w:rFonts w:ascii="宋体" w:hAnsi="宋体"/>
                <w:color w:val="000000"/>
                <w:sz w:val="24"/>
              </w:rPr>
            </w:pPr>
          </w:p>
          <w:p>
            <w:pPr>
              <w:spacing w:line="360" w:lineRule="auto"/>
              <w:ind w:right="120"/>
              <w:jc w:val="left"/>
              <w:rPr>
                <w:rFonts w:ascii="宋体" w:hAnsi="宋体"/>
                <w:color w:val="000000"/>
                <w:sz w:val="24"/>
              </w:rPr>
            </w:pPr>
            <w:r>
              <w:rPr>
                <w:rFonts w:hint="eastAsia" w:ascii="宋体" w:hAnsi="宋体"/>
                <w:b/>
                <w:color w:val="000000"/>
                <w:sz w:val="24"/>
              </w:rPr>
              <w:t>材料呈现：</w:t>
            </w:r>
            <w:r>
              <w:rPr>
                <w:rFonts w:hint="eastAsia" w:ascii="宋体" w:hAnsi="宋体"/>
                <w:color w:val="000000"/>
                <w:sz w:val="24"/>
              </w:rPr>
              <w:t>1843年，创办和主编医学杂志《柳叶刀》的医疗改革者托马斯·奥克利的统计结果，如下：死亡的平均年龄表</w:t>
            </w:r>
          </w:p>
          <w:tbl>
            <w:tblPr>
              <w:tblStyle w:val="8"/>
              <w:tblW w:w="71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0"/>
              <w:gridCol w:w="2280"/>
              <w:gridCol w:w="1693"/>
              <w:gridCol w:w="30"/>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20" w:type="dxa"/>
                </w:tcPr>
                <w:p>
                  <w:pPr>
                    <w:spacing w:line="360" w:lineRule="auto"/>
                    <w:ind w:right="120"/>
                    <w:jc w:val="left"/>
                    <w:rPr>
                      <w:rFonts w:ascii="宋体" w:hAnsi="宋体"/>
                      <w:color w:val="000000"/>
                      <w:sz w:val="24"/>
                    </w:rPr>
                  </w:pPr>
                  <w:r>
                    <w:rPr>
                      <w:rFonts w:hint="eastAsia" w:ascii="宋体" w:hAnsi="宋体"/>
                      <w:color w:val="000000"/>
                      <w:sz w:val="24"/>
                    </w:rPr>
                    <w:t>城镇</w:t>
                  </w:r>
                </w:p>
              </w:tc>
              <w:tc>
                <w:tcPr>
                  <w:tcW w:w="2280" w:type="dxa"/>
                </w:tcPr>
                <w:p>
                  <w:pPr>
                    <w:spacing w:line="360" w:lineRule="auto"/>
                    <w:ind w:right="120"/>
                    <w:jc w:val="left"/>
                    <w:rPr>
                      <w:rFonts w:ascii="宋体" w:hAnsi="宋体"/>
                      <w:color w:val="000000"/>
                      <w:sz w:val="24"/>
                    </w:rPr>
                  </w:pPr>
                  <w:r>
                    <w:rPr>
                      <w:rFonts w:hint="eastAsia" w:ascii="宋体" w:hAnsi="宋体"/>
                      <w:color w:val="000000"/>
                      <w:sz w:val="24"/>
                    </w:rPr>
                    <w:t>士绅/专业人员</w:t>
                  </w:r>
                </w:p>
              </w:tc>
              <w:tc>
                <w:tcPr>
                  <w:tcW w:w="1693" w:type="dxa"/>
                </w:tcPr>
                <w:p>
                  <w:pPr>
                    <w:spacing w:line="360" w:lineRule="auto"/>
                    <w:ind w:right="120"/>
                    <w:jc w:val="left"/>
                    <w:rPr>
                      <w:rFonts w:ascii="宋体" w:hAnsi="宋体"/>
                      <w:color w:val="000000"/>
                      <w:sz w:val="24"/>
                    </w:rPr>
                  </w:pPr>
                  <w:r>
                    <w:rPr>
                      <w:rFonts w:hint="eastAsia" w:ascii="宋体" w:hAnsi="宋体"/>
                      <w:color w:val="000000"/>
                      <w:sz w:val="24"/>
                    </w:rPr>
                    <w:t>农民/商人</w:t>
                  </w:r>
                </w:p>
              </w:tc>
              <w:tc>
                <w:tcPr>
                  <w:tcW w:w="1652" w:type="dxa"/>
                  <w:gridSpan w:val="2"/>
                </w:tcPr>
                <w:p>
                  <w:pPr>
                    <w:spacing w:line="360" w:lineRule="auto"/>
                    <w:ind w:right="120"/>
                    <w:jc w:val="left"/>
                    <w:rPr>
                      <w:rFonts w:ascii="宋体" w:hAnsi="宋体"/>
                      <w:color w:val="000000"/>
                      <w:sz w:val="24"/>
                    </w:rPr>
                  </w:pPr>
                  <w:r>
                    <w:rPr>
                      <w:rFonts w:hint="eastAsia" w:ascii="宋体" w:hAnsi="宋体"/>
                      <w:color w:val="000000"/>
                      <w:sz w:val="24"/>
                    </w:rPr>
                    <w:t>工人/技工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45" w:type="dxa"/>
                  <w:gridSpan w:val="5"/>
                </w:tcPr>
                <w:p>
                  <w:pPr>
                    <w:spacing w:line="360" w:lineRule="auto"/>
                    <w:ind w:right="120"/>
                    <w:jc w:val="center"/>
                    <w:rPr>
                      <w:rFonts w:ascii="宋体" w:hAnsi="宋体"/>
                      <w:color w:val="000000"/>
                      <w:sz w:val="24"/>
                    </w:rPr>
                  </w:pPr>
                  <w:r>
                    <w:rPr>
                      <w:rFonts w:hint="eastAsia" w:ascii="宋体" w:hAnsi="宋体"/>
                      <w:color w:val="000000"/>
                      <w:sz w:val="24"/>
                    </w:rPr>
                    <w:t>农村地区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0" w:type="dxa"/>
                </w:tcPr>
                <w:p>
                  <w:pPr>
                    <w:spacing w:line="360" w:lineRule="auto"/>
                    <w:ind w:right="120"/>
                    <w:jc w:val="left"/>
                    <w:rPr>
                      <w:rFonts w:ascii="宋体" w:hAnsi="宋体"/>
                      <w:color w:val="000000"/>
                      <w:sz w:val="24"/>
                    </w:rPr>
                  </w:pPr>
                  <w:r>
                    <w:rPr>
                      <w:rFonts w:hint="eastAsia" w:ascii="宋体" w:hAnsi="宋体"/>
                      <w:color w:val="000000"/>
                      <w:sz w:val="24"/>
                    </w:rPr>
                    <w:t>拉特兰</w:t>
                  </w:r>
                </w:p>
              </w:tc>
              <w:tc>
                <w:tcPr>
                  <w:tcW w:w="2280" w:type="dxa"/>
                </w:tcPr>
                <w:p>
                  <w:pPr>
                    <w:spacing w:line="360" w:lineRule="auto"/>
                    <w:ind w:right="120"/>
                    <w:jc w:val="left"/>
                    <w:rPr>
                      <w:rFonts w:ascii="宋体" w:hAnsi="宋体"/>
                      <w:color w:val="000000"/>
                      <w:sz w:val="24"/>
                    </w:rPr>
                  </w:pPr>
                  <w:r>
                    <w:rPr>
                      <w:rFonts w:hint="eastAsia" w:ascii="宋体" w:hAnsi="宋体"/>
                      <w:color w:val="000000"/>
                      <w:sz w:val="24"/>
                    </w:rPr>
                    <w:t>52</w:t>
                  </w:r>
                </w:p>
              </w:tc>
              <w:tc>
                <w:tcPr>
                  <w:tcW w:w="1693" w:type="dxa"/>
                </w:tcPr>
                <w:p>
                  <w:pPr>
                    <w:spacing w:line="360" w:lineRule="auto"/>
                    <w:ind w:right="120"/>
                    <w:jc w:val="left"/>
                    <w:rPr>
                      <w:rFonts w:ascii="宋体" w:hAnsi="宋体"/>
                      <w:color w:val="000000"/>
                      <w:sz w:val="24"/>
                    </w:rPr>
                  </w:pPr>
                  <w:r>
                    <w:rPr>
                      <w:rFonts w:hint="eastAsia" w:ascii="宋体" w:hAnsi="宋体"/>
                      <w:color w:val="000000"/>
                      <w:sz w:val="24"/>
                    </w:rPr>
                    <w:t>41</w:t>
                  </w:r>
                </w:p>
              </w:tc>
              <w:tc>
                <w:tcPr>
                  <w:tcW w:w="1652" w:type="dxa"/>
                  <w:gridSpan w:val="2"/>
                </w:tcPr>
                <w:p>
                  <w:pPr>
                    <w:spacing w:line="360" w:lineRule="auto"/>
                    <w:ind w:right="120"/>
                    <w:jc w:val="left"/>
                    <w:rPr>
                      <w:rFonts w:ascii="宋体" w:hAnsi="宋体"/>
                      <w:color w:val="000000"/>
                      <w:sz w:val="24"/>
                    </w:rPr>
                  </w:pPr>
                  <w:r>
                    <w:rPr>
                      <w:rFonts w:hint="eastAsia" w:ascii="宋体" w:hAnsi="宋体"/>
                      <w:color w:val="000000"/>
                      <w:sz w:val="24"/>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20" w:type="dxa"/>
                </w:tcPr>
                <w:p>
                  <w:pPr>
                    <w:spacing w:line="360" w:lineRule="auto"/>
                    <w:ind w:right="120"/>
                    <w:jc w:val="left"/>
                    <w:rPr>
                      <w:rFonts w:ascii="宋体" w:hAnsi="宋体"/>
                      <w:color w:val="000000"/>
                      <w:sz w:val="24"/>
                    </w:rPr>
                  </w:pPr>
                  <w:r>
                    <w:rPr>
                      <w:rFonts w:hint="eastAsia" w:ascii="宋体" w:hAnsi="宋体"/>
                      <w:color w:val="000000"/>
                      <w:sz w:val="24"/>
                    </w:rPr>
                    <w:t>巴斯</w:t>
                  </w:r>
                </w:p>
              </w:tc>
              <w:tc>
                <w:tcPr>
                  <w:tcW w:w="2280" w:type="dxa"/>
                </w:tcPr>
                <w:p>
                  <w:pPr>
                    <w:spacing w:line="360" w:lineRule="auto"/>
                    <w:ind w:right="120"/>
                    <w:jc w:val="left"/>
                    <w:rPr>
                      <w:rFonts w:ascii="宋体" w:hAnsi="宋体"/>
                      <w:color w:val="000000"/>
                      <w:sz w:val="24"/>
                    </w:rPr>
                  </w:pPr>
                  <w:r>
                    <w:rPr>
                      <w:rFonts w:hint="eastAsia" w:ascii="宋体" w:hAnsi="宋体"/>
                      <w:color w:val="000000"/>
                      <w:sz w:val="24"/>
                    </w:rPr>
                    <w:t>55</w:t>
                  </w:r>
                </w:p>
              </w:tc>
              <w:tc>
                <w:tcPr>
                  <w:tcW w:w="1693" w:type="dxa"/>
                </w:tcPr>
                <w:p>
                  <w:pPr>
                    <w:spacing w:line="360" w:lineRule="auto"/>
                    <w:ind w:right="120"/>
                    <w:jc w:val="left"/>
                    <w:rPr>
                      <w:rFonts w:ascii="宋体" w:hAnsi="宋体"/>
                      <w:color w:val="000000"/>
                      <w:sz w:val="24"/>
                    </w:rPr>
                  </w:pPr>
                  <w:r>
                    <w:rPr>
                      <w:rFonts w:hint="eastAsia" w:ascii="宋体" w:hAnsi="宋体"/>
                      <w:color w:val="000000"/>
                      <w:sz w:val="24"/>
                    </w:rPr>
                    <w:t>37</w:t>
                  </w:r>
                </w:p>
              </w:tc>
              <w:tc>
                <w:tcPr>
                  <w:tcW w:w="1652" w:type="dxa"/>
                  <w:gridSpan w:val="2"/>
                </w:tcPr>
                <w:p>
                  <w:pPr>
                    <w:spacing w:line="360" w:lineRule="auto"/>
                    <w:ind w:right="120"/>
                    <w:jc w:val="left"/>
                    <w:rPr>
                      <w:rFonts w:ascii="宋体" w:hAnsi="宋体"/>
                      <w:color w:val="000000"/>
                      <w:sz w:val="24"/>
                    </w:rPr>
                  </w:pPr>
                  <w:r>
                    <w:rPr>
                      <w:rFonts w:hint="eastAsia" w:ascii="宋体" w:hAnsi="宋体"/>
                      <w:color w:val="000000"/>
                      <w:sz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145" w:type="dxa"/>
                  <w:gridSpan w:val="5"/>
                </w:tcPr>
                <w:p>
                  <w:pPr>
                    <w:spacing w:line="360" w:lineRule="auto"/>
                    <w:ind w:right="120"/>
                    <w:jc w:val="center"/>
                    <w:rPr>
                      <w:rFonts w:ascii="宋体" w:hAnsi="宋体"/>
                      <w:color w:val="000000"/>
                      <w:sz w:val="24"/>
                    </w:rPr>
                  </w:pPr>
                  <w:r>
                    <w:rPr>
                      <w:rFonts w:hint="eastAsia" w:ascii="宋体" w:hAnsi="宋体"/>
                      <w:color w:val="000000"/>
                      <w:sz w:val="24"/>
                    </w:rPr>
                    <w:t>工业区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20" w:type="dxa"/>
                </w:tcPr>
                <w:p>
                  <w:pPr>
                    <w:spacing w:line="360" w:lineRule="auto"/>
                    <w:ind w:right="120"/>
                    <w:jc w:val="left"/>
                    <w:rPr>
                      <w:rFonts w:ascii="宋体" w:hAnsi="宋体"/>
                      <w:color w:val="000000"/>
                      <w:sz w:val="24"/>
                    </w:rPr>
                  </w:pPr>
                  <w:r>
                    <w:rPr>
                      <w:rFonts w:hint="eastAsia" w:ascii="宋体" w:hAnsi="宋体"/>
                      <w:color w:val="000000"/>
                      <w:sz w:val="24"/>
                    </w:rPr>
                    <w:t>利兹</w:t>
                  </w:r>
                </w:p>
              </w:tc>
              <w:tc>
                <w:tcPr>
                  <w:tcW w:w="2280" w:type="dxa"/>
                </w:tcPr>
                <w:p>
                  <w:pPr>
                    <w:spacing w:line="360" w:lineRule="auto"/>
                    <w:ind w:right="120"/>
                    <w:jc w:val="left"/>
                    <w:rPr>
                      <w:rFonts w:ascii="宋体" w:hAnsi="宋体"/>
                      <w:color w:val="000000"/>
                      <w:sz w:val="24"/>
                    </w:rPr>
                  </w:pPr>
                  <w:r>
                    <w:rPr>
                      <w:rFonts w:hint="eastAsia" w:ascii="宋体" w:hAnsi="宋体"/>
                      <w:color w:val="000000"/>
                      <w:sz w:val="24"/>
                    </w:rPr>
                    <w:t>44</w:t>
                  </w:r>
                </w:p>
              </w:tc>
              <w:tc>
                <w:tcPr>
                  <w:tcW w:w="1723" w:type="dxa"/>
                  <w:gridSpan w:val="2"/>
                </w:tcPr>
                <w:p>
                  <w:pPr>
                    <w:spacing w:line="360" w:lineRule="auto"/>
                    <w:ind w:right="120"/>
                    <w:jc w:val="left"/>
                    <w:rPr>
                      <w:rFonts w:ascii="宋体" w:hAnsi="宋体"/>
                      <w:color w:val="000000"/>
                      <w:sz w:val="24"/>
                    </w:rPr>
                  </w:pPr>
                  <w:r>
                    <w:rPr>
                      <w:rFonts w:hint="eastAsia" w:ascii="宋体" w:hAnsi="宋体"/>
                      <w:color w:val="000000"/>
                      <w:sz w:val="24"/>
                    </w:rPr>
                    <w:t>27</w:t>
                  </w:r>
                </w:p>
              </w:tc>
              <w:tc>
                <w:tcPr>
                  <w:tcW w:w="1622" w:type="dxa"/>
                </w:tcPr>
                <w:p>
                  <w:pPr>
                    <w:spacing w:line="360" w:lineRule="auto"/>
                    <w:ind w:right="120"/>
                    <w:jc w:val="left"/>
                    <w:rPr>
                      <w:rFonts w:ascii="宋体" w:hAnsi="宋体"/>
                      <w:color w:val="000000"/>
                      <w:sz w:val="24"/>
                    </w:rPr>
                  </w:pPr>
                  <w:r>
                    <w:rPr>
                      <w:rFonts w:hint="eastAsia" w:ascii="宋体" w:hAnsi="宋体"/>
                      <w:color w:val="000000"/>
                      <w:sz w:val="24"/>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520" w:type="dxa"/>
                </w:tcPr>
                <w:p>
                  <w:pPr>
                    <w:spacing w:line="360" w:lineRule="auto"/>
                    <w:ind w:right="120"/>
                    <w:jc w:val="left"/>
                    <w:rPr>
                      <w:rFonts w:ascii="宋体" w:hAnsi="宋体"/>
                      <w:color w:val="000000"/>
                      <w:sz w:val="24"/>
                    </w:rPr>
                  </w:pPr>
                  <w:r>
                    <w:rPr>
                      <w:rFonts w:hint="eastAsia" w:ascii="宋体" w:hAnsi="宋体"/>
                      <w:color w:val="000000"/>
                      <w:sz w:val="24"/>
                    </w:rPr>
                    <w:t>曼彻斯特</w:t>
                  </w:r>
                </w:p>
              </w:tc>
              <w:tc>
                <w:tcPr>
                  <w:tcW w:w="2280" w:type="dxa"/>
                </w:tcPr>
                <w:p>
                  <w:pPr>
                    <w:spacing w:line="360" w:lineRule="auto"/>
                    <w:ind w:right="120"/>
                    <w:jc w:val="left"/>
                    <w:rPr>
                      <w:rFonts w:ascii="宋体" w:hAnsi="宋体"/>
                      <w:color w:val="000000"/>
                      <w:sz w:val="24"/>
                    </w:rPr>
                  </w:pPr>
                  <w:r>
                    <w:rPr>
                      <w:rFonts w:hint="eastAsia" w:ascii="宋体" w:hAnsi="宋体"/>
                      <w:color w:val="000000"/>
                      <w:sz w:val="24"/>
                    </w:rPr>
                    <w:t>38</w:t>
                  </w:r>
                </w:p>
              </w:tc>
              <w:tc>
                <w:tcPr>
                  <w:tcW w:w="1723" w:type="dxa"/>
                  <w:gridSpan w:val="2"/>
                </w:tcPr>
                <w:p>
                  <w:pPr>
                    <w:spacing w:line="360" w:lineRule="auto"/>
                    <w:ind w:right="120"/>
                    <w:jc w:val="left"/>
                    <w:rPr>
                      <w:rFonts w:ascii="宋体" w:hAnsi="宋体"/>
                      <w:color w:val="000000"/>
                      <w:sz w:val="24"/>
                    </w:rPr>
                  </w:pPr>
                  <w:r>
                    <w:rPr>
                      <w:rFonts w:hint="eastAsia" w:ascii="宋体" w:hAnsi="宋体"/>
                      <w:color w:val="000000"/>
                      <w:sz w:val="24"/>
                    </w:rPr>
                    <w:t>20</w:t>
                  </w:r>
                </w:p>
              </w:tc>
              <w:tc>
                <w:tcPr>
                  <w:tcW w:w="1622" w:type="dxa"/>
                </w:tcPr>
                <w:p>
                  <w:pPr>
                    <w:spacing w:line="360" w:lineRule="auto"/>
                    <w:ind w:right="120"/>
                    <w:jc w:val="left"/>
                    <w:rPr>
                      <w:rFonts w:ascii="宋体" w:hAnsi="宋体"/>
                      <w:color w:val="000000"/>
                      <w:sz w:val="24"/>
                    </w:rPr>
                  </w:pPr>
                  <w:r>
                    <w:rPr>
                      <w:rFonts w:hint="eastAsia" w:ascii="宋体" w:hAnsi="宋体"/>
                      <w:color w:val="000000"/>
                      <w:sz w:val="24"/>
                    </w:rPr>
                    <w:t>17</w:t>
                  </w:r>
                </w:p>
              </w:tc>
            </w:tr>
          </w:tbl>
          <w:p>
            <w:pPr>
              <w:spacing w:line="360" w:lineRule="auto"/>
              <w:ind w:right="120"/>
              <w:jc w:val="left"/>
              <w:rPr>
                <w:rFonts w:ascii="宋体" w:hAnsi="宋体"/>
                <w:b/>
                <w:bCs/>
                <w:color w:val="000000"/>
                <w:sz w:val="24"/>
              </w:rPr>
            </w:pPr>
            <w:r>
              <w:rPr>
                <w:rFonts w:hint="eastAsia" w:ascii="宋体" w:hAnsi="宋体"/>
                <w:b/>
                <w:bCs/>
                <w:color w:val="000000"/>
                <w:sz w:val="24"/>
              </w:rPr>
              <w:t>教师设问：</w:t>
            </w:r>
          </w:p>
          <w:p>
            <w:pPr>
              <w:numPr>
                <w:ilvl w:val="0"/>
                <w:numId w:val="3"/>
              </w:numPr>
              <w:spacing w:line="360" w:lineRule="auto"/>
              <w:ind w:right="120"/>
              <w:jc w:val="left"/>
              <w:rPr>
                <w:rFonts w:ascii="宋体" w:hAnsi="宋体"/>
                <w:color w:val="000000"/>
                <w:sz w:val="24"/>
              </w:rPr>
            </w:pPr>
            <w:r>
              <w:rPr>
                <w:rFonts w:hint="eastAsia" w:ascii="宋体" w:hAnsi="宋体"/>
                <w:color w:val="000000"/>
                <w:sz w:val="24"/>
              </w:rPr>
              <w:t>从表格中，我们发现居住在什么地区的人的平均寿命比较短（参考答案：工业区）</w:t>
            </w:r>
          </w:p>
          <w:p>
            <w:pPr>
              <w:numPr>
                <w:ilvl w:val="0"/>
                <w:numId w:val="3"/>
              </w:numPr>
              <w:spacing w:line="360" w:lineRule="auto"/>
              <w:ind w:right="120"/>
              <w:jc w:val="left"/>
              <w:rPr>
                <w:rFonts w:ascii="宋体" w:hAnsi="宋体"/>
                <w:color w:val="000000"/>
                <w:sz w:val="24"/>
              </w:rPr>
            </w:pPr>
            <w:r>
              <w:rPr>
                <w:rFonts w:hint="eastAsia" w:ascii="宋体" w:hAnsi="宋体"/>
                <w:color w:val="000000"/>
                <w:sz w:val="24"/>
              </w:rPr>
              <w:t>居住在工业区的人的平均寿命比农村地区的要短，主要原因是什么？（参考答案：工业区的环境污染严重，从而影响人们的健康。）</w:t>
            </w:r>
          </w:p>
          <w:p>
            <w:pPr>
              <w:spacing w:line="360" w:lineRule="auto"/>
              <w:ind w:right="120"/>
              <w:jc w:val="left"/>
              <w:rPr>
                <w:rFonts w:ascii="宋体" w:hAnsi="宋体"/>
                <w:color w:val="000000"/>
                <w:sz w:val="24"/>
              </w:rPr>
            </w:pPr>
            <w:r>
              <w:rPr>
                <w:rFonts w:hint="eastAsia" w:ascii="宋体" w:hAnsi="宋体"/>
                <w:b/>
                <w:bCs/>
                <w:color w:val="000000"/>
                <w:sz w:val="24"/>
              </w:rPr>
              <w:t>教师讲述：</w:t>
            </w:r>
            <w:r>
              <w:rPr>
                <w:rFonts w:hint="eastAsia" w:ascii="宋体" w:hAnsi="宋体"/>
                <w:color w:val="000000"/>
                <w:sz w:val="24"/>
              </w:rPr>
              <w:t>这份调查报告让人触目惊心，使社会清醒地认识到工业革命所带来的问题。无论是富人或者是穷人在工业社会中都会面临同样的问题，那就是环境污染，生活在同一片天空下可谓是“同呼吸共命运”，在工业革命过程中，环境被污染，尤其是在像曼彻斯特这一类发展程度比较高的工业城市中，环境污染问题就更加严重。这也是工业文明所带来的“阵痛”。</w:t>
            </w:r>
          </w:p>
          <w:p>
            <w:pPr>
              <w:spacing w:line="360" w:lineRule="auto"/>
              <w:ind w:right="120"/>
              <w:jc w:val="left"/>
              <w:rPr>
                <w:rFonts w:ascii="宋体" w:hAnsi="宋体"/>
                <w:color w:val="000000"/>
                <w:sz w:val="24"/>
              </w:rPr>
            </w:pPr>
            <w:r>
              <w:rPr>
                <w:rFonts w:hint="eastAsia" w:ascii="宋体" w:hAnsi="宋体"/>
                <w:b/>
                <w:bCs/>
                <w:color w:val="000000"/>
                <w:sz w:val="24"/>
              </w:rPr>
              <w:t>设计意图：</w:t>
            </w:r>
            <w:r>
              <w:rPr>
                <w:rFonts w:hint="eastAsia" w:ascii="宋体" w:hAnsi="宋体"/>
                <w:bCs/>
                <w:color w:val="000000"/>
                <w:sz w:val="24"/>
              </w:rPr>
              <w:t>工业革命所带来的社会问题是不容忽视，通过分析英国在工业革命期间所出现的问题，进而反思如今中国社会存在的类似社会问题。并且</w:t>
            </w:r>
            <w:r>
              <w:rPr>
                <w:rFonts w:hint="eastAsia" w:ascii="宋体" w:hAnsi="宋体"/>
                <w:color w:val="000000"/>
                <w:sz w:val="24"/>
              </w:rPr>
              <w:t>通过死亡平均年龄的调查表，让学生进一步真切地感受到工业革命给人类带来的环境污染问题正在影响着每一个人的生命。</w:t>
            </w:r>
          </w:p>
          <w:p>
            <w:pPr>
              <w:spacing w:line="360" w:lineRule="auto"/>
              <w:ind w:right="120"/>
              <w:jc w:val="left"/>
              <w:rPr>
                <w:rFonts w:ascii="宋体" w:hAnsi="宋体"/>
                <w:color w:val="000000"/>
                <w:sz w:val="24"/>
              </w:rPr>
            </w:pPr>
          </w:p>
          <w:p>
            <w:pPr>
              <w:spacing w:line="360" w:lineRule="auto"/>
              <w:ind w:right="120"/>
              <w:jc w:val="left"/>
              <w:rPr>
                <w:rFonts w:ascii="宋体" w:hAnsi="宋体"/>
                <w:b/>
                <w:bCs/>
                <w:color w:val="000000"/>
                <w:sz w:val="24"/>
              </w:rPr>
            </w:pPr>
            <w:r>
              <w:rPr>
                <w:rFonts w:hint="eastAsia" w:ascii="宋体" w:hAnsi="宋体"/>
                <w:b/>
                <w:bCs/>
                <w:color w:val="000000"/>
                <w:sz w:val="24"/>
              </w:rPr>
              <w:t>总结归纳：第一次工业革命给英国带来的影响</w:t>
            </w:r>
          </w:p>
          <w:p>
            <w:pPr>
              <w:spacing w:line="360" w:lineRule="auto"/>
              <w:ind w:right="120"/>
              <w:jc w:val="left"/>
              <w:rPr>
                <w:rFonts w:ascii="宋体" w:hAnsi="宋体"/>
                <w:color w:val="000000"/>
                <w:sz w:val="24"/>
              </w:rPr>
            </w:pPr>
          </w:p>
          <w:p>
            <w:pPr>
              <w:spacing w:line="360" w:lineRule="auto"/>
              <w:ind w:right="120"/>
              <w:jc w:val="left"/>
              <w:rPr>
                <w:rFonts w:ascii="宋体" w:hAnsi="宋体"/>
                <w:color w:val="000000"/>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820AF"/>
    <w:multiLevelType w:val="multilevel"/>
    <w:tmpl w:val="008820AF"/>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30076C"/>
    <w:multiLevelType w:val="multilevel"/>
    <w:tmpl w:val="3330076C"/>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7289636"/>
    <w:multiLevelType w:val="singleLevel"/>
    <w:tmpl w:val="57289636"/>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85D"/>
    <w:rsid w:val="000F4842"/>
    <w:rsid w:val="00135994"/>
    <w:rsid w:val="001B0C13"/>
    <w:rsid w:val="001D417A"/>
    <w:rsid w:val="00265568"/>
    <w:rsid w:val="002C4525"/>
    <w:rsid w:val="002C5D02"/>
    <w:rsid w:val="00301A06"/>
    <w:rsid w:val="00314919"/>
    <w:rsid w:val="0031515F"/>
    <w:rsid w:val="00342CC2"/>
    <w:rsid w:val="00361A7A"/>
    <w:rsid w:val="00365C98"/>
    <w:rsid w:val="00420504"/>
    <w:rsid w:val="00503097"/>
    <w:rsid w:val="0054285D"/>
    <w:rsid w:val="005A2A50"/>
    <w:rsid w:val="00602589"/>
    <w:rsid w:val="00687087"/>
    <w:rsid w:val="00696E86"/>
    <w:rsid w:val="006E228C"/>
    <w:rsid w:val="00765B3B"/>
    <w:rsid w:val="00861332"/>
    <w:rsid w:val="008F4C95"/>
    <w:rsid w:val="00964222"/>
    <w:rsid w:val="00A35CBF"/>
    <w:rsid w:val="00A43375"/>
    <w:rsid w:val="00AA3132"/>
    <w:rsid w:val="00AB5C1C"/>
    <w:rsid w:val="00B81431"/>
    <w:rsid w:val="00C06BE6"/>
    <w:rsid w:val="00C90E8C"/>
    <w:rsid w:val="00CE3205"/>
    <w:rsid w:val="00CF30F1"/>
    <w:rsid w:val="00D46E10"/>
    <w:rsid w:val="00E70974"/>
    <w:rsid w:val="00F32720"/>
    <w:rsid w:val="00F82D5C"/>
    <w:rsid w:val="047F7501"/>
    <w:rsid w:val="0671248C"/>
    <w:rsid w:val="08B97303"/>
    <w:rsid w:val="09684F96"/>
    <w:rsid w:val="0C524C80"/>
    <w:rsid w:val="0D830DD3"/>
    <w:rsid w:val="143656B9"/>
    <w:rsid w:val="155A765A"/>
    <w:rsid w:val="17271E9D"/>
    <w:rsid w:val="17F252C5"/>
    <w:rsid w:val="1A053C72"/>
    <w:rsid w:val="1D801C29"/>
    <w:rsid w:val="3B916A3A"/>
    <w:rsid w:val="4257669A"/>
    <w:rsid w:val="44156B22"/>
    <w:rsid w:val="4A1E5CD8"/>
    <w:rsid w:val="4B4B531F"/>
    <w:rsid w:val="4CA74362"/>
    <w:rsid w:val="4EAA5513"/>
    <w:rsid w:val="50183ACE"/>
    <w:rsid w:val="52743D7A"/>
    <w:rsid w:val="5D511804"/>
    <w:rsid w:val="5F1B0D80"/>
    <w:rsid w:val="5F547744"/>
    <w:rsid w:val="614B3346"/>
    <w:rsid w:val="62513AF0"/>
    <w:rsid w:val="62A12EB7"/>
    <w:rsid w:val="63D1113A"/>
    <w:rsid w:val="67875C21"/>
    <w:rsid w:val="685A39D6"/>
    <w:rsid w:val="6A931B90"/>
    <w:rsid w:val="6C1867F4"/>
    <w:rsid w:val="6F4E1B68"/>
    <w:rsid w:val="75951E86"/>
    <w:rsid w:val="75DA35F5"/>
    <w:rsid w:val="764A5EA6"/>
    <w:rsid w:val="77FF3016"/>
    <w:rsid w:val="785729A2"/>
    <w:rsid w:val="7AE20013"/>
    <w:rsid w:val="7F022A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qFormat/>
    <w:uiPriority w:val="22"/>
    <w:rPr>
      <w:rFonts w:cs="Times New Roman"/>
      <w:b/>
      <w:bCs/>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批注框文本 Char"/>
    <w:basedOn w:val="5"/>
    <w:link w:val="2"/>
    <w:semiHidden/>
    <w:qFormat/>
    <w:uiPriority w:val="99"/>
    <w:rPr>
      <w:rFonts w:ascii="Times New Roman" w:hAnsi="Times New Roman" w:eastAsia="宋体" w:cs="Times New Roman"/>
      <w:sz w:val="18"/>
      <w:szCs w:val="18"/>
    </w:rPr>
  </w:style>
  <w:style w:type="paragraph" w:customStyle="1" w:styleId="10">
    <w:name w:val="列出段落1"/>
    <w:basedOn w:val="1"/>
    <w:qFormat/>
    <w:uiPriority w:val="34"/>
    <w:pPr>
      <w:ind w:firstLine="420" w:firstLineChars="200"/>
    </w:pPr>
  </w:style>
  <w:style w:type="character" w:customStyle="1" w:styleId="11">
    <w:name w:val="页眉 Char"/>
    <w:basedOn w:val="5"/>
    <w:link w:val="4"/>
    <w:qFormat/>
    <w:uiPriority w:val="99"/>
    <w:rPr>
      <w:rFonts w:ascii="Times New Roman" w:hAnsi="Times New Roman" w:eastAsia="宋体" w:cs="Times New Roman"/>
      <w:sz w:val="18"/>
      <w:szCs w:val="18"/>
    </w:rPr>
  </w:style>
  <w:style w:type="character" w:customStyle="1" w:styleId="12">
    <w:name w:val="页脚 Char"/>
    <w:basedOn w:val="5"/>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539</Words>
  <Characters>3074</Characters>
  <Lines>25</Lines>
  <Paragraphs>7</Paragraphs>
  <TotalTime>0</TotalTime>
  <ScaleCrop>false</ScaleCrop>
  <LinksUpToDate>false</LinksUpToDate>
  <CharactersWithSpaces>3606</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2016-05-03T02:03:00Z</dcterms:created>
  <dc:creator>s</dc:creator>
  <cp:lastModifiedBy>Administrator</cp:lastModifiedBy>
  <dcterms:modified xsi:type="dcterms:W3CDTF">2017-08-04T08:31:13Z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