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28"/>
        </w:rPr>
      </w:pPr>
      <w:r>
        <w:rPr>
          <w:rFonts w:hint="eastAsia"/>
          <w:b/>
          <w:sz w:val="28"/>
        </w:rPr>
        <w:t>“从曼彻斯特看第一次工业革命给英国带来的影响”</w:t>
      </w:r>
      <w:r>
        <w:rPr>
          <w:rFonts w:hint="eastAsia"/>
          <w:b/>
          <w:sz w:val="28"/>
          <w:lang w:eastAsia="zh-CN"/>
        </w:rPr>
        <w:t>微课</w:t>
      </w:r>
      <w:r>
        <w:rPr>
          <w:rFonts w:hint="eastAsia"/>
          <w:b/>
          <w:sz w:val="28"/>
        </w:rPr>
        <w:t>反思</w:t>
      </w:r>
    </w:p>
    <w:p>
      <w:pPr>
        <w:jc w:val="center"/>
        <w:rPr>
          <w:rFonts w:hint="eastAsia"/>
          <w:b/>
          <w:sz w:val="28"/>
        </w:rPr>
      </w:pPr>
      <w:r>
        <w:rPr>
          <w:rFonts w:hint="eastAsia"/>
          <w:b/>
          <w:sz w:val="28"/>
        </w:rPr>
        <w:t>从化中学 李志玲</w:t>
      </w:r>
    </w:p>
    <w:p>
      <w:pPr>
        <w:ind w:firstLine="562" w:firstLineChars="200"/>
        <w:rPr>
          <w:rFonts w:hint="eastAsia"/>
          <w:b/>
          <w:sz w:val="28"/>
          <w:lang w:val="en-US" w:eastAsia="zh-CN"/>
        </w:rPr>
      </w:pPr>
      <w:r>
        <w:rPr>
          <w:rFonts w:hint="eastAsia"/>
          <w:b/>
          <w:sz w:val="28"/>
          <w:lang w:eastAsia="zh-CN"/>
        </w:rPr>
        <w:t>从</w:t>
      </w:r>
      <w:r>
        <w:rPr>
          <w:rFonts w:hint="eastAsia"/>
          <w:b/>
          <w:sz w:val="28"/>
          <w:lang w:val="en-US" w:eastAsia="zh-CN"/>
        </w:rPr>
        <w:t>2015年，我开始关注微课，最初是从《中学历史教学》2015年第8期的“微课设计”专题中得到了解，后来通过阅读历史教师专业发展丛书《第二辑：史学阅读与微课设计》加深了对微课的认识。</w:t>
      </w:r>
    </w:p>
    <w:p>
      <w:pPr>
        <w:ind w:firstLine="562" w:firstLineChars="200"/>
        <w:rPr>
          <w:rFonts w:hint="eastAsia"/>
          <w:b/>
          <w:sz w:val="28"/>
          <w:lang w:val="en-US" w:eastAsia="zh-CN"/>
        </w:rPr>
      </w:pPr>
      <w:r>
        <w:rPr>
          <w:rFonts w:hint="eastAsia"/>
          <w:b/>
          <w:sz w:val="28"/>
          <w:lang w:val="en-US" w:eastAsia="zh-CN"/>
        </w:rPr>
        <w:t>我所理解的微课，“微”不仅在于时间短、内容精——用10分钟左右的时间讲透某一个重要的、难以理解的知识点，更重要在于从微观切入——做到小切口、深分析。因此我选取了第一次工业革命时兴起的工业城市曼彻斯特作为切口，从这座工业城市的兴起以及一系列的变化来分析第一次工业革命给英国带来的影响，在分析的过程让学生更加深刻地认识工业化时代的到来，这是本微课最大的亮点。</w:t>
      </w:r>
      <w:bookmarkStart w:id="0" w:name="_GoBack"/>
      <w:bookmarkEnd w:id="0"/>
    </w:p>
    <w:p>
      <w:pPr>
        <w:ind w:firstLine="562" w:firstLineChars="200"/>
        <w:rPr>
          <w:rFonts w:hint="eastAsia"/>
          <w:b/>
          <w:sz w:val="28"/>
          <w:lang w:val="en-US" w:eastAsia="zh-CN"/>
        </w:rPr>
      </w:pPr>
      <w:r>
        <w:rPr>
          <w:rFonts w:hint="eastAsia"/>
          <w:b/>
          <w:sz w:val="28"/>
          <w:lang w:val="en-US" w:eastAsia="zh-CN"/>
        </w:rPr>
        <w:t>高质量的微课除了内容、角度的选取外，还需要有史料的的支撑。在我所设计的这节微课中共使用了9则史料，力求每则材料都有说服力。但是部分材料的使用还是略有瑕疵，比如城市中的人口这一部分，“曼彻斯特在17世纪后半期，只有2000人……1801年，曼彻斯特已经发展到9.5万人，1841年时是31万人，成为当时英国第二大城市。——Sweet, R.P., The English Town, 1680 -1840”，“在1801年，英国城市人口仅占全国人口的32%，到了1851年，2万居民以上的城市的总人口就占全国人口一半了。——马克思恩格斯全集”。在寻找数据的时候，如果能突出曼彻斯特人口数的变化以及曼彻斯特人口数占全国人口总数的比例变化情况会更能说明问题，但可惜并没有能查找到相关的数据。</w:t>
      </w:r>
    </w:p>
    <w:p>
      <w:pPr>
        <w:ind w:firstLine="562" w:firstLineChars="200"/>
        <w:rPr>
          <w:rFonts w:hint="eastAsia"/>
          <w:b/>
          <w:sz w:val="28"/>
          <w:lang w:val="en-US" w:eastAsia="zh-CN"/>
        </w:rPr>
      </w:pPr>
      <w:r>
        <w:rPr>
          <w:rFonts w:hint="eastAsia"/>
          <w:b/>
          <w:sz w:val="28"/>
          <w:lang w:val="en-US" w:eastAsia="zh-CN"/>
        </w:rPr>
        <w:t>另外，如何提高学生学习微课时的参与度呢？这也是我们在使用微课要思考的问题。为此我作出了尝试，为微课设计出微学案，学生在学习微课中先运用学案进行学习，以保证学生有足够的时间进行思考和阅读相关的史料。</w:t>
      </w:r>
    </w:p>
    <w:p>
      <w:pPr>
        <w:ind w:firstLine="562" w:firstLineChars="200"/>
        <w:rPr>
          <w:rFonts w:hint="eastAsia"/>
          <w:b/>
          <w:sz w:val="28"/>
          <w:lang w:val="en-US" w:eastAsia="zh-CN"/>
        </w:rPr>
      </w:pPr>
      <w:r>
        <w:rPr>
          <w:rFonts w:hint="eastAsia"/>
          <w:b/>
          <w:sz w:val="28"/>
          <w:lang w:val="en-US" w:eastAsia="zh-CN"/>
        </w:rPr>
        <w:t>不足之处，请各位同行前辈多多指教！</w:t>
      </w:r>
    </w:p>
    <w:p>
      <w:pPr>
        <w:rPr>
          <w:rFonts w:hint="eastAsia"/>
          <w:b/>
          <w:sz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651"/>
    <w:rsid w:val="00352651"/>
    <w:rsid w:val="00373529"/>
    <w:rsid w:val="00BE1841"/>
    <w:rsid w:val="00BF0A04"/>
    <w:rsid w:val="00C20AE5"/>
    <w:rsid w:val="00D25FBB"/>
    <w:rsid w:val="08277D62"/>
    <w:rsid w:val="121E2084"/>
    <w:rsid w:val="1A153CD8"/>
    <w:rsid w:val="1EBD7D8C"/>
    <w:rsid w:val="24F82F60"/>
    <w:rsid w:val="31D7262E"/>
    <w:rsid w:val="329A399D"/>
    <w:rsid w:val="49F06FF9"/>
    <w:rsid w:val="4BA07669"/>
    <w:rsid w:val="4FA131E1"/>
    <w:rsid w:val="52501E10"/>
    <w:rsid w:val="52A24CAE"/>
    <w:rsid w:val="550A5BC4"/>
    <w:rsid w:val="62163B80"/>
    <w:rsid w:val="65AB0C74"/>
    <w:rsid w:val="69FD1B5D"/>
    <w:rsid w:val="7CF46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5</Words>
  <Characters>33</Characters>
  <Lines>1</Lines>
  <Paragraphs>1</Paragraphs>
  <ScaleCrop>false</ScaleCrop>
  <LinksUpToDate>false</LinksUpToDate>
  <CharactersWithSpaces>37</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2017-08-15T13:44:00Z</dcterms:created>
  <dc:creator>AutoBVT</dc:creator>
  <cp:lastModifiedBy>Administrator</cp:lastModifiedBy>
  <dcterms:modified xsi:type="dcterms:W3CDTF">2017-08-19T05:21:25Z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