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val="0"/>
        </w:rPr>
      </w:pPr>
    </w:p>
    <w:p>
      <w:pPr>
        <w:jc w:val="center"/>
        <w:rPr>
          <w:rFonts w:eastAsia="黑体"/>
          <w:b/>
          <w:bCs w:val="0"/>
          <w:sz w:val="30"/>
          <w:szCs w:val="30"/>
        </w:rPr>
      </w:pPr>
      <w:r>
        <w:rPr>
          <w:rFonts w:hint="eastAsia" w:eastAsia="黑体"/>
          <w:b/>
          <w:bCs w:val="0"/>
          <w:sz w:val="30"/>
          <w:szCs w:val="30"/>
          <w:lang w:val="en-US" w:eastAsia="zh-CN"/>
        </w:rPr>
        <w:t>江苏省兴洪中学</w:t>
      </w:r>
      <w:r>
        <w:rPr>
          <w:rFonts w:hint="eastAsia" w:eastAsia="黑体"/>
          <w:b/>
          <w:bCs w:val="0"/>
          <w:sz w:val="30"/>
          <w:szCs w:val="30"/>
        </w:rPr>
        <w:t>2018-2019学年度</w:t>
      </w:r>
      <w:r>
        <w:rPr>
          <w:rFonts w:hint="eastAsia" w:eastAsia="黑体"/>
          <w:b/>
          <w:bCs w:val="0"/>
          <w:sz w:val="30"/>
          <w:szCs w:val="30"/>
          <w:lang w:val="en-US" w:eastAsia="zh-CN"/>
        </w:rPr>
        <w:t>第二学期期中检测</w:t>
      </w:r>
    </w:p>
    <w:p>
      <w:pPr>
        <w:jc w:val="center"/>
        <w:rPr>
          <w:rFonts w:hint="eastAsia" w:ascii="黑体" w:eastAsia="黑体"/>
          <w:b/>
          <w:bCs w:val="0"/>
          <w:sz w:val="36"/>
          <w:szCs w:val="36"/>
        </w:rPr>
      </w:pPr>
      <w:r>
        <w:rPr>
          <w:rFonts w:hint="eastAsia" w:ascii="黑体" w:eastAsia="黑体"/>
          <w:b/>
          <w:bCs w:val="0"/>
          <w:sz w:val="36"/>
          <w:szCs w:val="36"/>
          <w:lang w:val="en-US" w:eastAsia="zh-CN"/>
        </w:rPr>
        <w:t>高二历史</w:t>
      </w:r>
      <w:r>
        <w:rPr>
          <w:rFonts w:hint="eastAsia" w:ascii="黑体" w:eastAsia="黑体"/>
          <w:b/>
          <w:bCs w:val="0"/>
          <w:sz w:val="36"/>
          <w:szCs w:val="36"/>
        </w:rPr>
        <w:t>试卷</w:t>
      </w:r>
    </w:p>
    <w:p>
      <w:pPr>
        <w:jc w:val="center"/>
        <w:rPr>
          <w:rFonts w:hint="eastAsia"/>
          <w:b/>
          <w:bCs w:val="0"/>
        </w:rPr>
      </w:pPr>
      <w:r>
        <w:rPr>
          <w:rFonts w:hint="eastAsia" w:ascii="宋体" w:hAnsi="宋体"/>
          <w:b/>
          <w:bCs w:val="0"/>
          <w:szCs w:val="21"/>
        </w:rPr>
        <w:t>总分120分    考试时间：120分钟</w:t>
      </w:r>
    </w:p>
    <w:p>
      <w:pPr>
        <w:rPr>
          <w:b/>
          <w:bCs w:val="0"/>
        </w:rPr>
      </w:pPr>
      <w:r>
        <w:rPr>
          <w:rFonts w:hint="eastAsia" w:ascii="黑体" w:hAnsi="黑体" w:eastAsia="黑体" w:cs="黑体"/>
          <w:b/>
          <w:bCs w:val="0"/>
          <w:sz w:val="24"/>
          <w:szCs w:val="24"/>
        </w:rPr>
        <w:t>一、单选题</w:t>
      </w:r>
      <w:r>
        <w:rPr>
          <w:rFonts w:hint="eastAsia" w:ascii="黑体" w:hAnsi="黑体" w:eastAsia="黑体" w:cs="黑体"/>
          <w:b/>
          <w:bCs w:val="0"/>
          <w:szCs w:val="21"/>
        </w:rPr>
        <w:t>（本大题共20 题,每题3 分,共计60 分。）</w:t>
      </w:r>
    </w:p>
    <w:p>
      <w:pPr>
        <w:spacing w:line="360" w:lineRule="auto"/>
        <w:jc w:val="left"/>
        <w:textAlignment w:val="center"/>
        <w:rPr>
          <w:rFonts w:hint="eastAsia" w:ascii="宋体" w:hAnsi="宋体" w:eastAsia="宋体" w:cs="宋体"/>
          <w:b/>
          <w:bCs w:val="0"/>
          <w:sz w:val="21"/>
          <w:lang w:eastAsia="zh-CN"/>
        </w:rPr>
      </w:pPr>
      <w:r>
        <w:rPr>
          <w:b/>
          <w:bCs w:val="0"/>
        </w:rPr>
        <w:t>1．</w:t>
      </w:r>
      <w:r>
        <w:rPr>
          <w:rFonts w:ascii="宋体" w:hAnsi="宋体" w:eastAsia="宋体" w:cs="宋体"/>
          <w:b/>
          <w:bCs w:val="0"/>
          <w:sz w:val="21"/>
        </w:rPr>
        <w:t>明人吴讷说：“元世祖初克江南，畸人逸士浮沉里闾间，多以诗酒玩世。元贞、大德以后稍出。”另有诗云：“宇宙喜一统，于今三十年。江南诸将相，北上扬其鞭。书生亦觅官，裹粮趋幽燕。”上述现象反映出</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江南文人政见因时局而改观</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元代社会矛盾日趋尖锐</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国家统一推动了科举制发展</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科举取士制度趋于完善</w:t>
      </w:r>
    </w:p>
    <w:p>
      <w:pPr>
        <w:spacing w:line="360" w:lineRule="auto"/>
        <w:jc w:val="left"/>
        <w:textAlignment w:val="center"/>
        <w:rPr>
          <w:rFonts w:ascii="宋体" w:hAnsi="宋体" w:eastAsia="宋体" w:cs="宋体"/>
          <w:b/>
          <w:bCs w:val="0"/>
        </w:rPr>
      </w:pPr>
      <w:r>
        <w:rPr>
          <w:b/>
          <w:bCs w:val="0"/>
        </w:rPr>
        <w:t>2．</w:t>
      </w:r>
      <w:r>
        <w:rPr>
          <w:rFonts w:ascii="宋体" w:hAnsi="宋体" w:eastAsia="宋体" w:cs="宋体"/>
          <w:b/>
          <w:bCs w:val="0"/>
        </w:rPr>
        <w:t>太史公曰：“相如虽多虚辞滥说，然其要归引之节俭，此与《诗》之风谏何异？”据此可知，司马迁认为司马相如作赋</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rPr>
      </w:pPr>
      <w:r>
        <w:rPr>
          <w:b/>
          <w:bCs w:val="0"/>
        </w:rPr>
        <w:t>A．</w:t>
      </w:r>
      <w:r>
        <w:rPr>
          <w:rFonts w:ascii="宋体" w:hAnsi="宋体" w:eastAsia="宋体" w:cs="宋体"/>
          <w:b/>
          <w:bCs w:val="0"/>
        </w:rPr>
        <w:t>旨在批判当时的奢靡世风</w:t>
      </w:r>
      <w:r>
        <w:rPr>
          <w:rFonts w:hint="eastAsia" w:ascii="宋体" w:hAnsi="宋体" w:eastAsia="宋体" w:cs="宋体"/>
          <w:b/>
          <w:bCs w:val="0"/>
          <w:lang w:val="en-US" w:eastAsia="zh-CN"/>
        </w:rPr>
        <w:t xml:space="preserve">           </w:t>
      </w:r>
      <w:r>
        <w:rPr>
          <w:b/>
          <w:bCs w:val="0"/>
        </w:rPr>
        <w:t>B．</w:t>
      </w:r>
      <w:r>
        <w:rPr>
          <w:rFonts w:ascii="宋体" w:hAnsi="宋体" w:eastAsia="宋体" w:cs="宋体"/>
          <w:b/>
          <w:bCs w:val="0"/>
        </w:rPr>
        <w:t>注意克服文辞铺张的弊病</w:t>
      </w:r>
    </w:p>
    <w:p>
      <w:pPr>
        <w:spacing w:line="360" w:lineRule="auto"/>
        <w:jc w:val="left"/>
        <w:textAlignment w:val="center"/>
        <w:rPr>
          <w:rFonts w:ascii="宋体" w:hAnsi="宋体" w:eastAsia="宋体" w:cs="宋体"/>
          <w:b/>
          <w:bCs w:val="0"/>
        </w:rPr>
      </w:pPr>
      <w:r>
        <w:rPr>
          <w:b/>
          <w:bCs w:val="0"/>
        </w:rPr>
        <w:t>C．</w:t>
      </w:r>
      <w:r>
        <w:rPr>
          <w:rFonts w:ascii="宋体" w:hAnsi="宋体" w:eastAsia="宋体" w:cs="宋体"/>
          <w:b/>
          <w:bCs w:val="0"/>
        </w:rPr>
        <w:t>创作形式与《诗经》一致</w:t>
      </w:r>
      <w:r>
        <w:rPr>
          <w:rFonts w:hint="eastAsia" w:ascii="宋体" w:hAnsi="宋体" w:eastAsia="宋体" w:cs="宋体"/>
          <w:b/>
          <w:bCs w:val="0"/>
          <w:lang w:val="en-US" w:eastAsia="zh-CN"/>
        </w:rPr>
        <w:t xml:space="preserve">           </w:t>
      </w:r>
      <w:r>
        <w:rPr>
          <w:b/>
          <w:bCs w:val="0"/>
        </w:rPr>
        <w:t>D．</w:t>
      </w:r>
      <w:r>
        <w:rPr>
          <w:rFonts w:ascii="宋体" w:hAnsi="宋体" w:eastAsia="宋体" w:cs="宋体"/>
          <w:b/>
          <w:bCs w:val="0"/>
        </w:rPr>
        <w:t>重视吸取西汉败亡的教训</w:t>
      </w:r>
    </w:p>
    <w:p>
      <w:pPr>
        <w:spacing w:line="360" w:lineRule="auto"/>
        <w:jc w:val="left"/>
        <w:textAlignment w:val="center"/>
        <w:rPr>
          <w:rFonts w:ascii="宋体" w:hAnsi="宋体" w:eastAsia="宋体" w:cs="宋体"/>
          <w:b/>
          <w:bCs w:val="0"/>
          <w:sz w:val="21"/>
        </w:rPr>
      </w:pPr>
      <w:r>
        <w:rPr>
          <w:b/>
          <w:bCs w:val="0"/>
        </w:rPr>
        <w:t>3．</w:t>
      </w:r>
      <w:r>
        <w:rPr>
          <w:rFonts w:ascii="宋体" w:hAnsi="宋体" w:eastAsia="宋体" w:cs="宋体"/>
          <w:b/>
          <w:bCs w:val="0"/>
          <w:sz w:val="21"/>
        </w:rPr>
        <w:t>明朝中后期，传统的经典读物越来越少，以戏曲、小说和日用类书籍为主的通俗读物所占比重越来越大，大部分图书都有很多注释和注音。这一变化折射出</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商品经济助推大众文化传播</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士人价值追求发生改变</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刻印技术取得了突破性发展</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通俗文化成为主流文化</w:t>
      </w:r>
    </w:p>
    <w:p>
      <w:pPr>
        <w:spacing w:line="360" w:lineRule="auto"/>
        <w:jc w:val="left"/>
        <w:textAlignment w:val="center"/>
        <w:rPr>
          <w:b/>
          <w:bCs w:val="0"/>
        </w:rPr>
      </w:pPr>
      <w:r>
        <w:rPr>
          <w:b/>
          <w:bCs w:val="0"/>
        </w:rPr>
        <w:t>4．甲、乙、丙、丁四位同学打算各写一篇关于古希腊罗马的论文，他们采用了不同的研究方法，其中步骤比较合理，论证比较严谨的是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b/>
          <w:bCs w:val="0"/>
        </w:rPr>
      </w:pPr>
      <w:r>
        <w:rPr>
          <w:b/>
          <w:bCs w:val="0"/>
        </w:rPr>
        <w:drawing>
          <wp:inline distT="0" distB="0" distL="114300" distR="114300">
            <wp:extent cx="5248275" cy="1628775"/>
            <wp:effectExtent l="0" t="0" r="9525" b="9525"/>
            <wp:docPr id="100001" name="图片 100001"/>
            <wp:cNvGraphicFramePr/>
            <a:graphic xmlns:a="http://schemas.openxmlformats.org/drawingml/2006/main">
              <a:graphicData uri="http://schemas.openxmlformats.org/drawingml/2006/picture">
                <pic:pic xmlns:pic="http://schemas.openxmlformats.org/drawingml/2006/picture">
                  <pic:nvPicPr>
                    <pic:cNvPr id="100001" name="图片 100001"/>
                    <pic:cNvPicPr/>
                  </pic:nvPicPr>
                  <pic:blipFill>
                    <a:blip r:embed="rId12"/>
                    <a:stretch>
                      <a:fillRect/>
                    </a:stretch>
                  </pic:blipFill>
                  <pic:spPr>
                    <a:xfrm>
                      <a:off x="0" y="0"/>
                      <a:ext cx="5248275" cy="1628775"/>
                    </a:xfrm>
                    <a:prstGeom prst="rect">
                      <a:avLst/>
                    </a:prstGeom>
                  </pic:spPr>
                </pic:pic>
              </a:graphicData>
            </a:graphic>
          </wp:inline>
        </w:drawing>
      </w:r>
    </w:p>
    <w:p>
      <w:pPr>
        <w:tabs>
          <w:tab w:val="left" w:pos="2076"/>
          <w:tab w:val="left" w:pos="4153"/>
          <w:tab w:val="left" w:pos="6229"/>
        </w:tabs>
        <w:spacing w:line="360" w:lineRule="auto"/>
        <w:jc w:val="left"/>
        <w:textAlignment w:val="center"/>
        <w:rPr>
          <w:b/>
          <w:bCs w:val="0"/>
        </w:rPr>
      </w:pPr>
      <w:r>
        <w:rPr>
          <w:b/>
          <w:bCs w:val="0"/>
        </w:rPr>
        <w:t>A．甲</w:t>
      </w:r>
      <w:r>
        <w:rPr>
          <w:b/>
          <w:bCs w:val="0"/>
        </w:rPr>
        <w:tab/>
      </w:r>
      <w:r>
        <w:rPr>
          <w:b/>
          <w:bCs w:val="0"/>
        </w:rPr>
        <w:t>B．乙</w:t>
      </w:r>
      <w:r>
        <w:rPr>
          <w:b/>
          <w:bCs w:val="0"/>
        </w:rPr>
        <w:tab/>
      </w:r>
      <w:r>
        <w:rPr>
          <w:b/>
          <w:bCs w:val="0"/>
        </w:rPr>
        <w:t>C．丙</w:t>
      </w:r>
      <w:r>
        <w:rPr>
          <w:b/>
          <w:bCs w:val="0"/>
        </w:rPr>
        <w:tab/>
      </w:r>
      <w:r>
        <w:rPr>
          <w:b/>
          <w:bCs w:val="0"/>
        </w:rPr>
        <w:t>D．丁</w:t>
      </w:r>
    </w:p>
    <w:p>
      <w:pPr>
        <w:spacing w:line="360" w:lineRule="auto"/>
        <w:jc w:val="left"/>
        <w:textAlignment w:val="center"/>
        <w:rPr>
          <w:rFonts w:ascii="宋体" w:hAnsi="宋体" w:eastAsia="宋体" w:cs="宋体"/>
          <w:b/>
          <w:bCs w:val="0"/>
          <w:sz w:val="21"/>
        </w:rPr>
      </w:pPr>
      <w:r>
        <w:rPr>
          <w:b/>
          <w:bCs w:val="0"/>
        </w:rPr>
        <w:t>5．</w:t>
      </w:r>
      <w:r>
        <w:rPr>
          <w:rFonts w:ascii="宋体" w:hAnsi="宋体" w:eastAsia="宋体" w:cs="宋体"/>
          <w:b/>
          <w:bCs w:val="0"/>
          <w:sz w:val="21"/>
        </w:rPr>
        <w:t>宗教改革家路德强调“因信称义”，认为在上帝和个人之间不存在人为隔离，提出了人只要信仰上帝，“所有的信徒都是牧师”的新理论。旨在</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肯定教皇的中介作用</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巩固民众的宗教信仰</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否定教会的神学权威</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丰富基督教教义教规</w:t>
      </w:r>
    </w:p>
    <w:p>
      <w:pPr>
        <w:spacing w:line="360" w:lineRule="auto"/>
        <w:jc w:val="left"/>
        <w:textAlignment w:val="center"/>
        <w:rPr>
          <w:rFonts w:ascii="宋体" w:hAnsi="宋体" w:eastAsia="宋体" w:cs="宋体"/>
          <w:b/>
          <w:bCs w:val="0"/>
        </w:rPr>
      </w:pPr>
      <w:r>
        <w:rPr>
          <w:b/>
          <w:bCs w:val="0"/>
        </w:rPr>
        <w:t>6．</w:t>
      </w:r>
      <w:r>
        <w:rPr>
          <w:rFonts w:ascii="宋体" w:hAnsi="宋体" w:eastAsia="宋体" w:cs="宋体"/>
          <w:b/>
          <w:bCs w:val="0"/>
        </w:rPr>
        <w:t>下列有关近代中国思想解放潮流的组合，正确的是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rPr>
      </w:pPr>
      <w:r>
        <w:rPr>
          <w:rFonts w:ascii="宋体" w:hAnsi="宋体" w:eastAsia="宋体" w:cs="宋体"/>
          <w:b/>
          <w:bCs w:val="0"/>
        </w:rPr>
        <w:t>①林则徐--“循天下之公”</w:t>
      </w:r>
      <w:r>
        <w:rPr>
          <w:rFonts w:hint="eastAsia" w:ascii="宋体" w:hAnsi="宋体" w:eastAsia="宋体" w:cs="宋体"/>
          <w:b/>
          <w:bCs w:val="0"/>
          <w:lang w:val="en-US" w:eastAsia="zh-CN"/>
        </w:rPr>
        <w:t xml:space="preserve">   </w:t>
      </w:r>
      <w:r>
        <w:rPr>
          <w:rFonts w:ascii="宋体" w:hAnsi="宋体" w:eastAsia="宋体" w:cs="宋体"/>
          <w:b/>
          <w:bCs w:val="0"/>
        </w:rPr>
        <w:t>②康有为--主张民主共和制</w:t>
      </w:r>
    </w:p>
    <w:p>
      <w:pPr>
        <w:spacing w:line="360" w:lineRule="auto"/>
        <w:jc w:val="left"/>
        <w:textAlignment w:val="center"/>
        <w:rPr>
          <w:rFonts w:ascii="宋体" w:hAnsi="宋体" w:eastAsia="宋体" w:cs="宋体"/>
          <w:b/>
          <w:bCs w:val="0"/>
        </w:rPr>
      </w:pPr>
      <w:r>
        <w:rPr>
          <w:rFonts w:ascii="宋体" w:hAnsi="宋体" w:eastAsia="宋体" w:cs="宋体"/>
          <w:b/>
          <w:bCs w:val="0"/>
        </w:rPr>
        <w:t>③陈独秀--民主与科学</w:t>
      </w:r>
      <w:r>
        <w:rPr>
          <w:rFonts w:hint="eastAsia" w:ascii="宋体" w:hAnsi="宋体" w:eastAsia="宋体" w:cs="宋体"/>
          <w:b/>
          <w:bCs w:val="0"/>
          <w:lang w:val="en-US" w:eastAsia="zh-CN"/>
        </w:rPr>
        <w:t xml:space="preserve">       </w:t>
      </w:r>
      <w:r>
        <w:rPr>
          <w:rFonts w:ascii="宋体" w:hAnsi="宋体" w:eastAsia="宋体" w:cs="宋体"/>
          <w:b/>
          <w:bCs w:val="0"/>
        </w:rPr>
        <w:t>④李大钊--传播马克思主义</w:t>
      </w:r>
    </w:p>
    <w:p>
      <w:pPr>
        <w:spacing w:line="360" w:lineRule="auto"/>
        <w:jc w:val="left"/>
        <w:textAlignment w:val="center"/>
        <w:rPr>
          <w:rFonts w:ascii="宋体" w:hAnsi="宋体" w:eastAsia="宋体" w:cs="宋体"/>
          <w:b/>
          <w:bCs w:val="0"/>
        </w:rPr>
      </w:pPr>
      <w:r>
        <w:rPr>
          <w:b/>
          <w:bCs w:val="0"/>
        </w:rPr>
        <w:t>A．</w:t>
      </w:r>
      <w:r>
        <w:rPr>
          <w:rFonts w:ascii="宋体" w:hAnsi="宋体" w:eastAsia="宋体" w:cs="宋体"/>
          <w:b/>
          <w:bCs w:val="0"/>
        </w:rPr>
        <w:t>②③</w:t>
      </w:r>
      <w:r>
        <w:rPr>
          <w:rFonts w:hint="eastAsia" w:ascii="宋体" w:hAnsi="宋体" w:eastAsia="宋体" w:cs="宋体"/>
          <w:b/>
          <w:bCs w:val="0"/>
          <w:lang w:val="en-US" w:eastAsia="zh-CN"/>
        </w:rPr>
        <w:t xml:space="preserve">          </w:t>
      </w:r>
      <w:r>
        <w:rPr>
          <w:b/>
          <w:bCs w:val="0"/>
        </w:rPr>
        <w:t>B．</w:t>
      </w:r>
      <w:r>
        <w:rPr>
          <w:rFonts w:ascii="宋体" w:hAnsi="宋体" w:eastAsia="宋体" w:cs="宋体"/>
          <w:b/>
          <w:bCs w:val="0"/>
        </w:rPr>
        <w:t>②④</w:t>
      </w:r>
      <w:r>
        <w:rPr>
          <w:rFonts w:hint="eastAsia" w:ascii="宋体" w:hAnsi="宋体" w:eastAsia="宋体" w:cs="宋体"/>
          <w:b/>
          <w:bCs w:val="0"/>
          <w:lang w:val="en-US" w:eastAsia="zh-CN"/>
        </w:rPr>
        <w:t xml:space="preserve">           </w:t>
      </w:r>
      <w:r>
        <w:rPr>
          <w:b/>
          <w:bCs w:val="0"/>
        </w:rPr>
        <w:t>C．</w:t>
      </w:r>
      <w:r>
        <w:rPr>
          <w:rFonts w:ascii="宋体" w:hAnsi="宋体" w:eastAsia="宋体" w:cs="宋体"/>
          <w:b/>
          <w:bCs w:val="0"/>
        </w:rPr>
        <w:t>①③</w:t>
      </w:r>
      <w:r>
        <w:rPr>
          <w:rFonts w:hint="eastAsia" w:ascii="宋体" w:hAnsi="宋体" w:eastAsia="宋体" w:cs="宋体"/>
          <w:b/>
          <w:bCs w:val="0"/>
          <w:lang w:val="en-US" w:eastAsia="zh-CN"/>
        </w:rPr>
        <w:t xml:space="preserve">            </w:t>
      </w:r>
      <w:r>
        <w:rPr>
          <w:b/>
          <w:bCs w:val="0"/>
        </w:rPr>
        <w:t>D．</w:t>
      </w:r>
      <w:r>
        <w:rPr>
          <w:rFonts w:ascii="宋体" w:hAnsi="宋体" w:eastAsia="宋体" w:cs="宋体"/>
          <w:b/>
          <w:bCs w:val="0"/>
        </w:rPr>
        <w:t>③④</w:t>
      </w:r>
    </w:p>
    <w:p>
      <w:pPr>
        <w:spacing w:line="360" w:lineRule="auto"/>
        <w:jc w:val="left"/>
        <w:textAlignment w:val="center"/>
        <w:rPr>
          <w:rFonts w:ascii="宋体" w:hAnsi="宋体" w:eastAsia="宋体" w:cs="宋体"/>
          <w:b/>
          <w:bCs w:val="0"/>
          <w:sz w:val="21"/>
        </w:rPr>
      </w:pPr>
      <w:r>
        <w:rPr>
          <w:b/>
          <w:bCs w:val="0"/>
        </w:rPr>
        <w:t>7．</w:t>
      </w:r>
      <w:r>
        <w:rPr>
          <w:rFonts w:ascii="宋体" w:hAnsi="宋体" w:eastAsia="宋体" w:cs="宋体"/>
          <w:b/>
          <w:bCs w:val="0"/>
          <w:sz w:val="21"/>
        </w:rPr>
        <w:t>理学家朱熹强调“格物致知”；陆九渊强调“本心体悟，发明本心”；王守仁主张“致良知”。他们探讨的共同主题是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解决百姓生计</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树立独立人格</w:t>
      </w:r>
      <w:r>
        <w:rPr>
          <w:rFonts w:hint="eastAsia" w:ascii="宋体" w:hAnsi="宋体" w:eastAsia="宋体" w:cs="宋体"/>
          <w:b/>
          <w:bCs w:val="0"/>
          <w:sz w:val="21"/>
          <w:lang w:val="en-US" w:eastAsia="zh-CN"/>
        </w:rPr>
        <w:t xml:space="preserve">     </w:t>
      </w:r>
      <w:r>
        <w:rPr>
          <w:b/>
          <w:bCs w:val="0"/>
        </w:rPr>
        <w:t>C．</w:t>
      </w:r>
      <w:r>
        <w:rPr>
          <w:rFonts w:ascii="宋体" w:hAnsi="宋体" w:eastAsia="宋体" w:cs="宋体"/>
          <w:b/>
          <w:bCs w:val="0"/>
          <w:sz w:val="21"/>
        </w:rPr>
        <w:t>净化个人心灵</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解释世界本源</w:t>
      </w:r>
    </w:p>
    <w:p>
      <w:pPr>
        <w:spacing w:line="360" w:lineRule="auto"/>
        <w:jc w:val="left"/>
        <w:textAlignment w:val="center"/>
        <w:rPr>
          <w:rFonts w:ascii="宋体" w:hAnsi="宋体" w:eastAsia="宋体" w:cs="宋体"/>
          <w:b/>
          <w:bCs w:val="0"/>
          <w:sz w:val="21"/>
        </w:rPr>
      </w:pPr>
      <w:r>
        <w:rPr>
          <w:b/>
          <w:bCs w:val="0"/>
        </w:rPr>
        <w:t>8．</w:t>
      </w:r>
      <w:r>
        <w:rPr>
          <w:rFonts w:ascii="宋体" w:hAnsi="宋体" w:eastAsia="宋体" w:cs="宋体"/>
          <w:b/>
          <w:bCs w:val="0"/>
          <w:sz w:val="21"/>
        </w:rPr>
        <w:t>“程门立雪”的典故反映的是宋代学者杨时和游酢向程颢、程颐拜师求教的故事。其求教内容最有可能是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“为政以德”“节用爱人”</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“万物只有一个天理”</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“致良知”“知行合一”</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“民贵君轻”</w:t>
      </w:r>
    </w:p>
    <w:p>
      <w:pPr>
        <w:spacing w:line="360" w:lineRule="auto"/>
        <w:jc w:val="left"/>
        <w:textAlignment w:val="center"/>
        <w:rPr>
          <w:rFonts w:ascii="宋体" w:hAnsi="宋体" w:eastAsia="宋体" w:cs="宋体"/>
          <w:b/>
          <w:bCs w:val="0"/>
          <w:sz w:val="21"/>
        </w:rPr>
      </w:pPr>
      <w:r>
        <w:rPr>
          <w:b/>
          <w:bCs w:val="0"/>
        </w:rPr>
        <w:t>9．</w:t>
      </w:r>
      <w:r>
        <w:rPr>
          <w:rFonts w:ascii="宋体" w:hAnsi="宋体" w:eastAsia="宋体" w:cs="宋体"/>
          <w:b/>
          <w:bCs w:val="0"/>
          <w:sz w:val="21"/>
        </w:rPr>
        <w:t>美国前副总统戈尔因关心环保议题，开拍记录片《难以忽视的真相》，记录地球生态所将面临的浩劫，从而获得2007的诺贝尔和平奖。面对地球生态环境遭到破坏，你认为中国古代哪一思想学派最适合回应此项议题</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道家</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墨家</w:t>
      </w:r>
      <w:r>
        <w:rPr>
          <w:rFonts w:hint="eastAsia" w:ascii="宋体" w:hAnsi="宋体" w:eastAsia="宋体" w:cs="宋体"/>
          <w:b/>
          <w:bCs w:val="0"/>
          <w:sz w:val="21"/>
          <w:lang w:val="en-US" w:eastAsia="zh-CN"/>
        </w:rPr>
        <w:t xml:space="preserve">              </w:t>
      </w:r>
      <w:r>
        <w:rPr>
          <w:b/>
          <w:bCs w:val="0"/>
        </w:rPr>
        <w:t>C．</w:t>
      </w:r>
      <w:r>
        <w:rPr>
          <w:rFonts w:ascii="宋体" w:hAnsi="宋体" w:eastAsia="宋体" w:cs="宋体"/>
          <w:b/>
          <w:bCs w:val="0"/>
          <w:sz w:val="21"/>
        </w:rPr>
        <w:t>儒家</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法家</w:t>
      </w:r>
    </w:p>
    <w:p>
      <w:pPr>
        <w:spacing w:line="360" w:lineRule="auto"/>
        <w:jc w:val="left"/>
        <w:textAlignment w:val="center"/>
        <w:rPr>
          <w:rFonts w:ascii="宋体" w:hAnsi="宋体" w:eastAsia="宋体" w:cs="宋体"/>
          <w:b/>
          <w:bCs w:val="0"/>
          <w:sz w:val="21"/>
        </w:rPr>
      </w:pPr>
      <w:r>
        <w:rPr>
          <w:b/>
          <w:bCs w:val="0"/>
        </w:rPr>
        <w:t>10．</w:t>
      </w:r>
      <w:r>
        <w:rPr>
          <w:rFonts w:ascii="宋体" w:hAnsi="宋体" w:eastAsia="宋体" w:cs="宋体"/>
          <w:b/>
          <w:bCs w:val="0"/>
          <w:sz w:val="21"/>
        </w:rPr>
        <w:t>莱布尼茨在《中国近事》序言中说:“中国这一文明古国与欧洲难分轩轾(意指高低),双方处于对等的较量中。”李约瑟也认为在明代,中国的传统数学、天文学由于“西学”的到来而复兴。这说明明朝</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实验科技与西方科技难分伯仲</w:t>
      </w:r>
      <w:r>
        <w:rPr>
          <w:b/>
          <w:bCs w:val="0"/>
        </w:rPr>
        <w:t xml:space="preserve">    B．</w:t>
      </w:r>
      <w:r>
        <w:rPr>
          <w:rFonts w:ascii="宋体" w:hAnsi="宋体" w:eastAsia="宋体" w:cs="宋体"/>
          <w:b/>
          <w:bCs w:val="0"/>
          <w:sz w:val="21"/>
        </w:rPr>
        <w:t>西学东渐使中西科技密切交流</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与西方相比科技水平已经落后</w:t>
      </w:r>
      <w:r>
        <w:rPr>
          <w:b/>
          <w:bCs w:val="0"/>
        </w:rPr>
        <w:t xml:space="preserve">    D．</w:t>
      </w:r>
      <w:r>
        <w:rPr>
          <w:rFonts w:ascii="宋体" w:hAnsi="宋体" w:eastAsia="宋体" w:cs="宋体"/>
          <w:b/>
          <w:bCs w:val="0"/>
          <w:sz w:val="21"/>
        </w:rPr>
        <w:t>传统科技仍然处于世界的前列</w:t>
      </w:r>
    </w:p>
    <w:p>
      <w:pPr>
        <w:spacing w:line="360" w:lineRule="auto"/>
        <w:jc w:val="left"/>
        <w:textAlignment w:val="center"/>
        <w:rPr>
          <w:rFonts w:ascii="宋体" w:hAnsi="宋体" w:eastAsia="宋体" w:cs="宋体"/>
          <w:b/>
          <w:bCs w:val="0"/>
          <w:sz w:val="21"/>
        </w:rPr>
      </w:pPr>
      <w:r>
        <w:rPr>
          <w:b/>
          <w:bCs w:val="0"/>
        </w:rPr>
        <w:t>11．</w:t>
      </w:r>
      <w:r>
        <w:rPr>
          <w:rFonts w:ascii="宋体" w:hAnsi="宋体" w:eastAsia="宋体" w:cs="宋体"/>
          <w:b/>
          <w:bCs w:val="0"/>
          <w:sz w:val="21"/>
        </w:rPr>
        <w:t xml:space="preserve"> 1986年，法国哲学家雷吉斯·德布雷说：“摇滚乐、影像、蓝色牛仔裤、快餐、新闻网络与电视卫星所蕴藏的力量，比整个苏联红军的力量都大。”这主要体现了</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苏联在社会生活领域落后于法国</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科学技术推动了文化的传播与交融</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文化的影响突破了意识形态的束缚</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苏联难以抵挡法国的渗透而面临解体</w:t>
      </w:r>
    </w:p>
    <w:p>
      <w:pPr>
        <w:spacing w:line="360" w:lineRule="auto"/>
        <w:jc w:val="left"/>
        <w:textAlignment w:val="center"/>
        <w:rPr>
          <w:rFonts w:ascii="宋体" w:hAnsi="宋体" w:eastAsia="宋体" w:cs="宋体"/>
          <w:b/>
          <w:bCs w:val="0"/>
          <w:sz w:val="21"/>
        </w:rPr>
      </w:pPr>
      <w:r>
        <w:rPr>
          <w:b/>
          <w:bCs w:val="0"/>
        </w:rPr>
        <w:t>12．</w:t>
      </w:r>
      <w:r>
        <w:rPr>
          <w:rFonts w:ascii="宋体" w:hAnsi="宋体" w:eastAsia="宋体" w:cs="宋体"/>
          <w:b/>
          <w:bCs w:val="0"/>
          <w:sz w:val="21"/>
        </w:rPr>
        <w:t xml:space="preserve">南宋朱熹提出“存天理，去人欲”的观点，明朝王守仁认为“心外无物”“心外无理”。二者的共同之处是 </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rFonts w:ascii="宋体" w:hAnsi="宋体" w:eastAsia="宋体" w:cs="宋体"/>
          <w:b/>
          <w:bCs w:val="0"/>
          <w:sz w:val="21"/>
        </w:rPr>
        <w:t>①都是唯心主义②都带有民主色彩③都企图维护封建统治秩序</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①③</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②③</w:t>
      </w:r>
      <w:r>
        <w:rPr>
          <w:rFonts w:hint="eastAsia" w:ascii="宋体" w:hAnsi="宋体" w:eastAsia="宋体" w:cs="宋体"/>
          <w:b/>
          <w:bCs w:val="0"/>
          <w:sz w:val="21"/>
          <w:lang w:val="en-US" w:eastAsia="zh-CN"/>
        </w:rPr>
        <w:t xml:space="preserve">        </w:t>
      </w:r>
      <w:r>
        <w:rPr>
          <w:b/>
          <w:bCs w:val="0"/>
        </w:rPr>
        <w:t>C．</w:t>
      </w:r>
      <w:r>
        <w:rPr>
          <w:rFonts w:ascii="宋体" w:hAnsi="宋体" w:eastAsia="宋体" w:cs="宋体"/>
          <w:b/>
          <w:bCs w:val="0"/>
          <w:sz w:val="21"/>
        </w:rPr>
        <w:t>①②</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③</w:t>
      </w:r>
    </w:p>
    <w:p>
      <w:pPr>
        <w:spacing w:line="360" w:lineRule="auto"/>
        <w:jc w:val="left"/>
        <w:textAlignment w:val="center"/>
        <w:rPr>
          <w:rFonts w:ascii="宋体" w:hAnsi="宋体" w:eastAsia="宋体" w:cs="宋体"/>
          <w:b/>
          <w:bCs w:val="0"/>
          <w:sz w:val="21"/>
        </w:rPr>
      </w:pPr>
      <w:r>
        <w:rPr>
          <w:b/>
          <w:bCs w:val="0"/>
        </w:rPr>
        <w:t>13．</w:t>
      </w:r>
      <w:r>
        <w:rPr>
          <w:rFonts w:ascii="宋体" w:hAnsi="宋体" w:eastAsia="宋体" w:cs="宋体"/>
          <w:b/>
          <w:bCs w:val="0"/>
          <w:sz w:val="21"/>
        </w:rPr>
        <w:t>“要寻求一种结合的形式，使它能够以全部共同的力量来防御和保护每个结合者的人身和财富；而同时又使每一个与全体相联合的个人只不过是在服从自己本人，并且仍然像以往一样地自由。”材料突出强调</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防止君主独裁的分权思想</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抨击等级制度的平等观念</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捍卫人民主权的民主理论</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坚持社会契约的政治主张</w:t>
      </w:r>
    </w:p>
    <w:p>
      <w:pPr>
        <w:spacing w:line="360" w:lineRule="auto"/>
        <w:jc w:val="left"/>
        <w:textAlignment w:val="center"/>
        <w:rPr>
          <w:rFonts w:ascii="宋体" w:hAnsi="宋体" w:eastAsia="宋体" w:cs="宋体"/>
          <w:b/>
          <w:bCs w:val="0"/>
          <w:sz w:val="21"/>
        </w:rPr>
      </w:pPr>
      <w:r>
        <w:rPr>
          <w:b/>
          <w:bCs w:val="0"/>
        </w:rPr>
        <w:t>14．</w:t>
      </w:r>
      <w:r>
        <w:rPr>
          <w:rFonts w:ascii="宋体" w:hAnsi="宋体" w:eastAsia="宋体" w:cs="宋体"/>
          <w:b/>
          <w:bCs w:val="0"/>
          <w:sz w:val="21"/>
        </w:rPr>
        <w:t>《天演论》使国人产生对本国境遇的联想，纷纷为书中的“天演”、“进化”“保种”等词汇所震撼，但事实上，他们大多未必能理解其中所涉及的赫胥黎与斯宾塞两种进化论的差异。这说明《天演论》</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科学阐明人类社会发展规律</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积极鼓吹用科学思想救国</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为救亡图存锻造了思想利器</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侧重激发国人的排外心理</w:t>
      </w:r>
    </w:p>
    <w:p>
      <w:pPr>
        <w:spacing w:line="360" w:lineRule="auto"/>
        <w:jc w:val="left"/>
        <w:textAlignment w:val="center"/>
        <w:rPr>
          <w:rFonts w:ascii="宋体" w:hAnsi="宋体" w:eastAsia="宋体" w:cs="宋体"/>
          <w:b/>
          <w:bCs w:val="0"/>
          <w:sz w:val="21"/>
        </w:rPr>
      </w:pPr>
      <w:r>
        <w:rPr>
          <w:b/>
          <w:bCs w:val="0"/>
        </w:rPr>
        <w:t>15．</w:t>
      </w:r>
      <w:r>
        <w:rPr>
          <w:rFonts w:ascii="宋体" w:hAnsi="宋体" w:eastAsia="宋体" w:cs="宋体"/>
          <w:b/>
          <w:bCs w:val="0"/>
          <w:sz w:val="21"/>
        </w:rPr>
        <w:t>1924年孙中山在《建国纲领》中指出：“土地之岁收，地价之增益……皆为地方政府之所有，而用以经营地方人民之事业，及育幼、养老、济贫、救灾、医病与夫种种公共之需。”这表明他主张</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解决民生问题</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废除封建剥削</w:t>
      </w:r>
      <w:r>
        <w:rPr>
          <w:rFonts w:hint="eastAsia" w:ascii="宋体" w:hAnsi="宋体" w:eastAsia="宋体" w:cs="宋体"/>
          <w:b/>
          <w:bCs w:val="0"/>
          <w:sz w:val="21"/>
          <w:lang w:val="en-US" w:eastAsia="zh-CN"/>
        </w:rPr>
        <w:t xml:space="preserve">     </w:t>
      </w:r>
      <w:r>
        <w:rPr>
          <w:b/>
          <w:bCs w:val="0"/>
        </w:rPr>
        <w:t>C．</w:t>
      </w:r>
      <w:r>
        <w:rPr>
          <w:rFonts w:ascii="宋体" w:hAnsi="宋体" w:eastAsia="宋体" w:cs="宋体"/>
          <w:b/>
          <w:bCs w:val="0"/>
          <w:sz w:val="21"/>
        </w:rPr>
        <w:t>实行土地国有</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践行社会主义</w:t>
      </w:r>
    </w:p>
    <w:p>
      <w:pPr>
        <w:spacing w:line="360" w:lineRule="auto"/>
        <w:jc w:val="left"/>
        <w:textAlignment w:val="center"/>
        <w:rPr>
          <w:rFonts w:ascii="宋体" w:hAnsi="宋体" w:eastAsia="宋体" w:cs="宋体"/>
          <w:b/>
          <w:bCs w:val="0"/>
        </w:rPr>
      </w:pPr>
      <w:r>
        <w:rPr>
          <w:b/>
          <w:bCs w:val="0"/>
        </w:rPr>
        <w:t>16．</w:t>
      </w:r>
      <w:r>
        <w:rPr>
          <w:rFonts w:ascii="宋体" w:hAnsi="宋体" w:eastAsia="宋体" w:cs="宋体"/>
          <w:b/>
          <w:bCs w:val="0"/>
        </w:rPr>
        <w:t>如图是2009年7月15日，“寻访希望工程20周年”启动仪式上由中国青少年基金会正式发布的“希望工程20年”形象标识。这说明了20世纪90年代以来，我国政府实行科教兴国战略的重要环节是加紧</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b/>
          <w:bCs w:val="0"/>
        </w:rPr>
      </w:pPr>
      <w:r>
        <w:rPr>
          <w:b/>
          <w:bCs w:val="0"/>
        </w:rPr>
        <w:drawing>
          <wp:inline distT="0" distB="0" distL="114300" distR="114300">
            <wp:extent cx="3562350" cy="1104900"/>
            <wp:effectExtent l="0" t="0" r="6350" b="0"/>
            <wp:docPr id="100008" name="图片 100008"/>
            <wp:cNvGraphicFramePr/>
            <a:graphic xmlns:a="http://schemas.openxmlformats.org/drawingml/2006/main">
              <a:graphicData uri="http://schemas.openxmlformats.org/drawingml/2006/picture">
                <pic:pic xmlns:pic="http://schemas.openxmlformats.org/drawingml/2006/picture">
                  <pic:nvPicPr>
                    <pic:cNvPr id="100008" name="图片 100008"/>
                    <pic:cNvPicPr/>
                  </pic:nvPicPr>
                  <pic:blipFill>
                    <a:blip r:embed="rId13"/>
                    <a:stretch>
                      <a:fillRect/>
                    </a:stretch>
                  </pic:blipFill>
                  <pic:spPr>
                    <a:xfrm>
                      <a:off x="0" y="0"/>
                      <a:ext cx="3562350" cy="1104900"/>
                    </a:xfrm>
                    <a:prstGeom prst="rect">
                      <a:avLst/>
                    </a:prstGeom>
                  </pic:spPr>
                </pic:pic>
              </a:graphicData>
            </a:graphic>
          </wp:inline>
        </w:drawing>
      </w:r>
    </w:p>
    <w:p>
      <w:pPr>
        <w:spacing w:line="360" w:lineRule="auto"/>
        <w:jc w:val="left"/>
        <w:textAlignment w:val="center"/>
        <w:rPr>
          <w:rFonts w:ascii="宋体" w:hAnsi="宋体" w:eastAsia="宋体" w:cs="宋体"/>
          <w:b/>
          <w:bCs w:val="0"/>
        </w:rPr>
      </w:pPr>
      <w:r>
        <w:rPr>
          <w:b/>
          <w:bCs w:val="0"/>
        </w:rPr>
        <w:t>A．</w:t>
      </w:r>
      <w:r>
        <w:rPr>
          <w:rFonts w:ascii="宋体" w:hAnsi="宋体" w:eastAsia="宋体" w:cs="宋体"/>
          <w:b/>
          <w:bCs w:val="0"/>
        </w:rPr>
        <w:t>扫盲工程</w:t>
      </w:r>
      <w:r>
        <w:rPr>
          <w:rFonts w:hint="eastAsia" w:ascii="宋体" w:hAnsi="宋体" w:eastAsia="宋体" w:cs="宋体"/>
          <w:b/>
          <w:bCs w:val="0"/>
          <w:lang w:val="en-US" w:eastAsia="zh-CN"/>
        </w:rPr>
        <w:t xml:space="preserve">       </w:t>
      </w:r>
      <w:r>
        <w:rPr>
          <w:b/>
          <w:bCs w:val="0"/>
        </w:rPr>
        <w:t>B．</w:t>
      </w:r>
      <w:r>
        <w:rPr>
          <w:rFonts w:ascii="宋体" w:hAnsi="宋体" w:eastAsia="宋体" w:cs="宋体"/>
          <w:b/>
          <w:bCs w:val="0"/>
        </w:rPr>
        <w:t>普及义务教育</w:t>
      </w:r>
      <w:r>
        <w:rPr>
          <w:rFonts w:hint="eastAsia" w:ascii="宋体" w:hAnsi="宋体" w:eastAsia="宋体" w:cs="宋体"/>
          <w:b/>
          <w:bCs w:val="0"/>
          <w:lang w:val="en-US" w:eastAsia="zh-CN"/>
        </w:rPr>
        <w:t xml:space="preserve">      </w:t>
      </w:r>
      <w:r>
        <w:rPr>
          <w:b/>
          <w:bCs w:val="0"/>
        </w:rPr>
        <w:t>C．</w:t>
      </w:r>
      <w:r>
        <w:rPr>
          <w:rFonts w:ascii="宋体" w:hAnsi="宋体" w:eastAsia="宋体" w:cs="宋体"/>
          <w:b/>
          <w:bCs w:val="0"/>
        </w:rPr>
        <w:t>加强中等教育</w:t>
      </w:r>
      <w:r>
        <w:rPr>
          <w:rFonts w:hint="eastAsia" w:ascii="宋体" w:hAnsi="宋体" w:eastAsia="宋体" w:cs="宋体"/>
          <w:b/>
          <w:bCs w:val="0"/>
          <w:lang w:val="en-US" w:eastAsia="zh-CN"/>
        </w:rPr>
        <w:t xml:space="preserve">      </w:t>
      </w:r>
      <w:r>
        <w:rPr>
          <w:b/>
          <w:bCs w:val="0"/>
        </w:rPr>
        <w:t>D．</w:t>
      </w:r>
      <w:r>
        <w:rPr>
          <w:rFonts w:ascii="宋体" w:hAnsi="宋体" w:eastAsia="宋体" w:cs="宋体"/>
          <w:b/>
          <w:bCs w:val="0"/>
        </w:rPr>
        <w:t>发展高等教育</w:t>
      </w:r>
    </w:p>
    <w:p>
      <w:pPr>
        <w:spacing w:line="360" w:lineRule="auto"/>
        <w:jc w:val="left"/>
        <w:textAlignment w:val="center"/>
        <w:rPr>
          <w:rFonts w:ascii="宋体" w:hAnsi="宋体" w:eastAsia="宋体" w:cs="宋体"/>
          <w:b/>
          <w:bCs w:val="0"/>
          <w:sz w:val="21"/>
        </w:rPr>
      </w:pPr>
      <w:r>
        <w:rPr>
          <w:b/>
          <w:bCs w:val="0"/>
        </w:rPr>
        <w:t>17．</w:t>
      </w:r>
      <w:r>
        <w:rPr>
          <w:rFonts w:ascii="宋体" w:hAnsi="宋体" w:eastAsia="宋体" w:cs="宋体"/>
          <w:b/>
          <w:bCs w:val="0"/>
          <w:sz w:val="21"/>
        </w:rPr>
        <w:t>《论语》词约义丰，《孟子》文辞繁富，说理畅达，《荀子》逻辑谨严，结构严密，分析深入，文辞富瞻。能够说明这一变化的是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中国古代思辨哲学的发达</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儒家学派写作经验的丰富</w:t>
      </w:r>
    </w:p>
    <w:p>
      <w:pPr>
        <w:spacing w:line="360" w:lineRule="auto"/>
        <w:jc w:val="left"/>
        <w:textAlignment w:val="center"/>
        <w:rPr>
          <w:rFonts w:ascii="宋体" w:hAnsi="宋体" w:eastAsia="宋体" w:cs="宋体"/>
          <w:b/>
          <w:bCs w:val="0"/>
          <w:sz w:val="21"/>
        </w:rPr>
      </w:pPr>
      <w:r>
        <w:rPr>
          <w:b/>
          <w:bCs w:val="0"/>
        </w:rPr>
        <w:t>C．</w:t>
      </w:r>
      <w:r>
        <w:rPr>
          <w:rFonts w:ascii="宋体" w:hAnsi="宋体" w:eastAsia="宋体" w:cs="宋体"/>
          <w:b/>
          <w:bCs w:val="0"/>
          <w:sz w:val="21"/>
        </w:rPr>
        <w:t>春秋战国社会变革的频繁</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不同学派相互诘难的需要</w:t>
      </w:r>
    </w:p>
    <w:p>
      <w:pPr>
        <w:spacing w:line="360" w:lineRule="auto"/>
        <w:jc w:val="left"/>
        <w:textAlignment w:val="center"/>
        <w:rPr>
          <w:rFonts w:ascii="宋体" w:hAnsi="宋体" w:eastAsia="宋体" w:cs="宋体"/>
          <w:b/>
          <w:bCs w:val="0"/>
          <w:sz w:val="21"/>
        </w:rPr>
      </w:pPr>
      <w:r>
        <w:rPr>
          <w:b/>
          <w:bCs w:val="0"/>
        </w:rPr>
        <w:t>18．</w:t>
      </w:r>
      <w:r>
        <w:rPr>
          <w:rFonts w:ascii="宋体" w:hAnsi="宋体" w:eastAsia="宋体" w:cs="宋体"/>
          <w:b/>
          <w:bCs w:val="0"/>
          <w:sz w:val="21"/>
        </w:rPr>
        <w:t>下图是被认为是20世纪世界建筑艺术一朵奇葩的朗香教堂。它突破了历史上所有的教堂样式，不再遵循建筑由墙面、屋顶等构成的传统形式，而是以扭曲怪诞的造型、变化自由的构图，创造出一个令人惊奇、难忘的教堂形象。与这一建筑艺术风格最为接近的美术作品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jc w:val="left"/>
        <w:textAlignment w:val="center"/>
        <w:rPr>
          <w:b/>
          <w:bCs w:val="0"/>
        </w:rPr>
      </w:pPr>
      <w:r>
        <w:rPr>
          <w:b/>
          <w:bCs w:val="0"/>
        </w:rPr>
        <w:drawing>
          <wp:inline distT="0" distB="0" distL="114300" distR="114300">
            <wp:extent cx="2638425" cy="1933575"/>
            <wp:effectExtent l="0" t="0" r="3175" b="9525"/>
            <wp:docPr id="100002" name="图片 100002"/>
            <wp:cNvGraphicFramePr/>
            <a:graphic xmlns:a="http://schemas.openxmlformats.org/drawingml/2006/main">
              <a:graphicData uri="http://schemas.openxmlformats.org/drawingml/2006/picture">
                <pic:pic xmlns:pic="http://schemas.openxmlformats.org/drawingml/2006/picture">
                  <pic:nvPicPr>
                    <pic:cNvPr id="100002" name="图片 100002"/>
                    <pic:cNvPicPr/>
                  </pic:nvPicPr>
                  <pic:blipFill>
                    <a:blip r:embed="rId14"/>
                    <a:stretch>
                      <a:fillRect/>
                    </a:stretch>
                  </pic:blipFill>
                  <pic:spPr>
                    <a:xfrm>
                      <a:off x="0" y="0"/>
                      <a:ext cx="2638425" cy="1933575"/>
                    </a:xfrm>
                    <a:prstGeom prst="rect">
                      <a:avLst/>
                    </a:prstGeom>
                  </pic:spPr>
                </pic:pic>
              </a:graphicData>
            </a:graphic>
          </wp:inline>
        </w:drawing>
      </w:r>
    </w:p>
    <w:p>
      <w:pPr>
        <w:spacing w:line="360" w:lineRule="auto"/>
        <w:jc w:val="left"/>
        <w:textAlignment w:val="center"/>
        <w:rPr>
          <w:rFonts w:ascii="宋体" w:hAnsi="宋体" w:eastAsia="宋体" w:cs="宋体"/>
          <w:b/>
          <w:bCs w:val="0"/>
          <w:sz w:val="21"/>
        </w:rPr>
      </w:pPr>
      <w:r>
        <w:rPr>
          <w:b/>
          <w:bCs w:val="0"/>
        </w:rPr>
        <w:t>A．</w:t>
      </w:r>
      <w:r>
        <w:rPr>
          <w:rFonts w:ascii="宋体" w:hAnsi="宋体" w:eastAsia="宋体" w:cs="宋体"/>
          <w:b/>
          <w:bCs w:val="0"/>
          <w:sz w:val="21"/>
        </w:rPr>
        <w:t>《自由引导人民》</w:t>
      </w:r>
      <w:r>
        <w:rPr>
          <w:rFonts w:hint="eastAsia" w:ascii="宋体" w:hAnsi="宋体" w:eastAsia="宋体" w:cs="宋体"/>
          <w:b/>
          <w:bCs w:val="0"/>
          <w:sz w:val="21"/>
          <w:lang w:val="en-US" w:eastAsia="zh-CN"/>
        </w:rPr>
        <w:t xml:space="preserve">   </w:t>
      </w:r>
      <w:r>
        <w:rPr>
          <w:b/>
          <w:bCs w:val="0"/>
        </w:rPr>
        <w:t>B．</w:t>
      </w:r>
      <w:r>
        <w:rPr>
          <w:rFonts w:ascii="宋体" w:hAnsi="宋体" w:eastAsia="宋体" w:cs="宋体"/>
          <w:b/>
          <w:bCs w:val="0"/>
          <w:sz w:val="21"/>
        </w:rPr>
        <w:t>《拾穗者》</w:t>
      </w:r>
      <w:r>
        <w:rPr>
          <w:rFonts w:hint="eastAsia" w:ascii="宋体" w:hAnsi="宋体" w:eastAsia="宋体" w:cs="宋体"/>
          <w:b/>
          <w:bCs w:val="0"/>
          <w:sz w:val="21"/>
          <w:lang w:val="en-US" w:eastAsia="zh-CN"/>
        </w:rPr>
        <w:t xml:space="preserve">   </w:t>
      </w:r>
      <w:r>
        <w:rPr>
          <w:b/>
          <w:bCs w:val="0"/>
        </w:rPr>
        <w:t>C．</w:t>
      </w:r>
      <w:r>
        <w:rPr>
          <w:rFonts w:ascii="宋体" w:hAnsi="宋体" w:eastAsia="宋体" w:cs="宋体"/>
          <w:b/>
          <w:bCs w:val="0"/>
          <w:sz w:val="21"/>
        </w:rPr>
        <w:t>《日出·印象》</w:t>
      </w:r>
      <w:r>
        <w:rPr>
          <w:rFonts w:hint="eastAsia" w:ascii="宋体" w:hAnsi="宋体" w:eastAsia="宋体" w:cs="宋体"/>
          <w:b/>
          <w:bCs w:val="0"/>
          <w:sz w:val="21"/>
          <w:lang w:val="en-US" w:eastAsia="zh-CN"/>
        </w:rPr>
        <w:t xml:space="preserve">   </w:t>
      </w:r>
      <w:r>
        <w:rPr>
          <w:b/>
          <w:bCs w:val="0"/>
        </w:rPr>
        <w:t>D．</w:t>
      </w:r>
      <w:r>
        <w:rPr>
          <w:rFonts w:ascii="宋体" w:hAnsi="宋体" w:eastAsia="宋体" w:cs="宋体"/>
          <w:b/>
          <w:bCs w:val="0"/>
          <w:sz w:val="21"/>
        </w:rPr>
        <w:t>《格尔尼卡》</w:t>
      </w:r>
    </w:p>
    <w:p>
      <w:pPr>
        <w:spacing w:line="360" w:lineRule="auto"/>
        <w:rPr>
          <w:b/>
          <w:bCs w:val="0"/>
        </w:rPr>
      </w:pPr>
      <w:r>
        <w:rPr>
          <w:rFonts w:hAnsi="宋体"/>
          <w:b/>
          <w:bCs w:val="0"/>
          <w:szCs w:val="21"/>
        </w:rPr>
        <w:t>19．</w:t>
      </w:r>
      <w:r>
        <w:rPr>
          <w:rFonts w:hint="eastAsia" w:ascii="宋体" w:hAnsi="宋体"/>
          <w:b/>
          <w:bCs w:val="0"/>
          <w:szCs w:val="21"/>
        </w:rPr>
        <w:t>《农政全书》记载“甘薯所在，居民便有半年之粮，民间渐此广种。”这种现象最直接的作用是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rPr>
          <w:b/>
          <w:bCs w:val="0"/>
        </w:rPr>
      </w:pPr>
      <w:r>
        <w:rPr>
          <w:rFonts w:hint="eastAsia" w:ascii="宋体" w:hAnsi="宋体"/>
          <w:b/>
          <w:bCs w:val="0"/>
          <w:szCs w:val="21"/>
        </w:rPr>
        <w:t xml:space="preserve">A．促进农业生产商品化         </w:t>
      </w:r>
      <w:r>
        <w:rPr>
          <w:rFonts w:hint="eastAsia" w:ascii="宋体" w:hAnsi="宋体"/>
          <w:b/>
          <w:bCs w:val="0"/>
          <w:szCs w:val="21"/>
        </w:rPr>
        <w:tab/>
      </w:r>
      <w:r>
        <w:rPr>
          <w:rFonts w:hint="eastAsia" w:ascii="宋体" w:hAnsi="宋体"/>
          <w:b/>
          <w:bCs w:val="0"/>
          <w:szCs w:val="21"/>
        </w:rPr>
        <w:tab/>
      </w:r>
      <w:r>
        <w:rPr>
          <w:rFonts w:hint="eastAsia" w:ascii="宋体" w:hAnsi="宋体"/>
          <w:b/>
          <w:bCs w:val="0"/>
          <w:szCs w:val="21"/>
        </w:rPr>
        <w:tab/>
      </w:r>
      <w:r>
        <w:rPr>
          <w:rFonts w:hint="eastAsia" w:ascii="宋体" w:hAnsi="宋体"/>
          <w:b/>
          <w:bCs w:val="0"/>
          <w:szCs w:val="21"/>
        </w:rPr>
        <w:tab/>
      </w:r>
      <w:r>
        <w:rPr>
          <w:rFonts w:hint="eastAsia" w:ascii="宋体" w:hAnsi="宋体"/>
          <w:b/>
          <w:bCs w:val="0"/>
          <w:szCs w:val="21"/>
        </w:rPr>
        <w:t>B．粮食产量的大幅提高</w:t>
      </w:r>
    </w:p>
    <w:p>
      <w:pPr>
        <w:spacing w:line="360" w:lineRule="auto"/>
        <w:rPr>
          <w:b/>
          <w:bCs w:val="0"/>
        </w:rPr>
      </w:pPr>
      <w:r>
        <w:rPr>
          <w:rFonts w:hint="eastAsia" w:ascii="宋体" w:hAnsi="宋体"/>
          <w:b/>
          <w:bCs w:val="0"/>
          <w:szCs w:val="21"/>
        </w:rPr>
        <w:t xml:space="preserve">C．出现专业化生产区域         </w:t>
      </w:r>
      <w:r>
        <w:rPr>
          <w:rFonts w:hint="eastAsia" w:ascii="宋体" w:hAnsi="宋体"/>
          <w:b/>
          <w:bCs w:val="0"/>
          <w:szCs w:val="21"/>
        </w:rPr>
        <w:tab/>
      </w:r>
      <w:r>
        <w:rPr>
          <w:rFonts w:hint="eastAsia" w:ascii="宋体" w:hAnsi="宋体"/>
          <w:b/>
          <w:bCs w:val="0"/>
          <w:szCs w:val="21"/>
        </w:rPr>
        <w:tab/>
      </w:r>
      <w:r>
        <w:rPr>
          <w:rFonts w:hint="eastAsia" w:ascii="宋体" w:hAnsi="宋体"/>
          <w:b/>
          <w:bCs w:val="0"/>
          <w:szCs w:val="21"/>
        </w:rPr>
        <w:tab/>
      </w:r>
      <w:r>
        <w:rPr>
          <w:rFonts w:hint="eastAsia" w:ascii="宋体" w:hAnsi="宋体"/>
          <w:b/>
          <w:bCs w:val="0"/>
          <w:szCs w:val="21"/>
        </w:rPr>
        <w:tab/>
      </w:r>
      <w:r>
        <w:rPr>
          <w:rFonts w:hint="eastAsia" w:ascii="宋体" w:hAnsi="宋体"/>
          <w:b/>
          <w:bCs w:val="0"/>
          <w:szCs w:val="21"/>
        </w:rPr>
        <w:t>D．扩大经济作物的种植</w:t>
      </w:r>
    </w:p>
    <w:p>
      <w:pPr>
        <w:spacing w:line="360" w:lineRule="auto"/>
        <w:rPr>
          <w:rFonts w:ascii="宋体" w:hAnsi="宋体"/>
          <w:b/>
          <w:bCs w:val="0"/>
        </w:rPr>
      </w:pPr>
      <w:r>
        <w:rPr>
          <w:rFonts w:hint="eastAsia" w:ascii="宋体" w:hAnsi="宋体"/>
          <w:b/>
          <w:bCs w:val="0"/>
        </w:rPr>
        <w:t>20．“世界如同我们感知的一样，并不存在每个人都得服从的普遍真理。只要掌握雄辩术，一切观点都可以自我辩解”。下列观点与材料相近的是</w:t>
      </w:r>
      <w:r>
        <w:rPr>
          <w:rFonts w:hint="eastAsia" w:ascii="宋体" w:hAnsi="宋体" w:eastAsia="宋体" w:cs="宋体"/>
          <w:b/>
          <w:bCs w:val="0"/>
          <w:sz w:val="21"/>
          <w:lang w:eastAsia="zh-CN"/>
        </w:rPr>
        <w:t>（</w:t>
      </w:r>
      <w:r>
        <w:rPr>
          <w:rFonts w:hint="eastAsia" w:ascii="宋体" w:hAnsi="宋体" w:eastAsia="宋体" w:cs="宋体"/>
          <w:b/>
          <w:bCs w:val="0"/>
          <w:sz w:val="21"/>
          <w:lang w:val="en-US" w:eastAsia="zh-CN"/>
        </w:rPr>
        <w:t xml:space="preserve">  </w:t>
      </w:r>
      <w:r>
        <w:rPr>
          <w:rFonts w:hint="eastAsia" w:ascii="宋体" w:hAnsi="宋体" w:eastAsia="宋体" w:cs="宋体"/>
          <w:b/>
          <w:bCs w:val="0"/>
          <w:sz w:val="21"/>
          <w:lang w:eastAsia="zh-CN"/>
        </w:rPr>
        <w:t>）</w:t>
      </w:r>
    </w:p>
    <w:p>
      <w:pPr>
        <w:spacing w:line="360" w:lineRule="auto"/>
        <w:rPr>
          <w:rFonts w:ascii="宋体" w:hAnsi="宋体"/>
          <w:b/>
          <w:bCs w:val="0"/>
        </w:rPr>
      </w:pPr>
      <w:r>
        <w:rPr>
          <w:rFonts w:hint="eastAsia" w:ascii="宋体" w:hAnsi="宋体"/>
          <w:b/>
          <w:bCs w:val="0"/>
        </w:rPr>
        <w:t>A.“心即理也”             B.“良知即本心”</w:t>
      </w:r>
    </w:p>
    <w:p>
      <w:pPr>
        <w:spacing w:line="360" w:lineRule="auto"/>
        <w:rPr>
          <w:b/>
          <w:bCs w:val="0"/>
        </w:rPr>
      </w:pPr>
      <w:r>
        <w:rPr>
          <w:rFonts w:hint="eastAsia" w:ascii="宋体" w:hAnsi="宋体"/>
          <w:b/>
          <w:bCs w:val="0"/>
        </w:rPr>
        <w:t>C.“吾爱吾师吾尤爱真理”   D.“人是万物的尺度”</w:t>
      </w:r>
    </w:p>
    <w:p>
      <w:pPr>
        <w:spacing w:line="360" w:lineRule="auto"/>
        <w:jc w:val="left"/>
        <w:textAlignment w:val="center"/>
        <w:rPr>
          <w:rFonts w:hint="eastAsia" w:ascii="黑体" w:hAnsi="黑体" w:eastAsia="黑体" w:cs="黑体"/>
          <w:b/>
          <w:bCs w:val="0"/>
          <w:sz w:val="24"/>
          <w:szCs w:val="24"/>
        </w:rPr>
      </w:pPr>
      <w:r>
        <w:rPr>
          <w:rFonts w:hint="eastAsia" w:ascii="黑体" w:hAnsi="黑体" w:eastAsia="黑体" w:cs="黑体"/>
          <w:b/>
          <w:bCs w:val="0"/>
          <w:sz w:val="24"/>
          <w:szCs w:val="24"/>
        </w:rPr>
        <w:t>二</w:t>
      </w:r>
      <w:r>
        <w:rPr>
          <w:rFonts w:hint="eastAsia" w:ascii="黑体" w:hAnsi="黑体" w:eastAsia="黑体" w:cs="黑体"/>
          <w:b/>
          <w:bCs w:val="0"/>
          <w:sz w:val="24"/>
          <w:szCs w:val="24"/>
          <w:lang w:eastAsia="zh-CN"/>
        </w:rPr>
        <w:t>．</w:t>
      </w:r>
      <w:r>
        <w:rPr>
          <w:rFonts w:hint="eastAsia" w:ascii="黑体" w:hAnsi="黑体" w:eastAsia="黑体" w:cs="黑体"/>
          <w:b/>
          <w:bCs w:val="0"/>
          <w:sz w:val="24"/>
          <w:szCs w:val="24"/>
        </w:rPr>
        <w:t>非选择题:</w:t>
      </w:r>
      <w:r>
        <w:rPr>
          <w:rFonts w:hint="eastAsia" w:ascii="黑体" w:hAnsi="黑体" w:eastAsia="黑体" w:cs="黑体"/>
          <w:b/>
          <w:bCs w:val="0"/>
          <w:sz w:val="21"/>
          <w:szCs w:val="21"/>
        </w:rPr>
        <w:t>(本大题共5题,满分60 分</w:t>
      </w:r>
      <w:r>
        <w:rPr>
          <w:rFonts w:hint="eastAsia" w:ascii="黑体" w:hAnsi="黑体" w:eastAsia="黑体" w:cs="黑体"/>
          <w:b/>
          <w:bCs w:val="0"/>
          <w:sz w:val="21"/>
          <w:szCs w:val="21"/>
          <w:lang w:eastAsia="zh-CN"/>
        </w:rPr>
        <w:t>。</w:t>
      </w:r>
      <w:r>
        <w:rPr>
          <w:rFonts w:hint="eastAsia" w:ascii="黑体" w:hAnsi="黑体" w:eastAsia="黑体" w:cs="黑体"/>
          <w:b/>
          <w:bCs w:val="0"/>
          <w:sz w:val="21"/>
          <w:szCs w:val="21"/>
          <w:lang w:val="en-US" w:eastAsia="zh-CN"/>
        </w:rPr>
        <w:t>其中21、23题各14分，22题12分，24、25题各10分</w:t>
      </w:r>
      <w:r>
        <w:rPr>
          <w:rFonts w:hint="eastAsia" w:ascii="黑体" w:hAnsi="黑体" w:eastAsia="黑体" w:cs="黑体"/>
          <w:b/>
          <w:bCs w:val="0"/>
          <w:sz w:val="21"/>
          <w:szCs w:val="21"/>
        </w:rPr>
        <w:t>)</w:t>
      </w:r>
    </w:p>
    <w:p>
      <w:pPr>
        <w:spacing w:line="360" w:lineRule="auto"/>
        <w:jc w:val="left"/>
        <w:textAlignment w:val="center"/>
        <w:rPr>
          <w:b/>
          <w:bCs w:val="0"/>
        </w:rPr>
      </w:pPr>
      <w:r>
        <w:rPr>
          <w:b/>
          <w:bCs w:val="0"/>
        </w:rPr>
        <w:t>2</w:t>
      </w:r>
      <w:r>
        <w:rPr>
          <w:rFonts w:hint="eastAsia"/>
          <w:b/>
          <w:bCs w:val="0"/>
          <w:lang w:val="en-US" w:eastAsia="zh-CN"/>
        </w:rPr>
        <w:t>1</w:t>
      </w:r>
      <w:r>
        <w:rPr>
          <w:b/>
          <w:bCs w:val="0"/>
        </w:rPr>
        <w:t>．（</w:t>
      </w:r>
      <w:r>
        <w:rPr>
          <w:rFonts w:hint="eastAsia"/>
          <w:b/>
          <w:bCs w:val="0"/>
          <w:lang w:val="en-US" w:eastAsia="zh-CN"/>
        </w:rPr>
        <w:t>14</w:t>
      </w:r>
      <w:r>
        <w:rPr>
          <w:b/>
          <w:bCs w:val="0"/>
        </w:rPr>
        <w:t>分）在中国历史上，孔子的形象历经嬗变，他所开创的儒家思想也在传承中被不断的改造和重塑。阅读下列材料:</w:t>
      </w:r>
    </w:p>
    <w:p>
      <w:pPr>
        <w:spacing w:line="360" w:lineRule="auto"/>
        <w:jc w:val="left"/>
        <w:textAlignment w:val="center"/>
        <w:rPr>
          <w:b/>
          <w:bCs w:val="0"/>
        </w:rPr>
      </w:pPr>
      <w:r>
        <w:rPr>
          <w:b/>
          <w:bCs w:val="0"/>
        </w:rPr>
        <w:t xml:space="preserve">材料一：季康子问政于孔子，曰：“如杀无道以就有道，何如？孔子对曰:”子为政，焉用杀？子欲善而民善也。”    </w:t>
      </w:r>
      <w:r>
        <w:rPr>
          <w:rFonts w:hint="eastAsia"/>
          <w:b/>
          <w:bCs w:val="0"/>
          <w:lang w:val="en-US" w:eastAsia="zh-CN"/>
        </w:rPr>
        <w:t xml:space="preserve">                       </w:t>
      </w:r>
      <w:r>
        <w:rPr>
          <w:b/>
          <w:bCs w:val="0"/>
        </w:rPr>
        <w:t xml:space="preserve">  ——《论语·为政》</w:t>
      </w:r>
    </w:p>
    <w:p>
      <w:pPr>
        <w:spacing w:line="360" w:lineRule="auto"/>
        <w:jc w:val="left"/>
        <w:textAlignment w:val="center"/>
        <w:rPr>
          <w:b/>
          <w:bCs w:val="0"/>
        </w:rPr>
      </w:pPr>
      <w:r>
        <w:rPr>
          <w:b/>
          <w:bCs w:val="0"/>
        </w:rPr>
        <w:t xml:space="preserve">材料二：春秋大一统者，天地之常经，古今之通谊也。今师异道，人异论，百家殊方，指意不同，是以上亡以持一统，法制数变，下不知所守。臣愚以为诸不在六艺之科，孔子之数者，皆绝其道，勿使并进。    </w:t>
      </w:r>
      <w:r>
        <w:rPr>
          <w:rFonts w:hint="eastAsia"/>
          <w:b/>
          <w:bCs w:val="0"/>
          <w:lang w:val="en-US" w:eastAsia="zh-CN"/>
        </w:rPr>
        <w:t xml:space="preserve">                   </w:t>
      </w:r>
      <w:r>
        <w:rPr>
          <w:b/>
          <w:bCs w:val="0"/>
        </w:rPr>
        <w:t>——董仲舒《春秋繁露》</w:t>
      </w:r>
    </w:p>
    <w:p>
      <w:pPr>
        <w:spacing w:line="360" w:lineRule="auto"/>
        <w:jc w:val="left"/>
        <w:textAlignment w:val="center"/>
        <w:rPr>
          <w:b/>
          <w:bCs w:val="0"/>
        </w:rPr>
      </w:pPr>
      <w:r>
        <w:rPr>
          <w:b/>
          <w:bCs w:val="0"/>
        </w:rPr>
        <w:t xml:space="preserve">材料三：天理流行，触处皆是，暑往寒来，川流山峙，“父子有亲，君臣有义“之类，无非这理。                         </w:t>
      </w:r>
      <w:r>
        <w:rPr>
          <w:rFonts w:hint="eastAsia"/>
          <w:b/>
          <w:bCs w:val="0"/>
          <w:lang w:val="en-US" w:eastAsia="zh-CN"/>
        </w:rPr>
        <w:t xml:space="preserve">                    </w:t>
      </w:r>
      <w:r>
        <w:rPr>
          <w:b/>
          <w:bCs w:val="0"/>
        </w:rPr>
        <w:t xml:space="preserve"> ——《朱子语类》</w:t>
      </w:r>
    </w:p>
    <w:p>
      <w:pPr>
        <w:spacing w:line="360" w:lineRule="auto"/>
        <w:jc w:val="left"/>
        <w:textAlignment w:val="center"/>
        <w:rPr>
          <w:b/>
          <w:bCs w:val="0"/>
        </w:rPr>
      </w:pPr>
      <w:r>
        <w:rPr>
          <w:b/>
          <w:bCs w:val="0"/>
        </w:rPr>
        <w:t xml:space="preserve">材料四：为天下之大害者，君而已矣。天子之所是未必是，天子之所非未必非，天下亦遂不敢自为是非，而公其是非于学校。  </w:t>
      </w:r>
      <w:r>
        <w:rPr>
          <w:rFonts w:hint="eastAsia"/>
          <w:b/>
          <w:bCs w:val="0"/>
          <w:lang w:val="en-US" w:eastAsia="zh-CN"/>
        </w:rPr>
        <w:t xml:space="preserve">                </w:t>
      </w:r>
      <w:r>
        <w:rPr>
          <w:b/>
          <w:bCs w:val="0"/>
        </w:rPr>
        <w:t xml:space="preserve">  ——黄宗羲《原君》</w:t>
      </w:r>
    </w:p>
    <w:p>
      <w:pPr>
        <w:spacing w:line="360" w:lineRule="auto"/>
        <w:jc w:val="left"/>
        <w:textAlignment w:val="center"/>
        <w:rPr>
          <w:b/>
          <w:bCs w:val="0"/>
        </w:rPr>
      </w:pPr>
      <w:r>
        <w:rPr>
          <w:b/>
          <w:bCs w:val="0"/>
        </w:rPr>
        <w:t>材料五：</w:t>
      </w:r>
    </w:p>
    <w:p>
      <w:pPr>
        <w:spacing w:line="360" w:lineRule="auto"/>
        <w:jc w:val="left"/>
        <w:textAlignment w:val="center"/>
        <w:rPr>
          <w:b/>
          <w:bCs w:val="0"/>
        </w:rPr>
      </w:pPr>
      <w:r>
        <w:rPr>
          <w:b/>
          <w:bCs w:val="0"/>
        </w:rPr>
        <w:drawing>
          <wp:inline distT="0" distB="0" distL="114300" distR="114300">
            <wp:extent cx="3781425" cy="1621155"/>
            <wp:effectExtent l="0" t="0" r="3175" b="444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stretch>
                      <a:fillRect/>
                    </a:stretch>
                  </pic:blipFill>
                  <pic:spPr>
                    <a:xfrm>
                      <a:off x="0" y="0"/>
                      <a:ext cx="3781425" cy="1621155"/>
                    </a:xfrm>
                    <a:prstGeom prst="rect">
                      <a:avLst/>
                    </a:prstGeom>
                  </pic:spPr>
                </pic:pic>
              </a:graphicData>
            </a:graphic>
          </wp:inline>
        </w:drawing>
      </w:r>
    </w:p>
    <w:p>
      <w:pPr>
        <w:spacing w:line="360" w:lineRule="auto"/>
        <w:jc w:val="left"/>
        <w:textAlignment w:val="center"/>
        <w:rPr>
          <w:b/>
          <w:bCs w:val="0"/>
        </w:rPr>
      </w:pPr>
      <w:r>
        <w:rPr>
          <w:b/>
          <w:bCs w:val="0"/>
        </w:rPr>
        <w:t>回答：</w:t>
      </w:r>
    </w:p>
    <w:p>
      <w:pPr>
        <w:spacing w:line="360" w:lineRule="auto"/>
        <w:jc w:val="left"/>
        <w:textAlignment w:val="center"/>
        <w:rPr>
          <w:b/>
          <w:bCs w:val="0"/>
        </w:rPr>
      </w:pPr>
      <w:r>
        <w:rPr>
          <w:b/>
          <w:bCs w:val="0"/>
        </w:rPr>
        <w:t>（1）据材料一，指出孔子的基本主张？（</w:t>
      </w:r>
      <w:r>
        <w:rPr>
          <w:rFonts w:hint="eastAsia"/>
          <w:b/>
          <w:bCs w:val="0"/>
          <w:lang w:val="en-US" w:eastAsia="zh-CN"/>
        </w:rPr>
        <w:t>1</w:t>
      </w:r>
      <w:r>
        <w:rPr>
          <w:b/>
          <w:bCs w:val="0"/>
        </w:rPr>
        <w:t>分）</w:t>
      </w:r>
    </w:p>
    <w:p>
      <w:pPr>
        <w:spacing w:line="360" w:lineRule="auto"/>
        <w:jc w:val="left"/>
        <w:textAlignment w:val="center"/>
        <w:rPr>
          <w:b/>
          <w:bCs w:val="0"/>
        </w:rPr>
      </w:pPr>
    </w:p>
    <w:p>
      <w:pPr>
        <w:spacing w:line="360" w:lineRule="auto"/>
        <w:jc w:val="left"/>
        <w:textAlignment w:val="center"/>
        <w:rPr>
          <w:b/>
          <w:bCs w:val="0"/>
        </w:rPr>
      </w:pPr>
      <w:r>
        <w:rPr>
          <w:b/>
          <w:bCs w:val="0"/>
        </w:rPr>
        <w:t>（2）据材料二及所学知识，指出董仲舒的主张？其思想对儒家学说的发展产生了怎样的影响？（</w:t>
      </w:r>
      <w:r>
        <w:rPr>
          <w:rFonts w:hint="eastAsia"/>
          <w:b/>
          <w:bCs w:val="0"/>
          <w:lang w:val="en-US" w:eastAsia="zh-CN"/>
        </w:rPr>
        <w:t>5</w:t>
      </w:r>
      <w:r>
        <w:rPr>
          <w:b/>
          <w:bCs w:val="0"/>
        </w:rPr>
        <w:t>分）</w:t>
      </w: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r>
        <w:rPr>
          <w:b/>
          <w:bCs w:val="0"/>
        </w:rPr>
        <w:t>（3）理学被称为“新儒学”，据材料三说明“新”在何处？（</w:t>
      </w:r>
      <w:r>
        <w:rPr>
          <w:rFonts w:hint="eastAsia"/>
          <w:b/>
          <w:bCs w:val="0"/>
          <w:lang w:val="en-US" w:eastAsia="zh-CN"/>
        </w:rPr>
        <w:t>1</w:t>
      </w:r>
      <w:r>
        <w:rPr>
          <w:b/>
          <w:bCs w:val="0"/>
        </w:rPr>
        <w:t>分）</w:t>
      </w:r>
    </w:p>
    <w:p>
      <w:pPr>
        <w:spacing w:line="360" w:lineRule="auto"/>
        <w:jc w:val="left"/>
        <w:textAlignment w:val="center"/>
        <w:rPr>
          <w:b/>
          <w:bCs w:val="0"/>
        </w:rPr>
      </w:pPr>
    </w:p>
    <w:p>
      <w:pPr>
        <w:spacing w:line="360" w:lineRule="auto"/>
        <w:jc w:val="left"/>
        <w:textAlignment w:val="center"/>
        <w:rPr>
          <w:b/>
          <w:bCs w:val="0"/>
        </w:rPr>
      </w:pPr>
      <w:r>
        <w:rPr>
          <w:b/>
          <w:bCs w:val="0"/>
        </w:rPr>
        <w:t>（4）材料四作者提出了哪些观点？这些观点形成的经济根源是什么？（</w:t>
      </w:r>
      <w:r>
        <w:rPr>
          <w:rFonts w:hint="eastAsia"/>
          <w:b/>
          <w:bCs w:val="0"/>
          <w:lang w:val="en-US" w:eastAsia="zh-CN"/>
        </w:rPr>
        <w:t>3</w:t>
      </w:r>
      <w:r>
        <w:rPr>
          <w:b/>
          <w:bCs w:val="0"/>
        </w:rPr>
        <w:t>分）</w:t>
      </w: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r>
        <w:rPr>
          <w:b/>
          <w:bCs w:val="0"/>
        </w:rPr>
        <w:t>（5）材料五中两个人物对儒家思想的态度有何不同？（</w:t>
      </w:r>
      <w:r>
        <w:rPr>
          <w:rFonts w:hint="eastAsia"/>
          <w:b/>
          <w:bCs w:val="0"/>
          <w:lang w:val="en-US" w:eastAsia="zh-CN"/>
        </w:rPr>
        <w:t>2</w:t>
      </w:r>
      <w:r>
        <w:rPr>
          <w:b/>
          <w:bCs w:val="0"/>
        </w:rPr>
        <w:t>分）</w:t>
      </w:r>
    </w:p>
    <w:p>
      <w:pPr>
        <w:spacing w:line="360" w:lineRule="auto"/>
        <w:jc w:val="left"/>
        <w:textAlignment w:val="center"/>
        <w:rPr>
          <w:b/>
          <w:bCs w:val="0"/>
        </w:rPr>
      </w:pPr>
    </w:p>
    <w:p>
      <w:pPr>
        <w:spacing w:line="360" w:lineRule="auto"/>
        <w:jc w:val="left"/>
        <w:textAlignment w:val="center"/>
        <w:rPr>
          <w:b/>
          <w:bCs w:val="0"/>
        </w:rPr>
      </w:pPr>
      <w:r>
        <w:rPr>
          <w:b/>
          <w:bCs w:val="0"/>
        </w:rPr>
        <w:t>（6）今天，我们应用怎样的态度对待儒家传统道德？（</w:t>
      </w:r>
      <w:r>
        <w:rPr>
          <w:rFonts w:hint="eastAsia"/>
          <w:b/>
          <w:bCs w:val="0"/>
          <w:lang w:val="en-US" w:eastAsia="zh-CN"/>
        </w:rPr>
        <w:t>2</w:t>
      </w:r>
      <w:r>
        <w:rPr>
          <w:b/>
          <w:bCs w:val="0"/>
        </w:rPr>
        <w:t>分）</w:t>
      </w: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r>
        <w:rPr>
          <w:b/>
          <w:bCs w:val="0"/>
        </w:rPr>
        <w:t>2</w:t>
      </w:r>
      <w:r>
        <w:rPr>
          <w:rFonts w:hint="eastAsia"/>
          <w:b/>
          <w:bCs w:val="0"/>
          <w:lang w:val="en-US" w:eastAsia="zh-CN"/>
        </w:rPr>
        <w:t>2</w:t>
      </w:r>
      <w:r>
        <w:rPr>
          <w:b/>
          <w:bCs w:val="0"/>
        </w:rPr>
        <w:t>．（</w:t>
      </w:r>
      <w:r>
        <w:rPr>
          <w:rFonts w:hint="eastAsia"/>
          <w:b/>
          <w:bCs w:val="0"/>
          <w:lang w:val="en-US" w:eastAsia="zh-CN"/>
        </w:rPr>
        <w:t>12</w:t>
      </w:r>
      <w:r>
        <w:rPr>
          <w:b/>
          <w:bCs w:val="0"/>
        </w:rPr>
        <w:t>分）历史上“民本思想”的继承、发展与创新，反映了中国思想史、政治史发展的重要特征。</w:t>
      </w:r>
    </w:p>
    <w:p>
      <w:pPr>
        <w:spacing w:line="360" w:lineRule="auto"/>
        <w:jc w:val="left"/>
        <w:textAlignment w:val="center"/>
        <w:rPr>
          <w:b/>
          <w:bCs w:val="0"/>
        </w:rPr>
      </w:pPr>
      <w:r>
        <w:rPr>
          <w:rFonts w:hint="eastAsia" w:ascii="黑体" w:hAnsi="黑体" w:eastAsia="黑体" w:cs="黑体"/>
          <w:b/>
          <w:bCs w:val="0"/>
        </w:rPr>
        <w:t>视角一 先秦时期的民本思想</w:t>
      </w:r>
    </w:p>
    <w:p>
      <w:pPr>
        <w:spacing w:line="360" w:lineRule="auto"/>
        <w:jc w:val="left"/>
        <w:textAlignment w:val="center"/>
        <w:rPr>
          <w:b/>
          <w:bCs w:val="0"/>
        </w:rPr>
      </w:pPr>
      <w:r>
        <w:rPr>
          <w:b/>
          <w:bCs w:val="0"/>
        </w:rPr>
        <w:t>材料一 打破贵族的垄断，在思想界呈现出“以民本思潮等为代表的私学文化”，成为春秋战国时期的亮点。</w:t>
      </w:r>
      <w:r>
        <w:rPr>
          <w:rFonts w:hint="eastAsia"/>
          <w:b/>
          <w:bCs w:val="0"/>
          <w:lang w:val="en-US" w:eastAsia="zh-CN"/>
        </w:rPr>
        <w:t xml:space="preserve">                   </w:t>
      </w:r>
      <w:r>
        <w:rPr>
          <w:b/>
          <w:bCs w:val="0"/>
        </w:rPr>
        <w:t>——冯天瑜等著《中华文化史》</w:t>
      </w:r>
    </w:p>
    <w:p>
      <w:pPr>
        <w:spacing w:line="360" w:lineRule="auto"/>
        <w:jc w:val="left"/>
        <w:textAlignment w:val="center"/>
        <w:rPr>
          <w:rFonts w:hint="eastAsia" w:ascii="黑体" w:hAnsi="黑体" w:eastAsia="黑体" w:cs="黑体"/>
          <w:b/>
          <w:bCs w:val="0"/>
        </w:rPr>
      </w:pPr>
      <w:r>
        <w:rPr>
          <w:rFonts w:hint="eastAsia" w:ascii="黑体" w:hAnsi="黑体" w:eastAsia="黑体" w:cs="黑体"/>
          <w:b/>
          <w:bCs w:val="0"/>
        </w:rPr>
        <w:t>视角二 明清时期的民主启蒙</w:t>
      </w:r>
    </w:p>
    <w:p>
      <w:pPr>
        <w:spacing w:line="360" w:lineRule="auto"/>
        <w:jc w:val="left"/>
        <w:textAlignment w:val="center"/>
        <w:rPr>
          <w:b/>
          <w:bCs w:val="0"/>
        </w:rPr>
      </w:pPr>
      <w:r>
        <w:rPr>
          <w:b/>
          <w:bCs w:val="0"/>
        </w:rPr>
        <w:t>材料二 （上古的君王）“以千万倍之勤劳，而己又不享受其利”，他们“以天下为主，君为客。凡君所毕世而经营者，为天下也”。后世君主恰恰相反，“以君为主，以天下为客。凡天下无地而得安宁者，为君也”。 ——根据黄宗羲《明夷待访录·原君》</w:t>
      </w:r>
    </w:p>
    <w:p>
      <w:pPr>
        <w:spacing w:line="360" w:lineRule="auto"/>
        <w:jc w:val="left"/>
        <w:textAlignment w:val="center"/>
        <w:rPr>
          <w:b/>
          <w:bCs w:val="0"/>
        </w:rPr>
      </w:pPr>
      <w:r>
        <w:rPr>
          <w:b/>
          <w:bCs w:val="0"/>
        </w:rPr>
        <w:t>（1）据材料一和所学知识，列举春秋战国时期“私学文化”中“民本思潮”的主张。(</w:t>
      </w:r>
      <w:r>
        <w:rPr>
          <w:rFonts w:hint="eastAsia"/>
          <w:b/>
          <w:bCs w:val="0"/>
          <w:lang w:val="en-US" w:eastAsia="zh-CN"/>
        </w:rPr>
        <w:t>3</w:t>
      </w:r>
      <w:r>
        <w:rPr>
          <w:b/>
          <w:bCs w:val="0"/>
        </w:rPr>
        <w:t>分)这些民本思想的主要内涵是什么？（</w:t>
      </w:r>
      <w:r>
        <w:rPr>
          <w:rFonts w:hint="eastAsia"/>
          <w:b/>
          <w:bCs w:val="0"/>
          <w:lang w:val="en-US" w:eastAsia="zh-CN"/>
        </w:rPr>
        <w:t>1</w:t>
      </w:r>
      <w:r>
        <w:rPr>
          <w:b/>
          <w:bCs w:val="0"/>
        </w:rPr>
        <w:t>分）依据材料二，黄宗羲提出了什么思想？（</w:t>
      </w:r>
      <w:r>
        <w:rPr>
          <w:rFonts w:hint="eastAsia"/>
          <w:b/>
          <w:bCs w:val="0"/>
          <w:lang w:val="en-US" w:eastAsia="zh-CN"/>
        </w:rPr>
        <w:t>1</w:t>
      </w:r>
      <w:r>
        <w:rPr>
          <w:b/>
          <w:bCs w:val="0"/>
        </w:rPr>
        <w:t>分）</w:t>
      </w: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b/>
          <w:bCs w:val="0"/>
        </w:rPr>
      </w:pPr>
      <w:r>
        <w:rPr>
          <w:rFonts w:hint="eastAsia" w:ascii="黑体" w:hAnsi="黑体" w:eastAsia="黑体" w:cs="黑体"/>
          <w:b/>
          <w:bCs w:val="0"/>
        </w:rPr>
        <w:t>视角三 孙中山的三民主义思想</w:t>
      </w:r>
    </w:p>
    <w:p>
      <w:pPr>
        <w:spacing w:line="360" w:lineRule="auto"/>
        <w:jc w:val="left"/>
        <w:textAlignment w:val="center"/>
        <w:rPr>
          <w:b/>
          <w:bCs w:val="0"/>
        </w:rPr>
      </w:pPr>
      <w:r>
        <w:rPr>
          <w:b/>
          <w:bCs w:val="0"/>
        </w:rPr>
        <w:t>材料三 “驱除鞑虏，恢复中华，创立民国，平均地权。”</w:t>
      </w:r>
    </w:p>
    <w:p>
      <w:pPr>
        <w:spacing w:line="360" w:lineRule="auto"/>
        <w:ind w:firstLine="4216" w:firstLineChars="2000"/>
        <w:jc w:val="left"/>
        <w:textAlignment w:val="center"/>
        <w:rPr>
          <w:b/>
          <w:bCs w:val="0"/>
        </w:rPr>
      </w:pPr>
      <w:r>
        <w:rPr>
          <w:b/>
          <w:bCs w:val="0"/>
        </w:rPr>
        <w:t>——1905年中国同盟会政治纲领</w:t>
      </w:r>
    </w:p>
    <w:p>
      <w:pPr>
        <w:spacing w:line="360" w:lineRule="auto"/>
        <w:jc w:val="left"/>
        <w:textAlignment w:val="center"/>
        <w:rPr>
          <w:b/>
          <w:bCs w:val="0"/>
        </w:rPr>
      </w:pPr>
      <w:r>
        <w:rPr>
          <w:b/>
          <w:bCs w:val="0"/>
        </w:rPr>
        <w:t>材料四 （一）国民党之民族主义，有两方面之意义：一则中国民族自求解放；二则中国境内各民族一律平等。（二）……若国民党之民权主义，则为一般平民所共有，非少数人所得而私也。……凡真正反对帝国主义之个人及团体，均得享有一切自由及权利。……（三）国民党之民生主义，其最要之原则不外二者：一曰平均地权，二曰节制资本。……（实行）耕者有其田……。</w:t>
      </w:r>
    </w:p>
    <w:p>
      <w:pPr>
        <w:spacing w:line="360" w:lineRule="auto"/>
        <w:ind w:firstLine="4006" w:firstLineChars="1900"/>
        <w:jc w:val="left"/>
        <w:textAlignment w:val="center"/>
        <w:rPr>
          <w:b/>
          <w:bCs w:val="0"/>
        </w:rPr>
      </w:pPr>
      <w:r>
        <w:rPr>
          <w:b/>
          <w:bCs w:val="0"/>
        </w:rPr>
        <w:t>——《中国国民党第一次全国代表大会宣言》</w:t>
      </w:r>
    </w:p>
    <w:p>
      <w:pPr>
        <w:spacing w:line="360" w:lineRule="auto"/>
        <w:jc w:val="left"/>
        <w:textAlignment w:val="center"/>
        <w:rPr>
          <w:b/>
          <w:bCs w:val="0"/>
        </w:rPr>
      </w:pPr>
      <w:r>
        <w:rPr>
          <w:b/>
          <w:bCs w:val="0"/>
        </w:rPr>
        <w:t>（2）新三民主义与旧三民主义相比，有了质的飞跃。据材料三、四，指出这一“质的飞跃”主要是指什么？（</w:t>
      </w:r>
      <w:r>
        <w:rPr>
          <w:rFonts w:hint="eastAsia"/>
          <w:b/>
          <w:bCs w:val="0"/>
          <w:lang w:val="en-US" w:eastAsia="zh-CN"/>
        </w:rPr>
        <w:t>1</w:t>
      </w:r>
      <w:r>
        <w:rPr>
          <w:b/>
          <w:bCs w:val="0"/>
        </w:rPr>
        <w:t>分）据材料三、四，</w:t>
      </w:r>
      <w:bookmarkStart w:id="0" w:name="_GoBack"/>
      <w:bookmarkEnd w:id="0"/>
      <w:r>
        <w:rPr>
          <w:b/>
          <w:bCs w:val="0"/>
        </w:rPr>
        <w:t>从真正关注民生的角度看，新三民主义有哪些新发展？（</w:t>
      </w:r>
      <w:r>
        <w:rPr>
          <w:rFonts w:hint="eastAsia"/>
          <w:b/>
          <w:bCs w:val="0"/>
          <w:lang w:val="en-US" w:eastAsia="zh-CN"/>
        </w:rPr>
        <w:t>2</w:t>
      </w:r>
      <w:r>
        <w:rPr>
          <w:b/>
          <w:bCs w:val="0"/>
        </w:rPr>
        <w:t>分）新三民主义体现了</w:t>
      </w:r>
      <w:r>
        <w:rPr>
          <w:rFonts w:hint="eastAsia"/>
          <w:b/>
          <w:bCs w:val="0"/>
          <w:lang w:val="en-US" w:eastAsia="zh-CN"/>
        </w:rPr>
        <w:t>国民党一大确定的哪三大政策</w:t>
      </w:r>
      <w:r>
        <w:rPr>
          <w:b/>
          <w:bCs w:val="0"/>
        </w:rPr>
        <w:t>？（</w:t>
      </w:r>
      <w:r>
        <w:rPr>
          <w:rFonts w:hint="eastAsia"/>
          <w:b/>
          <w:bCs w:val="0"/>
          <w:lang w:val="en-US" w:eastAsia="zh-CN"/>
        </w:rPr>
        <w:t>3</w:t>
      </w:r>
      <w:r>
        <w:rPr>
          <w:b/>
          <w:bCs w:val="0"/>
        </w:rPr>
        <w:t>分）</w:t>
      </w: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r>
        <w:rPr>
          <w:rFonts w:hint="eastAsia" w:ascii="黑体" w:hAnsi="黑体" w:eastAsia="黑体" w:cs="黑体"/>
          <w:b/>
          <w:bCs w:val="0"/>
        </w:rPr>
        <w:t>视角四 共产党的以人为本理念</w:t>
      </w:r>
    </w:p>
    <w:p>
      <w:pPr>
        <w:spacing w:line="360" w:lineRule="auto"/>
        <w:jc w:val="left"/>
        <w:textAlignment w:val="center"/>
        <w:rPr>
          <w:b/>
          <w:bCs w:val="0"/>
        </w:rPr>
      </w:pPr>
      <w:r>
        <w:rPr>
          <w:b/>
          <w:bCs w:val="0"/>
        </w:rPr>
        <w:t>材料五 科学发展观的核心是以人为本。那么，以人为本的实质是什么呢？胡锦涛指出：“坚持以人为本，就是要以实现人的全面发展为目标，从人民群众的根本利益出发谋发展、促发展，不断满足人民群众日益增长的物质文化需要，切实保障人民群众的经济、政治和文化权益，让发展的成果惠及全体人民。”——《科学发展观学习读本》</w:t>
      </w:r>
    </w:p>
    <w:p>
      <w:pPr>
        <w:spacing w:line="360" w:lineRule="auto"/>
        <w:jc w:val="left"/>
        <w:textAlignment w:val="center"/>
        <w:rPr>
          <w:b/>
          <w:bCs w:val="0"/>
        </w:rPr>
      </w:pPr>
      <w:r>
        <w:rPr>
          <w:b/>
          <w:bCs w:val="0"/>
        </w:rPr>
        <w:t>（3）</w:t>
      </w:r>
      <w:r>
        <w:rPr>
          <w:rFonts w:hint="eastAsia"/>
          <w:b/>
          <w:bCs w:val="0"/>
          <w:lang w:val="en-US" w:eastAsia="zh-CN"/>
        </w:rPr>
        <w:t>依据材料五，</w:t>
      </w:r>
      <w:r>
        <w:rPr>
          <w:b/>
          <w:bCs w:val="0"/>
        </w:rPr>
        <w:t>运用“三个代表”重要思想进行解读，说明中国共产党提出的“以人为本”理念与先秦“民本思想”和近代“三民主义”的民生观的最大不同是什么？（</w:t>
      </w:r>
      <w:r>
        <w:rPr>
          <w:rFonts w:hint="eastAsia"/>
          <w:b/>
          <w:bCs w:val="0"/>
          <w:lang w:val="en-US" w:eastAsia="zh-CN"/>
        </w:rPr>
        <w:t>1</w:t>
      </w:r>
      <w:r>
        <w:rPr>
          <w:b/>
          <w:bCs w:val="0"/>
        </w:rPr>
        <w:t>分）</w:t>
      </w:r>
    </w:p>
    <w:p>
      <w:pPr>
        <w:rPr>
          <w:rFonts w:hint="eastAsia"/>
          <w:b/>
          <w:bCs w:val="0"/>
          <w:lang w:val="en-US" w:eastAsia="zh-CN"/>
        </w:rPr>
      </w:pPr>
    </w:p>
    <w:p>
      <w:pPr>
        <w:rPr>
          <w:rFonts w:hint="eastAsia"/>
          <w:b/>
          <w:bCs w:val="0"/>
          <w:lang w:val="en-US" w:eastAsia="zh-CN"/>
        </w:rPr>
      </w:pPr>
    </w:p>
    <w:p>
      <w:pPr>
        <w:rPr>
          <w:b/>
          <w:bCs w:val="0"/>
        </w:rPr>
      </w:pPr>
      <w:r>
        <w:rPr>
          <w:rFonts w:hint="eastAsia"/>
          <w:b/>
          <w:bCs w:val="0"/>
          <w:lang w:val="en-US" w:eastAsia="zh-CN"/>
        </w:rPr>
        <w:t>23</w:t>
      </w:r>
      <w:r>
        <w:rPr>
          <w:b/>
          <w:bCs w:val="0"/>
        </w:rPr>
        <w:t>．</w:t>
      </w:r>
      <w:r>
        <w:rPr>
          <w:rFonts w:hint="eastAsia"/>
          <w:b/>
          <w:bCs w:val="0"/>
          <w:lang w:eastAsia="zh-CN"/>
        </w:rPr>
        <w:t>（</w:t>
      </w:r>
      <w:r>
        <w:rPr>
          <w:rFonts w:hint="eastAsia"/>
          <w:b/>
          <w:bCs w:val="0"/>
          <w:lang w:val="en-US" w:eastAsia="zh-CN"/>
        </w:rPr>
        <w:t>14分</w:t>
      </w:r>
      <w:r>
        <w:rPr>
          <w:rFonts w:hint="eastAsia"/>
          <w:b/>
          <w:bCs w:val="0"/>
          <w:lang w:eastAsia="zh-CN"/>
        </w:rPr>
        <w:t>）</w:t>
      </w:r>
      <w:r>
        <w:rPr>
          <w:b/>
          <w:bCs w:val="0"/>
        </w:rPr>
        <w:t>古今中外，智者的箴言引领着思想的进步，是人类珍贵的思想宝库。阅读材料，完成下列要求：</w:t>
      </w:r>
    </w:p>
    <w:p>
      <w:pPr>
        <w:rPr>
          <w:b/>
          <w:bCs w:val="0"/>
        </w:rPr>
      </w:pPr>
      <w:r>
        <w:rPr>
          <w:b/>
          <w:bCs w:val="0"/>
        </w:rPr>
        <w:t>材料一：</w:t>
      </w:r>
    </w:p>
    <w:p>
      <w:pPr>
        <w:rPr>
          <w:b/>
          <w:bCs w:val="0"/>
        </w:rPr>
      </w:pPr>
      <w:r>
        <w:rPr>
          <w:b/>
          <w:bCs w:val="0"/>
        </w:rPr>
        <w:drawing>
          <wp:inline distT="0" distB="0" distL="114300" distR="114300">
            <wp:extent cx="5486400" cy="120015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6"/>
                    <a:stretch>
                      <a:fillRect/>
                    </a:stretch>
                  </pic:blipFill>
                  <pic:spPr>
                    <a:xfrm>
                      <a:off x="0" y="0"/>
                      <a:ext cx="5486400" cy="1200150"/>
                    </a:xfrm>
                    <a:prstGeom prst="rect">
                      <a:avLst/>
                    </a:prstGeom>
                  </pic:spPr>
                </pic:pic>
              </a:graphicData>
            </a:graphic>
          </wp:inline>
        </w:drawing>
      </w:r>
    </w:p>
    <w:p>
      <w:pPr>
        <w:rPr>
          <w:b/>
          <w:bCs w:val="0"/>
        </w:rPr>
      </w:pPr>
      <w:r>
        <w:rPr>
          <w:b/>
          <w:bCs w:val="0"/>
        </w:rPr>
        <w:t>材料二：难道农民的儿子生来颈上带着项圈，而贵族的儿子生来在腿上带着踢马刺吗？……一切享有各种天然能力的人，显然是平等的……除了法律以外，不依赖任何别的东西，这就是自由人。</w:t>
      </w:r>
      <w:r>
        <w:rPr>
          <w:rFonts w:hint="eastAsia"/>
          <w:b/>
          <w:bCs w:val="0"/>
          <w:lang w:val="en-US" w:eastAsia="zh-CN"/>
        </w:rPr>
        <w:t xml:space="preserve">                        </w:t>
      </w:r>
      <w:r>
        <w:rPr>
          <w:b/>
          <w:bCs w:val="0"/>
        </w:rPr>
        <w:t>——伏尔泰</w:t>
      </w:r>
    </w:p>
    <w:p>
      <w:pPr>
        <w:rPr>
          <w:b/>
          <w:bCs w:val="0"/>
        </w:rPr>
      </w:pPr>
      <w:r>
        <w:rPr>
          <w:b/>
          <w:bCs w:val="0"/>
        </w:rPr>
        <w:t>材料三：本志同人本来无罪，只因为拥护那德莫克拉西（Democracy）和赛因斯（Science）两位先生，才犯了这几条滔天大罪拥护那德先生，便不得不反对孔教、礼法、贞节、旧伦理、旧政治拥护那赛先生，便不得不反对旧艺术、旧宗教拥护德先生又要拥护赛先生，便不得不反对国粹和旧文学。……我们现在认定只有这两位先生可以救治中国政治、道德上、学术上、思想上一切的黑暗。</w:t>
      </w:r>
      <w:r>
        <w:rPr>
          <w:rFonts w:hint="eastAsia"/>
          <w:b/>
          <w:bCs w:val="0"/>
          <w:lang w:val="en-US" w:eastAsia="zh-CN"/>
        </w:rPr>
        <w:t xml:space="preserve">          </w:t>
      </w:r>
      <w:r>
        <w:rPr>
          <w:b/>
          <w:bCs w:val="0"/>
        </w:rPr>
        <w:t>——陈独秀《新青年•罪案之答辩书》</w:t>
      </w:r>
    </w:p>
    <w:p>
      <w:pPr>
        <w:spacing w:line="360" w:lineRule="auto"/>
        <w:jc w:val="left"/>
        <w:textAlignment w:val="center"/>
        <w:rPr>
          <w:b/>
          <w:bCs w:val="0"/>
        </w:rPr>
      </w:pPr>
      <w:r>
        <w:rPr>
          <w:b/>
          <w:bCs w:val="0"/>
        </w:rPr>
        <w:t>回答：</w:t>
      </w:r>
    </w:p>
    <w:p>
      <w:pPr>
        <w:rPr>
          <w:rFonts w:hint="eastAsia" w:eastAsiaTheme="minorEastAsia"/>
          <w:b/>
          <w:bCs w:val="0"/>
          <w:lang w:eastAsia="zh-CN"/>
        </w:rPr>
      </w:pPr>
      <w:r>
        <w:rPr>
          <w:b/>
          <w:bCs w:val="0"/>
        </w:rPr>
        <w:t>（1）依据材料</w:t>
      </w:r>
      <w:r>
        <w:rPr>
          <w:rFonts w:hint="eastAsia"/>
          <w:b/>
          <w:bCs w:val="0"/>
          <w:lang w:val="en-US" w:eastAsia="zh-CN"/>
        </w:rPr>
        <w:t>一</w:t>
      </w:r>
      <w:r>
        <w:rPr>
          <w:b/>
          <w:bCs w:val="0"/>
        </w:rPr>
        <w:t>并结合所学，将表格内容补充完整，并分别指出孔子与董仲舒所处时代统治者对儒家学说的态度。</w:t>
      </w:r>
      <w:r>
        <w:rPr>
          <w:rFonts w:hint="eastAsia"/>
          <w:b/>
          <w:bCs w:val="0"/>
          <w:lang w:eastAsia="zh-CN"/>
        </w:rPr>
        <w:t>（</w:t>
      </w:r>
      <w:r>
        <w:rPr>
          <w:rFonts w:hint="eastAsia"/>
          <w:b/>
          <w:bCs w:val="0"/>
          <w:lang w:val="en-US" w:eastAsia="zh-CN"/>
        </w:rPr>
        <w:t>3+2=5分</w:t>
      </w:r>
      <w:r>
        <w:rPr>
          <w:rFonts w:hint="eastAsia"/>
          <w:b/>
          <w:bCs w:val="0"/>
          <w:lang w:eastAsia="zh-CN"/>
        </w:rPr>
        <w:t>）</w:t>
      </w:r>
    </w:p>
    <w:p>
      <w:pPr>
        <w:rPr>
          <w:b/>
          <w:bCs w:val="0"/>
        </w:rPr>
      </w:pPr>
    </w:p>
    <w:p>
      <w:pPr>
        <w:rPr>
          <w:b/>
          <w:bCs w:val="0"/>
        </w:rPr>
      </w:pPr>
    </w:p>
    <w:p>
      <w:pPr>
        <w:rPr>
          <w:b/>
          <w:bCs w:val="0"/>
        </w:rPr>
      </w:pPr>
    </w:p>
    <w:p>
      <w:pPr>
        <w:rPr>
          <w:b/>
          <w:bCs w:val="0"/>
        </w:rPr>
      </w:pPr>
    </w:p>
    <w:p>
      <w:pPr>
        <w:rPr>
          <w:b/>
          <w:bCs w:val="0"/>
        </w:rPr>
      </w:pPr>
    </w:p>
    <w:p>
      <w:pPr>
        <w:numPr>
          <w:ilvl w:val="0"/>
          <w:numId w:val="1"/>
        </w:numPr>
        <w:rPr>
          <w:rFonts w:hint="eastAsia"/>
          <w:b/>
          <w:bCs w:val="0"/>
          <w:lang w:eastAsia="zh-CN"/>
        </w:rPr>
      </w:pPr>
      <w:r>
        <w:rPr>
          <w:b/>
          <w:bCs w:val="0"/>
        </w:rPr>
        <w:t>依据材料</w:t>
      </w:r>
      <w:r>
        <w:rPr>
          <w:rFonts w:hint="eastAsia"/>
          <w:b/>
          <w:bCs w:val="0"/>
          <w:lang w:val="en-US" w:eastAsia="zh-CN"/>
        </w:rPr>
        <w:t>二</w:t>
      </w:r>
      <w:r>
        <w:rPr>
          <w:b/>
          <w:bCs w:val="0"/>
        </w:rPr>
        <w:t>概括伏尔泰的主要观点，并结合所学指出其思想产生的时代背景？</w:t>
      </w:r>
      <w:r>
        <w:rPr>
          <w:rFonts w:hint="eastAsia"/>
          <w:b/>
          <w:bCs w:val="0"/>
          <w:lang w:eastAsia="zh-CN"/>
        </w:rPr>
        <w:t>（</w:t>
      </w:r>
      <w:r>
        <w:rPr>
          <w:rFonts w:hint="eastAsia"/>
          <w:b/>
          <w:bCs w:val="0"/>
          <w:lang w:val="en-US" w:eastAsia="zh-CN"/>
        </w:rPr>
        <w:t>3+2=5分</w:t>
      </w:r>
      <w:r>
        <w:rPr>
          <w:rFonts w:hint="eastAsia"/>
          <w:b/>
          <w:bCs w:val="0"/>
          <w:lang w:eastAsia="zh-CN"/>
        </w:rPr>
        <w:t>）</w:t>
      </w:r>
    </w:p>
    <w:p>
      <w:pPr>
        <w:widowControl w:val="0"/>
        <w:numPr>
          <w:ilvl w:val="0"/>
          <w:numId w:val="0"/>
        </w:numPr>
        <w:jc w:val="both"/>
        <w:rPr>
          <w:rFonts w:hint="eastAsia"/>
          <w:b/>
          <w:bCs w:val="0"/>
          <w:lang w:eastAsia="zh-CN"/>
        </w:rPr>
      </w:pPr>
    </w:p>
    <w:p>
      <w:pPr>
        <w:widowControl w:val="0"/>
        <w:numPr>
          <w:ilvl w:val="0"/>
          <w:numId w:val="0"/>
        </w:numPr>
        <w:jc w:val="both"/>
        <w:rPr>
          <w:rFonts w:hint="eastAsia"/>
          <w:b/>
          <w:bCs w:val="0"/>
          <w:lang w:eastAsia="zh-CN"/>
        </w:rPr>
      </w:pPr>
    </w:p>
    <w:p>
      <w:pPr>
        <w:widowControl w:val="0"/>
        <w:numPr>
          <w:ilvl w:val="0"/>
          <w:numId w:val="0"/>
        </w:numPr>
        <w:jc w:val="both"/>
        <w:rPr>
          <w:rFonts w:hint="eastAsia"/>
          <w:b/>
          <w:bCs w:val="0"/>
          <w:lang w:eastAsia="zh-CN"/>
        </w:rPr>
      </w:pPr>
    </w:p>
    <w:p>
      <w:pPr>
        <w:widowControl w:val="0"/>
        <w:numPr>
          <w:ilvl w:val="0"/>
          <w:numId w:val="0"/>
        </w:numPr>
        <w:jc w:val="both"/>
        <w:rPr>
          <w:rFonts w:hint="eastAsia"/>
          <w:b/>
          <w:bCs w:val="0"/>
          <w:lang w:eastAsia="zh-CN"/>
        </w:rPr>
      </w:pPr>
    </w:p>
    <w:p>
      <w:pPr>
        <w:rPr>
          <w:b/>
          <w:bCs w:val="0"/>
        </w:rPr>
      </w:pPr>
    </w:p>
    <w:p>
      <w:pPr>
        <w:rPr>
          <w:b/>
          <w:bCs w:val="0"/>
        </w:rPr>
      </w:pPr>
      <w:r>
        <w:rPr>
          <w:b/>
          <w:bCs w:val="0"/>
        </w:rPr>
        <w:t>（3）材料三中，陈独秀是如何对待西方文明的？这给新文化运动带来了什么影响？</w:t>
      </w:r>
      <w:r>
        <w:rPr>
          <w:rFonts w:hint="eastAsia"/>
          <w:b/>
          <w:bCs w:val="0"/>
          <w:lang w:eastAsia="zh-CN"/>
        </w:rPr>
        <w:t>（</w:t>
      </w:r>
      <w:r>
        <w:rPr>
          <w:rFonts w:hint="eastAsia"/>
          <w:b/>
          <w:bCs w:val="0"/>
          <w:lang w:val="en-US" w:eastAsia="zh-CN"/>
        </w:rPr>
        <w:t>1+2=3分</w:t>
      </w:r>
      <w:r>
        <w:rPr>
          <w:rFonts w:hint="eastAsia"/>
          <w:b/>
          <w:bCs w:val="0"/>
          <w:lang w:eastAsia="zh-CN"/>
        </w:rPr>
        <w:t>）</w:t>
      </w:r>
    </w:p>
    <w:p>
      <w:pPr>
        <w:rPr>
          <w:b/>
          <w:bCs w:val="0"/>
        </w:rPr>
      </w:pPr>
    </w:p>
    <w:p>
      <w:pPr>
        <w:rPr>
          <w:b/>
          <w:bCs w:val="0"/>
        </w:rPr>
      </w:pPr>
    </w:p>
    <w:p>
      <w:pPr>
        <w:rPr>
          <w:b/>
          <w:bCs w:val="0"/>
        </w:rPr>
      </w:pPr>
    </w:p>
    <w:p>
      <w:pPr>
        <w:rPr>
          <w:b/>
          <w:bCs w:val="0"/>
        </w:rPr>
      </w:pPr>
    </w:p>
    <w:p>
      <w:pPr>
        <w:rPr>
          <w:b/>
          <w:bCs w:val="0"/>
        </w:rPr>
      </w:pPr>
      <w:r>
        <w:rPr>
          <w:b/>
          <w:bCs w:val="0"/>
        </w:rPr>
        <w:t>（4）综合上述材料中智者的箴言，谈谈东西方思想进步给我们带来的启示。</w:t>
      </w:r>
      <w:r>
        <w:rPr>
          <w:rFonts w:hint="eastAsia"/>
          <w:b/>
          <w:bCs w:val="0"/>
          <w:lang w:eastAsia="zh-CN"/>
        </w:rPr>
        <w:t>（</w:t>
      </w:r>
      <w:r>
        <w:rPr>
          <w:rFonts w:hint="eastAsia"/>
          <w:b/>
          <w:bCs w:val="0"/>
          <w:lang w:val="en-US" w:eastAsia="zh-CN"/>
        </w:rPr>
        <w:t>1分</w:t>
      </w:r>
      <w:r>
        <w:rPr>
          <w:rFonts w:hint="eastAsia"/>
          <w:b/>
          <w:bCs w:val="0"/>
          <w:lang w:eastAsia="zh-CN"/>
        </w:rPr>
        <w:t>）</w:t>
      </w:r>
    </w:p>
    <w:p>
      <w:pPr>
        <w:rPr>
          <w:b/>
          <w:bCs w:val="0"/>
        </w:rPr>
      </w:pPr>
    </w:p>
    <w:p>
      <w:pPr>
        <w:rPr>
          <w:b/>
          <w:bCs w:val="0"/>
        </w:rPr>
      </w:pPr>
    </w:p>
    <w:p>
      <w:pPr>
        <w:numPr>
          <w:ilvl w:val="0"/>
          <w:numId w:val="2"/>
        </w:numPr>
        <w:rPr>
          <w:rFonts w:hint="eastAsia"/>
          <w:b/>
          <w:bCs w:val="0"/>
          <w:lang w:eastAsia="zh-CN"/>
        </w:rPr>
      </w:pPr>
      <w:r>
        <w:rPr>
          <w:b/>
          <w:bCs w:val="0"/>
        </w:rPr>
        <w:t>（历史上重大改革回眸）</w:t>
      </w:r>
      <w:r>
        <w:rPr>
          <w:rFonts w:hint="eastAsia"/>
          <w:b/>
          <w:bCs w:val="0"/>
          <w:lang w:eastAsia="zh-CN"/>
        </w:rPr>
        <w:t>（</w:t>
      </w:r>
      <w:r>
        <w:rPr>
          <w:rFonts w:hint="eastAsia"/>
          <w:b/>
          <w:bCs w:val="0"/>
          <w:lang w:val="en-US" w:eastAsia="zh-CN"/>
        </w:rPr>
        <w:t>10分</w:t>
      </w:r>
      <w:r>
        <w:rPr>
          <w:rFonts w:hint="eastAsia"/>
          <w:b/>
          <w:bCs w:val="0"/>
          <w:lang w:eastAsia="zh-CN"/>
        </w:rPr>
        <w:t>）</w:t>
      </w:r>
    </w:p>
    <w:p>
      <w:pPr>
        <w:numPr>
          <w:ilvl w:val="0"/>
          <w:numId w:val="0"/>
        </w:numPr>
        <w:rPr>
          <w:rFonts w:hint="default"/>
          <w:b/>
          <w:bCs w:val="0"/>
          <w:lang w:val="en-US" w:eastAsia="zh-CN"/>
        </w:rPr>
      </w:pPr>
      <w:r>
        <w:rPr>
          <w:rFonts w:hint="eastAsia"/>
          <w:b/>
          <w:bCs w:val="0"/>
          <w:lang w:val="en-US" w:eastAsia="zh-CN"/>
        </w:rPr>
        <w:t>阅读下面有关王安石变法的材料。</w:t>
      </w:r>
    </w:p>
    <w:p>
      <w:pPr>
        <w:rPr>
          <w:b/>
          <w:bCs w:val="0"/>
        </w:rPr>
      </w:pPr>
      <w:r>
        <w:rPr>
          <w:b/>
          <w:bCs w:val="0"/>
        </w:rPr>
        <w:t>材料一  神宗熙宁元年……执政以河朔旱伤，国用不足，乞南郊勿赐金帛.……王安石曰：“……国用不足者，以未得善理财者故也。”（司马）光曰：“善理财者，不过头会箕敛耳！”安石曰：“不然，善理财者，民不加赋而国用足。”</w:t>
      </w:r>
      <w:r>
        <w:rPr>
          <w:rFonts w:hint="eastAsia"/>
          <w:b/>
          <w:bCs w:val="0"/>
          <w:lang w:val="en-US" w:eastAsia="zh-CN"/>
        </w:rPr>
        <w:t xml:space="preserve">               </w:t>
      </w:r>
      <w:r>
        <w:rPr>
          <w:b/>
          <w:bCs w:val="0"/>
        </w:rPr>
        <w:t>——《宋史》</w:t>
      </w:r>
    </w:p>
    <w:p>
      <w:pPr>
        <w:rPr>
          <w:b/>
          <w:bCs w:val="0"/>
        </w:rPr>
      </w:pPr>
      <w:r>
        <w:rPr>
          <w:b/>
          <w:bCs w:val="0"/>
        </w:rPr>
        <w:t>材料二  庆历七年初，王安石调任鄞县知县，当年即出巡视水利修建情况，在任时期，“起堤堰，决陂塘，为水陆之利”；又曾“贷容与民，以激奔竟之风，俾新陈相易，邑民使之”。嘉祐三年，王安石归朝任度支判官，针对当时弊端，向宋仁家上《言事书》，极陈当世之务，全面阐述改革的思想，未被宋仁宗采纳。熙宁二年，宋神宗拜王安石为参知政事，揭开了变法序幕。神宗还特命设置了“制置三司条例司”，即制定户部、度支、盐铁三司条例的专门机构，由王安石和陈升之主持。在这个机构中，神宗听从王安石的推荐，进一步起用了一批新人，协助王安石拟定和贯彻新法。</w:t>
      </w:r>
    </w:p>
    <w:p>
      <w:pPr>
        <w:ind w:firstLine="4006" w:firstLineChars="1900"/>
        <w:rPr>
          <w:b/>
          <w:bCs w:val="0"/>
        </w:rPr>
      </w:pPr>
      <w:r>
        <w:rPr>
          <w:b/>
          <w:bCs w:val="0"/>
        </w:rPr>
        <w:t>——摘编白寿彝主编《中国通史》第七卷</w:t>
      </w:r>
    </w:p>
    <w:p>
      <w:pPr>
        <w:spacing w:line="360" w:lineRule="auto"/>
        <w:jc w:val="left"/>
        <w:textAlignment w:val="center"/>
        <w:rPr>
          <w:b/>
          <w:bCs w:val="0"/>
        </w:rPr>
      </w:pPr>
      <w:r>
        <w:rPr>
          <w:b/>
          <w:bCs w:val="0"/>
        </w:rPr>
        <w:t>回答：</w:t>
      </w:r>
    </w:p>
    <w:p>
      <w:pPr>
        <w:numPr>
          <w:ilvl w:val="0"/>
          <w:numId w:val="3"/>
        </w:numPr>
        <w:rPr>
          <w:b/>
          <w:bCs w:val="0"/>
        </w:rPr>
      </w:pPr>
      <w:r>
        <w:rPr>
          <w:rFonts w:hint="eastAsia"/>
          <w:b/>
          <w:bCs w:val="0"/>
          <w:lang w:val="en-US" w:eastAsia="zh-CN"/>
        </w:rPr>
        <w:t>在材料一中</w:t>
      </w:r>
      <w:r>
        <w:rPr>
          <w:b/>
          <w:bCs w:val="0"/>
        </w:rPr>
        <w:t>王安石是怎样看待北宋前期财政状况的？为实践“民不加赋而国用足”的理财方针，他采取了哪些措施？</w:t>
      </w:r>
      <w:r>
        <w:rPr>
          <w:rFonts w:hint="eastAsia"/>
          <w:b/>
          <w:bCs w:val="0"/>
          <w:lang w:eastAsia="zh-CN"/>
        </w:rPr>
        <w:t>（</w:t>
      </w:r>
      <w:r>
        <w:rPr>
          <w:rFonts w:hint="eastAsia"/>
          <w:b/>
          <w:bCs w:val="0"/>
          <w:lang w:val="en-US" w:eastAsia="zh-CN"/>
        </w:rPr>
        <w:t>7分</w:t>
      </w:r>
      <w:r>
        <w:rPr>
          <w:rFonts w:hint="eastAsia"/>
          <w:b/>
          <w:bCs w:val="0"/>
          <w:lang w:eastAsia="zh-CN"/>
        </w:rPr>
        <w:t>）</w:t>
      </w: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rPr>
          <w:b/>
          <w:bCs w:val="0"/>
        </w:rPr>
      </w:pPr>
      <w:r>
        <w:rPr>
          <w:b/>
          <w:bCs w:val="0"/>
        </w:rPr>
        <w:t>（2）根据材料</w:t>
      </w:r>
      <w:r>
        <w:rPr>
          <w:rFonts w:hint="eastAsia"/>
          <w:b/>
          <w:bCs w:val="0"/>
          <w:lang w:val="en-US" w:eastAsia="zh-CN"/>
        </w:rPr>
        <w:t>二</w:t>
      </w:r>
      <w:r>
        <w:rPr>
          <w:b/>
          <w:bCs w:val="0"/>
        </w:rPr>
        <w:t>，概括新法得以推行的条件。</w:t>
      </w:r>
      <w:r>
        <w:rPr>
          <w:rFonts w:hint="eastAsia"/>
          <w:b/>
          <w:bCs w:val="0"/>
          <w:lang w:eastAsia="zh-CN"/>
        </w:rPr>
        <w:t>（</w:t>
      </w:r>
      <w:r>
        <w:rPr>
          <w:rFonts w:hint="eastAsia"/>
          <w:b/>
          <w:bCs w:val="0"/>
          <w:lang w:val="en-US" w:eastAsia="zh-CN"/>
        </w:rPr>
        <w:t>3分</w:t>
      </w:r>
      <w:r>
        <w:rPr>
          <w:rFonts w:hint="eastAsia"/>
          <w:b/>
          <w:bCs w:val="0"/>
          <w:lang w:eastAsia="zh-CN"/>
        </w:rPr>
        <w:t>）</w:t>
      </w: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b/>
          <w:bCs w:val="0"/>
        </w:rPr>
      </w:pPr>
      <w:r>
        <w:rPr>
          <w:rFonts w:hint="eastAsia"/>
          <w:b/>
          <w:bCs w:val="0"/>
          <w:lang w:val="en-US" w:eastAsia="zh-CN"/>
        </w:rPr>
        <w:t>25</w:t>
      </w:r>
      <w:r>
        <w:rPr>
          <w:b/>
          <w:bCs w:val="0"/>
        </w:rPr>
        <w:t>．（中外历史人物评说）</w:t>
      </w:r>
      <w:r>
        <w:rPr>
          <w:rFonts w:hint="eastAsia"/>
          <w:b/>
          <w:bCs w:val="0"/>
          <w:lang w:eastAsia="zh-CN"/>
        </w:rPr>
        <w:t>（</w:t>
      </w:r>
      <w:r>
        <w:rPr>
          <w:rFonts w:hint="eastAsia"/>
          <w:b/>
          <w:bCs w:val="0"/>
          <w:lang w:val="en-US" w:eastAsia="zh-CN"/>
        </w:rPr>
        <w:t>10分</w:t>
      </w:r>
      <w:r>
        <w:rPr>
          <w:rFonts w:hint="eastAsia"/>
          <w:b/>
          <w:bCs w:val="0"/>
          <w:lang w:eastAsia="zh-CN"/>
        </w:rPr>
        <w:t>）</w:t>
      </w:r>
    </w:p>
    <w:p>
      <w:pPr>
        <w:rPr>
          <w:b/>
          <w:bCs w:val="0"/>
        </w:rPr>
      </w:pPr>
      <w:r>
        <w:rPr>
          <w:b/>
          <w:bCs w:val="0"/>
        </w:rPr>
        <w:t>民主革命的先行者孙中山在创立三民主义、进行革命实践的同时，逐渐形成了有浓重中国传统伦理观的国际秩序观。阅读下列材料：</w:t>
      </w:r>
    </w:p>
    <w:p>
      <w:pPr>
        <w:rPr>
          <w:b/>
          <w:bCs w:val="0"/>
        </w:rPr>
      </w:pPr>
      <w:r>
        <w:rPr>
          <w:b/>
          <w:bCs w:val="0"/>
        </w:rPr>
        <w:t>材料</w:t>
      </w:r>
      <w:r>
        <w:rPr>
          <w:rFonts w:hint="eastAsia"/>
          <w:b/>
          <w:bCs w:val="0"/>
          <w:lang w:eastAsia="zh-CN"/>
        </w:rPr>
        <w:t>：</w:t>
      </w:r>
      <w:r>
        <w:rPr>
          <w:b/>
          <w:bCs w:val="0"/>
        </w:rPr>
        <w:t xml:space="preserve">  以第一次世界大战为界，可将孙中山对国际分野的看法大体分为两个阶段，第一次世界大战结束之前，孙中山主要是以人种或地域为依据，做出黄白或欧亚分野的判断。经过第一次世界大战，由于十月革命的成功和苏俄的兴起以及帝国主义仍然对中国等国家实行强权压迫政策等因素，孙中山对各国有了新的认识，从而提出了新的国际分野。他认为以后的国际战争“不是起于不同种之间，是起于同种之间。那种战争是阶级战争，是被压迫者和横暴者的战争，是公理和强权的战争”。从对欧美国家强权政治的批判中，孙中山主张以仁义道德的“王道”取代西方列强以强权武力为内核的“霸道”规则，构建平等、和平的国际秩序。具体而言主要包括“仁爱”、“信义”与“和平”等传统伦理准则。阐发“王道”中的公平正义，与无产阶级民族解放运动反对殖民压迫，主张民族自决的理论是一致的，这正是孙中山与时俱进，将传统赋予时代内涵而走向联俄、联共的原因所在。</w:t>
      </w:r>
    </w:p>
    <w:p>
      <w:pPr>
        <w:ind w:firstLine="4006" w:firstLineChars="1900"/>
        <w:rPr>
          <w:b/>
          <w:bCs w:val="0"/>
        </w:rPr>
      </w:pPr>
      <w:r>
        <w:rPr>
          <w:b/>
          <w:bCs w:val="0"/>
        </w:rPr>
        <w:t>——摘编自李育民《论孙中山的国际秩序观》</w:t>
      </w:r>
    </w:p>
    <w:p>
      <w:pPr>
        <w:rPr>
          <w:b/>
          <w:bCs w:val="0"/>
        </w:rPr>
      </w:pPr>
      <w:r>
        <w:rPr>
          <w:b/>
          <w:bCs w:val="0"/>
        </w:rPr>
        <w:t>完成下列</w:t>
      </w:r>
      <w:r>
        <w:rPr>
          <w:rFonts w:hint="eastAsia"/>
          <w:b/>
          <w:bCs w:val="0"/>
          <w:lang w:val="en-US" w:eastAsia="zh-CN"/>
        </w:rPr>
        <w:t>问题</w:t>
      </w:r>
      <w:r>
        <w:rPr>
          <w:b/>
          <w:bCs w:val="0"/>
        </w:rPr>
        <w:t>：</w:t>
      </w:r>
    </w:p>
    <w:p>
      <w:pPr>
        <w:rPr>
          <w:b/>
          <w:bCs w:val="0"/>
        </w:rPr>
      </w:pPr>
      <w:r>
        <w:rPr>
          <w:b/>
          <w:bCs w:val="0"/>
        </w:rPr>
        <w:t>（1）据材料概括孙中山在一战前后对国际分野标准认识的变化，并分析这种变化发生的原因。</w:t>
      </w:r>
      <w:r>
        <w:rPr>
          <w:rFonts w:hint="eastAsia"/>
          <w:b/>
          <w:bCs w:val="0"/>
          <w:lang w:eastAsia="zh-CN"/>
        </w:rPr>
        <w:t>（</w:t>
      </w:r>
      <w:r>
        <w:rPr>
          <w:rFonts w:hint="eastAsia"/>
          <w:b/>
          <w:bCs w:val="0"/>
          <w:lang w:val="en-US" w:eastAsia="zh-CN"/>
        </w:rPr>
        <w:t>5分</w:t>
      </w:r>
      <w:r>
        <w:rPr>
          <w:rFonts w:hint="eastAsia"/>
          <w:b/>
          <w:bCs w:val="0"/>
          <w:lang w:eastAsia="zh-CN"/>
        </w:rPr>
        <w:t>）</w:t>
      </w:r>
    </w:p>
    <w:p>
      <w:pPr>
        <w:rPr>
          <w:b/>
          <w:bCs w:val="0"/>
        </w:rPr>
      </w:pPr>
    </w:p>
    <w:p>
      <w:pPr>
        <w:rPr>
          <w:b/>
          <w:bCs w:val="0"/>
        </w:rPr>
      </w:pPr>
    </w:p>
    <w:p>
      <w:pPr>
        <w:rPr>
          <w:b/>
          <w:bCs w:val="0"/>
        </w:rPr>
      </w:pPr>
    </w:p>
    <w:p>
      <w:pPr>
        <w:rPr>
          <w:b/>
          <w:bCs w:val="0"/>
        </w:rPr>
      </w:pPr>
    </w:p>
    <w:p>
      <w:pPr>
        <w:rPr>
          <w:b/>
          <w:bCs w:val="0"/>
        </w:rPr>
      </w:pPr>
    </w:p>
    <w:p>
      <w:pPr>
        <w:rPr>
          <w:b/>
          <w:bCs w:val="0"/>
        </w:rPr>
      </w:pPr>
    </w:p>
    <w:p>
      <w:pPr>
        <w:rPr>
          <w:rFonts w:hint="eastAsia"/>
          <w:b/>
          <w:bCs w:val="0"/>
          <w:lang w:val="en-US" w:eastAsia="zh-CN"/>
        </w:rPr>
      </w:pPr>
      <w:r>
        <w:rPr>
          <w:b/>
          <w:bCs w:val="0"/>
        </w:rPr>
        <w:t>（2）据材料并结合所学知识，简要评述孙中山的国际秩序观。</w:t>
      </w:r>
      <w:r>
        <w:rPr>
          <w:rFonts w:hint="eastAsia"/>
          <w:b/>
          <w:bCs w:val="0"/>
          <w:lang w:eastAsia="zh-CN"/>
        </w:rPr>
        <w:t>（</w:t>
      </w:r>
      <w:r>
        <w:rPr>
          <w:rFonts w:hint="eastAsia"/>
          <w:b/>
          <w:bCs w:val="0"/>
          <w:lang w:val="en-US" w:eastAsia="zh-CN"/>
        </w:rPr>
        <w:t>5分）</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r>
        <w:rPr>
          <w:sz w:val="28"/>
        </w:rPr>
        <w:pict>
          <v:shape id="文本框 16" o:spid="_x0000_s2052" o:spt="202" type="#_x0000_t202" style="position:absolute;left:0pt;margin-left:-98.4pt;margin-top:-0.3pt;height:753.95pt;width:78.45pt;z-index:251658240;mso-width-relative:page;mso-height-relative:page;" fillcolor="#FFFFFF" filled="t" stroked="t" coordsize="21600,21600" o:gfxdata="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Bxcu3aAAAADAEAAA8AAAAAAAAA&#10;AQAgAAAAIgAAAGRycy9kb3ducmV2LnhtbFBLAQIUABQAAAAIAIdO4kDPrljoSAIAAHcEAAAOAAAA&#10;AAAAAAEAIAAAACkBAABkcnMvZTJvRG9jLnhtbFBLBQYAAAAABgAGAFkBAADjBQAAAAA=&#10;">
            <v:path/>
            <v:fill on="t" color2="#FFFFFF" focussize="0,0"/>
            <v:stroke weight="0.5pt" color="#000000" joinstyle="round"/>
            <v:imagedata o:title=""/>
            <o:lock v:ext="edit" aspectratio="f"/>
            <v:textbox style="layout-flow:vertical;mso-layout-flow-alt:bottom-to-top;">
              <w:txbxContent>
                <w:p/>
                <w:p>
                  <w:pPr>
                    <w:rPr>
                      <w:rFonts w:hint="eastAsia"/>
                      <w:lang w:val="en-US" w:eastAsia="zh-CN"/>
                    </w:rPr>
                  </w:pPr>
                  <w:r>
                    <w:rPr>
                      <w:rFonts w:hint="eastAsia"/>
                      <w:lang w:val="en-US" w:eastAsia="zh-CN"/>
                    </w:rPr>
                    <w:t xml:space="preserve">                                                                                                                                         </w:t>
                  </w:r>
                </w:p>
                <w:p>
                  <w:pPr>
                    <w:ind w:firstLine="420" w:firstLineChars="200"/>
                    <w:rPr>
                      <w:rFonts w:hint="default" w:eastAsiaTheme="minorEastAsia"/>
                      <w:lang w:val="en-US" w:eastAsia="zh-CN"/>
                    </w:rPr>
                  </w:pPr>
                  <w:r>
                    <w:rPr>
                      <w:rFonts w:hint="eastAsia"/>
                      <w:lang w:val="en-US" w:eastAsia="zh-CN"/>
                    </w:rPr>
                    <w:t xml:space="preserve">               </w:t>
                  </w:r>
                  <w:r>
                    <w:rPr>
                      <w:rFonts w:hint="eastAsia" w:asciiTheme="majorEastAsia" w:hAnsiTheme="majorEastAsia" w:eastAsiaTheme="majorEastAsia" w:cstheme="majorEastAsia"/>
                      <w:b/>
                      <w:bCs/>
                      <w:lang w:val="en-US" w:eastAsia="zh-CN"/>
                    </w:rPr>
                    <w:t xml:space="preserve"> </w:t>
                  </w:r>
                  <w:r>
                    <w:rPr>
                      <w:rFonts w:hint="eastAsia" w:asciiTheme="majorEastAsia" w:hAnsiTheme="majorEastAsia" w:eastAsiaTheme="majorEastAsia" w:cstheme="majorEastAsia"/>
                      <w:b/>
                      <w:bCs/>
                      <w:sz w:val="28"/>
                      <w:szCs w:val="28"/>
                      <w:lang w:val="en-US" w:eastAsia="zh-CN"/>
                    </w:rPr>
                    <w:t>学校：                 班级：                 姓名：                  考号：</w:t>
                  </w:r>
                  <w:r>
                    <w:rPr>
                      <w:rFonts w:hint="eastAsia"/>
                      <w:sz w:val="28"/>
                      <w:szCs w:val="28"/>
                      <w:lang w:val="en-US" w:eastAsia="zh-CN"/>
                    </w:rPr>
                    <w:t xml:space="preserve">    </w:t>
                  </w:r>
                </w:p>
                <w:p>
                  <w:pPr>
                    <w:rPr>
                      <w:rFonts w:hint="default"/>
                      <w:lang w:val="en-US" w:eastAsia="zh-CN"/>
                    </w:rPr>
                  </w:pPr>
                  <w:r>
                    <w:rPr>
                      <w:rFonts w:hint="eastAsia"/>
                      <w:lang w:val="en-US" w:eastAsia="zh-CN"/>
                    </w:rPr>
                    <w:t xml:space="preserve">                                                                                                                                           </w:t>
                  </w:r>
                </w:p>
              </w:txbxContent>
            </v:textbox>
          </v:shape>
        </w:pict>
      </w:r>
    </w:p>
    <w:p>
      <w:pPr>
        <w:bidi w:val="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江苏省兴洪中学2018-2019学年度第二学期期中检测</w:t>
      </w:r>
    </w:p>
    <w:p>
      <w:pPr>
        <w:bidi w:val="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高二历史试卷答题纸</w:t>
      </w:r>
    </w:p>
    <w:p>
      <w:pPr>
        <w:spacing w:line="360" w:lineRule="auto"/>
        <w:jc w:val="left"/>
        <w:textAlignment w:val="center"/>
        <w:rPr>
          <w:b/>
          <w:bCs w:val="0"/>
        </w:rPr>
      </w:pPr>
      <w:r>
        <w:rPr>
          <w:b/>
          <w:bCs w:val="0"/>
        </w:rPr>
        <w:t>2</w:t>
      </w:r>
      <w:r>
        <w:rPr>
          <w:rFonts w:hint="eastAsia"/>
          <w:b/>
          <w:bCs w:val="0"/>
          <w:lang w:val="en-US" w:eastAsia="zh-CN"/>
        </w:rPr>
        <w:t>1</w:t>
      </w:r>
      <w:r>
        <w:rPr>
          <w:b/>
          <w:bCs w:val="0"/>
        </w:rPr>
        <w:t>．（</w:t>
      </w:r>
      <w:r>
        <w:rPr>
          <w:rFonts w:hint="eastAsia"/>
          <w:b/>
          <w:bCs w:val="0"/>
          <w:lang w:val="en-US" w:eastAsia="zh-CN"/>
        </w:rPr>
        <w:t>14</w:t>
      </w:r>
      <w:r>
        <w:rPr>
          <w:b/>
          <w:bCs w:val="0"/>
        </w:rPr>
        <w:t>分）（1）（</w:t>
      </w:r>
      <w:r>
        <w:rPr>
          <w:rFonts w:hint="eastAsia"/>
          <w:b/>
          <w:bCs w:val="0"/>
          <w:lang w:val="en-US" w:eastAsia="zh-CN"/>
        </w:rPr>
        <w:t>1</w:t>
      </w:r>
      <w:r>
        <w:rPr>
          <w:b/>
          <w:bCs w:val="0"/>
        </w:rPr>
        <w:t>分）</w:t>
      </w:r>
    </w:p>
    <w:p>
      <w:pPr>
        <w:spacing w:line="360" w:lineRule="auto"/>
        <w:jc w:val="left"/>
        <w:textAlignment w:val="center"/>
        <w:rPr>
          <w:b/>
          <w:bCs w:val="0"/>
        </w:rPr>
      </w:pPr>
    </w:p>
    <w:p>
      <w:pPr>
        <w:spacing w:line="360" w:lineRule="auto"/>
        <w:jc w:val="left"/>
        <w:textAlignment w:val="center"/>
        <w:rPr>
          <w:b/>
          <w:bCs w:val="0"/>
        </w:rPr>
      </w:pPr>
      <w:r>
        <w:rPr>
          <w:b/>
          <w:bCs w:val="0"/>
        </w:rPr>
        <w:t>（2）（</w:t>
      </w:r>
      <w:r>
        <w:rPr>
          <w:rFonts w:hint="eastAsia"/>
          <w:b/>
          <w:bCs w:val="0"/>
          <w:lang w:val="en-US" w:eastAsia="zh-CN"/>
        </w:rPr>
        <w:t>4+1=5</w:t>
      </w:r>
      <w:r>
        <w:rPr>
          <w:b/>
          <w:bCs w:val="0"/>
        </w:rPr>
        <w:t>分）</w:t>
      </w: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r>
        <w:rPr>
          <w:b/>
          <w:bCs w:val="0"/>
        </w:rPr>
        <w:t>（3）（</w:t>
      </w:r>
      <w:r>
        <w:rPr>
          <w:rFonts w:hint="eastAsia"/>
          <w:b/>
          <w:bCs w:val="0"/>
          <w:lang w:val="en-US" w:eastAsia="zh-CN"/>
        </w:rPr>
        <w:t>1</w:t>
      </w:r>
      <w:r>
        <w:rPr>
          <w:b/>
          <w:bCs w:val="0"/>
        </w:rPr>
        <w:t>分）</w:t>
      </w:r>
    </w:p>
    <w:p>
      <w:pPr>
        <w:spacing w:line="360" w:lineRule="auto"/>
        <w:jc w:val="left"/>
        <w:textAlignment w:val="center"/>
        <w:rPr>
          <w:b/>
          <w:bCs w:val="0"/>
        </w:rPr>
      </w:pPr>
    </w:p>
    <w:p>
      <w:pPr>
        <w:spacing w:line="360" w:lineRule="auto"/>
        <w:jc w:val="left"/>
        <w:textAlignment w:val="center"/>
        <w:rPr>
          <w:b/>
          <w:bCs w:val="0"/>
        </w:rPr>
      </w:pPr>
      <w:r>
        <w:rPr>
          <w:b/>
          <w:bCs w:val="0"/>
        </w:rPr>
        <w:t>（4）（</w:t>
      </w:r>
      <w:r>
        <w:rPr>
          <w:rFonts w:hint="eastAsia"/>
          <w:b/>
          <w:bCs w:val="0"/>
          <w:lang w:val="en-US" w:eastAsia="zh-CN"/>
        </w:rPr>
        <w:t>2+1=3</w:t>
      </w:r>
      <w:r>
        <w:rPr>
          <w:b/>
          <w:bCs w:val="0"/>
        </w:rPr>
        <w:t>分）</w:t>
      </w:r>
    </w:p>
    <w:p>
      <w:pPr>
        <w:spacing w:line="360" w:lineRule="auto"/>
        <w:jc w:val="left"/>
        <w:textAlignment w:val="center"/>
        <w:rPr>
          <w:b/>
          <w:bCs w:val="0"/>
        </w:rPr>
      </w:pPr>
    </w:p>
    <w:p>
      <w:pPr>
        <w:spacing w:line="360" w:lineRule="auto"/>
        <w:jc w:val="left"/>
        <w:textAlignment w:val="center"/>
        <w:rPr>
          <w:b/>
          <w:bCs w:val="0"/>
        </w:rPr>
      </w:pPr>
    </w:p>
    <w:p>
      <w:pPr>
        <w:spacing w:line="360" w:lineRule="auto"/>
        <w:jc w:val="left"/>
        <w:textAlignment w:val="center"/>
        <w:rPr>
          <w:b/>
          <w:bCs w:val="0"/>
        </w:rPr>
      </w:pPr>
      <w:r>
        <w:rPr>
          <w:b/>
          <w:bCs w:val="0"/>
        </w:rPr>
        <w:t>（5）（</w:t>
      </w:r>
      <w:r>
        <w:rPr>
          <w:rFonts w:hint="eastAsia"/>
          <w:b/>
          <w:bCs w:val="0"/>
          <w:lang w:val="en-US" w:eastAsia="zh-CN"/>
        </w:rPr>
        <w:t>2</w:t>
      </w:r>
      <w:r>
        <w:rPr>
          <w:b/>
          <w:bCs w:val="0"/>
        </w:rPr>
        <w:t>分）</w:t>
      </w:r>
    </w:p>
    <w:p>
      <w:pPr>
        <w:spacing w:line="360" w:lineRule="auto"/>
        <w:jc w:val="left"/>
        <w:textAlignment w:val="center"/>
        <w:rPr>
          <w:b/>
          <w:bCs w:val="0"/>
        </w:rPr>
      </w:pPr>
    </w:p>
    <w:p>
      <w:pPr>
        <w:numPr>
          <w:ilvl w:val="0"/>
          <w:numId w:val="4"/>
        </w:numPr>
        <w:spacing w:line="360" w:lineRule="auto"/>
        <w:jc w:val="left"/>
        <w:textAlignment w:val="center"/>
        <w:rPr>
          <w:b/>
          <w:bCs w:val="0"/>
        </w:rPr>
      </w:pPr>
      <w:r>
        <w:rPr>
          <w:b/>
          <w:bCs w:val="0"/>
        </w:rPr>
        <w:t>（</w:t>
      </w:r>
      <w:r>
        <w:rPr>
          <w:rFonts w:hint="eastAsia"/>
          <w:b/>
          <w:bCs w:val="0"/>
          <w:lang w:val="en-US" w:eastAsia="zh-CN"/>
        </w:rPr>
        <w:t>2</w:t>
      </w:r>
      <w:r>
        <w:rPr>
          <w:b/>
          <w:bCs w:val="0"/>
        </w:rPr>
        <w:t>分）</w:t>
      </w:r>
    </w:p>
    <w:p>
      <w:pPr>
        <w:numPr>
          <w:ilvl w:val="0"/>
          <w:numId w:val="0"/>
        </w:numPr>
        <w:spacing w:line="360" w:lineRule="auto"/>
        <w:jc w:val="left"/>
        <w:textAlignment w:val="center"/>
        <w:rPr>
          <w:b/>
          <w:bCs w:val="0"/>
        </w:rPr>
      </w:pPr>
    </w:p>
    <w:p>
      <w:pPr>
        <w:numPr>
          <w:ilvl w:val="0"/>
          <w:numId w:val="0"/>
        </w:numPr>
        <w:spacing w:line="360" w:lineRule="auto"/>
        <w:jc w:val="left"/>
        <w:textAlignment w:val="center"/>
        <w:rPr>
          <w:b/>
          <w:bCs w:val="0"/>
        </w:rPr>
      </w:pPr>
    </w:p>
    <w:p>
      <w:pPr>
        <w:spacing w:line="360" w:lineRule="auto"/>
        <w:jc w:val="left"/>
        <w:textAlignment w:val="center"/>
        <w:rPr>
          <w:rFonts w:hint="eastAsia" w:ascii="黑体" w:hAnsi="黑体" w:cs="黑体" w:eastAsiaTheme="minorEastAsia"/>
          <w:b/>
          <w:bCs w:val="0"/>
          <w:lang w:eastAsia="zh-CN"/>
        </w:rPr>
      </w:pPr>
      <w:r>
        <w:rPr>
          <w:b/>
          <w:bCs w:val="0"/>
        </w:rPr>
        <w:t>2</w:t>
      </w:r>
      <w:r>
        <w:rPr>
          <w:rFonts w:hint="eastAsia"/>
          <w:b/>
          <w:bCs w:val="0"/>
          <w:lang w:val="en-US" w:eastAsia="zh-CN"/>
        </w:rPr>
        <w:t>2</w:t>
      </w:r>
      <w:r>
        <w:rPr>
          <w:b/>
          <w:bCs w:val="0"/>
        </w:rPr>
        <w:t>．（</w:t>
      </w:r>
      <w:r>
        <w:rPr>
          <w:rFonts w:hint="eastAsia"/>
          <w:b/>
          <w:bCs w:val="0"/>
          <w:lang w:val="en-US" w:eastAsia="zh-CN"/>
        </w:rPr>
        <w:t>12</w:t>
      </w:r>
      <w:r>
        <w:rPr>
          <w:b/>
          <w:bCs w:val="0"/>
        </w:rPr>
        <w:t>分）（1）</w:t>
      </w:r>
      <w:r>
        <w:rPr>
          <w:rFonts w:hint="eastAsia"/>
          <w:b/>
          <w:bCs w:val="0"/>
          <w:lang w:eastAsia="zh-CN"/>
        </w:rPr>
        <w:t>（</w:t>
      </w:r>
      <w:r>
        <w:rPr>
          <w:rFonts w:hint="eastAsia"/>
          <w:b/>
          <w:bCs w:val="0"/>
          <w:lang w:val="en-US" w:eastAsia="zh-CN"/>
        </w:rPr>
        <w:t>3+1+1=5分</w:t>
      </w:r>
      <w:r>
        <w:rPr>
          <w:rFonts w:hint="eastAsia"/>
          <w:b/>
          <w:bCs w:val="0"/>
          <w:lang w:eastAsia="zh-CN"/>
        </w:rPr>
        <w:t>）</w:t>
      </w: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ind w:firstLine="4006" w:firstLineChars="1900"/>
        <w:jc w:val="left"/>
        <w:textAlignment w:val="center"/>
        <w:rPr>
          <w:b/>
          <w:bCs w:val="0"/>
        </w:rPr>
      </w:pPr>
    </w:p>
    <w:p>
      <w:pPr>
        <w:spacing w:line="360" w:lineRule="auto"/>
        <w:jc w:val="left"/>
        <w:textAlignment w:val="center"/>
        <w:rPr>
          <w:b/>
          <w:bCs w:val="0"/>
        </w:rPr>
      </w:pPr>
      <w:r>
        <w:rPr>
          <w:b/>
          <w:bCs w:val="0"/>
        </w:rPr>
        <w:t>（2）（</w:t>
      </w:r>
      <w:r>
        <w:rPr>
          <w:rFonts w:hint="eastAsia"/>
          <w:b/>
          <w:bCs w:val="0"/>
          <w:lang w:val="en-US" w:eastAsia="zh-CN"/>
        </w:rPr>
        <w:t>1+2+3=6</w:t>
      </w:r>
      <w:r>
        <w:rPr>
          <w:b/>
          <w:bCs w:val="0"/>
        </w:rPr>
        <w:t>分）</w:t>
      </w: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ascii="黑体" w:hAnsi="黑体" w:eastAsia="黑体" w:cs="黑体"/>
          <w:b/>
          <w:bCs w:val="0"/>
        </w:rPr>
      </w:pPr>
    </w:p>
    <w:p>
      <w:pPr>
        <w:spacing w:line="360" w:lineRule="auto"/>
        <w:jc w:val="left"/>
        <w:textAlignment w:val="center"/>
        <w:rPr>
          <w:rFonts w:hint="eastAsia"/>
          <w:b/>
          <w:bCs w:val="0"/>
          <w:lang w:val="en-US" w:eastAsia="zh-CN"/>
        </w:rPr>
      </w:pPr>
      <w:r>
        <w:rPr>
          <w:b/>
          <w:bCs w:val="0"/>
        </w:rPr>
        <w:t>（3）（</w:t>
      </w:r>
      <w:r>
        <w:rPr>
          <w:rFonts w:hint="eastAsia"/>
          <w:b/>
          <w:bCs w:val="0"/>
          <w:lang w:val="en-US" w:eastAsia="zh-CN"/>
        </w:rPr>
        <w:t>1</w:t>
      </w:r>
      <w:r>
        <w:rPr>
          <w:b/>
          <w:bCs w:val="0"/>
        </w:rPr>
        <w:t>分）</w:t>
      </w:r>
    </w:p>
    <w:p>
      <w:pPr>
        <w:spacing w:line="360" w:lineRule="auto"/>
        <w:jc w:val="left"/>
        <w:textAlignment w:val="center"/>
        <w:rPr>
          <w:rFonts w:hint="eastAsia" w:eastAsiaTheme="minorEastAsia"/>
          <w:b/>
          <w:bCs w:val="0"/>
          <w:lang w:eastAsia="zh-CN"/>
        </w:rPr>
      </w:pPr>
      <w:r>
        <w:rPr>
          <w:rFonts w:hint="eastAsia"/>
          <w:b/>
          <w:bCs w:val="0"/>
          <w:lang w:val="en-US" w:eastAsia="zh-CN"/>
        </w:rPr>
        <w:t>23</w:t>
      </w:r>
      <w:r>
        <w:rPr>
          <w:b/>
          <w:bCs w:val="0"/>
        </w:rPr>
        <w:t>．</w:t>
      </w:r>
      <w:r>
        <w:rPr>
          <w:rFonts w:hint="eastAsia"/>
          <w:b/>
          <w:bCs w:val="0"/>
          <w:lang w:eastAsia="zh-CN"/>
        </w:rPr>
        <w:t>（</w:t>
      </w:r>
      <w:r>
        <w:rPr>
          <w:rFonts w:hint="eastAsia"/>
          <w:b/>
          <w:bCs w:val="0"/>
          <w:lang w:val="en-US" w:eastAsia="zh-CN"/>
        </w:rPr>
        <w:t>14分</w:t>
      </w:r>
      <w:r>
        <w:rPr>
          <w:rFonts w:hint="eastAsia"/>
          <w:b/>
          <w:bCs w:val="0"/>
          <w:lang w:eastAsia="zh-CN"/>
        </w:rPr>
        <w:t>）</w:t>
      </w:r>
      <w:r>
        <w:rPr>
          <w:b/>
          <w:bCs w:val="0"/>
        </w:rPr>
        <w:t>（1）</w:t>
      </w:r>
      <w:r>
        <w:rPr>
          <w:rFonts w:hint="eastAsia"/>
          <w:b/>
          <w:bCs w:val="0"/>
          <w:lang w:eastAsia="zh-CN"/>
        </w:rPr>
        <w:t>（</w:t>
      </w:r>
      <w:r>
        <w:rPr>
          <w:rFonts w:hint="eastAsia"/>
          <w:b/>
          <w:bCs w:val="0"/>
          <w:lang w:val="en-US" w:eastAsia="zh-CN"/>
        </w:rPr>
        <w:t>3+2=5分</w:t>
      </w:r>
      <w:r>
        <w:rPr>
          <w:rFonts w:hint="eastAsia"/>
          <w:b/>
          <w:bCs w:val="0"/>
          <w:lang w:eastAsia="zh-CN"/>
        </w:rPr>
        <w:t>）</w:t>
      </w:r>
    </w:p>
    <w:p>
      <w:pPr>
        <w:rPr>
          <w:b/>
          <w:bCs w:val="0"/>
        </w:rPr>
      </w:pPr>
    </w:p>
    <w:p>
      <w:pPr>
        <w:rPr>
          <w:b/>
          <w:bCs w:val="0"/>
        </w:rPr>
      </w:pPr>
    </w:p>
    <w:p>
      <w:pPr>
        <w:rPr>
          <w:b/>
          <w:bCs w:val="0"/>
        </w:rPr>
      </w:pPr>
    </w:p>
    <w:p>
      <w:pPr>
        <w:rPr>
          <w:b/>
          <w:bCs w:val="0"/>
        </w:rPr>
      </w:pPr>
    </w:p>
    <w:p>
      <w:pPr>
        <w:rPr>
          <w:b/>
          <w:bCs w:val="0"/>
        </w:rPr>
      </w:pPr>
    </w:p>
    <w:p>
      <w:pPr>
        <w:numPr>
          <w:ilvl w:val="0"/>
          <w:numId w:val="1"/>
        </w:numPr>
        <w:rPr>
          <w:rFonts w:hint="eastAsia"/>
          <w:b/>
          <w:bCs w:val="0"/>
          <w:lang w:eastAsia="zh-CN"/>
        </w:rPr>
      </w:pPr>
      <w:r>
        <w:rPr>
          <w:rFonts w:hint="eastAsia"/>
          <w:b/>
          <w:bCs w:val="0"/>
          <w:lang w:eastAsia="zh-CN"/>
        </w:rPr>
        <w:t>（</w:t>
      </w:r>
      <w:r>
        <w:rPr>
          <w:rFonts w:hint="eastAsia"/>
          <w:b/>
          <w:bCs w:val="0"/>
          <w:lang w:val="en-US" w:eastAsia="zh-CN"/>
        </w:rPr>
        <w:t>3+2=5分</w:t>
      </w:r>
      <w:r>
        <w:rPr>
          <w:rFonts w:hint="eastAsia"/>
          <w:b/>
          <w:bCs w:val="0"/>
          <w:lang w:eastAsia="zh-CN"/>
        </w:rPr>
        <w:t>）</w:t>
      </w:r>
    </w:p>
    <w:p>
      <w:pPr>
        <w:widowControl w:val="0"/>
        <w:numPr>
          <w:ilvl w:val="0"/>
          <w:numId w:val="0"/>
        </w:numPr>
        <w:jc w:val="both"/>
        <w:rPr>
          <w:rFonts w:hint="eastAsia"/>
          <w:b/>
          <w:bCs w:val="0"/>
          <w:lang w:eastAsia="zh-CN"/>
        </w:rPr>
      </w:pPr>
    </w:p>
    <w:p>
      <w:pPr>
        <w:widowControl w:val="0"/>
        <w:numPr>
          <w:ilvl w:val="0"/>
          <w:numId w:val="0"/>
        </w:numPr>
        <w:jc w:val="both"/>
        <w:rPr>
          <w:rFonts w:hint="eastAsia"/>
          <w:b/>
          <w:bCs w:val="0"/>
          <w:lang w:eastAsia="zh-CN"/>
        </w:rPr>
      </w:pPr>
    </w:p>
    <w:p>
      <w:pPr>
        <w:widowControl w:val="0"/>
        <w:numPr>
          <w:ilvl w:val="0"/>
          <w:numId w:val="0"/>
        </w:numPr>
        <w:jc w:val="both"/>
        <w:rPr>
          <w:rFonts w:hint="eastAsia"/>
          <w:b/>
          <w:bCs w:val="0"/>
          <w:lang w:eastAsia="zh-CN"/>
        </w:rPr>
      </w:pPr>
    </w:p>
    <w:p>
      <w:pPr>
        <w:widowControl w:val="0"/>
        <w:numPr>
          <w:ilvl w:val="0"/>
          <w:numId w:val="0"/>
        </w:numPr>
        <w:jc w:val="both"/>
        <w:rPr>
          <w:rFonts w:hint="eastAsia"/>
          <w:b/>
          <w:bCs w:val="0"/>
          <w:lang w:eastAsia="zh-CN"/>
        </w:rPr>
      </w:pPr>
    </w:p>
    <w:p>
      <w:pPr>
        <w:rPr>
          <w:b/>
          <w:bCs w:val="0"/>
        </w:rPr>
      </w:pPr>
    </w:p>
    <w:p>
      <w:pPr>
        <w:rPr>
          <w:b/>
          <w:bCs w:val="0"/>
        </w:rPr>
      </w:pPr>
      <w:r>
        <w:rPr>
          <w:b/>
          <w:bCs w:val="0"/>
        </w:rPr>
        <w:t>（3）</w:t>
      </w:r>
      <w:r>
        <w:rPr>
          <w:rFonts w:hint="eastAsia"/>
          <w:b/>
          <w:bCs w:val="0"/>
          <w:lang w:eastAsia="zh-CN"/>
        </w:rPr>
        <w:t>（</w:t>
      </w:r>
      <w:r>
        <w:rPr>
          <w:rFonts w:hint="eastAsia"/>
          <w:b/>
          <w:bCs w:val="0"/>
          <w:lang w:val="en-US" w:eastAsia="zh-CN"/>
        </w:rPr>
        <w:t>1+2=3分</w:t>
      </w:r>
      <w:r>
        <w:rPr>
          <w:rFonts w:hint="eastAsia"/>
          <w:b/>
          <w:bCs w:val="0"/>
          <w:lang w:eastAsia="zh-CN"/>
        </w:rPr>
        <w:t>）</w:t>
      </w:r>
    </w:p>
    <w:p>
      <w:pPr>
        <w:rPr>
          <w:b/>
          <w:bCs w:val="0"/>
        </w:rPr>
      </w:pPr>
    </w:p>
    <w:p>
      <w:pPr>
        <w:rPr>
          <w:b/>
          <w:bCs w:val="0"/>
        </w:rPr>
      </w:pPr>
    </w:p>
    <w:p>
      <w:pPr>
        <w:rPr>
          <w:b/>
          <w:bCs w:val="0"/>
        </w:rPr>
      </w:pPr>
    </w:p>
    <w:p>
      <w:pPr>
        <w:rPr>
          <w:b/>
          <w:bCs w:val="0"/>
        </w:rPr>
      </w:pPr>
    </w:p>
    <w:p>
      <w:pPr>
        <w:rPr>
          <w:b/>
          <w:bCs w:val="0"/>
        </w:rPr>
      </w:pPr>
      <w:r>
        <w:rPr>
          <w:b/>
          <w:bCs w:val="0"/>
        </w:rPr>
        <w:t>（4）</w:t>
      </w:r>
      <w:r>
        <w:rPr>
          <w:rFonts w:hint="eastAsia"/>
          <w:b/>
          <w:bCs w:val="0"/>
          <w:lang w:eastAsia="zh-CN"/>
        </w:rPr>
        <w:t>（</w:t>
      </w:r>
      <w:r>
        <w:rPr>
          <w:rFonts w:hint="eastAsia"/>
          <w:b/>
          <w:bCs w:val="0"/>
          <w:lang w:val="en-US" w:eastAsia="zh-CN"/>
        </w:rPr>
        <w:t>1分</w:t>
      </w:r>
      <w:r>
        <w:rPr>
          <w:rFonts w:hint="eastAsia"/>
          <w:b/>
          <w:bCs w:val="0"/>
          <w:lang w:eastAsia="zh-CN"/>
        </w:rPr>
        <w:t>）</w:t>
      </w:r>
    </w:p>
    <w:p>
      <w:pPr>
        <w:rPr>
          <w:b/>
          <w:bCs w:val="0"/>
        </w:rPr>
      </w:pPr>
    </w:p>
    <w:p>
      <w:pPr>
        <w:rPr>
          <w:b/>
          <w:bCs w:val="0"/>
        </w:rPr>
      </w:pPr>
    </w:p>
    <w:p>
      <w:pPr>
        <w:rPr>
          <w:b/>
          <w:bCs w:val="0"/>
        </w:rPr>
      </w:pPr>
    </w:p>
    <w:p>
      <w:pPr>
        <w:numPr>
          <w:ilvl w:val="0"/>
          <w:numId w:val="0"/>
        </w:numPr>
        <w:rPr>
          <w:b/>
          <w:bCs w:val="0"/>
        </w:rPr>
      </w:pPr>
      <w:r>
        <w:rPr>
          <w:rFonts w:hint="eastAsia"/>
          <w:b/>
          <w:bCs w:val="0"/>
          <w:lang w:val="en-US" w:eastAsia="zh-CN"/>
        </w:rPr>
        <w:t>24.</w:t>
      </w:r>
      <w:r>
        <w:rPr>
          <w:rFonts w:hint="eastAsia"/>
          <w:b/>
          <w:bCs w:val="0"/>
          <w:lang w:eastAsia="zh-CN"/>
        </w:rPr>
        <w:t>（</w:t>
      </w:r>
      <w:r>
        <w:rPr>
          <w:rFonts w:hint="eastAsia"/>
          <w:b/>
          <w:bCs w:val="0"/>
          <w:lang w:val="en-US" w:eastAsia="zh-CN"/>
        </w:rPr>
        <w:t>10分</w:t>
      </w:r>
      <w:r>
        <w:rPr>
          <w:rFonts w:hint="eastAsia"/>
          <w:b/>
          <w:bCs w:val="0"/>
          <w:lang w:eastAsia="zh-CN"/>
        </w:rPr>
        <w:t>）（</w:t>
      </w:r>
      <w:r>
        <w:rPr>
          <w:rFonts w:hint="eastAsia"/>
          <w:b/>
          <w:bCs w:val="0"/>
          <w:lang w:val="en-US" w:eastAsia="zh-CN"/>
        </w:rPr>
        <w:t>1</w:t>
      </w:r>
      <w:r>
        <w:rPr>
          <w:rFonts w:hint="eastAsia"/>
          <w:b/>
          <w:bCs w:val="0"/>
          <w:lang w:eastAsia="zh-CN"/>
        </w:rPr>
        <w:t>）（</w:t>
      </w:r>
      <w:r>
        <w:rPr>
          <w:rFonts w:hint="eastAsia"/>
          <w:b/>
          <w:bCs w:val="0"/>
          <w:lang w:val="en-US" w:eastAsia="zh-CN"/>
        </w:rPr>
        <w:t>1+6=7分</w:t>
      </w:r>
      <w:r>
        <w:rPr>
          <w:rFonts w:hint="eastAsia"/>
          <w:b/>
          <w:bCs w:val="0"/>
          <w:lang w:eastAsia="zh-CN"/>
        </w:rPr>
        <w:t>）</w:t>
      </w: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numPr>
          <w:ilvl w:val="0"/>
          <w:numId w:val="0"/>
        </w:numPr>
        <w:rPr>
          <w:b/>
          <w:bCs w:val="0"/>
        </w:rPr>
      </w:pPr>
    </w:p>
    <w:p>
      <w:pPr>
        <w:rPr>
          <w:b/>
          <w:bCs w:val="0"/>
        </w:rPr>
      </w:pPr>
      <w:r>
        <w:rPr>
          <w:b/>
          <w:bCs w:val="0"/>
        </w:rPr>
        <w:t>（2）</w:t>
      </w:r>
      <w:r>
        <w:rPr>
          <w:rFonts w:hint="eastAsia"/>
          <w:b/>
          <w:bCs w:val="0"/>
          <w:lang w:eastAsia="zh-CN"/>
        </w:rPr>
        <w:t>（</w:t>
      </w:r>
      <w:r>
        <w:rPr>
          <w:rFonts w:hint="eastAsia"/>
          <w:b/>
          <w:bCs w:val="0"/>
          <w:lang w:val="en-US" w:eastAsia="zh-CN"/>
        </w:rPr>
        <w:t>3分</w:t>
      </w:r>
      <w:r>
        <w:rPr>
          <w:rFonts w:hint="eastAsia"/>
          <w:b/>
          <w:bCs w:val="0"/>
          <w:lang w:eastAsia="zh-CN"/>
        </w:rPr>
        <w:t>）</w:t>
      </w: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rFonts w:hint="eastAsia"/>
          <w:b/>
          <w:bCs w:val="0"/>
          <w:lang w:val="en-US" w:eastAsia="zh-CN"/>
        </w:rPr>
      </w:pPr>
    </w:p>
    <w:p>
      <w:pPr>
        <w:rPr>
          <w:b/>
          <w:bCs w:val="0"/>
        </w:rPr>
      </w:pPr>
      <w:r>
        <w:rPr>
          <w:rFonts w:hint="eastAsia"/>
          <w:b/>
          <w:bCs w:val="0"/>
          <w:lang w:val="en-US" w:eastAsia="zh-CN"/>
        </w:rPr>
        <w:t>25</w:t>
      </w:r>
      <w:r>
        <w:rPr>
          <w:b/>
          <w:bCs w:val="0"/>
        </w:rPr>
        <w:t>．</w:t>
      </w:r>
      <w:r>
        <w:rPr>
          <w:rFonts w:hint="eastAsia"/>
          <w:b/>
          <w:bCs w:val="0"/>
          <w:lang w:eastAsia="zh-CN"/>
        </w:rPr>
        <w:t>（</w:t>
      </w:r>
      <w:r>
        <w:rPr>
          <w:rFonts w:hint="eastAsia"/>
          <w:b/>
          <w:bCs w:val="0"/>
          <w:lang w:val="en-US" w:eastAsia="zh-CN"/>
        </w:rPr>
        <w:t>10分</w:t>
      </w:r>
      <w:r>
        <w:rPr>
          <w:rFonts w:hint="eastAsia"/>
          <w:b/>
          <w:bCs w:val="0"/>
          <w:lang w:eastAsia="zh-CN"/>
        </w:rPr>
        <w:t>）</w:t>
      </w:r>
      <w:r>
        <w:rPr>
          <w:b/>
          <w:bCs w:val="0"/>
        </w:rPr>
        <w:t>（1）</w:t>
      </w:r>
      <w:r>
        <w:rPr>
          <w:rFonts w:hint="eastAsia"/>
          <w:b/>
          <w:bCs w:val="0"/>
          <w:lang w:eastAsia="zh-CN"/>
        </w:rPr>
        <w:t>（</w:t>
      </w:r>
      <w:r>
        <w:rPr>
          <w:rFonts w:hint="eastAsia"/>
          <w:b/>
          <w:bCs w:val="0"/>
          <w:lang w:val="en-US" w:eastAsia="zh-CN"/>
        </w:rPr>
        <w:t>2+3=5分</w:t>
      </w:r>
      <w:r>
        <w:rPr>
          <w:rFonts w:hint="eastAsia"/>
          <w:b/>
          <w:bCs w:val="0"/>
          <w:lang w:eastAsia="zh-CN"/>
        </w:rPr>
        <w:t>）</w:t>
      </w:r>
    </w:p>
    <w:p>
      <w:pPr>
        <w:rPr>
          <w:b/>
          <w:bCs w:val="0"/>
        </w:rPr>
      </w:pPr>
    </w:p>
    <w:p>
      <w:pPr>
        <w:rPr>
          <w:b/>
          <w:bCs w:val="0"/>
        </w:rPr>
      </w:pPr>
    </w:p>
    <w:p>
      <w:pPr>
        <w:rPr>
          <w:b/>
          <w:bCs w:val="0"/>
        </w:rPr>
      </w:pPr>
    </w:p>
    <w:p>
      <w:pPr>
        <w:rPr>
          <w:b/>
          <w:bCs w:val="0"/>
        </w:rPr>
      </w:pPr>
    </w:p>
    <w:p>
      <w:pPr>
        <w:rPr>
          <w:b/>
          <w:bCs w:val="0"/>
        </w:rPr>
      </w:pPr>
    </w:p>
    <w:p>
      <w:pPr>
        <w:rPr>
          <w:rFonts w:hint="eastAsia"/>
          <w:lang w:val="en-US" w:eastAsia="zh-CN"/>
        </w:rPr>
      </w:pPr>
      <w:r>
        <w:rPr>
          <w:b/>
          <w:bCs w:val="0"/>
        </w:rPr>
        <w:t>（2）</w:t>
      </w:r>
      <w:r>
        <w:rPr>
          <w:rFonts w:hint="eastAsia"/>
          <w:b/>
          <w:bCs w:val="0"/>
          <w:lang w:eastAsia="zh-CN"/>
        </w:rPr>
        <w:t>（</w:t>
      </w:r>
      <w:r>
        <w:rPr>
          <w:rFonts w:hint="eastAsia"/>
          <w:b/>
          <w:bCs w:val="0"/>
          <w:lang w:val="en-US" w:eastAsia="zh-CN"/>
        </w:rPr>
        <w:t>5分）</w:t>
      </w:r>
    </w:p>
    <w:p>
      <w:pPr>
        <w:bidi w:val="0"/>
        <w:jc w:val="both"/>
        <w:rPr>
          <w:rFonts w:hint="eastAsia" w:ascii="黑体" w:hAnsi="黑体" w:eastAsia="黑体" w:cs="黑体"/>
          <w:sz w:val="24"/>
          <w:szCs w:val="24"/>
          <w:lang w:val="en-US" w:eastAsia="zh-CN"/>
        </w:rPr>
        <w:sectPr>
          <w:headerReference r:id="rId3" w:type="default"/>
          <w:footerReference r:id="rId5" w:type="default"/>
          <w:headerReference r:id="rId4" w:type="even"/>
          <w:footerReference r:id="rId6" w:type="even"/>
          <w:pgSz w:w="11907" w:h="16839"/>
          <w:pgMar w:top="900" w:right="1997" w:bottom="900" w:left="1997" w:header="500" w:footer="500" w:gutter="0"/>
          <w:cols w:space="425" w:num="1" w:sep="1"/>
          <w:docGrid w:type="lines" w:linePitch="312" w:charSpace="0"/>
        </w:sectPr>
      </w:pPr>
    </w:p>
    <w:p>
      <w:pPr>
        <w:jc w:val="center"/>
        <w:rPr>
          <w:b/>
          <w:bCs w:val="0"/>
        </w:rPr>
      </w:pPr>
      <w:r>
        <w:rPr>
          <w:rFonts w:hint="eastAsia"/>
          <w:b/>
          <w:bCs w:val="0"/>
        </w:rPr>
        <w:t>参考答案</w:t>
      </w:r>
    </w:p>
    <w:p>
      <w:pPr>
        <w:spacing w:line="360" w:lineRule="auto"/>
        <w:jc w:val="left"/>
        <w:textAlignment w:val="center"/>
        <w:rPr>
          <w:b/>
          <w:bCs w:val="0"/>
        </w:rPr>
      </w:pPr>
      <w:r>
        <w:rPr>
          <w:b/>
          <w:bCs w:val="0"/>
        </w:rPr>
        <w:t>1．A</w:t>
      </w:r>
    </w:p>
    <w:p>
      <w:pPr>
        <w:spacing w:line="360" w:lineRule="auto"/>
        <w:jc w:val="left"/>
        <w:textAlignment w:val="center"/>
        <w:rPr>
          <w:rFonts w:ascii="宋体" w:hAnsi="宋体" w:eastAsia="宋体" w:cs="宋体"/>
          <w:b/>
          <w:bCs w:val="0"/>
        </w:rPr>
      </w:pPr>
      <w:r>
        <w:rPr>
          <w:b/>
          <w:bCs w:val="0"/>
        </w:rPr>
        <w:t>【解析】</w:t>
      </w:r>
      <w:r>
        <w:rPr>
          <w:rFonts w:ascii="宋体" w:hAnsi="宋体" w:eastAsia="宋体" w:cs="宋体"/>
          <w:b/>
          <w:bCs w:val="0"/>
        </w:rPr>
        <w:t>由题干中的“初克江南”时，“畸人逸士浮沉里闾间，多以诗酒玩世”，到后来的“江南诸将相，北上扬其鞭。书生亦觅官，裹粮趋幽燕”，可以看出江南的文人由元初的玩世不恭到后来的追逐官场名利，是因为元朝完成了国家统一之后的政局稳定，故选</w:t>
      </w:r>
      <w:r>
        <w:rPr>
          <w:rFonts w:ascii="Times New Romance" w:hAnsi="Times New Romance" w:eastAsia="Times New Romance" w:cs="Times New Romance"/>
          <w:b/>
          <w:bCs w:val="0"/>
        </w:rPr>
        <w:t>A。BCD</w:t>
      </w:r>
      <w:r>
        <w:rPr>
          <w:rFonts w:ascii="宋体" w:hAnsi="宋体" w:eastAsia="宋体" w:cs="宋体"/>
          <w:b/>
          <w:bCs w:val="0"/>
        </w:rPr>
        <w:t>不能反映题干中的变化，故排除。</w:t>
      </w:r>
    </w:p>
    <w:p>
      <w:pPr>
        <w:spacing w:line="360" w:lineRule="auto"/>
        <w:jc w:val="left"/>
        <w:textAlignment w:val="center"/>
        <w:rPr>
          <w:b/>
          <w:bCs w:val="0"/>
        </w:rPr>
      </w:pPr>
      <w:r>
        <w:rPr>
          <w:b/>
          <w:bCs w:val="0"/>
        </w:rPr>
        <w:t>2．A</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据材料司马相如赋“其要归引之节检”，且“此与《诗》之风谏何异？”也即在这个方面与《诗经》相同，联系《诗经》中对社会黑暗腐败的批判，可推知他们都提倡节俭，反对奢靡，故A正确；据材料“相如虽多虚辞滥说”可知司马相如未克服文辞铺张的弊病，故B错误；从创作形式上看，赋形式铺排华丽，散文韵文并用，而《诗经》以四言为主，较为平实，故C错误；司马迁、司马相如均为西汉人，其生前西汉未败亡，且材料并未指明相如赋所述主题为王朝败亡，故D错误。</w:t>
      </w:r>
    </w:p>
    <w:p>
      <w:pPr>
        <w:spacing w:line="360" w:lineRule="auto"/>
        <w:jc w:val="left"/>
        <w:textAlignment w:val="center"/>
        <w:rPr>
          <w:b/>
          <w:bCs w:val="0"/>
        </w:rPr>
      </w:pPr>
      <w:r>
        <w:rPr>
          <w:b/>
          <w:bCs w:val="0"/>
        </w:rPr>
        <w:t>3．A</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sz w:val="23"/>
        </w:rPr>
      </w:pPr>
      <w:r>
        <w:rPr>
          <w:rFonts w:ascii="Times New Romance" w:hAnsi="Times New Romance" w:eastAsia="Times New Romance" w:cs="Times New Romance"/>
          <w:b/>
          <w:bCs w:val="0"/>
          <w:sz w:val="24"/>
        </w:rPr>
        <w:t>“</w:t>
      </w:r>
      <w:r>
        <w:rPr>
          <w:rFonts w:ascii="宋体" w:hAnsi="宋体" w:eastAsia="宋体" w:cs="宋体"/>
          <w:b/>
          <w:bCs w:val="0"/>
          <w:sz w:val="23"/>
        </w:rPr>
        <w:t>通俗读物所占比重越来越大</w:t>
      </w:r>
      <w:r>
        <w:rPr>
          <w:rFonts w:ascii="宋体" w:hAnsi="宋体" w:eastAsia="宋体" w:cs="宋体"/>
          <w:b/>
          <w:bCs w:val="0"/>
          <w:sz w:val="24"/>
        </w:rPr>
        <w:t>”反映了</w:t>
      </w:r>
      <w:r>
        <w:rPr>
          <w:rFonts w:ascii="宋体" w:hAnsi="宋体" w:eastAsia="宋体" w:cs="宋体"/>
          <w:b/>
          <w:bCs w:val="0"/>
          <w:sz w:val="23"/>
        </w:rPr>
        <w:t>大众文化的发展，是文艺世俗化的表现，出现文艺世俗化的根本原因是商品经济的发展，故A正确；BC与材料无关；材料无法体现“通俗文化成为主流文化”，排除D。</w:t>
      </w:r>
    </w:p>
    <w:p>
      <w:pPr>
        <w:spacing w:line="360" w:lineRule="auto"/>
        <w:jc w:val="left"/>
        <w:textAlignment w:val="center"/>
        <w:rPr>
          <w:b/>
          <w:bCs w:val="0"/>
        </w:rPr>
      </w:pPr>
      <w:r>
        <w:rPr>
          <w:b/>
          <w:bCs w:val="0"/>
        </w:rPr>
        <w:t>4．C</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丙项中有第一手史料“人是万物的尺度”，可以直接证明当时人文精神已经出现的结论，故答案为C项。古希腊民主是少数成年男性公民的民主，排除A项；雅典直接民主的集中体现是公民大会，陶片放逐法不能充分反映直接民主的存在，排除B项；不能从单一的《十二铜表法》就断定它是世界上最早的成文法，事实上最早的成文法是古巴比伦的《汉谟拉比法典》，排除D项。</w:t>
      </w:r>
    </w:p>
    <w:p>
      <w:pPr>
        <w:spacing w:line="360" w:lineRule="auto"/>
        <w:jc w:val="left"/>
        <w:textAlignment w:val="center"/>
        <w:rPr>
          <w:b/>
          <w:bCs w:val="0"/>
        </w:rPr>
      </w:pPr>
      <w:r>
        <w:rPr>
          <w:b/>
          <w:bCs w:val="0"/>
        </w:rPr>
        <w:t>5．C</w:t>
      </w:r>
    </w:p>
    <w:p>
      <w:pPr>
        <w:spacing w:line="360" w:lineRule="auto"/>
        <w:jc w:val="left"/>
        <w:textAlignment w:val="center"/>
        <w:rPr>
          <w:rFonts w:ascii="宋体" w:hAnsi="宋体" w:eastAsia="宋体" w:cs="宋体"/>
          <w:b/>
          <w:bCs w:val="0"/>
        </w:rPr>
      </w:pPr>
      <w:r>
        <w:rPr>
          <w:b/>
          <w:bCs w:val="0"/>
        </w:rPr>
        <w:t>【解析】</w:t>
      </w:r>
      <w:r>
        <w:rPr>
          <w:rFonts w:ascii="宋体" w:hAnsi="宋体" w:eastAsia="宋体" w:cs="宋体"/>
          <w:b/>
          <w:bCs w:val="0"/>
        </w:rPr>
        <w:t>根据材料可知，马丁·路德强调“因信称义”，主张人只有依靠信仰才能得救，使人获得精神上的自由和灵魂得救的自主权，否定了宗教的作用，挑战了教皇的权威，排除A，C项正确。宗教改革的主旨不是巩固民众的宗教信仰，而是否定教会的神学权威，推动思想解放，排除B。宗教改革的主旨不是丰富基督教教义教规，排除D。</w:t>
      </w:r>
    </w:p>
    <w:p>
      <w:pPr>
        <w:spacing w:line="360" w:lineRule="auto"/>
        <w:jc w:val="left"/>
        <w:textAlignment w:val="center"/>
        <w:rPr>
          <w:b/>
          <w:bCs w:val="0"/>
        </w:rPr>
      </w:pPr>
      <w:r>
        <w:rPr>
          <w:b/>
          <w:bCs w:val="0"/>
        </w:rPr>
        <w:t>6．D</w:t>
      </w:r>
    </w:p>
    <w:p>
      <w:pPr>
        <w:spacing w:line="360" w:lineRule="auto"/>
        <w:jc w:val="left"/>
        <w:textAlignment w:val="center"/>
        <w:rPr>
          <w:b/>
          <w:bCs w:val="0"/>
        </w:rPr>
      </w:pPr>
      <w:r>
        <w:rPr>
          <w:b/>
          <w:bCs w:val="0"/>
        </w:rPr>
        <w:t>【解析】</w:t>
      </w:r>
    </w:p>
    <w:p>
      <w:pPr>
        <w:spacing w:line="360" w:lineRule="auto"/>
        <w:jc w:val="left"/>
        <w:textAlignment w:val="center"/>
        <w:rPr>
          <w:rFonts w:ascii="Times New Romance" w:hAnsi="Times New Romance" w:eastAsia="Times New Romance" w:cs="Times New Romance"/>
          <w:b/>
          <w:bCs w:val="0"/>
        </w:rPr>
      </w:pPr>
      <w:r>
        <w:rPr>
          <w:rFonts w:ascii="宋体" w:hAnsi="宋体" w:eastAsia="宋体" w:cs="宋体"/>
          <w:b/>
          <w:bCs w:val="0"/>
        </w:rPr>
        <w:t>根据所学可知，“循天下之公”是孙中山提出的，故</w:t>
      </w:r>
      <w:r>
        <w:rPr>
          <w:rFonts w:ascii="Times New Romance" w:hAnsi="Times New Romance" w:eastAsia="Times New Romance" w:cs="Times New Romance"/>
          <w:b/>
          <w:bCs w:val="0"/>
        </w:rPr>
        <w:t>①</w:t>
      </w:r>
      <w:r>
        <w:rPr>
          <w:rFonts w:ascii="宋体" w:hAnsi="宋体" w:eastAsia="宋体" w:cs="宋体"/>
          <w:b/>
          <w:bCs w:val="0"/>
        </w:rPr>
        <w:t>错误；康有为主张君主立宪制，故</w:t>
      </w:r>
      <w:r>
        <w:rPr>
          <w:rFonts w:ascii="Times New Romance" w:hAnsi="Times New Romance" w:eastAsia="Times New Romance" w:cs="Times New Romance"/>
          <w:b/>
          <w:bCs w:val="0"/>
        </w:rPr>
        <w:t>②</w:t>
      </w:r>
      <w:r>
        <w:rPr>
          <w:rFonts w:ascii="宋体" w:hAnsi="宋体" w:eastAsia="宋体" w:cs="宋体"/>
          <w:b/>
          <w:bCs w:val="0"/>
        </w:rPr>
        <w:t>错误；陈独秀作《敬告青年》，倡导民主和科学，故③正确；李大钊作《庶民的胜利》，传播马克思主义，故④正确。所以答案选</w:t>
      </w:r>
      <w:r>
        <w:rPr>
          <w:rFonts w:ascii="Times New Romance" w:hAnsi="Times New Romance" w:eastAsia="Times New Romance" w:cs="Times New Romance"/>
          <w:b/>
          <w:bCs w:val="0"/>
        </w:rPr>
        <w:t>D。</w:t>
      </w:r>
    </w:p>
    <w:p>
      <w:pPr>
        <w:spacing w:line="360" w:lineRule="auto"/>
        <w:jc w:val="left"/>
        <w:textAlignment w:val="center"/>
        <w:rPr>
          <w:b/>
          <w:bCs w:val="0"/>
        </w:rPr>
      </w:pPr>
      <w:r>
        <w:rPr>
          <w:b/>
          <w:bCs w:val="0"/>
        </w:rPr>
        <w:t>7．C</w:t>
      </w:r>
    </w:p>
    <w:p>
      <w:pPr>
        <w:spacing w:line="360" w:lineRule="auto"/>
        <w:jc w:val="left"/>
        <w:textAlignment w:val="center"/>
        <w:rPr>
          <w:rFonts w:ascii="宋体" w:hAnsi="宋体" w:eastAsia="宋体" w:cs="宋体"/>
          <w:b/>
          <w:bCs w:val="0"/>
        </w:rPr>
      </w:pPr>
      <w:r>
        <w:rPr>
          <w:b/>
          <w:bCs w:val="0"/>
        </w:rPr>
        <w:t>【解析】</w:t>
      </w:r>
      <w:r>
        <w:rPr>
          <w:rFonts w:ascii="宋体" w:hAnsi="宋体" w:eastAsia="宋体" w:cs="宋体"/>
          <w:b/>
          <w:bCs w:val="0"/>
        </w:rPr>
        <w:t>“格物致知”即由博览群书和对外物的观察入手来启发内心的知识；陆王心学则主张人的本心就是道德根源，只要扩大、完善人的“本心”就能够至善达圣，所以都是获取知识，净化心灵，故选C。材料中并没有提及百姓生计，排除A；理学主张“存天理，灭人欲”，所以不是主张树立独立人格，排除B；“格物致知”是获取知识的途径，而不是解释世界本源，排除D。</w:t>
      </w:r>
    </w:p>
    <w:p>
      <w:pPr>
        <w:spacing w:line="360" w:lineRule="auto"/>
        <w:jc w:val="left"/>
        <w:textAlignment w:val="center"/>
        <w:rPr>
          <w:b/>
          <w:bCs w:val="0"/>
        </w:rPr>
      </w:pPr>
      <w:r>
        <w:rPr>
          <w:b/>
          <w:bCs w:val="0"/>
        </w:rPr>
        <w:t>8．B</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万物只有一个天理”是二程的思想，二程认为天理是世界万物的本源，故B正确；“为政以德”“节用爱人”是孔子的思想，不是二程的，故A错误；“致良知”“知行合一”是王阳明的观点，故C错误；“民贵君轻”是孟子的观点，故D错误。</w:t>
      </w:r>
    </w:p>
    <w:p>
      <w:pPr>
        <w:spacing w:line="360" w:lineRule="auto"/>
        <w:jc w:val="left"/>
        <w:textAlignment w:val="center"/>
        <w:rPr>
          <w:b/>
          <w:bCs w:val="0"/>
        </w:rPr>
      </w:pPr>
      <w:r>
        <w:rPr>
          <w:b/>
          <w:bCs w:val="0"/>
        </w:rPr>
        <w:t>【点睛】</w:t>
      </w:r>
    </w:p>
    <w:p>
      <w:pPr>
        <w:spacing w:line="360" w:lineRule="auto"/>
        <w:jc w:val="left"/>
        <w:textAlignment w:val="center"/>
        <w:rPr>
          <w:rFonts w:ascii="宋体" w:hAnsi="宋体" w:eastAsia="宋体" w:cs="宋体"/>
          <w:b/>
          <w:bCs w:val="0"/>
        </w:rPr>
      </w:pPr>
      <w:r>
        <w:rPr>
          <w:rFonts w:ascii="宋体" w:hAnsi="宋体" w:eastAsia="宋体" w:cs="宋体"/>
          <w:b/>
          <w:bCs w:val="0"/>
        </w:rPr>
        <w:t>本题考查二程的观点，二程认为天理是世界万物的本源，万物只有一个里，主张先有理后有物。</w:t>
      </w:r>
    </w:p>
    <w:p>
      <w:pPr>
        <w:spacing w:line="360" w:lineRule="auto"/>
        <w:jc w:val="left"/>
        <w:textAlignment w:val="center"/>
        <w:rPr>
          <w:b/>
          <w:bCs w:val="0"/>
        </w:rPr>
      </w:pPr>
      <w:r>
        <w:rPr>
          <w:b/>
          <w:bCs w:val="0"/>
        </w:rPr>
        <w:t>9．A</w:t>
      </w:r>
    </w:p>
    <w:p>
      <w:pPr>
        <w:spacing w:line="360" w:lineRule="auto"/>
        <w:jc w:val="left"/>
        <w:textAlignment w:val="center"/>
        <w:rPr>
          <w:b/>
          <w:bCs w:val="0"/>
        </w:rPr>
      </w:pPr>
      <w:r>
        <w:rPr>
          <w:b/>
          <w:bCs w:val="0"/>
        </w:rPr>
        <w:t>【解析】</w:t>
      </w:r>
    </w:p>
    <w:p>
      <w:pPr>
        <w:spacing w:line="360" w:lineRule="auto"/>
        <w:jc w:val="left"/>
        <w:textAlignment w:val="center"/>
        <w:rPr>
          <w:rFonts w:ascii="Times New Romance" w:hAnsi="Times New Romance" w:eastAsia="Times New Romance" w:cs="Times New Romance"/>
          <w:b/>
          <w:bCs w:val="0"/>
        </w:rPr>
      </w:pPr>
      <w:r>
        <w:rPr>
          <w:rFonts w:ascii="宋体" w:hAnsi="宋体" w:eastAsia="宋体" w:cs="宋体"/>
          <w:b/>
          <w:bCs w:val="0"/>
        </w:rPr>
        <w:t>题干的主题是环境问题。人类过度开发导致人与自然的矛盾，由此主张人与自然的和谐。道家主张遵循天道，效法自然，与自然和谐相处，故选</w:t>
      </w:r>
      <w:r>
        <w:rPr>
          <w:rFonts w:ascii="Times New Romance" w:hAnsi="Times New Romance" w:eastAsia="Times New Romance" w:cs="Times New Romance"/>
          <w:b/>
          <w:bCs w:val="0"/>
        </w:rPr>
        <w:t>A</w:t>
      </w:r>
      <w:r>
        <w:rPr>
          <w:rFonts w:ascii="宋体" w:hAnsi="宋体" w:eastAsia="宋体" w:cs="宋体"/>
          <w:b/>
          <w:bCs w:val="0"/>
        </w:rPr>
        <w:t>；墨家主张兼爱非攻，排除</w:t>
      </w:r>
      <w:r>
        <w:rPr>
          <w:rFonts w:ascii="Times New Romance" w:hAnsi="Times New Romance" w:eastAsia="Times New Romance" w:cs="Times New Romance"/>
          <w:b/>
          <w:bCs w:val="0"/>
        </w:rPr>
        <w:t>B</w:t>
      </w:r>
      <w:r>
        <w:rPr>
          <w:rFonts w:ascii="宋体" w:hAnsi="宋体" w:eastAsia="宋体" w:cs="宋体"/>
          <w:b/>
          <w:bCs w:val="0"/>
        </w:rPr>
        <w:t>；儒家提出仁和礼的学说，主要关注人与人、人与社会的相关问题，排除</w:t>
      </w:r>
      <w:r>
        <w:rPr>
          <w:rFonts w:ascii="Times New Romance" w:hAnsi="Times New Romance" w:eastAsia="Times New Romance" w:cs="Times New Romance"/>
          <w:b/>
          <w:bCs w:val="0"/>
        </w:rPr>
        <w:t>C</w:t>
      </w:r>
      <w:r>
        <w:rPr>
          <w:rFonts w:ascii="宋体" w:hAnsi="宋体" w:eastAsia="宋体" w:cs="宋体"/>
          <w:b/>
          <w:bCs w:val="0"/>
        </w:rPr>
        <w:t>；法家主张严刑峻法、奖励耕战，改革变法，不涉及人与自然的和谐，排除</w:t>
      </w:r>
      <w:r>
        <w:rPr>
          <w:rFonts w:ascii="Times New Romance" w:hAnsi="Times New Romance" w:eastAsia="Times New Romance" w:cs="Times New Romance"/>
          <w:b/>
          <w:bCs w:val="0"/>
        </w:rPr>
        <w:t>D。</w:t>
      </w:r>
    </w:p>
    <w:p>
      <w:pPr>
        <w:spacing w:line="360" w:lineRule="auto"/>
        <w:jc w:val="left"/>
        <w:textAlignment w:val="center"/>
        <w:rPr>
          <w:b/>
          <w:bCs w:val="0"/>
        </w:rPr>
      </w:pPr>
      <w:r>
        <w:rPr>
          <w:b/>
          <w:bCs w:val="0"/>
        </w:rPr>
        <w:t>10．D</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中国古代的科技属于传统科技，不具有实验的特点，所以“实验科技”的提法不正确，</w:t>
      </w:r>
      <w:r>
        <w:rPr>
          <w:rFonts w:ascii="Times New Romance" w:hAnsi="Times New Romance" w:eastAsia="Times New Romance" w:cs="Times New Romance"/>
          <w:b/>
          <w:bCs w:val="0"/>
        </w:rPr>
        <w:t>A</w:t>
      </w:r>
      <w:r>
        <w:rPr>
          <w:rFonts w:ascii="宋体" w:hAnsi="宋体" w:eastAsia="宋体" w:cs="宋体"/>
          <w:b/>
          <w:bCs w:val="0"/>
        </w:rPr>
        <w:t>错误。材料并不能说明中西科技密切交流，且这不是材料的主题，</w:t>
      </w:r>
      <w:r>
        <w:rPr>
          <w:rFonts w:ascii="Times New Romance" w:hAnsi="Times New Romance" w:eastAsia="Times New Romance" w:cs="Times New Romance"/>
          <w:b/>
          <w:bCs w:val="0"/>
        </w:rPr>
        <w:t>B</w:t>
      </w:r>
      <w:r>
        <w:rPr>
          <w:rFonts w:ascii="宋体" w:hAnsi="宋体" w:eastAsia="宋体" w:cs="宋体"/>
          <w:b/>
          <w:bCs w:val="0"/>
        </w:rPr>
        <w:t>错误。由材料中的“中国这一文明古国与欧洲难分轩轾,双方处于对等的较量中”，可以看出</w:t>
      </w:r>
      <w:r>
        <w:rPr>
          <w:rFonts w:ascii="Times New Romance" w:hAnsi="Times New Romance" w:eastAsia="Times New Romance" w:cs="Times New Romance"/>
          <w:b/>
          <w:bCs w:val="0"/>
        </w:rPr>
        <w:t>C</w:t>
      </w:r>
      <w:r>
        <w:rPr>
          <w:rFonts w:ascii="宋体" w:hAnsi="宋体" w:eastAsia="宋体" w:cs="宋体"/>
          <w:b/>
          <w:bCs w:val="0"/>
        </w:rPr>
        <w:t>错误。由材料中莱布尼茨和李约瑟的评价，可以反映出中国的传统科技在明朝时仍处于世界领先地位，</w:t>
      </w:r>
      <w:r>
        <w:rPr>
          <w:rFonts w:ascii="Times New Romance" w:hAnsi="Times New Romance" w:eastAsia="Times New Romance" w:cs="Times New Romance"/>
          <w:b/>
          <w:bCs w:val="0"/>
        </w:rPr>
        <w:t>D</w:t>
      </w:r>
      <w:r>
        <w:rPr>
          <w:rFonts w:ascii="宋体" w:hAnsi="宋体" w:eastAsia="宋体" w:cs="宋体"/>
          <w:b/>
          <w:bCs w:val="0"/>
        </w:rPr>
        <w:t>正确。</w:t>
      </w:r>
    </w:p>
    <w:p>
      <w:pPr>
        <w:spacing w:line="360" w:lineRule="auto"/>
        <w:jc w:val="left"/>
        <w:textAlignment w:val="center"/>
        <w:rPr>
          <w:rFonts w:ascii="宋体" w:hAnsi="宋体" w:eastAsia="宋体" w:cs="宋体"/>
          <w:b/>
          <w:bCs w:val="0"/>
        </w:rPr>
      </w:pPr>
      <w:r>
        <w:rPr>
          <w:rFonts w:ascii="宋体" w:hAnsi="宋体" w:eastAsia="宋体" w:cs="宋体"/>
          <w:b/>
          <w:bCs w:val="0"/>
        </w:rPr>
        <w:t>点睛：说明、反映类型的选择题，最佳选项应说明的是材料的主旨、本质，而不是表象。此类题目要挖掘深层的涵义，才能得出正确选项。</w:t>
      </w:r>
    </w:p>
    <w:p>
      <w:pPr>
        <w:spacing w:line="360" w:lineRule="auto"/>
        <w:jc w:val="left"/>
        <w:textAlignment w:val="center"/>
        <w:rPr>
          <w:b/>
          <w:bCs w:val="0"/>
        </w:rPr>
      </w:pPr>
      <w:r>
        <w:rPr>
          <w:b/>
          <w:bCs w:val="0"/>
        </w:rPr>
        <w:t>11．C</w:t>
      </w:r>
    </w:p>
    <w:p>
      <w:pPr>
        <w:spacing w:line="360" w:lineRule="auto"/>
        <w:jc w:val="left"/>
        <w:textAlignment w:val="center"/>
        <w:rPr>
          <w:rFonts w:ascii="宋体" w:hAnsi="宋体" w:eastAsia="宋体" w:cs="宋体"/>
          <w:b/>
          <w:bCs w:val="0"/>
        </w:rPr>
      </w:pPr>
      <w:r>
        <w:rPr>
          <w:b/>
          <w:bCs w:val="0"/>
        </w:rPr>
        <w:t>【解析】</w:t>
      </w:r>
      <w:r>
        <w:rPr>
          <w:rFonts w:ascii="宋体" w:hAnsi="宋体" w:eastAsia="宋体" w:cs="宋体"/>
          <w:b/>
          <w:bCs w:val="0"/>
        </w:rPr>
        <w:t>材料中不涉及苏联与法国社会生活的对比，材料强调的是文化蕴含的力量(或者文化的影响力)，故A项错误；材料体现的是文化的单方面渗透，体现不出交融，故B项错误； “摇滚乐、影像、蓝色牛仔裤、快餐、新闻网络与电视卫星”所蕴含的力量，比“整个苏联红军的力量都大”，说明当时西方科技与文化对苏联的破坏力超越了意识形态的束缚，故C项正确；题干时间是1986年，苏联面临解体是在1989年八一九事变后，因此D项错误。</w:t>
      </w:r>
    </w:p>
    <w:p>
      <w:pPr>
        <w:spacing w:line="360" w:lineRule="auto"/>
        <w:jc w:val="left"/>
        <w:textAlignment w:val="center"/>
        <w:rPr>
          <w:b/>
          <w:bCs w:val="0"/>
        </w:rPr>
      </w:pPr>
      <w:r>
        <w:rPr>
          <w:b/>
          <w:bCs w:val="0"/>
        </w:rPr>
        <w:t>12．A</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朱熹的观点属客观唯心主义，王守仁的观点属主观唯心主义，</w:t>
      </w:r>
      <w:r>
        <w:rPr>
          <w:rFonts w:ascii="Times New Romance" w:hAnsi="Times New Romance" w:eastAsia="Times New Romance" w:cs="Times New Romance"/>
          <w:b/>
          <w:bCs w:val="0"/>
        </w:rPr>
        <w:t>①</w:t>
      </w:r>
      <w:r>
        <w:rPr>
          <w:rFonts w:ascii="宋体" w:hAnsi="宋体" w:eastAsia="宋体" w:cs="宋体"/>
          <w:b/>
          <w:bCs w:val="0"/>
        </w:rPr>
        <w:t>正确；二者都是对儒学的发展与改造，心学实际上是理学发展的结果，都是企图维护封建统治秩序的思想，</w:t>
      </w:r>
      <w:r>
        <w:rPr>
          <w:rFonts w:ascii="Times New Romance" w:hAnsi="Times New Romance" w:eastAsia="Times New Romance" w:cs="Times New Romance"/>
          <w:b/>
          <w:bCs w:val="0"/>
        </w:rPr>
        <w:t>③</w:t>
      </w:r>
      <w:r>
        <w:rPr>
          <w:rFonts w:ascii="宋体" w:hAnsi="宋体" w:eastAsia="宋体" w:cs="宋体"/>
          <w:b/>
          <w:bCs w:val="0"/>
        </w:rPr>
        <w:t>正确；二者都是儒家思想发展成熟与转型的表现，也是儒家思想走向极端的表现，谈不上带有民主色彩</w:t>
      </w:r>
      <w:r>
        <w:rPr>
          <w:rFonts w:ascii="Times New Romance" w:hAnsi="Times New Romance" w:eastAsia="Times New Romance" w:cs="Times New Romance"/>
          <w:b/>
          <w:bCs w:val="0"/>
        </w:rPr>
        <w:t>，②</w:t>
      </w:r>
      <w:r>
        <w:rPr>
          <w:rFonts w:ascii="宋体" w:hAnsi="宋体" w:eastAsia="宋体" w:cs="宋体"/>
          <w:b/>
          <w:bCs w:val="0"/>
        </w:rPr>
        <w:t>错误，选择</w:t>
      </w:r>
      <w:r>
        <w:rPr>
          <w:rFonts w:ascii="Times New Romance" w:hAnsi="Times New Romance" w:eastAsia="Times New Romance" w:cs="Times New Romance"/>
          <w:b/>
          <w:bCs w:val="0"/>
        </w:rPr>
        <w:t xml:space="preserve">A </w:t>
      </w:r>
      <w:r>
        <w:rPr>
          <w:rFonts w:ascii="宋体" w:hAnsi="宋体" w:eastAsia="宋体" w:cs="宋体"/>
          <w:b/>
          <w:bCs w:val="0"/>
        </w:rPr>
        <w:t>项正确。</w:t>
      </w:r>
    </w:p>
    <w:p>
      <w:pPr>
        <w:spacing w:line="360" w:lineRule="auto"/>
        <w:jc w:val="left"/>
        <w:textAlignment w:val="center"/>
        <w:rPr>
          <w:b/>
          <w:bCs w:val="0"/>
        </w:rPr>
      </w:pPr>
      <w:r>
        <w:rPr>
          <w:b/>
          <w:bCs w:val="0"/>
        </w:rPr>
        <w:t>13．D</w:t>
      </w:r>
    </w:p>
    <w:p>
      <w:pPr>
        <w:spacing w:line="360" w:lineRule="auto"/>
        <w:jc w:val="left"/>
        <w:textAlignment w:val="center"/>
        <w:rPr>
          <w:rFonts w:ascii="宋体" w:hAnsi="宋体" w:eastAsia="宋体" w:cs="宋体"/>
          <w:b/>
          <w:bCs w:val="0"/>
        </w:rPr>
      </w:pPr>
      <w:r>
        <w:rPr>
          <w:b/>
          <w:bCs w:val="0"/>
        </w:rPr>
        <w:t>【解析】</w:t>
      </w:r>
      <w:r>
        <w:rPr>
          <w:rFonts w:ascii="宋体" w:hAnsi="宋体" w:eastAsia="宋体" w:cs="宋体"/>
          <w:b/>
          <w:bCs w:val="0"/>
        </w:rPr>
        <w:t>材料中的“要寻求一种结合的形式，使它能够以全部共同的力量来防御和保护每个结合者的人身和财富”</w:t>
      </w:r>
      <w:r>
        <w:rPr>
          <w:rFonts w:ascii="Times New Romance" w:hAnsi="Times New Romance" w:eastAsia="Times New Romance" w:cs="Times New Romance"/>
          <w:b/>
          <w:bCs w:val="0"/>
        </w:rPr>
        <w:t>，</w:t>
      </w:r>
      <w:r>
        <w:rPr>
          <w:rFonts w:ascii="宋体" w:hAnsi="宋体" w:eastAsia="宋体" w:cs="宋体"/>
          <w:b/>
          <w:bCs w:val="0"/>
        </w:rPr>
        <w:t>反映的是社会契约思想，这种主张认为统治者的权力来自于他同人民签订的契约。故答案为D项。材料没有涉及分权，排除A项；材料也没有抨击等级制度，排除B项；C项材料没有反映，排除。</w:t>
      </w:r>
    </w:p>
    <w:p>
      <w:pPr>
        <w:spacing w:line="360" w:lineRule="auto"/>
        <w:jc w:val="left"/>
        <w:textAlignment w:val="center"/>
        <w:rPr>
          <w:b/>
          <w:bCs w:val="0"/>
        </w:rPr>
      </w:pPr>
      <w:r>
        <w:rPr>
          <w:b/>
          <w:bCs w:val="0"/>
        </w:rPr>
        <w:t>14．C</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国人纷纷为书中的“天演”、“进化”“保种”等词汇所震撼</w:t>
      </w:r>
      <w:r>
        <w:rPr>
          <w:rFonts w:ascii="Times New Romance" w:hAnsi="Times New Romance" w:eastAsia="Times New Romance" w:cs="Times New Romance"/>
          <w:b/>
          <w:bCs w:val="0"/>
        </w:rPr>
        <w:t>，</w:t>
      </w:r>
      <w:r>
        <w:rPr>
          <w:rFonts w:ascii="宋体" w:hAnsi="宋体" w:eastAsia="宋体" w:cs="宋体"/>
          <w:b/>
          <w:bCs w:val="0"/>
        </w:rPr>
        <w:t>是因为当时中国的民族危机加深，因此《天演论》在当时为救亡图存锻造了思想利器</w:t>
      </w:r>
      <w:r>
        <w:rPr>
          <w:rFonts w:ascii="Times New Romance" w:hAnsi="Times New Romance" w:eastAsia="Times New Romance" w:cs="Times New Romance"/>
          <w:b/>
          <w:bCs w:val="0"/>
        </w:rPr>
        <w:t>。</w:t>
      </w:r>
      <w:r>
        <w:rPr>
          <w:rFonts w:ascii="宋体" w:hAnsi="宋体" w:eastAsia="宋体" w:cs="宋体"/>
          <w:b/>
          <w:bCs w:val="0"/>
        </w:rPr>
        <w:t>故答案为C项。《天演论》并非科学阐明人类社会发展规律</w:t>
      </w:r>
      <w:r>
        <w:rPr>
          <w:rFonts w:ascii="Times New Romance" w:hAnsi="Times New Romance" w:eastAsia="Times New Romance" w:cs="Times New Romance"/>
          <w:b/>
          <w:bCs w:val="0"/>
        </w:rPr>
        <w:t>，</w:t>
      </w:r>
      <w:r>
        <w:rPr>
          <w:rFonts w:ascii="宋体" w:hAnsi="宋体" w:eastAsia="宋体" w:cs="宋体"/>
          <w:b/>
          <w:bCs w:val="0"/>
        </w:rPr>
        <w:t>科学阐明人类社会发展规律的是《共产党宣言》，排除A项；B项与《天演论》的主题不符，排除；《天演论》激发民众救亡图存的热情，排除D项。</w:t>
      </w:r>
    </w:p>
    <w:p>
      <w:pPr>
        <w:spacing w:line="360" w:lineRule="auto"/>
        <w:jc w:val="left"/>
        <w:textAlignment w:val="center"/>
        <w:rPr>
          <w:b/>
          <w:bCs w:val="0"/>
        </w:rPr>
      </w:pPr>
      <w:r>
        <w:rPr>
          <w:b/>
          <w:bCs w:val="0"/>
        </w:rPr>
        <w:t>15．A</w:t>
      </w:r>
    </w:p>
    <w:p>
      <w:pPr>
        <w:spacing w:line="360" w:lineRule="auto"/>
        <w:jc w:val="left"/>
        <w:textAlignment w:val="center"/>
        <w:rPr>
          <w:rFonts w:ascii="宋体" w:hAnsi="宋体" w:eastAsia="宋体" w:cs="宋体"/>
          <w:b/>
          <w:bCs w:val="0"/>
        </w:rPr>
      </w:pPr>
      <w:r>
        <w:rPr>
          <w:b/>
          <w:bCs w:val="0"/>
        </w:rPr>
        <w:t>【解析】</w:t>
      </w:r>
      <w:r>
        <w:rPr>
          <w:rFonts w:ascii="Times New Romance" w:hAnsi="Times New Romance" w:eastAsia="Times New Romance" w:cs="Times New Romance"/>
          <w:b/>
          <w:bCs w:val="0"/>
        </w:rPr>
        <w:t>“</w:t>
      </w:r>
      <w:r>
        <w:rPr>
          <w:rFonts w:ascii="宋体" w:hAnsi="宋体" w:eastAsia="宋体" w:cs="宋体"/>
          <w:b/>
          <w:bCs w:val="0"/>
        </w:rPr>
        <w:t>及育幼、养老、济贫、救灾、医病与夫种种公共之需”属于关注民生的三民主义中民生主义，故A正确；其他选项不符合题意。</w:t>
      </w:r>
    </w:p>
    <w:p>
      <w:pPr>
        <w:spacing w:line="360" w:lineRule="auto"/>
        <w:jc w:val="left"/>
        <w:textAlignment w:val="center"/>
        <w:rPr>
          <w:b/>
          <w:bCs w:val="0"/>
        </w:rPr>
      </w:pPr>
      <w:r>
        <w:rPr>
          <w:b/>
          <w:bCs w:val="0"/>
        </w:rPr>
        <w:t>16．B</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科教兴国提出时间是</w:t>
      </w:r>
      <w:r>
        <w:rPr>
          <w:rFonts w:ascii="Times New Romance" w:hAnsi="Times New Romance" w:eastAsia="Times New Romance" w:cs="Times New Romance"/>
          <w:b/>
          <w:bCs w:val="0"/>
        </w:rPr>
        <w:t>1995</w:t>
      </w:r>
      <w:r>
        <w:rPr>
          <w:rFonts w:ascii="宋体" w:hAnsi="宋体" w:eastAsia="宋体" w:cs="宋体"/>
          <w:b/>
          <w:bCs w:val="0"/>
        </w:rPr>
        <w:t>年，“希望工程”是利用社会力量救助失学儿童重返校园，促进贫困地区基础教育事业发展的计划，针对的是义务教育阶段，属于科教兴国战略的重要环节，故</w:t>
      </w:r>
      <w:r>
        <w:rPr>
          <w:rFonts w:ascii="Times New Romance" w:hAnsi="Times New Romance" w:eastAsia="Times New Romance" w:cs="Times New Romance"/>
          <w:b/>
          <w:bCs w:val="0"/>
        </w:rPr>
        <w:t>B</w:t>
      </w:r>
      <w:r>
        <w:rPr>
          <w:rFonts w:ascii="宋体" w:hAnsi="宋体" w:eastAsia="宋体" w:cs="宋体"/>
          <w:b/>
          <w:bCs w:val="0"/>
        </w:rPr>
        <w:t>项正确；扫盲工程属于文化基本知识普及，不符合题意，故</w:t>
      </w:r>
      <w:r>
        <w:rPr>
          <w:rFonts w:ascii="Times New Romance" w:hAnsi="Times New Romance" w:eastAsia="Times New Romance" w:cs="Times New Romance"/>
          <w:b/>
          <w:bCs w:val="0"/>
        </w:rPr>
        <w:t>A</w:t>
      </w:r>
      <w:r>
        <w:rPr>
          <w:rFonts w:ascii="宋体" w:hAnsi="宋体" w:eastAsia="宋体" w:cs="宋体"/>
          <w:b/>
          <w:bCs w:val="0"/>
        </w:rPr>
        <w:t>项错误；加强中等教育和发展高等教育均不符合材料中“希望工程”的信息，故</w:t>
      </w:r>
      <w:r>
        <w:rPr>
          <w:rFonts w:ascii="Times New Romance" w:hAnsi="Times New Romance" w:eastAsia="Times New Romance" w:cs="Times New Romance"/>
          <w:b/>
          <w:bCs w:val="0"/>
        </w:rPr>
        <w:t>C</w:t>
      </w:r>
      <w:r>
        <w:rPr>
          <w:rFonts w:ascii="宋体" w:hAnsi="宋体" w:eastAsia="宋体" w:cs="宋体"/>
          <w:b/>
          <w:bCs w:val="0"/>
        </w:rPr>
        <w:t>和</w:t>
      </w:r>
      <w:r>
        <w:rPr>
          <w:rFonts w:ascii="Times New Romance" w:hAnsi="Times New Romance" w:eastAsia="Times New Romance" w:cs="Times New Romance"/>
          <w:b/>
          <w:bCs w:val="0"/>
        </w:rPr>
        <w:t>D</w:t>
      </w:r>
      <w:r>
        <w:rPr>
          <w:rFonts w:ascii="宋体" w:hAnsi="宋体" w:eastAsia="宋体" w:cs="宋体"/>
          <w:b/>
          <w:bCs w:val="0"/>
        </w:rPr>
        <w:t>项排除。</w:t>
      </w:r>
    </w:p>
    <w:p>
      <w:pPr>
        <w:spacing w:line="360" w:lineRule="auto"/>
        <w:jc w:val="left"/>
        <w:textAlignment w:val="center"/>
        <w:rPr>
          <w:b/>
          <w:bCs w:val="0"/>
        </w:rPr>
      </w:pPr>
      <w:r>
        <w:rPr>
          <w:b/>
          <w:bCs w:val="0"/>
        </w:rPr>
        <w:t>17．D</w:t>
      </w:r>
    </w:p>
    <w:p>
      <w:pPr>
        <w:spacing w:line="360" w:lineRule="auto"/>
        <w:jc w:val="left"/>
        <w:textAlignment w:val="center"/>
        <w:rPr>
          <w:rFonts w:ascii="宋体" w:hAnsi="宋体" w:eastAsia="宋体" w:cs="宋体"/>
          <w:b/>
          <w:bCs w:val="0"/>
        </w:rPr>
      </w:pPr>
      <w:r>
        <w:rPr>
          <w:b/>
          <w:bCs w:val="0"/>
        </w:rPr>
        <w:t>【解析】</w:t>
      </w:r>
      <w:r>
        <w:rPr>
          <w:rFonts w:ascii="宋体" w:hAnsi="宋体" w:eastAsia="宋体" w:cs="宋体"/>
          <w:b/>
          <w:bCs w:val="0"/>
        </w:rPr>
        <w:t>从材料反映的《论语》</w:t>
      </w:r>
      <w:r>
        <w:rPr>
          <w:rFonts w:ascii="Times New Romance" w:hAnsi="Times New Romance" w:eastAsia="Times New Romance" w:cs="Times New Romance"/>
          <w:b/>
          <w:bCs w:val="0"/>
        </w:rPr>
        <w:t>、</w:t>
      </w:r>
      <w:r>
        <w:rPr>
          <w:rFonts w:ascii="宋体" w:hAnsi="宋体" w:eastAsia="宋体" w:cs="宋体"/>
          <w:b/>
          <w:bCs w:val="0"/>
        </w:rPr>
        <w:t>《孟子》和《荀子》的特点特别是《荀子》表现出的“逻辑谨严，结构严密，分析深入，文辞富瞻</w:t>
      </w:r>
      <w:r>
        <w:rPr>
          <w:rFonts w:ascii="Times New Romance" w:hAnsi="Times New Romance" w:eastAsia="Times New Romance" w:cs="Times New Romance"/>
          <w:b/>
          <w:bCs w:val="0"/>
        </w:rPr>
        <w:t>”</w:t>
      </w:r>
      <w:r>
        <w:rPr>
          <w:rFonts w:ascii="宋体" w:hAnsi="宋体" w:eastAsia="宋体" w:cs="宋体"/>
          <w:b/>
          <w:bCs w:val="0"/>
        </w:rPr>
        <w:t>来看，出现这一变化是为了不同学派相互诘难的需要，说理透彻是为了让他人接受本学派的主张。故答案为D项。联系所学当时的时代背景可知，其他三项不是导致这一变化的原因，排除A、B、C项。</w:t>
      </w:r>
    </w:p>
    <w:p>
      <w:pPr>
        <w:spacing w:line="360" w:lineRule="auto"/>
        <w:jc w:val="left"/>
        <w:textAlignment w:val="center"/>
        <w:rPr>
          <w:b/>
          <w:bCs w:val="0"/>
        </w:rPr>
      </w:pPr>
      <w:r>
        <w:rPr>
          <w:b/>
          <w:bCs w:val="0"/>
        </w:rPr>
        <w:t>18．D</w:t>
      </w:r>
    </w:p>
    <w:p>
      <w:pPr>
        <w:spacing w:line="360" w:lineRule="auto"/>
        <w:jc w:val="left"/>
        <w:textAlignment w:val="center"/>
        <w:rPr>
          <w:b/>
          <w:bCs w:val="0"/>
        </w:rPr>
      </w:pPr>
      <w:r>
        <w:rPr>
          <w:b/>
          <w:bCs w:val="0"/>
        </w:rPr>
        <w:t>【解析】</w:t>
      </w:r>
    </w:p>
    <w:p>
      <w:pPr>
        <w:spacing w:line="360" w:lineRule="auto"/>
        <w:jc w:val="left"/>
        <w:textAlignment w:val="center"/>
        <w:rPr>
          <w:rFonts w:ascii="宋体" w:hAnsi="宋体" w:eastAsia="宋体" w:cs="宋体"/>
          <w:b/>
          <w:bCs w:val="0"/>
        </w:rPr>
      </w:pPr>
      <w:r>
        <w:rPr>
          <w:rFonts w:ascii="宋体" w:hAnsi="宋体" w:eastAsia="宋体" w:cs="宋体"/>
          <w:b/>
          <w:bCs w:val="0"/>
        </w:rPr>
        <w:t>根据</w:t>
      </w:r>
      <w:r>
        <w:rPr>
          <w:rFonts w:ascii="Times New Romance" w:hAnsi="Times New Romance" w:eastAsia="Times New Romance" w:cs="Times New Romance"/>
          <w:b/>
          <w:bCs w:val="0"/>
        </w:rPr>
        <w:t>“</w:t>
      </w:r>
      <w:r>
        <w:rPr>
          <w:rFonts w:ascii="宋体" w:hAnsi="宋体" w:eastAsia="宋体" w:cs="宋体"/>
          <w:b/>
          <w:bCs w:val="0"/>
        </w:rPr>
        <w:t>不再遵循建筑由墙面、屋顶等构成的传统形式，……扭曲怪诞的造型、变化自由的构图</w:t>
      </w:r>
      <w:r>
        <w:rPr>
          <w:rFonts w:ascii="Times New Romance" w:hAnsi="Times New Romance" w:eastAsia="Times New Romance" w:cs="Times New Romance"/>
          <w:b/>
          <w:bCs w:val="0"/>
        </w:rPr>
        <w:t>”</w:t>
      </w:r>
      <w:r>
        <w:rPr>
          <w:rFonts w:ascii="宋体" w:hAnsi="宋体" w:eastAsia="宋体" w:cs="宋体"/>
          <w:b/>
          <w:bCs w:val="0"/>
        </w:rPr>
        <w:t>并结合所学内容可知这一建筑风格带有现代主义的特征。《自由引导人民》是浪漫主义美术作品，《拾穗者</w:t>
      </w:r>
      <w:r>
        <w:rPr>
          <w:rFonts w:ascii="Times New Romance" w:hAnsi="Times New Romance" w:eastAsia="Times New Romance" w:cs="Times New Romance"/>
          <w:b/>
          <w:bCs w:val="0"/>
        </w:rPr>
        <w:t>》</w:t>
      </w:r>
      <w:r>
        <w:rPr>
          <w:rFonts w:ascii="宋体" w:hAnsi="宋体" w:eastAsia="宋体" w:cs="宋体"/>
          <w:b/>
          <w:bCs w:val="0"/>
        </w:rPr>
        <w:t>是现实主义美术作品，《日出·印象》是印象画派作品，均与题意不符，故排除</w:t>
      </w:r>
      <w:r>
        <w:rPr>
          <w:rFonts w:ascii="Times New Romance" w:hAnsi="Times New Romance" w:eastAsia="Times New Romance" w:cs="Times New Romance"/>
          <w:b/>
          <w:bCs w:val="0"/>
        </w:rPr>
        <w:t>A、B、C</w:t>
      </w:r>
      <w:r>
        <w:rPr>
          <w:rFonts w:ascii="宋体" w:hAnsi="宋体" w:eastAsia="宋体" w:cs="宋体"/>
          <w:b/>
          <w:bCs w:val="0"/>
        </w:rPr>
        <w:t>项。《格尔尼卡</w:t>
      </w:r>
      <w:r>
        <w:rPr>
          <w:rFonts w:ascii="Times New Romance" w:hAnsi="Times New Romance" w:eastAsia="Times New Romance" w:cs="Times New Romance"/>
          <w:b/>
          <w:bCs w:val="0"/>
        </w:rPr>
        <w:t>》</w:t>
      </w:r>
      <w:r>
        <w:rPr>
          <w:rFonts w:ascii="宋体" w:hAnsi="宋体" w:eastAsia="宋体" w:cs="宋体"/>
          <w:b/>
          <w:bCs w:val="0"/>
        </w:rPr>
        <w:t>是抽象派作品，带有现代主义风格</w:t>
      </w:r>
      <w:r>
        <w:rPr>
          <w:rFonts w:ascii="Times New Romance" w:hAnsi="Times New Romance" w:eastAsia="Times New Romance" w:cs="Times New Romance"/>
          <w:b/>
          <w:bCs w:val="0"/>
        </w:rPr>
        <w:t>，</w:t>
      </w:r>
      <w:r>
        <w:rPr>
          <w:rFonts w:ascii="宋体" w:hAnsi="宋体" w:eastAsia="宋体" w:cs="宋体"/>
          <w:b/>
          <w:bCs w:val="0"/>
        </w:rPr>
        <w:t>与</w:t>
      </w:r>
      <w:r>
        <w:rPr>
          <w:rFonts w:ascii="Times New Romance" w:hAnsi="Times New Romance" w:eastAsia="Times New Romance" w:cs="Times New Romance"/>
          <w:b/>
          <w:bCs w:val="0"/>
        </w:rPr>
        <w:t>“</w:t>
      </w:r>
      <w:r>
        <w:rPr>
          <w:rFonts w:ascii="宋体" w:hAnsi="宋体" w:eastAsia="宋体" w:cs="宋体"/>
          <w:b/>
          <w:bCs w:val="0"/>
        </w:rPr>
        <w:t>扭曲怪诞的造型、变化自由的构图</w:t>
      </w:r>
      <w:r>
        <w:rPr>
          <w:rFonts w:ascii="Times New Romance" w:hAnsi="Times New Romance" w:eastAsia="Times New Romance" w:cs="Times New Romance"/>
          <w:b/>
          <w:bCs w:val="0"/>
        </w:rPr>
        <w:t>”</w:t>
      </w:r>
      <w:r>
        <w:rPr>
          <w:rFonts w:ascii="宋体" w:hAnsi="宋体" w:eastAsia="宋体" w:cs="宋体"/>
          <w:b/>
          <w:bCs w:val="0"/>
        </w:rPr>
        <w:t>的风格接近，故选</w:t>
      </w:r>
      <w:r>
        <w:rPr>
          <w:rFonts w:ascii="Times New Romance" w:hAnsi="Times New Romance" w:eastAsia="Times New Romance" w:cs="Times New Romance"/>
          <w:b/>
          <w:bCs w:val="0"/>
        </w:rPr>
        <w:t>D</w:t>
      </w:r>
      <w:r>
        <w:rPr>
          <w:rFonts w:ascii="宋体" w:hAnsi="宋体" w:eastAsia="宋体" w:cs="宋体"/>
          <w:b/>
          <w:bCs w:val="0"/>
        </w:rPr>
        <w:t>项。</w:t>
      </w:r>
    </w:p>
    <w:p>
      <w:pPr>
        <w:spacing w:line="360" w:lineRule="auto"/>
        <w:rPr>
          <w:b/>
          <w:bCs w:val="0"/>
        </w:rPr>
      </w:pPr>
      <w:r>
        <w:rPr>
          <w:rFonts w:hAnsi="宋体"/>
          <w:b/>
          <w:bCs w:val="0"/>
          <w:szCs w:val="21"/>
        </w:rPr>
        <w:t>19．</w:t>
      </w:r>
      <w:r>
        <w:rPr>
          <w:rFonts w:hint="eastAsia" w:ascii="宋体" w:hAnsi="宋体"/>
          <w:b/>
          <w:bCs w:val="0"/>
          <w:szCs w:val="21"/>
        </w:rPr>
        <w:t>B</w:t>
      </w:r>
    </w:p>
    <w:p>
      <w:pPr>
        <w:spacing w:line="360" w:lineRule="auto"/>
        <w:rPr>
          <w:b/>
          <w:bCs w:val="0"/>
        </w:rPr>
      </w:pPr>
      <w:r>
        <w:rPr>
          <w:rFonts w:hAnsi="宋体"/>
          <w:b/>
          <w:bCs w:val="0"/>
          <w:szCs w:val="21"/>
        </w:rPr>
        <w:t>【解析】</w:t>
      </w:r>
      <w:r>
        <w:rPr>
          <w:rFonts w:hint="eastAsia" w:hAnsi="宋体"/>
          <w:b/>
          <w:bCs w:val="0"/>
          <w:szCs w:val="21"/>
        </w:rPr>
        <w:t>此题主要考查对材料的理解。材料意思是说，种了甘薯之后，当地人就有了半年的口粮，渐渐在民间推广。这种现象最直接的作用是粮食产量大幅提高。这里没有提到生产的商品化，也没有说到专业化生产，甘薯主要是口粮，不能算是经济作物。因此答案为B。</w:t>
      </w:r>
    </w:p>
    <w:p>
      <w:pPr>
        <w:spacing w:line="360" w:lineRule="auto"/>
        <w:rPr>
          <w:rFonts w:hint="eastAsia" w:ascii="宋体" w:hAnsi="宋体"/>
          <w:b/>
          <w:bCs w:val="0"/>
        </w:rPr>
      </w:pPr>
      <w:r>
        <w:rPr>
          <w:rFonts w:hint="eastAsia" w:ascii="宋体" w:hAnsi="宋体"/>
          <w:b/>
          <w:bCs w:val="0"/>
        </w:rPr>
        <w:t>20．D</w:t>
      </w:r>
    </w:p>
    <w:p>
      <w:pPr>
        <w:spacing w:line="360" w:lineRule="auto"/>
        <w:rPr>
          <w:rFonts w:hint="eastAsia" w:ascii="宋体" w:hAnsi="宋体"/>
          <w:b/>
          <w:bCs w:val="0"/>
        </w:rPr>
      </w:pPr>
      <w:r>
        <w:rPr>
          <w:rFonts w:hint="eastAsia" w:ascii="宋体" w:hAnsi="宋体"/>
          <w:b/>
          <w:bCs w:val="0"/>
        </w:rPr>
        <w:t>【解析】</w:t>
      </w:r>
    </w:p>
    <w:p>
      <w:pPr>
        <w:spacing w:line="360" w:lineRule="auto"/>
        <w:rPr>
          <w:rFonts w:hint="eastAsia" w:ascii="宋体" w:hAnsi="宋体"/>
          <w:b/>
          <w:bCs w:val="0"/>
        </w:rPr>
      </w:pPr>
      <w:r>
        <w:rPr>
          <w:rFonts w:hint="eastAsia" w:ascii="宋体" w:hAnsi="宋体"/>
          <w:b/>
          <w:bCs w:val="0"/>
        </w:rPr>
        <w:t>试题分析：本题主要考查学生准确解读材料信息的能力和对教材内容的识记能力。由材料“……感知……雄辩术……”等关键信息可知，这是属于智者运动的观点，而D选项是智者运动代表普罗塔戈拉的观点，所以答案选D。A是陆九渊的观点；B是王阳明的观点；C是亚里士多德的观点。</w:t>
      </w:r>
    </w:p>
    <w:p>
      <w:pPr>
        <w:spacing w:line="360" w:lineRule="auto"/>
        <w:rPr>
          <w:rFonts w:hint="eastAsia" w:ascii="宋体" w:hAnsi="宋体"/>
          <w:b/>
          <w:bCs w:val="0"/>
        </w:rPr>
      </w:pPr>
      <w:r>
        <w:rPr>
          <w:rFonts w:hint="eastAsia" w:ascii="宋体" w:hAnsi="宋体"/>
          <w:b/>
          <w:bCs w:val="0"/>
        </w:rPr>
        <w:t>考点：西方人文精神的起源·智者运动·普罗塔戈拉</w:t>
      </w:r>
    </w:p>
    <w:p>
      <w:pPr>
        <w:spacing w:line="360" w:lineRule="auto"/>
        <w:jc w:val="left"/>
        <w:textAlignment w:val="center"/>
        <w:rPr>
          <w:b/>
          <w:bCs w:val="0"/>
        </w:rPr>
      </w:pPr>
      <w:r>
        <w:rPr>
          <w:b/>
          <w:bCs w:val="0"/>
        </w:rPr>
        <w:t>2</w:t>
      </w:r>
      <w:r>
        <w:rPr>
          <w:rFonts w:hint="eastAsia"/>
          <w:b/>
          <w:bCs w:val="0"/>
          <w:lang w:val="en-US" w:eastAsia="zh-CN"/>
        </w:rPr>
        <w:t>1</w:t>
      </w:r>
      <w:r>
        <w:rPr>
          <w:b/>
          <w:bCs w:val="0"/>
        </w:rPr>
        <w:t>．（1）主张：“德治”（2分）</w:t>
      </w:r>
    </w:p>
    <w:p>
      <w:pPr>
        <w:spacing w:line="360" w:lineRule="auto"/>
        <w:jc w:val="left"/>
        <w:textAlignment w:val="center"/>
        <w:rPr>
          <w:b/>
          <w:bCs w:val="0"/>
        </w:rPr>
      </w:pPr>
      <w:r>
        <w:rPr>
          <w:b/>
          <w:bCs w:val="0"/>
        </w:rPr>
        <w:t>（2）主张：君权神授；天人感应；“大一统”；“罢黜百家，独尊儒术”；三纲五常。（10分）影响：是儒家思想成为封建社会的正统思想。</w:t>
      </w:r>
    </w:p>
    <w:p>
      <w:pPr>
        <w:spacing w:line="360" w:lineRule="auto"/>
        <w:jc w:val="left"/>
        <w:textAlignment w:val="center"/>
        <w:rPr>
          <w:b/>
          <w:bCs w:val="0"/>
        </w:rPr>
      </w:pPr>
      <w:r>
        <w:rPr>
          <w:b/>
          <w:bCs w:val="0"/>
        </w:rPr>
        <w:t>（3）把儒家传统道德上升到“天理”的高度。</w:t>
      </w:r>
    </w:p>
    <w:p>
      <w:pPr>
        <w:spacing w:line="360" w:lineRule="auto"/>
        <w:jc w:val="left"/>
        <w:textAlignment w:val="center"/>
        <w:rPr>
          <w:b/>
          <w:bCs w:val="0"/>
        </w:rPr>
      </w:pPr>
      <w:r>
        <w:rPr>
          <w:b/>
          <w:bCs w:val="0"/>
        </w:rPr>
        <w:t>（4）主张：批判君主专制，限制君主权力；“工商皆本”。经济根源：明清时期资本主义萌芽产生（6分）</w:t>
      </w:r>
    </w:p>
    <w:p>
      <w:pPr>
        <w:spacing w:line="360" w:lineRule="auto"/>
        <w:jc w:val="left"/>
        <w:textAlignment w:val="center"/>
        <w:rPr>
          <w:b/>
          <w:bCs w:val="0"/>
        </w:rPr>
      </w:pPr>
      <w:r>
        <w:rPr>
          <w:b/>
          <w:bCs w:val="0"/>
        </w:rPr>
        <w:t>（5）康有为：将西方政治学说与中国儒家思想相结合。陈独秀：对儒家思想进行彻底批判。（4分）</w:t>
      </w:r>
    </w:p>
    <w:p>
      <w:pPr>
        <w:spacing w:line="360" w:lineRule="auto"/>
        <w:jc w:val="left"/>
        <w:textAlignment w:val="center"/>
        <w:rPr>
          <w:b/>
          <w:bCs w:val="0"/>
        </w:rPr>
      </w:pPr>
      <w:r>
        <w:rPr>
          <w:b/>
          <w:bCs w:val="0"/>
        </w:rPr>
        <w:t>（6）取其精华，去其糟粕，批判继承。（2分）</w:t>
      </w:r>
    </w:p>
    <w:p>
      <w:pPr>
        <w:spacing w:line="360" w:lineRule="auto"/>
        <w:jc w:val="left"/>
        <w:textAlignment w:val="center"/>
        <w:rPr>
          <w:b/>
          <w:bCs w:val="0"/>
        </w:rPr>
      </w:pPr>
      <w:r>
        <w:rPr>
          <w:b/>
          <w:bCs w:val="0"/>
        </w:rPr>
        <w:t>【解析】</w:t>
      </w:r>
    </w:p>
    <w:p>
      <w:pPr>
        <w:spacing w:line="360" w:lineRule="auto"/>
        <w:jc w:val="left"/>
        <w:textAlignment w:val="center"/>
        <w:rPr>
          <w:b/>
          <w:bCs w:val="0"/>
        </w:rPr>
      </w:pPr>
      <w:r>
        <w:rPr>
          <w:b/>
          <w:bCs w:val="0"/>
        </w:rPr>
        <w:t>试题分析：（1）由材料一中的“子为政，焉用杀？子欲善而民善也”可以知道孔子主张为政以善，即为政以德，也就是主张德治。这是孔子在政治上的最主要主张，他反对苛政和任意刑杀，主张统治者应该爱惜民众。</w:t>
      </w:r>
    </w:p>
    <w:p>
      <w:pPr>
        <w:spacing w:line="360" w:lineRule="auto"/>
        <w:jc w:val="left"/>
        <w:textAlignment w:val="center"/>
        <w:rPr>
          <w:b/>
          <w:bCs w:val="0"/>
        </w:rPr>
      </w:pPr>
      <w:r>
        <w:rPr>
          <w:b/>
          <w:bCs w:val="0"/>
        </w:rPr>
        <w:t>（2）主张：注意这一问要求结合材料二和所学知识回答。由材料二中的“春秋大一统者，天地之常经”、“臣愚以为诸不在六艺之科，孔子之数者，皆绝其道，勿使并进”可以推知其主张是“大一统”，“罢黜百家，独尊儒术”；结合所学知识应该要将所学的有关董仲舒的“君权神授；天人感应；三纲五常”的主张迁移过来。影响：需结合儒家思想的发展角度回答，这只要基础知识掌握熟练，不难得出答案。</w:t>
      </w:r>
    </w:p>
    <w:p>
      <w:pPr>
        <w:spacing w:line="360" w:lineRule="auto"/>
        <w:jc w:val="left"/>
        <w:textAlignment w:val="center"/>
        <w:rPr>
          <w:b/>
          <w:bCs w:val="0"/>
        </w:rPr>
      </w:pPr>
      <w:r>
        <w:rPr>
          <w:b/>
          <w:bCs w:val="0"/>
        </w:rPr>
        <w:t>（3）“新”的含义：结合材料三中的“天理流行，触处皆是”、“‘父子有亲，君臣有义’之类，无非这理”可知理学被称为“新儒学”，“新”在把儒家传统道德上升到“天理”的高度。</w:t>
      </w:r>
    </w:p>
    <w:p>
      <w:pPr>
        <w:spacing w:line="360" w:lineRule="auto"/>
        <w:jc w:val="left"/>
        <w:textAlignment w:val="center"/>
        <w:rPr>
          <w:b/>
          <w:bCs w:val="0"/>
        </w:rPr>
      </w:pPr>
      <w:r>
        <w:rPr>
          <w:b/>
          <w:bCs w:val="0"/>
        </w:rPr>
        <w:t>（4）观点：由材料四中的“为天下之大害者，君而已矣”和“而公其是非于学校”可知黄宗羲的主张是批判君主专制，限制君主权力；再结合所学知识可以知道，黄宗羲还主张“工商皆本”。经济根源：注意限制性条件时“经济”，所以需要结合明清之际的经济发展来回答。这些主张是在明清时期商品经济发展，资本主义萌芽产生的条件下出现的。</w:t>
      </w:r>
    </w:p>
    <w:p>
      <w:pPr>
        <w:spacing w:line="360" w:lineRule="auto"/>
        <w:jc w:val="left"/>
        <w:textAlignment w:val="center"/>
        <w:rPr>
          <w:b/>
          <w:bCs w:val="0"/>
        </w:rPr>
      </w:pPr>
      <w:r>
        <w:rPr>
          <w:b/>
          <w:bCs w:val="0"/>
        </w:rPr>
        <w:t>（5）这一题首先要判断图片中的两个人物分别是谁，然后再结合所学知识去回答其对儒家思想的态度。一般的教材上都出现过这两个人物，根据我们的判断，第一幅图片是指康有为，第二幅则是陈独秀。然后结合所学可知，康有为将西方政治学说与中国儒家思想相结合。陈独秀则是对儒家思想进行彻底批判，其不同就显而易见了。</w:t>
      </w:r>
    </w:p>
    <w:p>
      <w:pPr>
        <w:spacing w:line="360" w:lineRule="auto"/>
        <w:jc w:val="left"/>
        <w:textAlignment w:val="center"/>
        <w:rPr>
          <w:b/>
          <w:bCs w:val="0"/>
        </w:rPr>
      </w:pPr>
      <w:r>
        <w:rPr>
          <w:b/>
          <w:bCs w:val="0"/>
        </w:rPr>
        <w:t>（6）态度：这一题实际上是谈我们今天对待古代文化的态度，难度不大，几乎所有考生都可以回答出来，一般性回答是“取其精华，去其糟粕，批判继承”。</w:t>
      </w:r>
    </w:p>
    <w:p>
      <w:pPr>
        <w:spacing w:line="360" w:lineRule="auto"/>
        <w:jc w:val="left"/>
        <w:textAlignment w:val="center"/>
        <w:rPr>
          <w:b/>
          <w:bCs w:val="0"/>
        </w:rPr>
      </w:pPr>
      <w:r>
        <w:rPr>
          <w:b/>
          <w:bCs w:val="0"/>
        </w:rPr>
        <w:t>考点：中国传统文化主流思想的演变•春秋战国时期的百家争鸣•孔子；中国传统文化主流思想的演变•汉代儒学成为正统思想•董仲舒；中国传统文化主流思想的演变•宋明理学•“天理”；中国传统文化主流思想的演变•明清之际的儒学思想•黄宗羲；思想解放的潮流•维新思想•康有为；思想解放的潮流•新文化运动•陈独秀以及对待传统文化的正确态度。</w:t>
      </w:r>
    </w:p>
    <w:p>
      <w:pPr>
        <w:spacing w:line="360" w:lineRule="auto"/>
        <w:jc w:val="left"/>
        <w:textAlignment w:val="center"/>
        <w:rPr>
          <w:b/>
          <w:bCs w:val="0"/>
        </w:rPr>
      </w:pPr>
      <w:r>
        <w:rPr>
          <w:b/>
          <w:bCs w:val="0"/>
        </w:rPr>
        <w:t>2</w:t>
      </w:r>
      <w:r>
        <w:rPr>
          <w:rFonts w:hint="eastAsia"/>
          <w:b/>
          <w:bCs w:val="0"/>
          <w:lang w:val="en-US" w:eastAsia="zh-CN"/>
        </w:rPr>
        <w:t>2</w:t>
      </w:r>
      <w:r>
        <w:rPr>
          <w:b/>
          <w:bCs w:val="0"/>
        </w:rPr>
        <w:t>．（1）主张：孔子“以德治民”；孟子“民贵君轻”；荀子“君舟民水”。(6分）</w:t>
      </w:r>
    </w:p>
    <w:p>
      <w:pPr>
        <w:spacing w:line="360" w:lineRule="auto"/>
        <w:jc w:val="left"/>
        <w:textAlignment w:val="center"/>
        <w:rPr>
          <w:b/>
          <w:bCs w:val="0"/>
        </w:rPr>
      </w:pPr>
      <w:r>
        <w:rPr>
          <w:b/>
          <w:bCs w:val="0"/>
        </w:rPr>
        <w:t>内涵：强调君民相互依存；君主应重视民意，顺应民心。（2分）</w:t>
      </w:r>
    </w:p>
    <w:p>
      <w:pPr>
        <w:spacing w:line="360" w:lineRule="auto"/>
        <w:jc w:val="left"/>
        <w:textAlignment w:val="center"/>
        <w:rPr>
          <w:b/>
          <w:bCs w:val="0"/>
        </w:rPr>
      </w:pPr>
      <w:r>
        <w:rPr>
          <w:b/>
          <w:bCs w:val="0"/>
        </w:rPr>
        <w:t xml:space="preserve">思想：黄宗羲提出了“天下为主，君为客”的民主思想。（2分）                                                                                                                                                                                                                                                    </w:t>
      </w:r>
    </w:p>
    <w:p>
      <w:pPr>
        <w:spacing w:line="360" w:lineRule="auto"/>
        <w:jc w:val="left"/>
        <w:textAlignment w:val="center"/>
        <w:rPr>
          <w:b/>
          <w:bCs w:val="0"/>
        </w:rPr>
      </w:pPr>
      <w:r>
        <w:rPr>
          <w:b/>
          <w:bCs w:val="0"/>
        </w:rPr>
        <w:t>（2）“质的飞跃”：明确反帝。（2分）</w:t>
      </w:r>
    </w:p>
    <w:p>
      <w:pPr>
        <w:spacing w:line="360" w:lineRule="auto"/>
        <w:jc w:val="left"/>
        <w:textAlignment w:val="center"/>
        <w:rPr>
          <w:b/>
          <w:bCs w:val="0"/>
        </w:rPr>
      </w:pPr>
      <w:r>
        <w:rPr>
          <w:b/>
          <w:bCs w:val="0"/>
        </w:rPr>
        <w:t>新发展：节制资本；实行耕者有其田。（4分）</w:t>
      </w:r>
    </w:p>
    <w:p>
      <w:pPr>
        <w:spacing w:line="360" w:lineRule="auto"/>
        <w:jc w:val="left"/>
        <w:textAlignment w:val="center"/>
        <w:rPr>
          <w:b/>
          <w:bCs w:val="0"/>
        </w:rPr>
      </w:pPr>
      <w:r>
        <w:rPr>
          <w:b/>
          <w:bCs w:val="0"/>
        </w:rPr>
        <w:t>精神内涵：确立“联俄、联共、扶助农工”三大政策。（2分）</w:t>
      </w:r>
    </w:p>
    <w:p>
      <w:pPr>
        <w:spacing w:line="360" w:lineRule="auto"/>
        <w:jc w:val="left"/>
        <w:textAlignment w:val="center"/>
        <w:rPr>
          <w:b/>
          <w:bCs w:val="0"/>
        </w:rPr>
      </w:pPr>
      <w:r>
        <w:rPr>
          <w:b/>
          <w:bCs w:val="0"/>
        </w:rPr>
        <w:t>（3）最大不同：以最广大人民的根本利益为出发点。（2分）</w:t>
      </w:r>
    </w:p>
    <w:p>
      <w:pPr>
        <w:spacing w:line="360" w:lineRule="auto"/>
        <w:jc w:val="left"/>
        <w:textAlignment w:val="center"/>
        <w:rPr>
          <w:b/>
          <w:bCs w:val="0"/>
        </w:rPr>
      </w:pPr>
      <w:r>
        <w:rPr>
          <w:b/>
          <w:bCs w:val="0"/>
        </w:rPr>
        <w:t>【解析】</w:t>
      </w:r>
    </w:p>
    <w:p>
      <w:pPr>
        <w:spacing w:line="360" w:lineRule="auto"/>
        <w:jc w:val="left"/>
        <w:textAlignment w:val="center"/>
        <w:rPr>
          <w:b/>
          <w:bCs w:val="0"/>
        </w:rPr>
      </w:pPr>
      <w:r>
        <w:rPr>
          <w:b/>
          <w:bCs w:val="0"/>
        </w:rPr>
        <w:t>试题分析：(1)本题考查学生阅读信息和根据所学知识解决问题的能力。根据“春秋战国时期”“私学文化”“民本思潮”可知为先秦儒学。题目要求从民本的角度来回答，也就是儒家的政治观、治理国家的策略。根据所学可知先秦儒学的代表是孔子、孟子和荀子，可从三者之中的观点中筛选出符合民本的即可。因此这一问题实际上考查孔子、孟子和荀子的民本思想。所谓民本的内涵就是反对统治者实行苛政、暴政而是以德治国；重视百姓的力量和利益以顺应民心，君民之间应该是相互依存的关系。因此春秋战国时期“私学文化”中“民本思潮”的主张分别是：孔子“以德治民”；孟子“民贵君轻”；荀子“君舟民水”。关于黄宗羲的观点可从材料里直接得出“天下为主，君为客”，这是一种早期的民主启蒙思想。</w:t>
      </w:r>
    </w:p>
    <w:p>
      <w:pPr>
        <w:spacing w:line="360" w:lineRule="auto"/>
        <w:jc w:val="left"/>
        <w:textAlignment w:val="center"/>
        <w:rPr>
          <w:b/>
          <w:bCs w:val="0"/>
        </w:rPr>
      </w:pPr>
      <w:r>
        <w:rPr>
          <w:b/>
          <w:bCs w:val="0"/>
        </w:rPr>
        <w:t>（2）本题考查学生对三民主义的理解和新旧三民主义的比较。根据所学可知旧三民主义的民族主义把斗争矛头直指“鞑虏”即满清政府，而新三民主义则侧重于强调“凡真正反对帝国主义之个人及团体，均得享有一切自由及权利”，也就是增加了明确的反帝内容，这是其质的飞跃。旧三民主义的民生是平均地权，根据“国民党之民生主义，其最要之原则不外二者：一曰平均地权，二曰节制资本。……（实行）耕者有其田”可知，新三民主义的民生主义除了平均地权之外还增加了节制资本的内容，并且承认耕者有其田。这是民生主义的新发展。新的民族主义要联合“一切平等待我之民族”，从当时的国际形势看，体现了“联俄”的精神。新民权主义主张“民权为一般平民所共有，凡真正反对帝国主义的个人及团体，均得享有一切自由及权利”，表明革命派已经把建立资产阶级专政的纲领发展成为建立反帝反封建的各革命阶级联合专政的纲领，这就体现了“联共”的主张。节制资本是通过发展国家资本来限制私人垄断资本的无限扩张以减少贫富差距，体现了照顾工人阶级的利益，承认耕者有其田实际上保护了农民的利益，因此其精神内涵：确立“联俄、联共、扶助农工”三大政策。（2分）</w:t>
      </w:r>
    </w:p>
    <w:p>
      <w:pPr>
        <w:spacing w:line="360" w:lineRule="auto"/>
        <w:jc w:val="left"/>
        <w:textAlignment w:val="center"/>
        <w:rPr>
          <w:b/>
          <w:bCs w:val="0"/>
        </w:rPr>
      </w:pPr>
      <w:r>
        <w:rPr>
          <w:b/>
          <w:bCs w:val="0"/>
        </w:rPr>
        <w:t>(3)本题考查学生提取有效信息的能力。根据所学可知三个代表重要思想是“中国共产党始终代表中国先进生产力的发展要求、中国先进文化的前进方向、中国最广大人民的根本利益”。再结合材料中胡锦涛同志讲话“坚持以人为本，就是要从人民群众的根本利益出发谋发展、促发展，不断满足人民群众日益增长的物质文化需要，切实保障人民群众的经济、政治和文化权益，让发展的成果惠及全体人民”可知中国共产党提出的“以人为本”理念与先秦“民本思想”和近代“三民主义”的民生观的最大不同是：以最广大人民的根本利益为出发点。</w:t>
      </w:r>
    </w:p>
    <w:p>
      <w:pPr>
        <w:spacing w:line="360" w:lineRule="auto"/>
        <w:jc w:val="left"/>
        <w:textAlignment w:val="center"/>
        <w:rPr>
          <w:b/>
          <w:bCs w:val="0"/>
        </w:rPr>
      </w:pPr>
      <w:r>
        <w:rPr>
          <w:b/>
          <w:bCs w:val="0"/>
        </w:rPr>
        <w:t>考点：中国传统文化主流思想的演变·百家争鸣·早期儒学（孔子“以德治民”、子“民贵君轻”、子“君舟民水”）；中国传统文化主流思想的演变·明末清初的思想活跃局面·黄宗羲天下为主君为客；20世纪以来中国重大思想理论成果·孙中山的三民主义·三民主义的内涵；20世纪以来中国重大思想理论成果·三个代表的重要思想·三个代表的主要内容</w:t>
      </w:r>
    </w:p>
    <w:p>
      <w:pPr>
        <w:spacing w:line="360" w:lineRule="auto"/>
        <w:jc w:val="left"/>
        <w:textAlignment w:val="center"/>
        <w:rPr>
          <w:b/>
          <w:bCs w:val="0"/>
        </w:rPr>
      </w:pPr>
      <w:r>
        <w:rPr>
          <w:rFonts w:hint="eastAsia"/>
          <w:b/>
          <w:bCs w:val="0"/>
          <w:lang w:val="en-US" w:eastAsia="zh-CN"/>
        </w:rPr>
        <w:t>23</w:t>
      </w:r>
      <w:r>
        <w:rPr>
          <w:b/>
          <w:bCs w:val="0"/>
        </w:rPr>
        <w:t>．（1）①春秋②孟子③西汉。态度，春秋时期冷落。西汉重用儒学，使之成为正统思想。</w:t>
      </w:r>
    </w:p>
    <w:p>
      <w:pPr>
        <w:spacing w:line="360" w:lineRule="auto"/>
        <w:jc w:val="left"/>
        <w:textAlignment w:val="center"/>
        <w:rPr>
          <w:b/>
          <w:bCs w:val="0"/>
        </w:rPr>
      </w:pPr>
      <w:r>
        <w:rPr>
          <w:b/>
          <w:bCs w:val="0"/>
        </w:rPr>
        <w:t>（2）观点：天赋人权，自然权利，法律面前人人平等。背景：资本主义发展；启蒙运动开展；资产阶级代议制度的确立；</w:t>
      </w:r>
    </w:p>
    <w:p>
      <w:pPr>
        <w:spacing w:line="360" w:lineRule="auto"/>
        <w:jc w:val="left"/>
        <w:textAlignment w:val="center"/>
        <w:rPr>
          <w:b/>
          <w:bCs w:val="0"/>
        </w:rPr>
      </w:pPr>
      <w:r>
        <w:rPr>
          <w:b/>
          <w:bCs w:val="0"/>
        </w:rPr>
        <w:t>（3）完全肯定西方文明。影响：推动了新文化运动的深入发展，但使运动带有偏激性，不利于中国传统文化的传承。</w:t>
      </w:r>
    </w:p>
    <w:p>
      <w:pPr>
        <w:spacing w:line="360" w:lineRule="auto"/>
        <w:jc w:val="left"/>
        <w:textAlignment w:val="center"/>
        <w:rPr>
          <w:b/>
          <w:bCs w:val="0"/>
        </w:rPr>
      </w:pPr>
      <w:r>
        <w:rPr>
          <w:b/>
          <w:bCs w:val="0"/>
        </w:rPr>
        <w:t>（4）批判性继承传统文化，有益地借鉴他国文明。思想的发展要顺应时代发展的要求。</w:t>
      </w:r>
    </w:p>
    <w:p>
      <w:pPr>
        <w:spacing w:line="360" w:lineRule="auto"/>
        <w:jc w:val="left"/>
        <w:textAlignment w:val="center"/>
        <w:rPr>
          <w:b/>
          <w:bCs w:val="0"/>
        </w:rPr>
      </w:pPr>
      <w:r>
        <w:rPr>
          <w:b/>
          <w:bCs w:val="0"/>
        </w:rPr>
        <w:t>【解析】</w:t>
      </w:r>
    </w:p>
    <w:p>
      <w:pPr>
        <w:spacing w:line="360" w:lineRule="auto"/>
        <w:jc w:val="left"/>
        <w:textAlignment w:val="center"/>
        <w:rPr>
          <w:b/>
          <w:bCs w:val="0"/>
        </w:rPr>
      </w:pPr>
      <w:r>
        <w:rPr>
          <w:b/>
          <w:bCs w:val="0"/>
        </w:rPr>
        <w:t>【详解】</w:t>
      </w:r>
    </w:p>
    <w:p>
      <w:pPr>
        <w:spacing w:line="360" w:lineRule="auto"/>
        <w:jc w:val="left"/>
        <w:textAlignment w:val="center"/>
        <w:rPr>
          <w:b/>
          <w:bCs w:val="0"/>
        </w:rPr>
      </w:pPr>
      <w:r>
        <w:rPr>
          <w:b/>
          <w:bCs w:val="0"/>
        </w:rPr>
        <w:t>（1）根据所学孔子是春秋时期的人物。材料中“民贵君轻”是孟子的主张。董仲舒是西汉时期的人物。故可得出答案是①春秋②孟子③西汉。结合所学可知，春秋时期受重用的是法家思想，而儒学被冷落。而西汉为加强中央集权的需要，汉武帝采用了董仲舒的新儒学体系。</w:t>
      </w:r>
    </w:p>
    <w:p>
      <w:pPr>
        <w:spacing w:line="360" w:lineRule="auto"/>
        <w:jc w:val="left"/>
        <w:textAlignment w:val="center"/>
        <w:rPr>
          <w:b/>
          <w:bCs w:val="0"/>
        </w:rPr>
      </w:pPr>
      <w:r>
        <w:rPr>
          <w:b/>
          <w:bCs w:val="0"/>
        </w:rPr>
        <w:t xml:space="preserve"> （2）根据材料“难道农民的儿子生来颈上带着项圈，而贵族的儿子生来在腿上带着踢马刺吗？”得出天赋人权思想；根据“一切享有各种天然能力的人，显然是平等的……除了法律以外，不依赖任何别的东西，这就是自由人”得出自然权利，法律面前人人平等的思想主张。伏尔泰是启蒙运动时期的代表人物，故其思想产生的背景可以结合所学从当时的政治、经济、思想等方面概括。</w:t>
      </w:r>
    </w:p>
    <w:p>
      <w:pPr>
        <w:spacing w:line="360" w:lineRule="auto"/>
        <w:jc w:val="left"/>
        <w:textAlignment w:val="center"/>
        <w:rPr>
          <w:b/>
          <w:bCs w:val="0"/>
        </w:rPr>
      </w:pPr>
      <w:r>
        <w:rPr>
          <w:b/>
          <w:bCs w:val="0"/>
        </w:rPr>
        <w:t>（3）根据材料“要拥护那德先生，便不得不反对孔教、礼法、贞节、旧伦理、旧政治。要拥护那赛先生，便不得不反对旧艺术、旧宗教。要拥护德先生又要拥护赛先生，便不得不反对国粹和旧文学”并结合所学可得出其态度是完全肯定西方文明。影响结合所学回答新文化运动的影响即可，注意一分为二的角度。</w:t>
      </w:r>
    </w:p>
    <w:p>
      <w:pPr>
        <w:spacing w:line="360" w:lineRule="auto"/>
        <w:jc w:val="left"/>
        <w:textAlignment w:val="center"/>
        <w:rPr>
          <w:b/>
          <w:bCs w:val="0"/>
        </w:rPr>
      </w:pPr>
      <w:r>
        <w:rPr>
          <w:b/>
          <w:bCs w:val="0"/>
        </w:rPr>
        <w:t>（4）启示，结合材料及所学，可从传统文化的继承发展，文明的相互借鉴等角度概括。</w:t>
      </w:r>
    </w:p>
    <w:p>
      <w:pPr>
        <w:spacing w:line="360" w:lineRule="auto"/>
        <w:jc w:val="left"/>
        <w:textAlignment w:val="center"/>
        <w:rPr>
          <w:b/>
          <w:bCs w:val="0"/>
        </w:rPr>
      </w:pPr>
      <w:r>
        <w:rPr>
          <w:b/>
          <w:bCs w:val="0"/>
        </w:rPr>
        <w:t>2</w:t>
      </w:r>
      <w:r>
        <w:rPr>
          <w:rFonts w:hint="eastAsia"/>
          <w:b/>
          <w:bCs w:val="0"/>
          <w:lang w:val="en-US" w:eastAsia="zh-CN"/>
        </w:rPr>
        <w:t>4</w:t>
      </w:r>
      <w:r>
        <w:rPr>
          <w:b/>
          <w:bCs w:val="0"/>
        </w:rPr>
        <w:t>．（1）他认为北宋国用不足是因为缺乏善于理财者。理财措施：实行青苗法、免役法、方田均税法、农田水利法、市易法、均输法等。</w:t>
      </w:r>
    </w:p>
    <w:p>
      <w:pPr>
        <w:spacing w:line="360" w:lineRule="auto"/>
        <w:jc w:val="left"/>
        <w:textAlignment w:val="center"/>
        <w:rPr>
          <w:b/>
          <w:bCs w:val="0"/>
        </w:rPr>
      </w:pPr>
      <w:r>
        <w:rPr>
          <w:b/>
          <w:bCs w:val="0"/>
        </w:rPr>
        <w:t>（2）王安石为变法积累实际经验，具有变革精神。宋神宗大力支持变法，设立专门机构，起用人才。</w:t>
      </w:r>
    </w:p>
    <w:p>
      <w:pPr>
        <w:spacing w:line="360" w:lineRule="auto"/>
        <w:jc w:val="left"/>
        <w:textAlignment w:val="center"/>
        <w:rPr>
          <w:b/>
          <w:bCs w:val="0"/>
        </w:rPr>
      </w:pPr>
      <w:r>
        <w:rPr>
          <w:b/>
          <w:bCs w:val="0"/>
        </w:rPr>
        <w:t>【解析】</w:t>
      </w:r>
    </w:p>
    <w:p>
      <w:pPr>
        <w:spacing w:line="360" w:lineRule="auto"/>
        <w:jc w:val="left"/>
        <w:textAlignment w:val="center"/>
        <w:rPr>
          <w:b/>
          <w:bCs w:val="0"/>
        </w:rPr>
      </w:pPr>
      <w:r>
        <w:rPr>
          <w:b/>
          <w:bCs w:val="0"/>
        </w:rPr>
        <w:t>【详解】</w:t>
      </w:r>
    </w:p>
    <w:p>
      <w:pPr>
        <w:spacing w:line="360" w:lineRule="auto"/>
        <w:jc w:val="left"/>
        <w:textAlignment w:val="center"/>
        <w:rPr>
          <w:b/>
          <w:bCs w:val="0"/>
        </w:rPr>
      </w:pPr>
      <w:r>
        <w:rPr>
          <w:b/>
          <w:bCs w:val="0"/>
        </w:rPr>
        <w:t>（1）观点：概括材料“国用不足者，以未得善理财者故也”可知，他认为北宋国用不足是因为缺乏善于理财者。措施：概括材料“起堤堰，决陂塘，为水陆之利”；又曾“贷容与民，以激奔竟之风，俾新陈相易，邑民使之”可知，农田水利法、市易法，结合所学知识可知，有青苗法、方田均税法和均输法。</w:t>
      </w:r>
    </w:p>
    <w:p>
      <w:pPr>
        <w:spacing w:line="360" w:lineRule="auto"/>
        <w:jc w:val="left"/>
        <w:textAlignment w:val="center"/>
        <w:rPr>
          <w:b/>
          <w:bCs w:val="0"/>
        </w:rPr>
      </w:pPr>
      <w:r>
        <w:rPr>
          <w:b/>
          <w:bCs w:val="0"/>
        </w:rPr>
        <w:t>（2）条件：根据材料二可得出王安石调任鄞县知县任上的经验积累；概括“材料设置了制置三司条例司”可知，推行机构的设置；概括材料“神宗听从王安石的推荐，进一步起用了一批新人，协助王安石拟定和贯彻新法”可知，皇帝支持和起用新人。</w:t>
      </w:r>
    </w:p>
    <w:p>
      <w:pPr>
        <w:spacing w:line="360" w:lineRule="auto"/>
        <w:jc w:val="left"/>
        <w:textAlignment w:val="center"/>
        <w:rPr>
          <w:b/>
          <w:bCs w:val="0"/>
        </w:rPr>
      </w:pPr>
      <w:r>
        <w:rPr>
          <w:rFonts w:hint="eastAsia"/>
          <w:b/>
          <w:bCs w:val="0"/>
          <w:lang w:val="en-US" w:eastAsia="zh-CN"/>
        </w:rPr>
        <w:t>25</w:t>
      </w:r>
      <w:r>
        <w:rPr>
          <w:b/>
          <w:bCs w:val="0"/>
        </w:rPr>
        <w:t>．（1）变化：由种族（或地域）转变为阶级（公理与强权）。</w:t>
      </w:r>
    </w:p>
    <w:p>
      <w:pPr>
        <w:spacing w:line="360" w:lineRule="auto"/>
        <w:jc w:val="left"/>
        <w:textAlignment w:val="center"/>
        <w:rPr>
          <w:b/>
          <w:bCs w:val="0"/>
        </w:rPr>
      </w:pPr>
      <w:r>
        <w:rPr>
          <w:b/>
          <w:bCs w:val="0"/>
        </w:rPr>
        <w:t>原因：十月革命的胜利；战后世界格局的变化；帝国主义强权政治等。</w:t>
      </w:r>
    </w:p>
    <w:p>
      <w:pPr>
        <w:spacing w:line="360" w:lineRule="auto"/>
        <w:jc w:val="left"/>
        <w:textAlignment w:val="center"/>
        <w:rPr>
          <w:b/>
          <w:bCs w:val="0"/>
        </w:rPr>
      </w:pPr>
      <w:r>
        <w:rPr>
          <w:b/>
          <w:bCs w:val="0"/>
        </w:rPr>
        <w:t>（2）简评：受到儒家思想的影响；有利于维护世界和平；推动了民族解放运动；体现了孙中山与时俱进的精神品质；推动了第一次国共合作等。</w:t>
      </w:r>
    </w:p>
    <w:p>
      <w:pPr>
        <w:spacing w:line="360" w:lineRule="auto"/>
        <w:jc w:val="left"/>
        <w:textAlignment w:val="center"/>
        <w:rPr>
          <w:b/>
          <w:bCs w:val="0"/>
        </w:rPr>
      </w:pPr>
      <w:r>
        <w:rPr>
          <w:b/>
          <w:bCs w:val="0"/>
        </w:rPr>
        <w:t>【解析】</w:t>
      </w:r>
    </w:p>
    <w:p>
      <w:pPr>
        <w:spacing w:line="360" w:lineRule="auto"/>
        <w:jc w:val="left"/>
        <w:textAlignment w:val="center"/>
        <w:rPr>
          <w:b/>
          <w:bCs w:val="0"/>
        </w:rPr>
      </w:pPr>
      <w:r>
        <w:rPr>
          <w:b/>
          <w:bCs w:val="0"/>
        </w:rPr>
        <w:t>【详解】</w:t>
      </w:r>
    </w:p>
    <w:p>
      <w:pPr>
        <w:spacing w:line="360" w:lineRule="auto"/>
        <w:jc w:val="left"/>
        <w:textAlignment w:val="center"/>
        <w:rPr>
          <w:b/>
          <w:bCs w:val="0"/>
        </w:rPr>
      </w:pPr>
      <w:r>
        <w:rPr>
          <w:b/>
          <w:bCs w:val="0"/>
        </w:rPr>
        <w:t>（1）一问，根据材料一“主要是以人种或地域为依据，做出黄白或欧亚分野的判断…起于同种之间。那种战争是阶级战争，是被压迫者和横暴者的战争，是公理和强权的战争”可知孙中山一战前后由种族转变为公理与强权。二问，结合所学从十月革命影响、战后世界格局及西方“霸道”规则的影响进行分析。</w:t>
      </w:r>
    </w:p>
    <w:p>
      <w:pPr>
        <w:spacing w:line="360" w:lineRule="auto"/>
        <w:jc w:val="left"/>
        <w:textAlignment w:val="center"/>
        <w:rPr>
          <w:b/>
          <w:bCs w:val="0"/>
        </w:rPr>
      </w:pPr>
      <w:r>
        <w:rPr>
          <w:b/>
          <w:bCs w:val="0"/>
        </w:rPr>
        <w:t>（2）根据材料“主张以仁义道德的“王道”…构建平等、和平的国际秩序…包括“仁爱”、“信义”与“和平”等传统伦理准则…与无产阶级民族解放运动反对殖民压迫，主张民族自决的理论是一致的…走向联俄、联共的原因所在。”结合所学从其思想的理论来源、思想特征、对民主革命及民族解放的影响及世界意义进行评述即可。</w:t>
      </w:r>
    </w:p>
    <w:p>
      <w:pPr>
        <w:spacing w:line="360" w:lineRule="auto"/>
        <w:jc w:val="left"/>
        <w:textAlignment w:val="center"/>
        <w:rPr>
          <w:b/>
          <w:bCs w:val="0"/>
        </w:rPr>
      </w:pPr>
    </w:p>
    <w:sectPr>
      <w:headerReference r:id="rId7" w:type="default"/>
      <w:footerReference r:id="rId9" w:type="default"/>
      <w:headerReference r:id="rId8" w:type="even"/>
      <w:footerReference r:id="rId10"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109" o:spid="_x0000_s3109" o:spt="202" type="#_x0000_t202" style="position:absolute;left:0pt;margin-top:0pt;height:144pt;width:144pt;mso-position-horizontal:center;mso-position-horizontal-relative:margin;mso-wrap-style:none;z-index:35166310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rect id="_x0000_s3081" o:spid="_x0000_s3081" o:spt="1" style="position:absolute;left:0pt;margin-left:-259.5pt;margin-top:-11.8pt;height:45pt;width:28pt;z-index:351661056;mso-width-relative:page;mso-height-relative:page;" fillcolor="#808080" filled="t" coordsize="21600,21600">
          <v:path/>
          <v:fill on="t" focussize="0,0"/>
          <v:stroke/>
          <v:imagedata o:title=""/>
          <o:lock v:ext="edit"/>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110" o:spid="_x0000_s3110" o:spt="202" type="#_x0000_t202" style="position:absolute;left:0pt;margin-top:0pt;height:144pt;width:144pt;mso-position-horizontal:center;mso-position-horizontal-relative:margin;mso-wrap-style:none;z-index:35166412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rect id="_x0000_s3076" o:spid="_x0000_s3076" o:spt="1" style="position:absolute;left:0pt;margin-left:607.5pt;margin-top:2.2pt;height:45pt;width:28pt;z-index:351661056;mso-width-relative:page;mso-height-relative:page;" fillcolor="#808080" filled="t" coordsize="21600,21600">
          <v:path/>
          <v:fill on="t" focussize="0,0"/>
          <v:stroke/>
          <v:imagedata o:title=""/>
          <o:lock v:ext="edit"/>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111" o:spid="_x0000_s3111" o:spt="202" type="#_x0000_t202" style="position:absolute;left:0pt;margin-top:0pt;height:144pt;width:144pt;mso-position-horizontal:center;mso-position-horizontal-relative:margin;mso-wrap-style:none;z-index:35166515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112" o:spid="_x0000_s3112" o:spt="202" type="#_x0000_t202" style="position:absolute;left:0pt;margin-top:0pt;height:144pt;width:144pt;mso-position-horizontal:center;mso-position-horizontal-relative:margin;mso-wrap-style:none;z-index:35166617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3082" o:spid="_x0000_s3082" o:spt="202" type="#_x0000_t202" style="position:absolute;left:0pt;margin-left:-233.5pt;margin-top:-37.5pt;height:843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r>
      <w:pict>
        <v:shape id="_x0000_s3079" o:spid="_x0000_s3079" o:spt="202" type="#_x0000_t202" style="position:absolute;left:0pt;margin-left:-222pt;margin-top:-23.5pt;height:843pt;width:28pt;z-index:251659264;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学校:___________姓名：___________班级：___________考号：___________</w:t>
                </w:r>
              </w:p>
            </w:txbxContent>
          </v:textbox>
        </v:shape>
      </w:pict>
    </w:r>
    <w:r>
      <w:pict>
        <v:rect id="_x0000_s3080" o:spid="_x0000_s3080" o:spt="1" style="position:absolute;left:0pt;margin-left:-211.5pt;margin-top:-15.5pt;height:45pt;width:28pt;z-index:351661056;mso-width-relative:page;mso-height-relative:page;" fillcolor="#808080" filled="t" coordsize="21600,21600">
          <v:path/>
          <v:fill on="t" focussize="0,0"/>
          <v:stroke/>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3074" o:spid="_x0000_s3074" o:spt="202" type="#_x0000_t202" style="position:absolute;left:0pt;margin-left:605pt;margin-top:4.5pt;height:843pt;width:28pt;z-index:251659264;v-text-anchor:middle;mso-width-relative:page;mso-height-relative:page;" fillcolor="#D8D8D8" filled="t" coordsize="21600,21600">
          <v:path/>
          <v:fill on="t" focussize="0,0"/>
          <v:stroke joinstyle="miter"/>
          <v:imagedata o:title=""/>
          <o:lock v:ext="edit"/>
          <v:textbox style="layout-flow:vertical;mso-layout-flow-alt:bottom-to-top;">
            <w:txbxContent>
              <w:p>
                <w:pPr>
                  <w:jc w:val="center"/>
                </w:pPr>
                <w:r>
                  <w:rPr>
                    <w:rFonts w:hint="eastAsia"/>
                  </w:rPr>
                  <w:t>※※请※※不※※要※※在※※装※※订※※线※※内※※答※※题※※</w:t>
                </w:r>
              </w:p>
            </w:txbxContent>
          </v:textbox>
        </v:shape>
      </w:pict>
    </w:r>
    <w:r>
      <w:pict>
        <v:rect id="_x0000_s3075" o:spid="_x0000_s3075" o:spt="1" style="position:absolute;left:0pt;margin-left:625pt;margin-top:18.5pt;height:45pt;width:28pt;z-index:351661056;mso-width-relative:page;mso-height-relative:page;" fillcolor="#808080" filled="t" coordsize="21600,21600">
          <v:path/>
          <v:fill on="t" focussize="0,0"/>
          <v:stroke/>
          <v:imagedata o:title=""/>
          <o:lock v:ext="edit"/>
        </v:rect>
      </w:pict>
    </w:r>
    <w:r>
      <w:pict>
        <v:shape id="_x0000_s3077" o:spid="_x0000_s3077" o:spt="202" type="#_x0000_t202" style="position:absolute;left:0pt;margin-left:612.5pt;margin-top:-17pt;height:843pt;width:26pt;z-index:251658240;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…………○…………外…………○…………装…………○…………订…………○…………线…………○…………</w:t>
                </w:r>
              </w:p>
            </w:txbxContent>
          </v:textbox>
        </v:shape>
      </w:pict>
    </w:r>
    <w:r>
      <w:pict>
        <v:shape id="_x0000_s3073" o:spid="_x0000_s3073" o:spt="202" type="#_x0000_t202" style="position:absolute;left:0pt;margin-left:592pt;margin-top:-18pt;height:843pt;width:26pt;z-index:251660288;v-text-anchor:middle;mso-width-relative:page;mso-height-relative:page;" coordsize="21600,21600">
          <v:path/>
          <v:fill focussize="0,0"/>
          <v:stroke joinstyle="miter"/>
          <v:imagedata o:title=""/>
          <o:lock v:ext="edit"/>
          <v:textbox style="layout-flow:vertical;mso-layout-flow-alt:bottom-to-top;">
            <w:txbxContent>
              <w:p>
                <w:pPr>
                  <w:jc w:val="distribute"/>
                </w:pPr>
                <w:r>
                  <w:rPr>
                    <w:rFonts w:hint="eastAsia"/>
                  </w:rPr>
                  <w:t>…………○…………内…………○…………装…………○…………订…………○…………线…………○…………</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2A0D20"/>
    <w:multiLevelType w:val="singleLevel"/>
    <w:tmpl w:val="EC2A0D20"/>
    <w:lvl w:ilvl="0" w:tentative="0">
      <w:start w:val="1"/>
      <w:numFmt w:val="decimal"/>
      <w:suff w:val="nothing"/>
      <w:lvlText w:val="（%1）"/>
      <w:lvlJc w:val="left"/>
    </w:lvl>
  </w:abstractNum>
  <w:abstractNum w:abstractNumId="1">
    <w:nsid w:val="FBD3B617"/>
    <w:multiLevelType w:val="singleLevel"/>
    <w:tmpl w:val="FBD3B617"/>
    <w:lvl w:ilvl="0" w:tentative="0">
      <w:start w:val="24"/>
      <w:numFmt w:val="decimal"/>
      <w:suff w:val="nothing"/>
      <w:lvlText w:val="%1．"/>
      <w:lvlJc w:val="left"/>
    </w:lvl>
  </w:abstractNum>
  <w:abstractNum w:abstractNumId="2">
    <w:nsid w:val="0E3ECB8D"/>
    <w:multiLevelType w:val="singleLevel"/>
    <w:tmpl w:val="0E3ECB8D"/>
    <w:lvl w:ilvl="0" w:tentative="0">
      <w:start w:val="2"/>
      <w:numFmt w:val="decimal"/>
      <w:suff w:val="nothing"/>
      <w:lvlText w:val="（%1）"/>
      <w:lvlJc w:val="left"/>
    </w:lvl>
  </w:abstractNum>
  <w:abstractNum w:abstractNumId="3">
    <w:nsid w:val="5508A9AB"/>
    <w:multiLevelType w:val="singleLevel"/>
    <w:tmpl w:val="5508A9AB"/>
    <w:lvl w:ilvl="0" w:tentative="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0D4A3B"/>
    <w:rsid w:val="002A2386"/>
    <w:rsid w:val="00336FD6"/>
    <w:rsid w:val="004E63D0"/>
    <w:rsid w:val="00614C37"/>
    <w:rsid w:val="007543DC"/>
    <w:rsid w:val="007A55E5"/>
    <w:rsid w:val="007A64BA"/>
    <w:rsid w:val="009E1FB8"/>
    <w:rsid w:val="00A0138B"/>
    <w:rsid w:val="00A75D74"/>
    <w:rsid w:val="00AD3992"/>
    <w:rsid w:val="00AF605B"/>
    <w:rsid w:val="00DD4B4F"/>
    <w:rsid w:val="00E17E42"/>
    <w:rsid w:val="00E55184"/>
    <w:rsid w:val="00EA770D"/>
    <w:rsid w:val="00FA5C16"/>
    <w:rsid w:val="00FF71A6"/>
    <w:rsid w:val="01177656"/>
    <w:rsid w:val="03674910"/>
    <w:rsid w:val="042856E5"/>
    <w:rsid w:val="04A2348E"/>
    <w:rsid w:val="04A658BE"/>
    <w:rsid w:val="05C94520"/>
    <w:rsid w:val="06F66B97"/>
    <w:rsid w:val="073D2650"/>
    <w:rsid w:val="07767E81"/>
    <w:rsid w:val="07C537B9"/>
    <w:rsid w:val="082A374A"/>
    <w:rsid w:val="0902125B"/>
    <w:rsid w:val="09AA3101"/>
    <w:rsid w:val="0BEF69B5"/>
    <w:rsid w:val="0C4D30B2"/>
    <w:rsid w:val="0C9C7114"/>
    <w:rsid w:val="0DF523D0"/>
    <w:rsid w:val="0E5211F0"/>
    <w:rsid w:val="0E864C86"/>
    <w:rsid w:val="0E8C7E27"/>
    <w:rsid w:val="112311C0"/>
    <w:rsid w:val="11583115"/>
    <w:rsid w:val="11893F66"/>
    <w:rsid w:val="12421A87"/>
    <w:rsid w:val="124B696C"/>
    <w:rsid w:val="12640D0C"/>
    <w:rsid w:val="12A02B9F"/>
    <w:rsid w:val="12B11ADF"/>
    <w:rsid w:val="13353D87"/>
    <w:rsid w:val="14533406"/>
    <w:rsid w:val="15197F2B"/>
    <w:rsid w:val="15FD3258"/>
    <w:rsid w:val="15FF2969"/>
    <w:rsid w:val="175A1AE9"/>
    <w:rsid w:val="17B27D72"/>
    <w:rsid w:val="19251C7C"/>
    <w:rsid w:val="195D3EF2"/>
    <w:rsid w:val="19C1510C"/>
    <w:rsid w:val="1A8B0B83"/>
    <w:rsid w:val="1B165FDD"/>
    <w:rsid w:val="1B4C7650"/>
    <w:rsid w:val="1C5446A9"/>
    <w:rsid w:val="1CD432C8"/>
    <w:rsid w:val="1D0B15A1"/>
    <w:rsid w:val="1D634748"/>
    <w:rsid w:val="1DFA6954"/>
    <w:rsid w:val="1E6C0A2E"/>
    <w:rsid w:val="1E75277A"/>
    <w:rsid w:val="1EDE49A8"/>
    <w:rsid w:val="1F202E3C"/>
    <w:rsid w:val="1F9D2B5E"/>
    <w:rsid w:val="1FD71A34"/>
    <w:rsid w:val="20824FF3"/>
    <w:rsid w:val="20EE5FC4"/>
    <w:rsid w:val="211C0E04"/>
    <w:rsid w:val="21381839"/>
    <w:rsid w:val="215E52B0"/>
    <w:rsid w:val="21F05BC9"/>
    <w:rsid w:val="22726AD4"/>
    <w:rsid w:val="22764778"/>
    <w:rsid w:val="22E5746D"/>
    <w:rsid w:val="232E0CEE"/>
    <w:rsid w:val="23505860"/>
    <w:rsid w:val="2384134D"/>
    <w:rsid w:val="241452DE"/>
    <w:rsid w:val="2464501F"/>
    <w:rsid w:val="25D6204A"/>
    <w:rsid w:val="25F67102"/>
    <w:rsid w:val="26293CC1"/>
    <w:rsid w:val="26B863C6"/>
    <w:rsid w:val="27043B0B"/>
    <w:rsid w:val="280131B4"/>
    <w:rsid w:val="2853181D"/>
    <w:rsid w:val="288D7792"/>
    <w:rsid w:val="28D253D0"/>
    <w:rsid w:val="28F04424"/>
    <w:rsid w:val="297644B0"/>
    <w:rsid w:val="29B43428"/>
    <w:rsid w:val="2ACF5BFD"/>
    <w:rsid w:val="2B4871A3"/>
    <w:rsid w:val="2B88421F"/>
    <w:rsid w:val="2B8F7616"/>
    <w:rsid w:val="2BE96A0D"/>
    <w:rsid w:val="2CBB6806"/>
    <w:rsid w:val="2D4E3288"/>
    <w:rsid w:val="2D9E1E14"/>
    <w:rsid w:val="2DC41B5D"/>
    <w:rsid w:val="2E216CB9"/>
    <w:rsid w:val="2EEF24C1"/>
    <w:rsid w:val="2F432337"/>
    <w:rsid w:val="2F921FB6"/>
    <w:rsid w:val="2FB543E1"/>
    <w:rsid w:val="30624E73"/>
    <w:rsid w:val="30732A39"/>
    <w:rsid w:val="30EE3EEA"/>
    <w:rsid w:val="30FE743D"/>
    <w:rsid w:val="310F6050"/>
    <w:rsid w:val="3115436E"/>
    <w:rsid w:val="322E1476"/>
    <w:rsid w:val="32CA744F"/>
    <w:rsid w:val="332066A1"/>
    <w:rsid w:val="33B65BAF"/>
    <w:rsid w:val="33BF532F"/>
    <w:rsid w:val="33EC0025"/>
    <w:rsid w:val="35AF7576"/>
    <w:rsid w:val="35C7271F"/>
    <w:rsid w:val="37172241"/>
    <w:rsid w:val="373440D2"/>
    <w:rsid w:val="374C70A1"/>
    <w:rsid w:val="37EB1BA2"/>
    <w:rsid w:val="3803778F"/>
    <w:rsid w:val="38AD6BEB"/>
    <w:rsid w:val="3922234F"/>
    <w:rsid w:val="393A4EF6"/>
    <w:rsid w:val="39CF7037"/>
    <w:rsid w:val="3A6B3F8E"/>
    <w:rsid w:val="3A986180"/>
    <w:rsid w:val="3AB646E2"/>
    <w:rsid w:val="3B0660B1"/>
    <w:rsid w:val="3B101FDB"/>
    <w:rsid w:val="3C6E1DEC"/>
    <w:rsid w:val="3C817DE9"/>
    <w:rsid w:val="3C9814E8"/>
    <w:rsid w:val="3CB521F5"/>
    <w:rsid w:val="3F0B60F3"/>
    <w:rsid w:val="3FA26546"/>
    <w:rsid w:val="3FAB3AE4"/>
    <w:rsid w:val="401C3B7A"/>
    <w:rsid w:val="40BD487D"/>
    <w:rsid w:val="40E766EE"/>
    <w:rsid w:val="41476A65"/>
    <w:rsid w:val="41AF2513"/>
    <w:rsid w:val="41D8107D"/>
    <w:rsid w:val="41E91135"/>
    <w:rsid w:val="424C4842"/>
    <w:rsid w:val="42665B57"/>
    <w:rsid w:val="42D1660E"/>
    <w:rsid w:val="42DF188C"/>
    <w:rsid w:val="438B46B8"/>
    <w:rsid w:val="444220C9"/>
    <w:rsid w:val="45651633"/>
    <w:rsid w:val="460F2E6D"/>
    <w:rsid w:val="468674C4"/>
    <w:rsid w:val="46FB0DA0"/>
    <w:rsid w:val="471F6516"/>
    <w:rsid w:val="47247522"/>
    <w:rsid w:val="47417EDC"/>
    <w:rsid w:val="48092109"/>
    <w:rsid w:val="480F1CCB"/>
    <w:rsid w:val="484543A5"/>
    <w:rsid w:val="484835C7"/>
    <w:rsid w:val="48DC0B5B"/>
    <w:rsid w:val="48E57579"/>
    <w:rsid w:val="49592DEF"/>
    <w:rsid w:val="4A1111BC"/>
    <w:rsid w:val="4AA772E4"/>
    <w:rsid w:val="4AD73AF6"/>
    <w:rsid w:val="4AF04447"/>
    <w:rsid w:val="4B350A5D"/>
    <w:rsid w:val="4B657D79"/>
    <w:rsid w:val="4CA86A49"/>
    <w:rsid w:val="4CE664F8"/>
    <w:rsid w:val="4D370A59"/>
    <w:rsid w:val="4DC846EE"/>
    <w:rsid w:val="4DE51D33"/>
    <w:rsid w:val="4E380A7B"/>
    <w:rsid w:val="4EA96202"/>
    <w:rsid w:val="4EB33EB6"/>
    <w:rsid w:val="50B7442F"/>
    <w:rsid w:val="50F70A7F"/>
    <w:rsid w:val="526050A1"/>
    <w:rsid w:val="52666111"/>
    <w:rsid w:val="52911FE8"/>
    <w:rsid w:val="52F175E1"/>
    <w:rsid w:val="53D35E7C"/>
    <w:rsid w:val="54B90075"/>
    <w:rsid w:val="554D3AB3"/>
    <w:rsid w:val="55C66BA0"/>
    <w:rsid w:val="58F32687"/>
    <w:rsid w:val="590135B7"/>
    <w:rsid w:val="59D74F87"/>
    <w:rsid w:val="59F534FF"/>
    <w:rsid w:val="5AB433BC"/>
    <w:rsid w:val="5ACA10E8"/>
    <w:rsid w:val="5B0378C9"/>
    <w:rsid w:val="5B135A37"/>
    <w:rsid w:val="5B712717"/>
    <w:rsid w:val="5BF6171A"/>
    <w:rsid w:val="5C3D5E94"/>
    <w:rsid w:val="5CB71ADC"/>
    <w:rsid w:val="5D143CB8"/>
    <w:rsid w:val="5D351DD0"/>
    <w:rsid w:val="5D677086"/>
    <w:rsid w:val="5D8E6079"/>
    <w:rsid w:val="5DA15D37"/>
    <w:rsid w:val="5DC12466"/>
    <w:rsid w:val="5DC57BB6"/>
    <w:rsid w:val="5DD113F5"/>
    <w:rsid w:val="5DE379BC"/>
    <w:rsid w:val="5DEF74B1"/>
    <w:rsid w:val="5E2B1091"/>
    <w:rsid w:val="5F167913"/>
    <w:rsid w:val="5FEB1691"/>
    <w:rsid w:val="60345218"/>
    <w:rsid w:val="60D52914"/>
    <w:rsid w:val="61074D0E"/>
    <w:rsid w:val="614420E7"/>
    <w:rsid w:val="614865D6"/>
    <w:rsid w:val="61D51C7D"/>
    <w:rsid w:val="63A71C67"/>
    <w:rsid w:val="64417BD3"/>
    <w:rsid w:val="65D61BEA"/>
    <w:rsid w:val="65F92665"/>
    <w:rsid w:val="6620659A"/>
    <w:rsid w:val="66226EC0"/>
    <w:rsid w:val="663C7D73"/>
    <w:rsid w:val="66632956"/>
    <w:rsid w:val="668A6D9D"/>
    <w:rsid w:val="66AA673F"/>
    <w:rsid w:val="66E43DC8"/>
    <w:rsid w:val="66EF0AE3"/>
    <w:rsid w:val="66FD7F9D"/>
    <w:rsid w:val="670E1A55"/>
    <w:rsid w:val="67D70A43"/>
    <w:rsid w:val="680D0CCC"/>
    <w:rsid w:val="681F1923"/>
    <w:rsid w:val="68562F09"/>
    <w:rsid w:val="688E0F54"/>
    <w:rsid w:val="68D4415D"/>
    <w:rsid w:val="69004B2D"/>
    <w:rsid w:val="69024807"/>
    <w:rsid w:val="697241F9"/>
    <w:rsid w:val="6A2750B6"/>
    <w:rsid w:val="6A524009"/>
    <w:rsid w:val="6A5E0A6C"/>
    <w:rsid w:val="6A63619A"/>
    <w:rsid w:val="6BB63942"/>
    <w:rsid w:val="6BBD1396"/>
    <w:rsid w:val="6C3F7A50"/>
    <w:rsid w:val="6C4E6546"/>
    <w:rsid w:val="6CA04FEF"/>
    <w:rsid w:val="6CB22594"/>
    <w:rsid w:val="6CD90A36"/>
    <w:rsid w:val="6D0A3C48"/>
    <w:rsid w:val="6DB958EF"/>
    <w:rsid w:val="6E8B3E53"/>
    <w:rsid w:val="6E9D0DE9"/>
    <w:rsid w:val="6EB53070"/>
    <w:rsid w:val="6ED30784"/>
    <w:rsid w:val="6F301ED3"/>
    <w:rsid w:val="701E00A9"/>
    <w:rsid w:val="713E6AC7"/>
    <w:rsid w:val="716D73DA"/>
    <w:rsid w:val="71D81E70"/>
    <w:rsid w:val="72167ACB"/>
    <w:rsid w:val="72760C01"/>
    <w:rsid w:val="72AB4BA0"/>
    <w:rsid w:val="72DA42EF"/>
    <w:rsid w:val="740937D8"/>
    <w:rsid w:val="754E276F"/>
    <w:rsid w:val="756D34B2"/>
    <w:rsid w:val="75731152"/>
    <w:rsid w:val="75EB0EA6"/>
    <w:rsid w:val="76DA70C4"/>
    <w:rsid w:val="77601706"/>
    <w:rsid w:val="777711D4"/>
    <w:rsid w:val="78F24402"/>
    <w:rsid w:val="79316935"/>
    <w:rsid w:val="79A337E2"/>
    <w:rsid w:val="79AB5A4F"/>
    <w:rsid w:val="7A374FEA"/>
    <w:rsid w:val="7A8A6FE0"/>
    <w:rsid w:val="7AB773F7"/>
    <w:rsid w:val="7AEB6E5E"/>
    <w:rsid w:val="7B3D4863"/>
    <w:rsid w:val="7C526B23"/>
    <w:rsid w:val="7C6B22D7"/>
    <w:rsid w:val="7C7B58A8"/>
    <w:rsid w:val="7C7D65B6"/>
    <w:rsid w:val="7CA817DB"/>
    <w:rsid w:val="7D115CAF"/>
    <w:rsid w:val="7D1B2DB6"/>
    <w:rsid w:val="7D2311C5"/>
    <w:rsid w:val="7D275D8A"/>
    <w:rsid w:val="7D8B02AC"/>
    <w:rsid w:val="7E061108"/>
    <w:rsid w:val="7E5E4676"/>
    <w:rsid w:val="7E5F72C9"/>
    <w:rsid w:val="7EA07699"/>
    <w:rsid w:val="7FE5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2"/>
    <customShpInfo spid="_x0000_s3079"/>
    <customShpInfo spid="_x0000_s3080"/>
    <customShpInfo spid="_x0000_s3074"/>
    <customShpInfo spid="_x0000_s3075"/>
    <customShpInfo spid="_x0000_s3077"/>
    <customShpInfo spid="_x0000_s3073"/>
    <customShpInfo spid="_x0000_s3109" textRotate="1"/>
    <customShpInfo spid="_x0000_s3081"/>
    <customShpInfo spid="_x0000_s3110" textRotate="1"/>
    <customShpInfo spid="_x0000_s3076"/>
    <customShpInfo spid="_x0000_s3111" textRotate="1"/>
    <customShpInfo spid="_x0000_s3112" textRotate="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圆如方</cp:lastModifiedBy>
  <dcterms:modified xsi:type="dcterms:W3CDTF">2019-04-21T07:53:28Z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