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bCs/>
          <w:color w:val="000000"/>
          <w:sz w:val="32"/>
          <w:szCs w:val="32"/>
        </w:rPr>
      </w:pPr>
      <w:r>
        <w:rPr>
          <w:rFonts w:hint="eastAsia" w:ascii="黑体" w:hAnsi="宋体" w:eastAsia="黑体"/>
          <w:b/>
          <w:bCs/>
          <w:color w:val="000000"/>
          <w:kern w:val="0"/>
          <w:sz w:val="32"/>
          <w:szCs w:val="32"/>
        </w:rPr>
        <w:t>《新文化运动》</w:t>
      </w:r>
      <w:r>
        <w:rPr>
          <w:rFonts w:hint="eastAsia" w:ascii="黑体" w:hAnsi="方正小标宋简体" w:eastAsia="黑体"/>
          <w:b/>
          <w:bCs/>
          <w:color w:val="000000"/>
          <w:sz w:val="32"/>
          <w:szCs w:val="32"/>
        </w:rPr>
        <w:t>教学设计</w:t>
      </w:r>
      <w:r>
        <w:rPr>
          <w:rFonts w:hint="eastAsia" w:ascii="黑体" w:hAnsi="宋体" w:eastAsia="黑体"/>
          <w:b/>
          <w:bCs/>
          <w:color w:val="000000"/>
          <w:sz w:val="32"/>
          <w:szCs w:val="32"/>
        </w:rPr>
        <w:t xml:space="preserve"> </w:t>
      </w:r>
    </w:p>
    <w:p>
      <w:pPr>
        <w:spacing w:beforeLines="50" w:line="300" w:lineRule="exact"/>
        <w:ind w:left="1890" w:leftChars="90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课题名称：</w:t>
      </w:r>
      <w:r>
        <w:rPr>
          <w:rFonts w:asciiTheme="minorEastAsia" w:hAnsiTheme="minorEastAsia" w:eastAsiaTheme="minorEastAsia"/>
          <w:color w:val="000000"/>
          <w:sz w:val="24"/>
          <w:szCs w:val="24"/>
          <w:u w:val="single"/>
        </w:rPr>
        <w:t xml:space="preserve">  《新文化运动》          </w:t>
      </w:r>
    </w:p>
    <w:p>
      <w:pPr>
        <w:spacing w:line="300" w:lineRule="exact"/>
        <w:ind w:left="1890" w:leftChars="9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作者单位：</w:t>
      </w:r>
      <w:r>
        <w:rPr>
          <w:rFonts w:asciiTheme="minorEastAsia" w:hAnsiTheme="minorEastAsia" w:eastAsiaTheme="minorEastAsia"/>
          <w:color w:val="000000"/>
          <w:sz w:val="24"/>
          <w:szCs w:val="24"/>
          <w:u w:val="single"/>
        </w:rPr>
        <w:t xml:space="preserve"> 陕西省铜川市宜君县教研室  </w:t>
      </w:r>
      <w:r>
        <w:rPr>
          <w:rFonts w:asciiTheme="minorEastAsia" w:hAnsiTheme="minorEastAsia" w:eastAsiaTheme="minorEastAsia"/>
          <w:color w:val="000000"/>
          <w:sz w:val="24"/>
          <w:szCs w:val="24"/>
        </w:rPr>
        <w:t xml:space="preserve">  </w:t>
      </w:r>
    </w:p>
    <w:p>
      <w:pPr>
        <w:spacing w:line="300" w:lineRule="exact"/>
        <w:ind w:left="1890" w:leftChars="9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作者姓名：</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张  洁            </w:t>
      </w:r>
      <w:r>
        <w:rPr>
          <w:rFonts w:asciiTheme="minorEastAsia" w:hAnsiTheme="minorEastAsia" w:eastAsiaTheme="minorEastAsia"/>
          <w:color w:val="000000"/>
          <w:sz w:val="24"/>
          <w:szCs w:val="24"/>
        </w:rPr>
        <w:t xml:space="preserve"> </w:t>
      </w:r>
    </w:p>
    <w:p>
      <w:pPr>
        <w:spacing w:afterLines="50" w:line="300" w:lineRule="exact"/>
        <w:ind w:left="1890" w:leftChars="900"/>
        <w:rPr>
          <w:rFonts w:ascii="仿宋_GB2312" w:hAnsi="宋体"/>
          <w:color w:val="000000"/>
          <w:sz w:val="28"/>
          <w:szCs w:val="28"/>
        </w:rPr>
      </w:pP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联系电话：</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13992946112        </w:t>
      </w:r>
      <w:r>
        <w:rPr>
          <w:rFonts w:asciiTheme="minorEastAsia" w:hAnsiTheme="minorEastAsia" w:eastAsiaTheme="minorEastAsia"/>
          <w:color w:val="000000"/>
          <w:sz w:val="24"/>
          <w:szCs w:val="24"/>
        </w:rPr>
        <w:t xml:space="preserve">  </w:t>
      </w:r>
      <w:r>
        <w:rPr>
          <w:rFonts w:ascii="仿宋_GB2312" w:hAnsi="宋体"/>
          <w:color w:val="000000"/>
          <w:sz w:val="28"/>
          <w:szCs w:val="28"/>
        </w:rPr>
        <w:t xml:space="preserve"> </w:t>
      </w:r>
    </w:p>
    <w:p>
      <w:pPr>
        <w:widowControl/>
        <w:shd w:val="clear" w:color="auto" w:fill="FFFFFF"/>
        <w:spacing w:line="500" w:lineRule="exact"/>
        <w:rPr>
          <w:rFonts w:hint="eastAsia" w:ascii="黑体" w:hAnsi="宋体" w:eastAsia="黑体"/>
          <w:b/>
          <w:bCs/>
          <w:color w:val="000000"/>
          <w:kern w:val="0"/>
          <w:sz w:val="24"/>
          <w:szCs w:val="24"/>
        </w:rPr>
      </w:pPr>
      <w:r>
        <w:rPr>
          <w:rFonts w:hint="eastAsia" w:ascii="黑体" w:hAnsi="仿宋_GB2312" w:eastAsia="黑体"/>
          <w:b/>
          <w:bCs/>
          <w:kern w:val="0"/>
          <w:sz w:val="24"/>
          <w:szCs w:val="24"/>
        </w:rPr>
        <w:t xml:space="preserve"> </w:t>
      </w:r>
      <w:r>
        <w:rPr>
          <w:rFonts w:hint="eastAsia" w:ascii="黑体" w:hAnsi="宋体" w:eastAsia="黑体"/>
          <w:b/>
          <w:bCs/>
          <w:color w:val="000000"/>
          <w:kern w:val="0"/>
          <w:sz w:val="24"/>
          <w:szCs w:val="24"/>
        </w:rPr>
        <w:t>一、教材分析</w:t>
      </w:r>
    </w:p>
    <w:p>
      <w:pPr>
        <w:widowControl/>
        <w:shd w:val="clear" w:color="auto" w:fill="FFFFFF"/>
        <w:spacing w:line="500" w:lineRule="exact"/>
        <w:ind w:firstLine="482"/>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《新文化运动》</w:t>
      </w:r>
      <w:r>
        <w:rPr>
          <w:rFonts w:hint="eastAsia" w:ascii="仿宋_GB2312" w:hAnsi="宋体" w:eastAsia="仿宋_GB2312" w:cs="Tahoma"/>
          <w:kern w:val="0"/>
          <w:sz w:val="24"/>
          <w:szCs w:val="24"/>
        </w:rPr>
        <w:t>是普通高中课程标准实验教科书（人民版）必修三专</w:t>
      </w:r>
      <w:r>
        <w:rPr>
          <w:rFonts w:hint="eastAsia" w:ascii="仿宋_GB2312" w:hAnsi="宋体" w:eastAsia="仿宋_GB2312"/>
          <w:kern w:val="0"/>
          <w:sz w:val="24"/>
          <w:szCs w:val="24"/>
        </w:rPr>
        <w:t>题三《近代中国思想解放的潮流》的第二节。它承接了本专题第一节所介绍的“中国人在‘器物'和‘制度'层面向西方学习”的知识点。同时新文化运动促使人们追求民主和科学，探索救国救民真理，为马克思主义杂在中国的传播创造了条件。因而本节课的编排起到了承上启下的作用。</w:t>
      </w:r>
    </w:p>
    <w:p>
      <w:pPr>
        <w:widowControl/>
        <w:shd w:val="clear" w:color="auto" w:fill="FFFFFF"/>
        <w:spacing w:line="500" w:lineRule="exact"/>
        <w:ind w:firstLine="482"/>
        <w:jc w:val="left"/>
        <w:rPr>
          <w:rFonts w:hint="eastAsia" w:ascii="仿宋_GB2312" w:hAnsi="宋体" w:eastAsia="仿宋_GB2312"/>
          <w:kern w:val="0"/>
          <w:sz w:val="24"/>
          <w:szCs w:val="24"/>
        </w:rPr>
      </w:pPr>
      <w:r>
        <w:rPr>
          <w:rFonts w:hint="eastAsia" w:ascii="仿宋_GB2312" w:hAnsi="宋体" w:eastAsia="仿宋_GB2312"/>
          <w:kern w:val="0"/>
          <w:sz w:val="24"/>
          <w:szCs w:val="24"/>
        </w:rPr>
        <w:t>新文化运动是旧思想的发展、新思想的肇始：在西学东渐的过程中，先进的中国人从师夷长技、君主立宪、实业救国与民主共和，发展到新文化运动前期的民主与科学；随着俄国十月革命的到来，在新文化运动的后期马克思主义进入中国，成为改造中国的思想武器。学生通过本节的学习就可以对中国人向西方学习的过程形成一个完整的印象。</w:t>
      </w:r>
    </w:p>
    <w:p>
      <w:pPr>
        <w:widowControl/>
        <w:shd w:val="clear" w:color="auto" w:fill="FFFFFF"/>
        <w:spacing w:line="500" w:lineRule="exact"/>
        <w:jc w:val="left"/>
        <w:rPr>
          <w:rFonts w:hint="eastAsia" w:ascii="黑体" w:hAnsi="宋体" w:eastAsia="黑体"/>
          <w:kern w:val="0"/>
          <w:sz w:val="24"/>
          <w:szCs w:val="24"/>
        </w:rPr>
      </w:pPr>
      <w:r>
        <w:rPr>
          <w:rFonts w:hint="eastAsia" w:ascii="黑体" w:hAnsi="宋体" w:eastAsia="黑体"/>
          <w:b/>
          <w:bCs/>
          <w:color w:val="000000"/>
          <w:kern w:val="0"/>
          <w:sz w:val="24"/>
          <w:szCs w:val="24"/>
        </w:rPr>
        <w:t>二、教学目标</w:t>
      </w:r>
      <w:r>
        <w:rPr>
          <w:rFonts w:hint="eastAsia" w:ascii="黑体" w:hAnsi="Verdana" w:eastAsia="黑体"/>
          <w:b/>
          <w:bCs/>
          <w:color w:val="000000"/>
          <w:kern w:val="0"/>
          <w:sz w:val="24"/>
          <w:szCs w:val="24"/>
        </w:rPr>
        <w:t xml:space="preserve">  </w:t>
      </w:r>
    </w:p>
    <w:p>
      <w:pPr>
        <w:widowControl/>
        <w:shd w:val="clear" w:color="auto" w:fill="FFFFFF"/>
        <w:spacing w:line="500" w:lineRule="exact"/>
        <w:ind w:firstLine="482"/>
        <w:jc w:val="left"/>
        <w:rPr>
          <w:rFonts w:hint="eastAsia" w:ascii="仿宋_GB2312" w:hAnsi="宋体" w:eastAsia="仿宋_GB2312"/>
          <w:kern w:val="0"/>
          <w:sz w:val="24"/>
          <w:szCs w:val="24"/>
        </w:rPr>
      </w:pPr>
      <w:r>
        <w:rPr>
          <w:rFonts w:hint="eastAsia" w:ascii="仿宋_GB2312" w:hAnsi="宋体" w:eastAsia="仿宋_GB2312"/>
          <w:kern w:val="0"/>
          <w:sz w:val="24"/>
          <w:szCs w:val="24"/>
        </w:rPr>
        <w:t>根据本县高二学生的认知特点，以及新课标中历史学科素养的要求，我把本节的教学目标确定为：</w:t>
      </w:r>
    </w:p>
    <w:p>
      <w:pPr>
        <w:snapToGrid w:val="0"/>
        <w:spacing w:line="500" w:lineRule="exact"/>
        <w:ind w:firstLine="480" w:firstLineChars="200"/>
        <w:rPr>
          <w:rFonts w:hint="eastAsia" w:ascii="仿宋_GB2312" w:hAnsi="宋体" w:eastAsia="仿宋_GB2312"/>
          <w:kern w:val="0"/>
          <w:sz w:val="24"/>
          <w:szCs w:val="24"/>
        </w:rPr>
      </w:pPr>
      <w:r>
        <w:rPr>
          <w:rFonts w:hint="eastAsia" w:ascii="仿宋_GB2312" w:hAnsi="宋体" w:eastAsia="仿宋_GB2312"/>
          <w:kern w:val="0"/>
          <w:sz w:val="24"/>
          <w:szCs w:val="24"/>
        </w:rPr>
        <w:t>1、运用视频资料、图片资料，了解新文化运动兴起的时间、标志、代表人物、指导思想。</w:t>
      </w:r>
    </w:p>
    <w:p>
      <w:pPr>
        <w:snapToGrid w:val="0"/>
        <w:spacing w:line="500" w:lineRule="exact"/>
        <w:ind w:firstLine="480" w:firstLineChars="200"/>
        <w:rPr>
          <w:rFonts w:hint="eastAsia" w:ascii="仿宋_GB2312" w:hAnsi="宋体" w:eastAsia="仿宋_GB2312"/>
          <w:kern w:val="0"/>
          <w:sz w:val="24"/>
          <w:szCs w:val="24"/>
        </w:rPr>
      </w:pPr>
      <w:r>
        <w:rPr>
          <w:rFonts w:hint="eastAsia" w:ascii="仿宋_GB2312" w:hAnsi="宋体" w:eastAsia="仿宋_GB2312"/>
          <w:kern w:val="0"/>
          <w:sz w:val="24"/>
          <w:szCs w:val="24"/>
        </w:rPr>
        <w:t>2、通过史料比较分析，</w:t>
      </w:r>
      <w:r>
        <w:rPr>
          <w:rFonts w:hint="eastAsia" w:ascii="仿宋_GB2312" w:hAnsi="宋体" w:eastAsia="仿宋_GB2312"/>
          <w:color w:val="000000" w:themeColor="text1"/>
          <w:kern w:val="0"/>
          <w:sz w:val="24"/>
          <w:szCs w:val="24"/>
          <w14:textFill>
            <w14:solidFill>
              <w14:schemeClr w14:val="tx1"/>
            </w14:solidFill>
          </w14:textFill>
        </w:rPr>
        <w:t>理解</w:t>
      </w:r>
      <w:r>
        <w:rPr>
          <w:rFonts w:hint="eastAsia" w:ascii="仿宋_GB2312" w:hAnsi="宋体" w:eastAsia="仿宋_GB2312"/>
          <w:kern w:val="0"/>
          <w:sz w:val="24"/>
          <w:szCs w:val="24"/>
        </w:rPr>
        <w:t>新文化运动的主要内容。</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kern w:val="0"/>
          <w:sz w:val="24"/>
          <w:szCs w:val="24"/>
        </w:rPr>
        <w:t xml:space="preserve">3、通过问题引导、史料分析，探析新文化运动的背景及对近代中国思想解放的影响，做到论从史出，以培养学生阅读、理解、分析材料的力。  </w:t>
      </w:r>
      <w:r>
        <w:rPr>
          <w:rFonts w:hint="eastAsia" w:ascii="仿宋_GB2312" w:hAnsi="Arial" w:eastAsia="仿宋_GB2312" w:cs="Arial"/>
          <w:color w:val="333333"/>
          <w:kern w:val="0"/>
          <w:sz w:val="24"/>
          <w:szCs w:val="24"/>
        </w:rPr>
        <w:t xml:space="preserve">               </w:t>
      </w:r>
    </w:p>
    <w:p>
      <w:pPr>
        <w:snapToGrid w:val="0"/>
        <w:spacing w:line="500" w:lineRule="exact"/>
        <w:rPr>
          <w:rFonts w:hint="eastAsia" w:ascii="黑体" w:hAnsi="Verdana" w:eastAsia="黑体"/>
          <w:b/>
          <w:bCs/>
          <w:color w:val="000000"/>
          <w:kern w:val="0"/>
          <w:sz w:val="24"/>
          <w:szCs w:val="24"/>
        </w:rPr>
      </w:pPr>
      <w:r>
        <w:rPr>
          <w:rFonts w:hint="eastAsia" w:ascii="黑体" w:hAnsi="宋体" w:eastAsia="黑体"/>
          <w:b/>
          <w:bCs/>
          <w:color w:val="000000"/>
          <w:kern w:val="0"/>
          <w:sz w:val="24"/>
          <w:szCs w:val="24"/>
        </w:rPr>
        <w:t>三、教学重点、难点</w:t>
      </w:r>
    </w:p>
    <w:p>
      <w:pPr>
        <w:snapToGrid w:val="0"/>
        <w:spacing w:line="500" w:lineRule="exact"/>
        <w:ind w:firstLine="482" w:firstLineChars="200"/>
        <w:rPr>
          <w:rFonts w:hint="eastAsia" w:ascii="仿宋_GB2312" w:hAnsi="Verdana" w:eastAsia="仿宋_GB2312"/>
          <w:color w:val="000000"/>
          <w:kern w:val="0"/>
          <w:sz w:val="24"/>
          <w:szCs w:val="24"/>
        </w:rPr>
      </w:pPr>
      <w:r>
        <w:rPr>
          <w:rFonts w:hint="eastAsia" w:ascii="仿宋_GB2312" w:hAnsi="宋体" w:eastAsia="仿宋_GB2312"/>
          <w:b/>
          <w:color w:val="000000"/>
          <w:kern w:val="0"/>
          <w:sz w:val="24"/>
          <w:szCs w:val="24"/>
        </w:rPr>
        <w:t>教学重点：</w:t>
      </w:r>
      <w:r>
        <w:rPr>
          <w:rFonts w:hint="eastAsia" w:ascii="仿宋_GB2312" w:hAnsi="宋体" w:eastAsia="仿宋_GB2312"/>
          <w:color w:val="000000"/>
          <w:kern w:val="0"/>
          <w:sz w:val="24"/>
          <w:szCs w:val="24"/>
        </w:rPr>
        <w:t>新文化运动的内容</w:t>
      </w:r>
    </w:p>
    <w:p>
      <w:pPr>
        <w:snapToGrid w:val="0"/>
        <w:spacing w:line="500" w:lineRule="exact"/>
        <w:ind w:firstLine="482" w:firstLineChars="200"/>
        <w:rPr>
          <w:rFonts w:hint="eastAsia" w:ascii="仿宋_GB2312" w:hAnsi="Verdana" w:eastAsia="仿宋_GB2312"/>
          <w:color w:val="000000"/>
          <w:kern w:val="0"/>
          <w:sz w:val="24"/>
          <w:szCs w:val="24"/>
        </w:rPr>
      </w:pPr>
      <w:r>
        <w:rPr>
          <w:rFonts w:hint="eastAsia" w:ascii="仿宋_GB2312" w:hAnsi="宋体" w:eastAsia="仿宋_GB2312"/>
          <w:b/>
          <w:color w:val="000000"/>
          <w:kern w:val="0"/>
          <w:sz w:val="24"/>
          <w:szCs w:val="24"/>
        </w:rPr>
        <w:t>教学难点：</w:t>
      </w:r>
      <w:r>
        <w:rPr>
          <w:rFonts w:hint="eastAsia" w:ascii="仿宋_GB2312" w:hAnsi="Verdana" w:eastAsia="仿宋_GB2312"/>
          <w:color w:val="000000"/>
          <w:kern w:val="0"/>
          <w:sz w:val="24"/>
          <w:szCs w:val="24"/>
        </w:rPr>
        <w:t>1</w:t>
      </w:r>
      <w:r>
        <w:rPr>
          <w:rFonts w:hint="eastAsia" w:ascii="仿宋_GB2312" w:hAnsi="宋体" w:eastAsia="仿宋_GB2312"/>
          <w:color w:val="000000"/>
          <w:kern w:val="0"/>
          <w:sz w:val="24"/>
          <w:szCs w:val="24"/>
        </w:rPr>
        <w:t>、探讨新文化云的近代中国思想解放的影响。</w:t>
      </w:r>
    </w:p>
    <w:p>
      <w:pPr>
        <w:snapToGrid w:val="0"/>
        <w:spacing w:line="500" w:lineRule="exact"/>
        <w:ind w:firstLine="1680" w:firstLineChars="700"/>
        <w:rPr>
          <w:rFonts w:hint="eastAsia" w:ascii="仿宋_GB2312" w:hAnsi="Verdana" w:eastAsia="仿宋_GB2312"/>
          <w:color w:val="000000"/>
          <w:kern w:val="0"/>
          <w:sz w:val="24"/>
          <w:szCs w:val="24"/>
        </w:rPr>
      </w:pPr>
      <w:r>
        <w:rPr>
          <w:rFonts w:hint="eastAsia" w:ascii="仿宋_GB2312" w:hAnsi="Verdana" w:eastAsia="仿宋_GB2312"/>
          <w:color w:val="000000"/>
          <w:kern w:val="0"/>
          <w:sz w:val="24"/>
          <w:szCs w:val="24"/>
        </w:rPr>
        <w:t>2</w:t>
      </w:r>
      <w:r>
        <w:rPr>
          <w:rFonts w:hint="eastAsia" w:ascii="仿宋_GB2312" w:hAnsi="宋体" w:eastAsia="仿宋_GB2312"/>
          <w:color w:val="000000"/>
          <w:kern w:val="0"/>
          <w:sz w:val="24"/>
          <w:szCs w:val="24"/>
        </w:rPr>
        <w:t>、用唯物史观正确评价新文化运动。</w:t>
      </w:r>
    </w:p>
    <w:p>
      <w:pPr>
        <w:widowControl/>
        <w:shd w:val="clear" w:color="auto" w:fill="FFFFFF"/>
        <w:spacing w:line="500" w:lineRule="exact"/>
        <w:jc w:val="left"/>
        <w:rPr>
          <w:rFonts w:hint="eastAsia" w:ascii="黑体" w:hAnsi="宋体" w:eastAsia="黑体"/>
          <w:b/>
          <w:bCs/>
          <w:color w:val="000000"/>
          <w:sz w:val="24"/>
          <w:szCs w:val="24"/>
        </w:rPr>
      </w:pPr>
      <w:r>
        <w:rPr>
          <w:rFonts w:hint="eastAsia" w:ascii="黑体" w:hAnsi="宋体" w:eastAsia="黑体"/>
          <w:b/>
          <w:bCs/>
          <w:color w:val="000000"/>
          <w:sz w:val="24"/>
          <w:szCs w:val="24"/>
        </w:rPr>
        <w:t>四、教学理念、方法和技术</w:t>
      </w:r>
    </w:p>
    <w:p>
      <w:pPr>
        <w:widowControl/>
        <w:shd w:val="clear" w:color="auto" w:fill="FFFFFF"/>
        <w:spacing w:line="500" w:lineRule="exact"/>
        <w:jc w:val="left"/>
        <w:rPr>
          <w:rFonts w:hint="eastAsia" w:ascii="仿宋_GB2312" w:hAnsi="Verdana" w:eastAsia="仿宋_GB2312"/>
          <w:color w:val="000000"/>
          <w:kern w:val="0"/>
          <w:sz w:val="24"/>
          <w:szCs w:val="24"/>
        </w:rPr>
      </w:pPr>
      <w:r>
        <w:rPr>
          <w:rFonts w:hint="eastAsia" w:ascii="仿宋_GB2312" w:hAnsi="Verdana" w:eastAsia="仿宋_GB2312"/>
          <w:b/>
          <w:bCs/>
          <w:color w:val="000000"/>
          <w:kern w:val="0"/>
          <w:sz w:val="24"/>
          <w:szCs w:val="24"/>
        </w:rPr>
        <w:t xml:space="preserve">   </w:t>
      </w:r>
      <w:r>
        <w:rPr>
          <w:rFonts w:hint="eastAsia" w:ascii="仿宋_GB2312" w:hAnsi="Verdana" w:eastAsia="仿宋_GB2312"/>
          <w:color w:val="000000"/>
          <w:kern w:val="0"/>
          <w:sz w:val="24"/>
          <w:szCs w:val="24"/>
        </w:rPr>
        <w:t xml:space="preserve">  </w:t>
      </w:r>
      <w:r>
        <w:rPr>
          <w:rFonts w:hint="eastAsia" w:ascii="仿宋_GB2312" w:hAnsi="宋体" w:eastAsia="仿宋_GB2312"/>
          <w:color w:val="000000"/>
          <w:kern w:val="0"/>
          <w:sz w:val="24"/>
          <w:szCs w:val="24"/>
        </w:rPr>
        <w:t>结合新课改以学生为主体的要求和</w:t>
      </w:r>
      <w:r>
        <w:rPr>
          <w:rFonts w:hint="eastAsia" w:ascii="仿宋_GB2312" w:hAnsi="Verdana" w:eastAsia="仿宋_GB2312"/>
          <w:color w:val="000000"/>
          <w:kern w:val="0"/>
          <w:sz w:val="24"/>
          <w:szCs w:val="24"/>
        </w:rPr>
        <w:t>2017</w:t>
      </w:r>
      <w:r>
        <w:rPr>
          <w:rFonts w:hint="eastAsia" w:ascii="仿宋_GB2312" w:hAnsi="宋体" w:eastAsia="仿宋_GB2312"/>
          <w:color w:val="000000"/>
          <w:kern w:val="0"/>
          <w:sz w:val="24"/>
          <w:szCs w:val="24"/>
        </w:rPr>
        <w:t>年版普通高中历史课程标准提出“历史课程要将培养和提高学生的历史学科核心素养作为目标，使学生通过历史课程的学习逐步形成具有历史学科特征的正确价值观念、必备品格与关键能力。”的要求，再加上我县高中从高一开始学校就注重培养学生的自主学习、小组合作、自主探究的能力。因而高二学生已经掌握了一定的学习技能，尤其是自主性学习的能力比较强，所以本课我主要通过创设情景，激发学生兴趣，并通过史料实证巧妙设问、合理引导、及时点拨的教法，一步步地引导学生运用自主学习、合作探究的学习方法。注重史料实证、史论结合。</w:t>
      </w:r>
    </w:p>
    <w:p>
      <w:pPr>
        <w:widowControl/>
        <w:shd w:val="clear" w:color="auto" w:fill="FFFFFF"/>
        <w:spacing w:line="500" w:lineRule="exact"/>
        <w:jc w:val="left"/>
        <w:rPr>
          <w:rFonts w:hint="eastAsia" w:ascii="仿宋_GB2312" w:hAnsi="Verdana" w:eastAsia="仿宋_GB2312"/>
          <w:color w:val="000000"/>
          <w:kern w:val="0"/>
          <w:sz w:val="24"/>
          <w:szCs w:val="24"/>
        </w:rPr>
      </w:pPr>
      <w:r>
        <w:rPr>
          <w:rFonts w:hint="eastAsia" w:ascii="仿宋_GB2312" w:hAnsi="Verdana" w:eastAsia="仿宋_GB2312"/>
          <w:color w:val="000000"/>
          <w:kern w:val="0"/>
          <w:sz w:val="24"/>
          <w:szCs w:val="24"/>
        </w:rPr>
        <w:t xml:space="preserve">    </w:t>
      </w:r>
      <w:r>
        <w:rPr>
          <w:rFonts w:hint="eastAsia" w:ascii="仿宋_GB2312" w:hAnsi="宋体" w:eastAsia="仿宋_GB2312"/>
          <w:color w:val="000000"/>
          <w:kern w:val="0"/>
          <w:sz w:val="24"/>
          <w:szCs w:val="24"/>
        </w:rPr>
        <w:t>根据历史学科历史性特点，为了再现历史，让学生再学习中有身临其境的感觉，为此，在教学中运用多媒体辅助教学，解决了历史教学中文字史料、图片、视频量大，难以展现的问题。拓宽了学生的视野，提升了学生的思维。</w:t>
      </w:r>
    </w:p>
    <w:p>
      <w:pPr>
        <w:widowControl/>
        <w:shd w:val="clear" w:color="auto" w:fill="FFFFFF"/>
        <w:spacing w:line="500" w:lineRule="exact"/>
        <w:jc w:val="left"/>
        <w:rPr>
          <w:rFonts w:hint="eastAsia" w:ascii="黑体" w:hAnsi="宋体" w:eastAsia="黑体"/>
          <w:b/>
          <w:bCs/>
          <w:color w:val="000000"/>
          <w:kern w:val="0"/>
          <w:sz w:val="24"/>
          <w:szCs w:val="24"/>
        </w:rPr>
      </w:pPr>
      <w:r>
        <w:rPr>
          <w:rFonts w:hint="eastAsia" w:ascii="黑体" w:hAnsi="宋体" w:eastAsia="黑体"/>
          <w:b/>
          <w:bCs/>
          <w:color w:val="000000"/>
          <w:kern w:val="0"/>
          <w:sz w:val="24"/>
          <w:szCs w:val="24"/>
        </w:rPr>
        <w:t>五、教学活动过程</w:t>
      </w:r>
    </w:p>
    <w:p>
      <w:pPr>
        <w:widowControl/>
        <w:shd w:val="clear" w:color="auto" w:fill="FFFFFF"/>
        <w:spacing w:line="500" w:lineRule="exact"/>
        <w:ind w:firstLine="482" w:firstLineChars="200"/>
        <w:jc w:val="left"/>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（一）播放视频   感受新知</w:t>
      </w:r>
    </w:p>
    <w:p>
      <w:pPr>
        <w:spacing w:line="500" w:lineRule="exact"/>
        <w:rPr>
          <w:rFonts w:hint="eastAsia" w:ascii="仿宋_GB2312" w:hAnsi="宋体" w:eastAsia="仿宋_GB2312"/>
          <w:sz w:val="24"/>
          <w:szCs w:val="24"/>
        </w:rPr>
      </w:pPr>
      <w:r>
        <w:rPr>
          <w:rFonts w:hint="eastAsia" w:ascii="仿宋_GB2312" w:hAnsi="宋体" w:eastAsia="仿宋_GB2312" w:cs="Tahoma"/>
          <w:kern w:val="0"/>
          <w:sz w:val="24"/>
          <w:szCs w:val="24"/>
        </w:rPr>
        <w:t xml:space="preserve">     教师：19世纪末20世纪初地主阶级洋务派、资产阶级维新派以及资产阶级革命派为挽救民族危亡，先后从器物层面、制度层面向西方学习，结果都以失</w:t>
      </w:r>
      <w:r>
        <w:rPr>
          <w:rFonts w:hint="eastAsia" w:ascii="仿宋_GB2312" w:hAnsi="宋体" w:eastAsia="仿宋_GB2312" w:cs="Arial"/>
          <w:color w:val="333333"/>
          <w:kern w:val="0"/>
          <w:sz w:val="24"/>
          <w:szCs w:val="24"/>
        </w:rPr>
        <w:t>败而告终。在袁世凯大肆尊孔复古的逆流面前，资产阶级知识分子奋起反击，在文化领域掀起了一场轰轰烈的反封建的新文化运动。请同学们看一段视频（多媒体播放</w:t>
      </w:r>
      <w:r>
        <w:rPr>
          <w:rFonts w:hint="eastAsia" w:ascii="仿宋_GB2312" w:hAnsi="Arial" w:eastAsia="仿宋_GB2312" w:cs="Arial"/>
          <w:color w:val="333333"/>
          <w:kern w:val="0"/>
          <w:sz w:val="24"/>
          <w:szCs w:val="24"/>
        </w:rPr>
        <w:t>“新文化运动期间北大学生致中学老师的一封信”）</w:t>
      </w:r>
      <w:r>
        <w:rPr>
          <w:rFonts w:hint="eastAsia" w:ascii="仿宋_GB2312" w:hAnsi="宋体" w:eastAsia="仿宋_GB2312"/>
          <w:sz w:val="24"/>
          <w:szCs w:val="24"/>
        </w:rPr>
        <w:t>。</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根据视频内容教师设计一下问题：</w:t>
      </w:r>
    </w:p>
    <w:p>
      <w:pPr>
        <w:widowControl/>
        <w:shd w:val="clear" w:color="auto" w:fill="FFFFFF"/>
        <w:spacing w:line="500" w:lineRule="exact"/>
        <w:ind w:left="420" w:leftChars="200"/>
        <w:jc w:val="left"/>
        <w:rPr>
          <w:rFonts w:hint="eastAsia" w:ascii="仿宋_GB2312" w:hAnsi="宋体" w:eastAsia="仿宋_GB2312"/>
          <w:b/>
          <w:bCs/>
          <w:color w:val="000000"/>
          <w:kern w:val="0"/>
          <w:sz w:val="24"/>
          <w:szCs w:val="24"/>
        </w:rPr>
      </w:pPr>
      <w:r>
        <w:rPr>
          <w:rFonts w:hint="eastAsia" w:ascii="仿宋_GB2312" w:hAnsi="宋体" w:eastAsia="仿宋_GB2312"/>
          <w:color w:val="000000"/>
          <w:sz w:val="24"/>
          <w:szCs w:val="24"/>
        </w:rPr>
        <w:t>1、结合视频认真研读教材列举并识记本课的知识要点。</w:t>
      </w:r>
    </w:p>
    <w:p>
      <w:pPr>
        <w:widowControl/>
        <w:shd w:val="clear" w:color="auto" w:fill="FFFFFF"/>
        <w:spacing w:line="500" w:lineRule="exact"/>
        <w:ind w:firstLine="480" w:firstLineChars="2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①新文化运动</w:t>
      </w:r>
    </w:p>
    <w:p>
      <w:pPr>
        <w:widowControl/>
        <w:shd w:val="clear" w:color="auto" w:fill="FFFFFF"/>
        <w:spacing w:line="500" w:lineRule="exact"/>
        <w:ind w:firstLine="360" w:firstLineChars="15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标志</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指导思想（旗帜） </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w:t>
      </w:r>
    </w:p>
    <w:p>
      <w:pPr>
        <w:widowControl/>
        <w:shd w:val="clear" w:color="auto" w:fill="FFFFFF"/>
        <w:spacing w:line="500" w:lineRule="exact"/>
        <w:ind w:firstLine="360" w:firstLineChars="150"/>
        <w:jc w:val="left"/>
        <w:rPr>
          <w:rFonts w:hint="eastAsia" w:ascii="仿宋_GB2312" w:hAnsi="宋体" w:eastAsia="仿宋_GB2312"/>
          <w:color w:val="000000"/>
          <w:sz w:val="24"/>
          <w:szCs w:val="24"/>
          <w:u w:val="single"/>
        </w:rPr>
      </w:pPr>
      <w:r>
        <w:rPr>
          <w:rFonts w:hint="eastAsia" w:ascii="仿宋_GB2312" w:hAnsi="宋体" w:eastAsia="仿宋_GB2312"/>
          <w:color w:val="000000"/>
          <w:sz w:val="24"/>
          <w:szCs w:val="24"/>
        </w:rPr>
        <w:t xml:space="preserve">主要阵地 </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w:t>
      </w:r>
      <w:r>
        <w:rPr>
          <w:rFonts w:hint="eastAsia" w:ascii="仿宋_GB2312" w:hAnsi="宋体" w:eastAsia="仿宋_GB2312"/>
          <w:color w:val="000000"/>
          <w:sz w:val="24"/>
          <w:szCs w:val="24"/>
          <w:lang w:val="en-US" w:eastAsia="zh-CN"/>
        </w:rPr>
        <w:t xml:space="preserve">        </w:t>
      </w:r>
      <w:r>
        <w:rPr>
          <w:rFonts w:hint="eastAsia" w:ascii="仿宋_GB2312" w:hAnsi="宋体" w:eastAsia="仿宋_GB2312"/>
          <w:color w:val="000000"/>
          <w:sz w:val="24"/>
          <w:szCs w:val="24"/>
        </w:rPr>
        <w:t>活动中心</w:t>
      </w:r>
      <w:r>
        <w:rPr>
          <w:rFonts w:hint="eastAsia" w:ascii="仿宋_GB2312" w:hAnsi="宋体" w:eastAsia="仿宋_GB2312"/>
          <w:color w:val="000000"/>
          <w:sz w:val="24"/>
          <w:szCs w:val="24"/>
          <w:u w:val="single"/>
        </w:rPr>
        <w:t xml:space="preserve">           </w:t>
      </w:r>
    </w:p>
    <w:p>
      <w:pPr>
        <w:widowControl/>
        <w:shd w:val="clear" w:color="auto" w:fill="FFFFFF"/>
        <w:spacing w:line="500" w:lineRule="exact"/>
        <w:ind w:firstLine="360" w:firstLineChars="15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代表人物</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u w:val="single"/>
          <w:lang w:val="en-US" w:eastAsia="zh-CN"/>
        </w:rPr>
        <w:t xml:space="preserve"> 、             </w:t>
      </w:r>
      <w:bookmarkStart w:id="0" w:name="_GoBack"/>
      <w:bookmarkEnd w:id="0"/>
      <w:r>
        <w:rPr>
          <w:rFonts w:hint="eastAsia" w:ascii="仿宋_GB2312" w:hAnsi="宋体" w:eastAsia="仿宋_GB2312"/>
          <w:color w:val="000000"/>
          <w:sz w:val="24"/>
          <w:szCs w:val="24"/>
          <w:u w:val="single"/>
          <w:lang w:val="en-US" w:eastAsia="zh-CN"/>
        </w:rPr>
        <w:t xml:space="preserve">、             、                 </w:t>
      </w:r>
      <w:r>
        <w:rPr>
          <w:rFonts w:hint="eastAsia" w:ascii="仿宋_GB2312" w:hAnsi="宋体" w:eastAsia="仿宋_GB2312"/>
          <w:color w:val="000000"/>
          <w:sz w:val="24"/>
          <w:szCs w:val="24"/>
          <w:u w:val="single"/>
        </w:rPr>
        <w:t xml:space="preserve"> </w:t>
      </w:r>
    </w:p>
    <w:p>
      <w:pPr>
        <w:widowControl/>
        <w:shd w:val="clear" w:color="auto" w:fill="FFFFFF"/>
        <w:spacing w:line="500" w:lineRule="exact"/>
        <w:ind w:firstLine="360" w:firstLineChars="150"/>
        <w:jc w:val="left"/>
        <w:rPr>
          <w:rFonts w:hint="eastAsia" w:ascii="仿宋_GB2312" w:hAnsi="宋体" w:eastAsia="仿宋_GB2312"/>
          <w:sz w:val="24"/>
          <w:szCs w:val="24"/>
          <w:lang w:eastAsia="zh-CN"/>
        </w:rPr>
      </w:pPr>
      <w:r>
        <w:rPr>
          <w:rFonts w:hint="eastAsia" w:ascii="仿宋_GB2312" w:hAnsi="宋体" w:eastAsia="仿宋_GB2312"/>
          <w:sz w:val="24"/>
          <w:szCs w:val="24"/>
        </w:rPr>
        <w:t>性质</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w:t>
      </w:r>
    </w:p>
    <w:p>
      <w:pPr>
        <w:widowControl/>
        <w:shd w:val="clear" w:color="auto" w:fill="FFFFFF"/>
        <w:spacing w:line="500" w:lineRule="exact"/>
        <w:jc w:val="left"/>
        <w:rPr>
          <w:rFonts w:hint="eastAsia" w:ascii="仿宋_GB2312" w:hAnsi="宋体" w:eastAsia="仿宋_GB2312"/>
          <w:sz w:val="24"/>
          <w:szCs w:val="24"/>
        </w:rPr>
      </w:pPr>
      <w:r>
        <w:rPr>
          <w:rFonts w:hint="eastAsia" w:ascii="Times New Roman" w:hAnsi="Times New Roman" w:eastAsia="仿宋_GB2312" w:cs="Times New Roman"/>
          <w:sz w:val="24"/>
          <w:szCs w:val="24"/>
          <w:highlight w:val="lightGray"/>
        </w:rPr>
        <w:t>②</w:t>
      </w:r>
      <w:r>
        <w:rPr>
          <w:rFonts w:hint="eastAsia" w:ascii="仿宋_GB2312" w:hAnsi="宋体" w:eastAsia="仿宋_GB2312"/>
          <w:sz w:val="24"/>
          <w:szCs w:val="24"/>
        </w:rPr>
        <w:t>北大为什么会成为新文化运动的活动中心，谁起了重要作用？</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sz w:val="24"/>
          <w:szCs w:val="24"/>
        </w:rPr>
        <w:t xml:space="preserve">  </w:t>
      </w:r>
      <w:r>
        <w:rPr>
          <w:rFonts w:hint="eastAsia" w:ascii="仿宋_GB2312" w:hAnsi="宋体" w:eastAsia="仿宋_GB2312"/>
          <w:kern w:val="0"/>
          <w:sz w:val="24"/>
          <w:szCs w:val="24"/>
        </w:rPr>
        <w:t xml:space="preserve">  学生一步步回答。</w:t>
      </w:r>
    </w:p>
    <w:p>
      <w:pPr>
        <w:widowControl/>
        <w:shd w:val="clear" w:color="auto" w:fill="FFFFFF"/>
        <w:spacing w:line="500" w:lineRule="exact"/>
        <w:ind w:firstLine="480" w:firstLineChars="200"/>
        <w:jc w:val="left"/>
        <w:rPr>
          <w:rFonts w:hint="eastAsia" w:ascii="楷体_GB2312" w:hAnsi="宋体" w:eastAsia="楷体_GB2312"/>
          <w:bCs/>
          <w:color w:val="000000"/>
          <w:sz w:val="24"/>
          <w:szCs w:val="24"/>
        </w:rPr>
      </w:pPr>
      <w:r>
        <w:rPr>
          <w:rFonts w:hint="eastAsia" w:ascii="楷体_GB2312" w:hAnsi="宋体" w:eastAsia="楷体_GB2312"/>
          <w:bCs/>
          <w:color w:val="000000"/>
          <w:sz w:val="24"/>
          <w:szCs w:val="24"/>
        </w:rPr>
        <w:t>【设计意图】以播放视频的方式来吸引学生，集中学生的注意力；培养学生从视频材料中提取有效信息的能力；通过这段视频使学生知道新文化运动的概况，认识到北大在新文化运动中的重要作用，初步感知开展新文化运动的必要性。并利用视频中的一句话“中国要有出路，必须推翻封建专制制度，实现民主、科学。”来点题，引出本课的课题。</w:t>
      </w:r>
    </w:p>
    <w:p>
      <w:pPr>
        <w:widowControl/>
        <w:shd w:val="clear" w:color="auto" w:fill="FFFFFF"/>
        <w:spacing w:line="500" w:lineRule="exact"/>
        <w:jc w:val="left"/>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 xml:space="preserve">   （二）史料实证   研析内容</w:t>
      </w:r>
    </w:p>
    <w:p>
      <w:pPr>
        <w:widowControl/>
        <w:shd w:val="clear" w:color="auto" w:fill="FFFFFF"/>
        <w:spacing w:line="500" w:lineRule="exact"/>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1、学生快速阅读教材，并结合一下代表人物的言论抢答问题，以下代表人物的言论分别体现了新文化运动的哪项内容。</w:t>
      </w:r>
    </w:p>
    <w:p>
      <w:pPr>
        <w:widowControl/>
        <w:shd w:val="clear" w:color="auto" w:fill="FFFFFF"/>
        <w:spacing w:line="500" w:lineRule="exact"/>
        <w:ind w:firstLine="482" w:firstLineChars="200"/>
        <w:jc w:val="left"/>
        <w:rPr>
          <w:rFonts w:hint="eastAsia" w:ascii="仿宋_GB2312" w:hAnsi="宋体" w:eastAsia="仿宋_GB2312"/>
          <w:b/>
          <w:bCs/>
          <w:color w:val="000000"/>
          <w:sz w:val="24"/>
          <w:szCs w:val="24"/>
        </w:rPr>
      </w:pPr>
      <w:r>
        <w:rPr>
          <w:rFonts w:hint="eastAsia" w:ascii="仿宋_GB2312" w:hAnsi="宋体" w:eastAsia="仿宋_GB2312"/>
          <w:b/>
          <w:bCs/>
          <w:color w:val="000000"/>
          <w:sz w:val="24"/>
          <w:szCs w:val="24"/>
        </w:rPr>
        <w:t>PPT展示人物言论：</w:t>
      </w:r>
    </w:p>
    <w:p>
      <w:pPr>
        <w:widowControl/>
        <w:shd w:val="clear" w:color="auto" w:fill="FFFFFF"/>
        <w:spacing w:line="500" w:lineRule="exact"/>
        <w:ind w:firstLine="480" w:firstLineChars="2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“抛弃官僚的专制的个人政治,而易以自由的自治的国民政治。” </w:t>
      </w:r>
    </w:p>
    <w:p>
      <w:pPr>
        <w:widowControl/>
        <w:shd w:val="clear" w:color="auto" w:fill="FFFFFF"/>
        <w:spacing w:line="500" w:lineRule="exact"/>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w:t>
      </w:r>
      <w:r>
        <w:rPr>
          <w:rFonts w:hint="eastAsia" w:ascii="仿宋_GB2312" w:hAnsi="Arial" w:eastAsia="仿宋_GB2312" w:cs="Arial"/>
          <w:color w:val="333333"/>
          <w:sz w:val="24"/>
          <w:szCs w:val="24"/>
        </w:rPr>
        <w:t>—</w:t>
      </w:r>
      <w:r>
        <w:rPr>
          <w:rFonts w:hint="eastAsia" w:ascii="仿宋_GB2312" w:hAnsi="宋体" w:eastAsia="仿宋_GB2312"/>
          <w:color w:val="000000"/>
          <w:sz w:val="24"/>
          <w:szCs w:val="24"/>
        </w:rPr>
        <w:t>陈独秀</w:t>
      </w:r>
    </w:p>
    <w:p>
      <w:pPr>
        <w:widowControl/>
        <w:shd w:val="clear" w:color="auto" w:fill="FFFFFF"/>
        <w:spacing w:line="500" w:lineRule="exact"/>
        <w:ind w:firstLine="480" w:firstLineChars="2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“国人等欲脱蒙昧时代… …当以科学与人权(即民主)并重。”</w:t>
      </w:r>
    </w:p>
    <w:p>
      <w:pPr>
        <w:widowControl/>
        <w:shd w:val="clear" w:color="auto" w:fill="FFFFFF"/>
        <w:spacing w:line="500" w:lineRule="exact"/>
        <w:ind w:firstLine="1680" w:firstLineChars="7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w:t>
      </w:r>
      <w:r>
        <w:rPr>
          <w:rFonts w:hint="eastAsia" w:ascii="仿宋_GB2312" w:hAnsi="Arial" w:eastAsia="仿宋_GB2312" w:cs="Arial"/>
          <w:color w:val="333333"/>
          <w:sz w:val="24"/>
          <w:szCs w:val="24"/>
        </w:rPr>
        <w:t>—</w:t>
      </w:r>
      <w:r>
        <w:rPr>
          <w:rFonts w:hint="eastAsia" w:ascii="仿宋_GB2312" w:hAnsi="宋体" w:eastAsia="仿宋_GB2312"/>
          <w:color w:val="000000"/>
          <w:sz w:val="24"/>
          <w:szCs w:val="24"/>
        </w:rPr>
        <w:t>陈独秀《敬告青年》</w:t>
      </w:r>
    </w:p>
    <w:p>
      <w:pPr>
        <w:widowControl/>
        <w:shd w:val="clear" w:color="auto" w:fill="FFFFFF"/>
        <w:spacing w:line="500" w:lineRule="exact"/>
        <w:ind w:firstLine="480" w:firstLineChars="2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“我翻开历史一查,歪歪斜斜的每页上都写着‘仁义道德’几个字.我仔细看了半夜, …满本都写着‘吃人’”</w:t>
      </w:r>
    </w:p>
    <w:p>
      <w:pPr>
        <w:widowControl/>
        <w:shd w:val="clear" w:color="auto" w:fill="FFFFFF"/>
        <w:spacing w:line="500" w:lineRule="exact"/>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w:t>
      </w:r>
      <w:r>
        <w:rPr>
          <w:rFonts w:hint="eastAsia" w:ascii="仿宋_GB2312" w:hAnsi="Arial" w:eastAsia="仿宋_GB2312" w:cs="Arial"/>
          <w:color w:val="333333"/>
          <w:sz w:val="24"/>
          <w:szCs w:val="24"/>
        </w:rPr>
        <w:t>—</w:t>
      </w:r>
      <w:r>
        <w:rPr>
          <w:rFonts w:hint="eastAsia" w:ascii="仿宋_GB2312" w:hAnsi="宋体" w:eastAsia="仿宋_GB2312"/>
          <w:color w:val="000000"/>
          <w:sz w:val="24"/>
          <w:szCs w:val="24"/>
        </w:rPr>
        <w:t>鲁迅</w:t>
      </w:r>
    </w:p>
    <w:p>
      <w:pPr>
        <w:widowControl/>
        <w:shd w:val="clear" w:color="auto" w:fill="FFFFFF"/>
        <w:spacing w:line="500" w:lineRule="exact"/>
        <w:ind w:firstLine="720" w:firstLineChars="3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文学要“须不避俗字俗语”             －胡适《文学改良刍议》</w:t>
      </w:r>
    </w:p>
    <w:p>
      <w:pPr>
        <w:widowControl/>
        <w:shd w:val="clear" w:color="auto" w:fill="FFFFFF"/>
        <w:spacing w:line="500" w:lineRule="exact"/>
        <w:ind w:firstLine="720" w:firstLineChars="3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推倒…贵族文学，建设…国民文学。     －陈独秀《文学革命论》</w:t>
      </w:r>
    </w:p>
    <w:p>
      <w:pPr>
        <w:widowControl/>
        <w:shd w:val="clear" w:color="auto" w:fill="FFFFFF"/>
        <w:spacing w:line="500" w:lineRule="exact"/>
        <w:ind w:firstLine="720" w:firstLineChars="30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学生抢答：</w:t>
      </w:r>
    </w:p>
    <w:p>
      <w:pPr>
        <w:widowControl/>
        <w:shd w:val="clear" w:color="auto" w:fill="FFFFFF"/>
        <w:spacing w:line="500" w:lineRule="exact"/>
        <w:ind w:firstLine="480" w:firstLineChars="200"/>
        <w:jc w:val="left"/>
        <w:rPr>
          <w:rFonts w:hint="eastAsia" w:ascii="楷体_GB2312" w:hAnsi="宋体" w:eastAsia="楷体_GB2312"/>
          <w:kern w:val="0"/>
          <w:sz w:val="24"/>
          <w:szCs w:val="24"/>
        </w:rPr>
      </w:pPr>
      <w:r>
        <w:rPr>
          <w:rFonts w:hint="eastAsia" w:ascii="楷体_GB2312" w:hAnsi="宋体" w:eastAsia="楷体_GB2312"/>
          <w:bCs/>
          <w:color w:val="000000"/>
          <w:sz w:val="24"/>
          <w:szCs w:val="24"/>
        </w:rPr>
        <w:t>【设计意图】</w:t>
      </w:r>
      <w:r>
        <w:rPr>
          <w:rFonts w:hint="eastAsia" w:ascii="楷体_GB2312" w:hAnsi="宋体" w:eastAsia="楷体_GB2312"/>
          <w:kern w:val="0"/>
          <w:sz w:val="24"/>
          <w:szCs w:val="24"/>
        </w:rPr>
        <w:t>面对普通高中学生学习兴趣和信心不足的现状，在授课中，</w:t>
      </w:r>
    </w:p>
    <w:p>
      <w:pPr>
        <w:widowControl/>
        <w:shd w:val="clear" w:color="auto" w:fill="FFFFFF"/>
        <w:spacing w:line="500" w:lineRule="exact"/>
        <w:jc w:val="left"/>
        <w:rPr>
          <w:rFonts w:hint="eastAsia" w:ascii="楷体_GB2312" w:hAnsi="宋体" w:eastAsia="楷体_GB2312"/>
          <w:kern w:val="0"/>
          <w:sz w:val="24"/>
          <w:szCs w:val="24"/>
        </w:rPr>
      </w:pPr>
      <w:r>
        <w:rPr>
          <w:rFonts w:hint="eastAsia" w:ascii="楷体_GB2312" w:hAnsi="宋体" w:eastAsia="楷体_GB2312"/>
          <w:kern w:val="0"/>
          <w:sz w:val="24"/>
          <w:szCs w:val="24"/>
        </w:rPr>
        <w:t>坚持改变单一的个体学习方式，采用活动教学法以“赛”激趣，使学生很快理解</w:t>
      </w:r>
    </w:p>
    <w:p>
      <w:pPr>
        <w:widowControl/>
        <w:shd w:val="clear" w:color="auto" w:fill="FFFFFF"/>
        <w:spacing w:line="500" w:lineRule="exact"/>
        <w:jc w:val="left"/>
        <w:rPr>
          <w:rFonts w:hint="eastAsia" w:ascii="楷体_GB2312" w:hAnsi="宋体" w:eastAsia="楷体_GB2312"/>
          <w:kern w:val="0"/>
          <w:sz w:val="24"/>
          <w:szCs w:val="24"/>
        </w:rPr>
      </w:pPr>
      <w:r>
        <w:rPr>
          <w:rFonts w:hint="eastAsia" w:ascii="楷体_GB2312" w:hAnsi="宋体" w:eastAsia="楷体_GB2312"/>
          <w:kern w:val="0"/>
          <w:sz w:val="24"/>
          <w:szCs w:val="24"/>
        </w:rPr>
        <w:t>并牢记了新文化运动的主要内容，也激发了学生的学习兴趣。</w:t>
      </w:r>
    </w:p>
    <w:p>
      <w:pPr>
        <w:widowControl/>
        <w:shd w:val="clear" w:color="auto" w:fill="FFFFFF"/>
        <w:spacing w:line="500" w:lineRule="exact"/>
        <w:ind w:firstLine="480" w:firstLineChars="200"/>
        <w:jc w:val="left"/>
        <w:rPr>
          <w:rFonts w:hint="eastAsia" w:ascii="仿宋_GB2312" w:hAnsi="宋体" w:eastAsia="仿宋_GB2312"/>
          <w:bCs/>
          <w:color w:val="000000"/>
          <w:sz w:val="24"/>
          <w:szCs w:val="24"/>
        </w:rPr>
      </w:pPr>
      <w:r>
        <w:rPr>
          <w:rFonts w:hint="eastAsia" w:ascii="仿宋_GB2312" w:eastAsia="仿宋_GB2312"/>
          <w:sz w:val="24"/>
          <w:szCs w:val="24"/>
        </w:rPr>
        <w:t xml:space="preserve"> </w:t>
      </w:r>
      <w:r>
        <w:rPr>
          <w:rFonts w:hint="eastAsia" w:ascii="仿宋_GB2312" w:hAnsi="宋体" w:eastAsia="仿宋_GB2312"/>
          <w:bCs/>
          <w:color w:val="000000"/>
          <w:sz w:val="24"/>
          <w:szCs w:val="24"/>
        </w:rPr>
        <w:t>2、轻松一笑   深挖内容</w:t>
      </w:r>
    </w:p>
    <w:p>
      <w:pPr>
        <w:widowControl/>
        <w:shd w:val="clear" w:color="auto" w:fill="FFFFFF"/>
        <w:spacing w:line="500" w:lineRule="exact"/>
        <w:ind w:firstLine="723" w:firstLineChars="300"/>
        <w:jc w:val="left"/>
        <w:rPr>
          <w:rFonts w:hint="eastAsia" w:ascii="仿宋_GB2312" w:hAnsi="宋体" w:eastAsia="仿宋_GB2312"/>
          <w:b/>
          <w:bCs/>
          <w:color w:val="000000"/>
          <w:sz w:val="24"/>
          <w:szCs w:val="24"/>
        </w:rPr>
      </w:pPr>
      <w:r>
        <w:rPr>
          <w:rFonts w:hint="eastAsia" w:ascii="仿宋_GB2312" w:hAnsi="宋体" w:eastAsia="仿宋_GB2312"/>
          <w:b/>
          <w:bCs/>
          <w:color w:val="000000"/>
          <w:sz w:val="24"/>
          <w:szCs w:val="24"/>
        </w:rPr>
        <w:t>PPT展示笑话一则：</w:t>
      </w:r>
    </w:p>
    <w:p>
      <w:pPr>
        <w:spacing w:line="500" w:lineRule="exact"/>
        <w:ind w:firstLine="480" w:firstLineChars="200"/>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从前有一对夫妻生了个丑女，脸黝黑，还有许多麻子，头是秃的，一双大脚，没法嫁出。夫妻两想来想去，终于有了主意，于是写了招婿书：麻子无头发黑脸大脚不大好看。</w:t>
      </w:r>
    </w:p>
    <w:p>
      <w:pPr>
        <w:spacing w:line="500" w:lineRule="exac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因为古人不用标点符号，有一个求婚者认为是：麻子无，头发黑，脸大，脚不大，好看。他心想脸大点没啥，就同意了这门亲事，</w:t>
      </w:r>
    </w:p>
    <w:p>
      <w:pPr>
        <w:spacing w:line="500" w:lineRule="exac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哪知，结婚当天一看新娘，这求婚这便傻了，当即就要悔婚。</w:t>
      </w:r>
    </w:p>
    <w:p>
      <w:pPr>
        <w:spacing w:line="500" w:lineRule="exac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老夫妻说：</w:t>
      </w:r>
      <w:r>
        <w:rPr>
          <w:rFonts w:hint="eastAsia" w:ascii="仿宋_GB2312" w:hAnsi="Arial" w:eastAsia="仿宋_GB2312" w:cs="Arial"/>
          <w:color w:val="333333"/>
          <w:kern w:val="0"/>
          <w:sz w:val="24"/>
          <w:szCs w:val="24"/>
        </w:rPr>
        <w:t>“这招婿书上 ，明明白白告诉你：麻子，无头发，黑脸，大脚，不大好。我们有没隐瞒欺骗，是你自己同意的，怎么能怪我们骗你呢？”求婚者见生米已成熟饭，只好自认倒霉！</w:t>
      </w:r>
    </w:p>
    <w:p>
      <w:pPr>
        <w:spacing w:line="500" w:lineRule="exact"/>
        <w:ind w:firstLine="720" w:firstLineChars="300"/>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设问：为什么要提倡白话文，反对文言文？</w:t>
      </w:r>
      <w:r>
        <w:rPr>
          <w:rFonts w:hint="eastAsia" w:ascii="仿宋_GB2312" w:hAnsi="Arial" w:eastAsia="仿宋_GB2312" w:cs="Arial"/>
          <w:color w:val="333333"/>
          <w:kern w:val="0"/>
          <w:sz w:val="24"/>
          <w:szCs w:val="24"/>
        </w:rPr>
        <w:t xml:space="preserve"> </w:t>
      </w:r>
    </w:p>
    <w:p>
      <w:pPr>
        <w:widowControl/>
        <w:shd w:val="clear" w:color="auto" w:fill="FFFFFF"/>
        <w:spacing w:line="500" w:lineRule="exact"/>
        <w:ind w:firstLine="480" w:firstLineChars="200"/>
        <w:jc w:val="left"/>
        <w:rPr>
          <w:rFonts w:hint="eastAsia" w:ascii="仿宋_GB2312" w:hAnsi="宋体" w:eastAsia="仿宋_GB2312"/>
          <w:kern w:val="0"/>
          <w:sz w:val="24"/>
          <w:szCs w:val="24"/>
        </w:rPr>
      </w:pPr>
      <w:r>
        <w:rPr>
          <w:rFonts w:hint="eastAsia" w:ascii="仿宋_GB2312" w:hAnsi="宋体" w:eastAsia="仿宋_GB2312"/>
          <w:color w:val="000000"/>
          <w:sz w:val="24"/>
          <w:szCs w:val="24"/>
        </w:rPr>
        <w:t>【设计意图】</w:t>
      </w:r>
      <w:r>
        <w:rPr>
          <w:rFonts w:hint="eastAsia" w:ascii="仿宋_GB2312" w:hAnsi="宋体" w:eastAsia="仿宋_GB2312"/>
          <w:kern w:val="0"/>
          <w:sz w:val="24"/>
          <w:szCs w:val="24"/>
        </w:rPr>
        <w:t>用这段笑话，使学生在轻松快乐的氛围中知道文言文雕琢、陈腐、艰涩又容易产生歧义，而白话文平易、新鲜、通俗人们又容易理解。从而轻松地掌握了文学革命的原因。</w:t>
      </w:r>
    </w:p>
    <w:p>
      <w:pPr>
        <w:widowControl/>
        <w:shd w:val="clear" w:color="auto" w:fill="FFFFFF"/>
        <w:spacing w:line="500" w:lineRule="exact"/>
        <w:jc w:val="left"/>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 xml:space="preserve">    （三）合作交流   探究原因</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宋体" w:eastAsia="仿宋_GB2312"/>
          <w:bCs/>
          <w:color w:val="000000"/>
          <w:kern w:val="0"/>
          <w:sz w:val="24"/>
          <w:szCs w:val="24"/>
        </w:rPr>
        <w:t>教师：</w:t>
      </w:r>
      <w:r>
        <w:rPr>
          <w:rFonts w:hint="eastAsia" w:ascii="仿宋_GB2312" w:hAnsi="宋体" w:eastAsia="仿宋_GB2312" w:cs="Arial"/>
          <w:color w:val="333333"/>
          <w:kern w:val="0"/>
          <w:sz w:val="24"/>
          <w:szCs w:val="24"/>
        </w:rPr>
        <w:t>是哪些因素促成了这场思想解放运动</w:t>
      </w:r>
      <w:r>
        <w:rPr>
          <w:rFonts w:hint="eastAsia" w:ascii="仿宋_GB2312" w:hAnsi="Arial" w:eastAsia="仿宋_GB2312" w:cs="Arial"/>
          <w:color w:val="333333"/>
          <w:kern w:val="0"/>
          <w:sz w:val="24"/>
          <w:szCs w:val="24"/>
        </w:rPr>
        <w:t>?</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用</w:t>
      </w:r>
      <w:r>
        <w:rPr>
          <w:rFonts w:hint="eastAsia" w:ascii="仿宋_GB2312" w:hAnsi="Arial" w:eastAsia="仿宋_GB2312" w:cs="Arial"/>
          <w:color w:val="333333"/>
          <w:kern w:val="0"/>
          <w:sz w:val="24"/>
          <w:szCs w:val="24"/>
        </w:rPr>
        <w:t>PPT</w:t>
      </w:r>
      <w:r>
        <w:rPr>
          <w:rFonts w:hint="eastAsia" w:ascii="仿宋_GB2312" w:hAnsi="宋体" w:eastAsia="仿宋_GB2312" w:cs="Arial"/>
          <w:color w:val="333333"/>
          <w:kern w:val="0"/>
          <w:sz w:val="24"/>
          <w:szCs w:val="24"/>
        </w:rPr>
        <w:t>展示材料、学生合作讨论后教师引导学生回答：</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b/>
          <w:bCs/>
          <w:color w:val="000000"/>
          <w:kern w:val="0"/>
          <w:sz w:val="24"/>
          <w:szCs w:val="24"/>
        </w:rPr>
        <w:t xml:space="preserve">    </w:t>
      </w:r>
      <w:r>
        <w:rPr>
          <w:rFonts w:hint="eastAsia" w:ascii="仿宋_GB2312" w:hAnsi="宋体" w:eastAsia="仿宋_GB2312"/>
          <w:kern w:val="0"/>
          <w:sz w:val="24"/>
          <w:szCs w:val="24"/>
        </w:rPr>
        <w:t>认真阅读下列材料及教材53页第一、二、三段回答问题，从政治、经济、文化几方面归纳新文化运动的背景并指出其根本原因和直接原因。</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材料一、张裕葡萄酒巴拿马获金奖1892年，著名的爱国侨领张弼士在烟台创办了“张裕酿酒公司”。1915年张裕葡萄酒在巴拿马万国博览会获金奖。</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材料二、全国注册厂矿数量大增</w:t>
      </w:r>
    </w:p>
    <w:tbl>
      <w:tblPr>
        <w:tblStyle w:val="8"/>
        <w:tblW w:w="7224"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2115"/>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 w:hRule="atLeast"/>
        </w:trPr>
        <w:tc>
          <w:tcPr>
            <w:tcW w:w="722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资本主义工业的发展概况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 w:hRule="atLeast"/>
        </w:trPr>
        <w:tc>
          <w:tcPr>
            <w:tcW w:w="2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时间</w:t>
            </w:r>
          </w:p>
        </w:tc>
        <w:tc>
          <w:tcPr>
            <w:tcW w:w="2115"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年均投资</w:t>
            </w:r>
          </w:p>
        </w:tc>
        <w:tc>
          <w:tcPr>
            <w:tcW w:w="2594"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年均办厂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2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1895—1911</w:t>
            </w:r>
          </w:p>
        </w:tc>
        <w:tc>
          <w:tcPr>
            <w:tcW w:w="2115"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687万</w:t>
            </w:r>
          </w:p>
        </w:tc>
        <w:tc>
          <w:tcPr>
            <w:tcW w:w="2594"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17家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2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1912—1918</w:t>
            </w:r>
          </w:p>
        </w:tc>
        <w:tc>
          <w:tcPr>
            <w:tcW w:w="2115"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2300万</w:t>
            </w:r>
          </w:p>
        </w:tc>
        <w:tc>
          <w:tcPr>
            <w:tcW w:w="2594" w:type="dxa"/>
            <w:tcBorders>
              <w:top w:val="single" w:color="auto" w:sz="4" w:space="0"/>
              <w:left w:val="nil"/>
              <w:bottom w:val="single" w:color="auto" w:sz="4" w:space="0"/>
              <w:right w:val="single" w:color="auto" w:sz="4" w:space="0"/>
            </w:tcBorders>
            <w:vAlign w:val="center"/>
          </w:tcPr>
          <w:p>
            <w:pPr>
              <w:widowControl/>
              <w:shd w:val="clear" w:color="auto" w:fill="FFFFFF"/>
              <w:spacing w:line="5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79家</w:t>
            </w:r>
          </w:p>
        </w:tc>
      </w:tr>
    </w:tbl>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材料三、1913年春，袁世凯指使部下刺杀宋教仁，1914年初下令解散国会，不久又废除《临时约法》，颁布《中华民国约法》。12月袁世凯率文武百官祭孔 。</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材料四、1915年袁世凯接受日本提出的灭亡中国的“二十一条”，日本支持袁世凯称帝。</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材料五、据报道，广东某富豪家有胡椒树１０８株，每年收入极丰，于是他纳妾１０８位，每妾各收１株之利，用于饮食服饰 。</w:t>
      </w:r>
    </w:p>
    <w:p>
      <w:pPr>
        <w:widowControl/>
        <w:shd w:val="clear" w:color="auto" w:fill="FFFFFF"/>
        <w:spacing w:line="500" w:lineRule="exact"/>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材料六、专为女子创办的杂志《女子世界》，近日该杂志大量登载节烈女子事例，主张男子多妻纳妾，要求女子独守贞操，反对婚恋自由。</w:t>
      </w:r>
    </w:p>
    <w:p>
      <w:pPr>
        <w:widowControl/>
        <w:shd w:val="clear" w:color="auto" w:fill="FFFFFF"/>
        <w:spacing w:line="500" w:lineRule="exact"/>
        <w:ind w:firstLine="480" w:firstLineChars="200"/>
        <w:jc w:val="lef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设问1从材料一、二这两则财经新闻你可以得出怎样的结论？</w:t>
      </w:r>
    </w:p>
    <w:p>
      <w:pPr>
        <w:widowControl/>
        <w:shd w:val="clear" w:color="auto" w:fill="FFFFFF"/>
        <w:spacing w:line="500" w:lineRule="exact"/>
        <w:ind w:firstLine="480" w:firstLineChars="200"/>
        <w:jc w:val="lef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设问2：材料三、四这两则新闻报道了袁世凯哪些卑劣行径？</w:t>
      </w:r>
    </w:p>
    <w:p>
      <w:pPr>
        <w:widowControl/>
        <w:shd w:val="clear" w:color="auto" w:fill="FFFFFF"/>
        <w:spacing w:line="500" w:lineRule="exact"/>
        <w:ind w:firstLine="480" w:firstLineChars="200"/>
        <w:jc w:val="lef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设问3：袁世凯接受“二十一条”的目的是什么？</w:t>
      </w:r>
    </w:p>
    <w:p>
      <w:pPr>
        <w:widowControl/>
        <w:shd w:val="clear" w:color="auto" w:fill="FFFFFF"/>
        <w:spacing w:line="500" w:lineRule="exact"/>
        <w:ind w:firstLine="480" w:firstLineChars="200"/>
        <w:jc w:val="lef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设问4：材料五、六这两则报道说明什么？</w:t>
      </w:r>
    </w:p>
    <w:p>
      <w:pPr>
        <w:widowControl/>
        <w:shd w:val="clear" w:color="auto" w:fill="FFFFFF"/>
        <w:spacing w:line="500" w:lineRule="exact"/>
        <w:ind w:firstLine="480" w:firstLineChars="20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引导学生对材料一步步进行分析。</w:t>
      </w:r>
    </w:p>
    <w:p>
      <w:pPr>
        <w:widowControl/>
        <w:shd w:val="clear" w:color="auto" w:fill="FFFFFF"/>
        <w:spacing w:line="500" w:lineRule="exact"/>
        <w:ind w:firstLine="480" w:firstLineChars="200"/>
        <w:jc w:val="lef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教师点拨：从材料一二的财经新闻可以看出“中国民族资本主义经济快速发展，民族资产阶级力量进一步壮大；从材料三主要在揭露“以袁世凯为代表的北洋军阀专制、卖国的丑恶行径”；材料五六主要说明封建思想在当时仍然占统治地位。</w:t>
      </w:r>
    </w:p>
    <w:p>
      <w:pPr>
        <w:widowControl/>
        <w:shd w:val="clear" w:color="auto" w:fill="FFFFFF"/>
        <w:spacing w:line="500" w:lineRule="exact"/>
        <w:jc w:val="left"/>
        <w:rPr>
          <w:rFonts w:hint="eastAsia" w:ascii="楷体_GB2312" w:hAnsi="宋体" w:eastAsia="楷体_GB2312"/>
          <w:color w:val="000000"/>
          <w:kern w:val="0"/>
          <w:sz w:val="24"/>
          <w:szCs w:val="24"/>
        </w:rPr>
      </w:pPr>
      <w:r>
        <w:rPr>
          <w:rFonts w:hint="eastAsia" w:ascii="仿宋_GB2312" w:hAnsi="宋体" w:eastAsia="仿宋_GB2312"/>
          <w:b/>
          <w:bCs/>
          <w:color w:val="000000"/>
          <w:sz w:val="24"/>
          <w:szCs w:val="24"/>
        </w:rPr>
        <w:t xml:space="preserve">    </w:t>
      </w:r>
      <w:r>
        <w:rPr>
          <w:rFonts w:hint="eastAsia" w:ascii="楷体_GB2312" w:hAnsi="宋体" w:eastAsia="楷体_GB2312"/>
          <w:color w:val="000000"/>
          <w:sz w:val="24"/>
          <w:szCs w:val="24"/>
        </w:rPr>
        <w:t>【设计意图】</w:t>
      </w:r>
      <w:r>
        <w:rPr>
          <w:rFonts w:hint="eastAsia" w:ascii="楷体_GB2312" w:hAnsi="宋体" w:eastAsia="楷体_GB2312"/>
          <w:color w:val="000000"/>
          <w:kern w:val="0"/>
          <w:sz w:val="24"/>
          <w:szCs w:val="24"/>
        </w:rPr>
        <w:t>：通过史料实证，深化学生对促成新文化运动发生因素的理解，掌握新文化运动发生的政治、经济、文化原因，指出辛亥革命没有在思想文化领域完成反封建的任务，新文化运动则补上了这一课；同时也培养了学生的史料分析能力以及小组合作能力，为学习新文化的影响埋下伏笔。</w:t>
      </w:r>
    </w:p>
    <w:p>
      <w:pPr>
        <w:widowControl/>
        <w:shd w:val="clear" w:color="auto" w:fill="FFFFFF"/>
        <w:spacing w:line="500" w:lineRule="exact"/>
        <w:jc w:val="left"/>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 xml:space="preserve">  （四）研读史料   探讨影响</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阅读材料及教材</w:t>
      </w:r>
      <w:r>
        <w:rPr>
          <w:rFonts w:hint="eastAsia" w:ascii="仿宋_GB2312" w:hAnsi="Arial" w:eastAsia="仿宋_GB2312" w:cs="Arial"/>
          <w:color w:val="333333"/>
          <w:kern w:val="0"/>
          <w:sz w:val="24"/>
          <w:szCs w:val="24"/>
        </w:rPr>
        <w:t>55-56</w:t>
      </w:r>
      <w:r>
        <w:rPr>
          <w:rFonts w:hint="eastAsia" w:ascii="仿宋_GB2312" w:hAnsi="宋体" w:eastAsia="仿宋_GB2312" w:cs="Arial"/>
          <w:color w:val="333333"/>
          <w:kern w:val="0"/>
          <w:sz w:val="24"/>
          <w:szCs w:val="24"/>
        </w:rPr>
        <w:t>页评价新文化运动。</w:t>
      </w:r>
    </w:p>
    <w:p>
      <w:pPr>
        <w:widowControl/>
        <w:shd w:val="clear" w:color="auto" w:fill="FFFFFF"/>
        <w:spacing w:line="500" w:lineRule="exact"/>
        <w:ind w:firstLine="480"/>
        <w:jc w:val="left"/>
        <w:rPr>
          <w:rFonts w:hint="eastAsia" w:ascii="仿宋_GB2312" w:hAnsi="宋体" w:eastAsia="仿宋_GB2312"/>
          <w:b/>
          <w:bCs/>
          <w:color w:val="000000"/>
          <w:kern w:val="0"/>
          <w:sz w:val="24"/>
          <w:szCs w:val="24"/>
        </w:rPr>
      </w:pPr>
      <w:r>
        <w:rPr>
          <w:rFonts w:hint="eastAsia" w:ascii="仿宋_GB2312" w:hAnsi="宋体" w:eastAsia="仿宋_GB2312" w:cs="Arial"/>
          <w:color w:val="333333"/>
          <w:kern w:val="0"/>
          <w:sz w:val="24"/>
          <w:szCs w:val="24"/>
        </w:rPr>
        <w:t>用</w:t>
      </w:r>
      <w:r>
        <w:rPr>
          <w:rFonts w:hint="eastAsia" w:ascii="仿宋_GB2312" w:hAnsi="Arial" w:eastAsia="仿宋_GB2312" w:cs="Arial"/>
          <w:color w:val="333333"/>
          <w:kern w:val="0"/>
          <w:sz w:val="24"/>
          <w:szCs w:val="24"/>
        </w:rPr>
        <w:t>PPT</w:t>
      </w:r>
      <w:r>
        <w:rPr>
          <w:rFonts w:hint="eastAsia" w:ascii="仿宋_GB2312" w:hAnsi="宋体" w:eastAsia="仿宋_GB2312" w:cs="Arial"/>
          <w:color w:val="333333"/>
          <w:kern w:val="0"/>
          <w:sz w:val="24"/>
          <w:szCs w:val="24"/>
        </w:rPr>
        <w:t>展示材料、学生合作讨论后教师引导学生回答：</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材料</w:t>
      </w:r>
      <w:r>
        <w:rPr>
          <w:rFonts w:hint="eastAsia" w:ascii="仿宋_GB2312" w:hAnsi="Arial" w:eastAsia="仿宋_GB2312" w:cs="Arial"/>
          <w:color w:val="333333"/>
          <w:kern w:val="0"/>
          <w:sz w:val="24"/>
          <w:szCs w:val="24"/>
        </w:rPr>
        <w:t>1</w:t>
      </w:r>
      <w:r>
        <w:rPr>
          <w:rFonts w:hint="eastAsia" w:ascii="仿宋_GB2312" w:hAnsi="宋体" w:eastAsia="仿宋_GB2312" w:cs="Arial"/>
          <w:color w:val="333333"/>
          <w:kern w:val="0"/>
          <w:sz w:val="24"/>
          <w:szCs w:val="24"/>
        </w:rPr>
        <w:t xml:space="preserve">： </w:t>
      </w:r>
      <w:r>
        <w:rPr>
          <w:rFonts w:hint="eastAsia" w:ascii="仿宋_GB2312" w:hAnsi="Arial" w:eastAsia="仿宋_GB2312" w:cs="Arial"/>
          <w:color w:val="333333"/>
          <w:kern w:val="0"/>
          <w:sz w:val="24"/>
          <w:szCs w:val="24"/>
        </w:rPr>
        <w:t>1913</w:t>
      </w:r>
      <w:r>
        <w:rPr>
          <w:rFonts w:hint="eastAsia" w:ascii="仿宋_GB2312" w:hAnsi="宋体" w:eastAsia="仿宋_GB2312" w:cs="Arial"/>
          <w:color w:val="333333"/>
          <w:kern w:val="0"/>
          <w:sz w:val="24"/>
          <w:szCs w:val="24"/>
        </w:rPr>
        <w:t>年江苏第一师范学校招考生徒，在</w:t>
      </w:r>
      <w:r>
        <w:rPr>
          <w:rFonts w:hint="eastAsia" w:ascii="仿宋_GB2312" w:hAnsi="Arial" w:eastAsia="仿宋_GB2312" w:cs="Arial"/>
          <w:color w:val="333333"/>
          <w:kern w:val="0"/>
          <w:sz w:val="24"/>
          <w:szCs w:val="24"/>
        </w:rPr>
        <w:t>300</w:t>
      </w:r>
      <w:r>
        <w:rPr>
          <w:rFonts w:hint="eastAsia" w:ascii="仿宋_GB2312" w:hAnsi="宋体" w:eastAsia="仿宋_GB2312" w:cs="Arial"/>
          <w:color w:val="333333"/>
          <w:kern w:val="0"/>
          <w:sz w:val="24"/>
          <w:szCs w:val="24"/>
        </w:rPr>
        <w:t>多名应试者中，崇拜孔孟者有</w:t>
      </w:r>
      <w:r>
        <w:rPr>
          <w:rFonts w:hint="eastAsia" w:ascii="仿宋_GB2312" w:hAnsi="Arial" w:eastAsia="仿宋_GB2312" w:cs="Arial"/>
          <w:color w:val="333333"/>
          <w:kern w:val="0"/>
          <w:sz w:val="24"/>
          <w:szCs w:val="24"/>
        </w:rPr>
        <w:t>218</w:t>
      </w:r>
      <w:r>
        <w:rPr>
          <w:rFonts w:hint="eastAsia" w:ascii="仿宋_GB2312" w:hAnsi="宋体" w:eastAsia="仿宋_GB2312" w:cs="Arial"/>
          <w:color w:val="333333"/>
          <w:kern w:val="0"/>
          <w:sz w:val="24"/>
          <w:szCs w:val="24"/>
        </w:rPr>
        <w:t>人，占三分之二强，颜渊、王阳明、朱熹、程颐等儒家人物也都有人崇拜。</w:t>
      </w:r>
    </w:p>
    <w:p>
      <w:pPr>
        <w:widowControl/>
        <w:shd w:val="clear" w:color="auto" w:fill="FFFFFF"/>
        <w:spacing w:line="500" w:lineRule="exact"/>
        <w:ind w:firstLine="480"/>
        <w:jc w:val="left"/>
        <w:rPr>
          <w:rFonts w:hint="eastAsia" w:ascii="仿宋_GB2312" w:hAnsi="宋体" w:eastAsia="仿宋_GB2312" w:cs="Arial"/>
          <w:color w:val="333333"/>
          <w:kern w:val="0"/>
          <w:sz w:val="24"/>
          <w:szCs w:val="24"/>
        </w:rPr>
      </w:pPr>
      <w:r>
        <w:rPr>
          <w:rFonts w:hint="eastAsia" w:ascii="仿宋_GB2312" w:hAnsi="宋体" w:eastAsia="仿宋_GB2312" w:cs="Arial"/>
          <w:color w:val="333333"/>
          <w:kern w:val="0"/>
          <w:sz w:val="24"/>
          <w:szCs w:val="24"/>
        </w:rPr>
        <w:t>材料</w:t>
      </w:r>
      <w:r>
        <w:rPr>
          <w:rFonts w:hint="eastAsia" w:ascii="仿宋_GB2312" w:hAnsi="Arial" w:eastAsia="仿宋_GB2312" w:cs="Arial"/>
          <w:color w:val="333333"/>
          <w:kern w:val="0"/>
          <w:sz w:val="24"/>
          <w:szCs w:val="24"/>
        </w:rPr>
        <w:t>2</w:t>
      </w:r>
      <w:r>
        <w:rPr>
          <w:rFonts w:hint="eastAsia" w:ascii="仿宋_GB2312" w:hAnsi="宋体" w:eastAsia="仿宋_GB2312" w:cs="Arial"/>
          <w:color w:val="333333"/>
          <w:kern w:val="0"/>
          <w:sz w:val="24"/>
          <w:szCs w:val="24"/>
        </w:rPr>
        <w:t xml:space="preserve">： </w:t>
      </w:r>
      <w:r>
        <w:rPr>
          <w:rFonts w:hint="eastAsia" w:ascii="仿宋_GB2312" w:hAnsi="Arial" w:eastAsia="仿宋_GB2312" w:cs="Arial"/>
          <w:color w:val="333333"/>
          <w:kern w:val="0"/>
          <w:sz w:val="24"/>
          <w:szCs w:val="24"/>
        </w:rPr>
        <w:t>1924</w:t>
      </w:r>
      <w:r>
        <w:rPr>
          <w:rFonts w:hint="eastAsia" w:ascii="仿宋_GB2312" w:hAnsi="宋体" w:eastAsia="仿宋_GB2312" w:cs="Arial"/>
          <w:color w:val="333333"/>
          <w:kern w:val="0"/>
          <w:sz w:val="24"/>
          <w:szCs w:val="24"/>
        </w:rPr>
        <w:t>年，北京大学校庆</w:t>
      </w:r>
      <w:r>
        <w:rPr>
          <w:rFonts w:hint="eastAsia" w:ascii="仿宋_GB2312" w:hAnsi="Arial" w:eastAsia="仿宋_GB2312" w:cs="Arial"/>
          <w:color w:val="333333"/>
          <w:kern w:val="0"/>
          <w:sz w:val="24"/>
          <w:szCs w:val="24"/>
        </w:rPr>
        <w:t>25</w:t>
      </w:r>
      <w:r>
        <w:rPr>
          <w:rFonts w:hint="eastAsia" w:ascii="仿宋_GB2312" w:hAnsi="宋体" w:eastAsia="仿宋_GB2312" w:cs="Arial"/>
          <w:color w:val="333333"/>
          <w:kern w:val="0"/>
          <w:sz w:val="24"/>
          <w:szCs w:val="24"/>
        </w:rPr>
        <w:t>周年纪念的一份民意测验中，题为“你心目中国内或世界大人物，是哪位？”结果如下：</w:t>
      </w:r>
    </w:p>
    <w:tbl>
      <w:tblPr>
        <w:tblStyle w:val="8"/>
        <w:tblpPr w:leftFromText="180" w:rightFromText="180" w:vertAnchor="text" w:horzAnchor="page" w:tblpX="1717" w:tblpY="176"/>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60"/>
        <w:gridCol w:w="982"/>
        <w:gridCol w:w="993"/>
        <w:gridCol w:w="1129"/>
        <w:gridCol w:w="713"/>
        <w:gridCol w:w="993"/>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姓名</w:t>
            </w:r>
          </w:p>
        </w:tc>
        <w:tc>
          <w:tcPr>
            <w:tcW w:w="8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孙文</w:t>
            </w:r>
          </w:p>
        </w:tc>
        <w:tc>
          <w:tcPr>
            <w:tcW w:w="98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陈独秀</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蔡元培</w:t>
            </w:r>
          </w:p>
        </w:tc>
        <w:tc>
          <w:tcPr>
            <w:tcW w:w="112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段祺瑞</w:t>
            </w:r>
          </w:p>
        </w:tc>
        <w:tc>
          <w:tcPr>
            <w:tcW w:w="71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胡适</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梁启超</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李大钊</w:t>
            </w: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吴佩孚</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章太炎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票数</w:t>
            </w:r>
          </w:p>
        </w:tc>
        <w:tc>
          <w:tcPr>
            <w:tcW w:w="8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b/>
                <w:bCs/>
                <w:color w:val="333333"/>
                <w:kern w:val="0"/>
                <w:sz w:val="24"/>
                <w:szCs w:val="24"/>
              </w:rPr>
              <w:t>473</w:t>
            </w:r>
          </w:p>
        </w:tc>
        <w:tc>
          <w:tcPr>
            <w:tcW w:w="98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b/>
                <w:bCs/>
                <w:color w:val="333333"/>
                <w:kern w:val="0"/>
                <w:sz w:val="24"/>
                <w:szCs w:val="24"/>
              </w:rPr>
              <w:t>173</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b/>
                <w:bCs/>
                <w:color w:val="333333"/>
                <w:kern w:val="0"/>
                <w:sz w:val="24"/>
                <w:szCs w:val="24"/>
              </w:rPr>
              <w:t>153</w:t>
            </w:r>
          </w:p>
        </w:tc>
        <w:tc>
          <w:tcPr>
            <w:tcW w:w="112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45</w:t>
            </w:r>
          </w:p>
        </w:tc>
        <w:tc>
          <w:tcPr>
            <w:tcW w:w="71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45</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29</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25</w:t>
            </w: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27</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姓名</w:t>
            </w:r>
          </w:p>
        </w:tc>
        <w:tc>
          <w:tcPr>
            <w:tcW w:w="8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孔子</w:t>
            </w:r>
          </w:p>
        </w:tc>
        <w:tc>
          <w:tcPr>
            <w:tcW w:w="98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袁世凯</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黎元洪</w:t>
            </w:r>
          </w:p>
        </w:tc>
        <w:tc>
          <w:tcPr>
            <w:tcW w:w="112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冯玉祥</w:t>
            </w:r>
          </w:p>
        </w:tc>
        <w:tc>
          <w:tcPr>
            <w:tcW w:w="71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庄子</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康有为</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诸葛亮</w:t>
            </w: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曾国藩</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bCs/>
                <w:color w:val="333333"/>
                <w:kern w:val="0"/>
                <w:sz w:val="24"/>
                <w:szCs w:val="24"/>
              </w:rPr>
            </w:pPr>
            <w:r>
              <w:rPr>
                <w:rFonts w:hint="eastAsia" w:ascii="仿宋_GB2312" w:hAnsi="Arial" w:eastAsia="仿宋_GB2312" w:cs="Arial"/>
                <w:bCs/>
                <w:color w:val="333333"/>
                <w:kern w:val="0"/>
                <w:sz w:val="24"/>
                <w:szCs w:val="24"/>
              </w:rPr>
              <w:t>汉武帝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票数</w:t>
            </w:r>
          </w:p>
        </w:tc>
        <w:tc>
          <w:tcPr>
            <w:tcW w:w="8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w:t>
            </w:r>
          </w:p>
        </w:tc>
        <w:tc>
          <w:tcPr>
            <w:tcW w:w="98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5</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w:t>
            </w:r>
          </w:p>
        </w:tc>
        <w:tc>
          <w:tcPr>
            <w:tcW w:w="112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7</w:t>
            </w:r>
          </w:p>
        </w:tc>
        <w:tc>
          <w:tcPr>
            <w:tcW w:w="71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w:t>
            </w: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Arial" w:eastAsia="仿宋_GB2312" w:cs="Arial"/>
                <w:bCs/>
                <w:color w:val="333333"/>
                <w:kern w:val="0"/>
                <w:sz w:val="24"/>
                <w:szCs w:val="24"/>
              </w:rPr>
            </w:pPr>
            <w:r>
              <w:rPr>
                <w:rFonts w:hint="eastAsia" w:ascii="仿宋_GB2312" w:hAnsi="Arial" w:eastAsia="仿宋_GB2312" w:cs="Arial"/>
                <w:bCs/>
                <w:color w:val="333333"/>
                <w:kern w:val="0"/>
                <w:sz w:val="24"/>
                <w:szCs w:val="24"/>
              </w:rPr>
              <w:t>1</w:t>
            </w:r>
          </w:p>
        </w:tc>
      </w:tr>
    </w:tbl>
    <w:p>
      <w:pPr>
        <w:widowControl/>
        <w:shd w:val="clear" w:color="auto" w:fill="FFFFFF"/>
        <w:spacing w:line="500" w:lineRule="exact"/>
        <w:ind w:firstLine="480"/>
        <w:jc w:val="left"/>
        <w:rPr>
          <w:rFonts w:hint="eastAsia" w:ascii="仿宋_GB2312" w:hAnsi="宋体" w:eastAsia="仿宋_GB2312" w:cs="Arial"/>
          <w:color w:val="333333"/>
          <w:kern w:val="0"/>
          <w:sz w:val="24"/>
          <w:szCs w:val="24"/>
        </w:rPr>
      </w:pP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p>
    <w:p>
      <w:pPr>
        <w:widowControl/>
        <w:shd w:val="clear" w:color="auto" w:fill="FFFFFF"/>
        <w:spacing w:line="500" w:lineRule="exact"/>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材料</w:t>
      </w:r>
      <w:r>
        <w:rPr>
          <w:rFonts w:hint="eastAsia" w:ascii="仿宋_GB2312" w:hAnsi="Arial" w:eastAsia="仿宋_GB2312" w:cs="Arial"/>
          <w:color w:val="333333"/>
          <w:kern w:val="0"/>
          <w:sz w:val="24"/>
          <w:szCs w:val="24"/>
        </w:rPr>
        <w:t>3</w:t>
      </w:r>
      <w:r>
        <w:rPr>
          <w:rFonts w:hint="eastAsia" w:ascii="仿宋_GB2312" w:hAnsi="宋体" w:eastAsia="仿宋_GB2312" w:cs="Arial"/>
          <w:color w:val="333333"/>
          <w:kern w:val="0"/>
          <w:sz w:val="24"/>
          <w:szCs w:val="24"/>
        </w:rPr>
        <w:t>：《新青年》受到广大青年知识分子的普遍欢迎，被誉为青年的“良师益友”。毛泽东说看的谈的讨论的都是《新青年》。青年得此，如清夜闻钟，如当头一棒。</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材料</w:t>
      </w:r>
      <w:r>
        <w:rPr>
          <w:rFonts w:hint="eastAsia" w:ascii="仿宋_GB2312" w:hAnsi="Arial" w:eastAsia="仿宋_GB2312" w:cs="Arial"/>
          <w:color w:val="333333"/>
          <w:kern w:val="0"/>
          <w:sz w:val="24"/>
          <w:szCs w:val="24"/>
        </w:rPr>
        <w:t>4</w:t>
      </w:r>
      <w:r>
        <w:rPr>
          <w:rFonts w:hint="eastAsia" w:ascii="仿宋_GB2312" w:hAnsi="宋体" w:eastAsia="仿宋_GB2312" w:cs="Arial"/>
          <w:color w:val="333333"/>
          <w:kern w:val="0"/>
          <w:sz w:val="24"/>
          <w:szCs w:val="24"/>
        </w:rPr>
        <w:t>：中国存亡，就在这一举了！今与全国同胞立两个信条：中国的土地可以征服而不可以断送！中国的人民可以杀戮而不可以低头！国亡了！同胞起来呀！</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—1919</w:t>
      </w:r>
      <w:r>
        <w:rPr>
          <w:rFonts w:hint="eastAsia" w:ascii="仿宋_GB2312" w:hAnsi="宋体" w:eastAsia="仿宋_GB2312" w:cs="Arial"/>
          <w:color w:val="333333"/>
          <w:kern w:val="0"/>
          <w:sz w:val="24"/>
          <w:szCs w:val="24"/>
        </w:rPr>
        <w:t>年五四运动北京学界全体宣言（节选）</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材料</w:t>
      </w:r>
      <w:r>
        <w:rPr>
          <w:rFonts w:hint="eastAsia" w:ascii="仿宋_GB2312" w:hAnsi="Arial" w:eastAsia="仿宋_GB2312" w:cs="Arial"/>
          <w:color w:val="333333"/>
          <w:kern w:val="0"/>
          <w:sz w:val="24"/>
          <w:szCs w:val="24"/>
        </w:rPr>
        <w:t>5</w:t>
      </w:r>
      <w:r>
        <w:rPr>
          <w:rFonts w:hint="eastAsia" w:ascii="仿宋_GB2312" w:hAnsi="宋体" w:eastAsia="仿宋_GB2312" w:cs="Arial"/>
          <w:color w:val="333333"/>
          <w:kern w:val="0"/>
          <w:sz w:val="24"/>
          <w:szCs w:val="24"/>
        </w:rPr>
        <w:t>：</w:t>
      </w:r>
      <w:r>
        <w:rPr>
          <w:rFonts w:hint="eastAsia" w:ascii="仿宋_GB2312" w:hAnsi="Arial" w:eastAsia="仿宋_GB2312" w:cs="Arial"/>
          <w:color w:val="333333"/>
          <w:kern w:val="0"/>
          <w:sz w:val="24"/>
          <w:szCs w:val="24"/>
        </w:rPr>
        <w:t>1919</w:t>
      </w:r>
      <w:r>
        <w:rPr>
          <w:rFonts w:hint="eastAsia" w:ascii="仿宋_GB2312" w:hAnsi="宋体" w:eastAsia="仿宋_GB2312" w:cs="Arial"/>
          <w:color w:val="333333"/>
          <w:kern w:val="0"/>
          <w:sz w:val="24"/>
          <w:szCs w:val="24"/>
        </w:rPr>
        <w:t>年</w:t>
      </w:r>
      <w:r>
        <w:rPr>
          <w:rFonts w:hint="eastAsia" w:ascii="仿宋_GB2312" w:hAnsi="Arial" w:eastAsia="仿宋_GB2312" w:cs="Arial"/>
          <w:color w:val="333333"/>
          <w:kern w:val="0"/>
          <w:sz w:val="24"/>
          <w:szCs w:val="24"/>
        </w:rPr>
        <w:t>5</w:t>
      </w:r>
      <w:r>
        <w:rPr>
          <w:rFonts w:hint="eastAsia" w:ascii="仿宋_GB2312" w:hAnsi="宋体" w:eastAsia="仿宋_GB2312" w:cs="Arial"/>
          <w:color w:val="333333"/>
          <w:kern w:val="0"/>
          <w:sz w:val="24"/>
          <w:szCs w:val="24"/>
        </w:rPr>
        <w:t>月，李大钊为《新青年》主编“马克思主义研究专号”，第一次较为系统地介绍了马克思主义学说。</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设问</w:t>
      </w:r>
      <w:r>
        <w:rPr>
          <w:rFonts w:hint="eastAsia" w:ascii="仿宋_GB2312" w:hAnsi="Arial" w:eastAsia="仿宋_GB2312" w:cs="Arial"/>
          <w:color w:val="333333"/>
          <w:kern w:val="0"/>
          <w:sz w:val="24"/>
          <w:szCs w:val="24"/>
        </w:rPr>
        <w:t>1</w:t>
      </w:r>
      <w:r>
        <w:rPr>
          <w:rFonts w:hint="eastAsia" w:ascii="仿宋_GB2312" w:hAnsi="宋体" w:eastAsia="仿宋_GB2312" w:cs="Arial"/>
          <w:color w:val="333333"/>
          <w:kern w:val="0"/>
          <w:sz w:val="24"/>
          <w:szCs w:val="24"/>
        </w:rPr>
        <w:t>、想一想：从材料一到材料二反映了新文化运动前后青年人的思想发生了怎么样的变化？</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设问</w:t>
      </w:r>
      <w:r>
        <w:rPr>
          <w:rFonts w:hint="eastAsia" w:ascii="仿宋_GB2312" w:hAnsi="Arial" w:eastAsia="仿宋_GB2312" w:cs="Arial"/>
          <w:color w:val="333333"/>
          <w:kern w:val="0"/>
          <w:sz w:val="24"/>
          <w:szCs w:val="24"/>
        </w:rPr>
        <w:t>2</w:t>
      </w:r>
      <w:r>
        <w:rPr>
          <w:rFonts w:hint="eastAsia" w:ascii="仿宋_GB2312" w:hAnsi="宋体" w:eastAsia="仿宋_GB2312" w:cs="Arial"/>
          <w:color w:val="333333"/>
          <w:kern w:val="0"/>
          <w:sz w:val="24"/>
          <w:szCs w:val="24"/>
        </w:rPr>
        <w:t>、后三则材料体现了新文化运动起到了怎样的作用？</w:t>
      </w:r>
    </w:p>
    <w:p>
      <w:pPr>
        <w:widowControl/>
        <w:shd w:val="clear" w:color="auto" w:fill="FFFFFF"/>
        <w:spacing w:line="500" w:lineRule="exact"/>
        <w:ind w:firstLine="480"/>
        <w:jc w:val="left"/>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（先自主写出答案，再小组讨论，最后派代表举手回答。）</w:t>
      </w:r>
    </w:p>
    <w:p>
      <w:pPr>
        <w:shd w:val="clear" w:color="auto" w:fill="FFFFFF"/>
        <w:spacing w:line="500" w:lineRule="exact"/>
        <w:ind w:firstLine="480"/>
        <w:rPr>
          <w:rFonts w:hint="eastAsia" w:ascii="仿宋_GB2312" w:hAnsi="Arial" w:eastAsia="仿宋_GB2312" w:cs="Arial"/>
          <w:color w:val="333333"/>
          <w:kern w:val="0"/>
          <w:sz w:val="24"/>
          <w:szCs w:val="24"/>
        </w:rPr>
      </w:pPr>
      <w:r>
        <w:rPr>
          <w:rFonts w:hint="eastAsia" w:ascii="仿宋_GB2312" w:hAnsi="宋体" w:eastAsia="仿宋_GB2312" w:cs="Arial"/>
          <w:color w:val="333333"/>
          <w:kern w:val="0"/>
          <w:sz w:val="24"/>
          <w:szCs w:val="24"/>
        </w:rPr>
        <w:t>教师点拨：从材料</w:t>
      </w:r>
      <w:r>
        <w:rPr>
          <w:rFonts w:hint="eastAsia" w:ascii="仿宋_GB2312" w:hAnsi="Arial" w:eastAsia="仿宋_GB2312" w:cs="Arial"/>
          <w:color w:val="333333"/>
          <w:kern w:val="0"/>
          <w:sz w:val="24"/>
          <w:szCs w:val="24"/>
        </w:rPr>
        <w:t>1</w:t>
      </w:r>
      <w:r>
        <w:rPr>
          <w:rFonts w:hint="eastAsia" w:ascii="仿宋_GB2312" w:hAnsi="宋体" w:eastAsia="仿宋_GB2312" w:cs="Arial"/>
          <w:color w:val="333333"/>
          <w:kern w:val="0"/>
          <w:sz w:val="24"/>
          <w:szCs w:val="24"/>
        </w:rPr>
        <w:t>可以看出以儒家思想为封建思想在中国社站住要地位，材料</w:t>
      </w:r>
      <w:r>
        <w:rPr>
          <w:rFonts w:hint="eastAsia" w:ascii="仿宋_GB2312" w:hAnsi="Arial" w:eastAsia="仿宋_GB2312" w:cs="Arial"/>
          <w:color w:val="333333"/>
          <w:kern w:val="0"/>
          <w:sz w:val="24"/>
          <w:szCs w:val="24"/>
        </w:rPr>
        <w:t>2</w:t>
      </w:r>
      <w:r>
        <w:rPr>
          <w:rFonts w:hint="eastAsia" w:ascii="仿宋_GB2312" w:hAnsi="宋体" w:eastAsia="仿宋_GB2312" w:cs="Arial"/>
          <w:color w:val="333333"/>
          <w:kern w:val="0"/>
          <w:sz w:val="24"/>
          <w:szCs w:val="24"/>
        </w:rPr>
        <w:t>的表格明显反映了欣慰化运动动摇了封建思想的统治地位，是一次伟大的思想解放运动；材料</w:t>
      </w:r>
      <w:r>
        <w:rPr>
          <w:rFonts w:hint="eastAsia" w:ascii="仿宋_GB2312" w:hAnsi="Arial" w:eastAsia="仿宋_GB2312" w:cs="Arial"/>
          <w:color w:val="333333"/>
          <w:kern w:val="0"/>
          <w:sz w:val="24"/>
          <w:szCs w:val="24"/>
        </w:rPr>
        <w:t>3</w:t>
      </w:r>
      <w:r>
        <w:rPr>
          <w:rFonts w:hint="eastAsia" w:ascii="仿宋_GB2312" w:hAnsi="宋体" w:eastAsia="仿宋_GB2312" w:cs="Arial"/>
          <w:color w:val="333333"/>
          <w:kern w:val="0"/>
          <w:sz w:val="24"/>
          <w:szCs w:val="24"/>
        </w:rPr>
        <w:t>反映了这场新文化运动促进中国青年知识分子的觉醒；材料</w:t>
      </w:r>
      <w:r>
        <w:rPr>
          <w:rFonts w:hint="eastAsia" w:ascii="仿宋_GB2312" w:hAnsi="Arial" w:eastAsia="仿宋_GB2312" w:cs="Arial"/>
          <w:color w:val="333333"/>
          <w:kern w:val="0"/>
          <w:sz w:val="24"/>
          <w:szCs w:val="24"/>
        </w:rPr>
        <w:t>4</w:t>
      </w:r>
      <w:r>
        <w:rPr>
          <w:rFonts w:hint="eastAsia" w:ascii="仿宋_GB2312" w:hAnsi="宋体" w:eastAsia="仿宋_GB2312" w:cs="Arial"/>
          <w:color w:val="333333"/>
          <w:kern w:val="0"/>
          <w:sz w:val="24"/>
          <w:szCs w:val="24"/>
        </w:rPr>
        <w:t>以及材料</w:t>
      </w:r>
      <w:r>
        <w:rPr>
          <w:rFonts w:hint="eastAsia" w:ascii="仿宋_GB2312" w:hAnsi="Arial" w:eastAsia="仿宋_GB2312" w:cs="Arial"/>
          <w:color w:val="333333"/>
          <w:kern w:val="0"/>
          <w:sz w:val="24"/>
          <w:szCs w:val="24"/>
        </w:rPr>
        <w:t>5</w:t>
      </w:r>
      <w:r>
        <w:rPr>
          <w:rFonts w:hint="eastAsia" w:ascii="仿宋_GB2312" w:hAnsi="宋体" w:eastAsia="仿宋_GB2312" w:cs="Arial"/>
          <w:color w:val="333333"/>
          <w:kern w:val="0"/>
          <w:sz w:val="24"/>
          <w:szCs w:val="24"/>
        </w:rPr>
        <w:t>主要反映了新文化运动唤醒了性年知识分子，推动了五四运动的到来并且促进了马克思主义栽种国的传播。</w:t>
      </w:r>
    </w:p>
    <w:p>
      <w:pPr>
        <w:pStyle w:val="5"/>
        <w:spacing w:before="0" w:beforeAutospacing="0" w:after="0" w:afterAutospacing="0" w:line="500" w:lineRule="exact"/>
        <w:rPr>
          <w:rFonts w:hint="eastAsia" w:ascii="楷体_GB2312" w:hAnsi="Arial" w:eastAsia="楷体_GB2312" w:cs="Arial"/>
          <w:color w:val="333333"/>
        </w:rPr>
      </w:pPr>
      <w:r>
        <w:rPr>
          <w:rFonts w:hint="eastAsia" w:ascii="仿宋_GB2312" w:eastAsia="仿宋_GB2312"/>
          <w:b/>
          <w:bCs/>
          <w:color w:val="000000"/>
        </w:rPr>
        <w:t xml:space="preserve">   </w:t>
      </w:r>
      <w:r>
        <w:rPr>
          <w:rFonts w:hint="eastAsia" w:ascii="楷体_GB2312" w:eastAsia="楷体_GB2312"/>
          <w:b/>
          <w:bCs/>
          <w:color w:val="000000"/>
        </w:rPr>
        <w:t xml:space="preserve"> </w:t>
      </w:r>
      <w:r>
        <w:rPr>
          <w:rFonts w:hint="eastAsia" w:ascii="楷体_GB2312" w:eastAsia="楷体_GB2312"/>
          <w:color w:val="000000"/>
        </w:rPr>
        <w:t>【设计意图】</w:t>
      </w:r>
      <w:r>
        <w:rPr>
          <w:rFonts w:hint="eastAsia" w:ascii="楷体_GB2312" w:eastAsia="楷体_GB2312"/>
          <w:b/>
          <w:bCs/>
        </w:rPr>
        <w:t xml:space="preserve"> </w:t>
      </w:r>
      <w:r>
        <w:rPr>
          <w:rFonts w:hint="eastAsia" w:ascii="楷体_GB2312" w:eastAsia="楷体_GB2312" w:cs="Arial"/>
          <w:color w:val="333333"/>
        </w:rPr>
        <w:t>通过学生用自主学习、小组合作讨论的方式分析这五段史料，身临其境地感受新文化运动后给中国社会带来一系列变化；通过对教材的整合，材料的分析，引导学生深度学习，发现问题，加强学生问题意识的培养，拓展了学生历史认识的广度和深度。</w:t>
      </w:r>
    </w:p>
    <w:p>
      <w:pPr>
        <w:widowControl/>
        <w:shd w:val="clear" w:color="auto" w:fill="FFFFFF"/>
        <w:spacing w:line="500" w:lineRule="exact"/>
        <w:jc w:val="left"/>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 xml:space="preserve">   （五）体悟历史   评价运动</w:t>
      </w:r>
    </w:p>
    <w:p>
      <w:pPr>
        <w:shd w:val="clear" w:color="auto" w:fill="FFFFFF"/>
        <w:spacing w:line="500" w:lineRule="exac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用</w:t>
      </w:r>
      <w:r>
        <w:rPr>
          <w:rFonts w:hint="eastAsia" w:ascii="仿宋_GB2312" w:hAnsi="Arial" w:eastAsia="仿宋_GB2312" w:cs="Arial"/>
          <w:color w:val="333333"/>
          <w:kern w:val="0"/>
          <w:sz w:val="24"/>
          <w:szCs w:val="24"/>
        </w:rPr>
        <w:t>PPT</w:t>
      </w:r>
      <w:r>
        <w:rPr>
          <w:rFonts w:hint="eastAsia" w:ascii="仿宋_GB2312" w:hAnsi="宋体" w:eastAsia="仿宋_GB2312" w:cs="Arial"/>
          <w:color w:val="333333"/>
          <w:kern w:val="0"/>
          <w:sz w:val="24"/>
          <w:szCs w:val="24"/>
        </w:rPr>
        <w:t>展示“历史人物看新文化运动”</w:t>
      </w:r>
    </w:p>
    <w:p>
      <w:pPr>
        <w:shd w:val="clear" w:color="auto" w:fill="FFFFFF"/>
        <w:spacing w:line="500" w:lineRule="exact"/>
        <w:ind w:firstLine="432" w:firstLineChars="200"/>
        <w:rPr>
          <w:rFonts w:hint="eastAsia" w:ascii="仿宋_GB2312" w:hAnsi="Arial" w:eastAsia="仿宋_GB2312" w:cs="Arial"/>
          <w:color w:val="333333"/>
          <w:spacing w:val="-12"/>
          <w:kern w:val="0"/>
          <w:sz w:val="24"/>
          <w:szCs w:val="24"/>
        </w:rPr>
      </w:pPr>
      <w:r>
        <w:rPr>
          <w:rFonts w:hint="eastAsia" w:ascii="仿宋_GB2312" w:hAnsi="宋体" w:eastAsia="仿宋_GB2312" w:cs="Arial"/>
          <w:color w:val="333333"/>
          <w:spacing w:val="-12"/>
          <w:kern w:val="0"/>
          <w:sz w:val="24"/>
          <w:szCs w:val="24"/>
        </w:rPr>
        <w:t>材料</w:t>
      </w:r>
      <w:r>
        <w:rPr>
          <w:rFonts w:hint="eastAsia" w:ascii="仿宋_GB2312" w:hAnsi="Arial" w:eastAsia="仿宋_GB2312" w:cs="Arial"/>
          <w:color w:val="333333"/>
          <w:spacing w:val="-12"/>
          <w:kern w:val="0"/>
          <w:sz w:val="24"/>
          <w:szCs w:val="24"/>
        </w:rPr>
        <w:t>1</w:t>
      </w:r>
      <w:r>
        <w:rPr>
          <w:rFonts w:hint="eastAsia" w:ascii="仿宋_GB2312" w:hAnsi="宋体" w:eastAsia="仿宋_GB2312" w:cs="Arial"/>
          <w:color w:val="333333"/>
          <w:spacing w:val="-12"/>
          <w:kern w:val="0"/>
          <w:sz w:val="24"/>
          <w:szCs w:val="24"/>
        </w:rPr>
        <w:t>.他们对于现状对于历史</w:t>
      </w:r>
      <w:r>
        <w:rPr>
          <w:rFonts w:hint="eastAsia" w:ascii="仿宋_GB2312" w:hAnsi="Arial" w:eastAsia="仿宋_GB2312" w:cs="Arial"/>
          <w:color w:val="333333"/>
          <w:spacing w:val="-12"/>
          <w:kern w:val="0"/>
          <w:sz w:val="24"/>
          <w:szCs w:val="24"/>
        </w:rPr>
        <w:t>,</w:t>
      </w:r>
      <w:r>
        <w:rPr>
          <w:rFonts w:hint="eastAsia" w:ascii="仿宋_GB2312" w:hAnsi="宋体" w:eastAsia="仿宋_GB2312" w:cs="Arial"/>
          <w:color w:val="333333"/>
          <w:spacing w:val="-12"/>
          <w:kern w:val="0"/>
          <w:sz w:val="24"/>
          <w:szCs w:val="24"/>
        </w:rPr>
        <w:t>所谓坏的就是绝对的坏</w:t>
      </w:r>
      <w:r>
        <w:rPr>
          <w:rFonts w:hint="eastAsia" w:ascii="仿宋_GB2312" w:hAnsi="Arial" w:eastAsia="仿宋_GB2312" w:cs="Arial"/>
          <w:color w:val="333333"/>
          <w:spacing w:val="-12"/>
          <w:kern w:val="0"/>
          <w:sz w:val="24"/>
          <w:szCs w:val="24"/>
        </w:rPr>
        <w:t>;</w:t>
      </w:r>
      <w:r>
        <w:rPr>
          <w:rFonts w:hint="eastAsia" w:ascii="仿宋_GB2312" w:hAnsi="宋体" w:eastAsia="仿宋_GB2312" w:cs="Arial"/>
          <w:color w:val="333333"/>
          <w:spacing w:val="-12"/>
          <w:kern w:val="0"/>
          <w:sz w:val="24"/>
          <w:szCs w:val="24"/>
        </w:rPr>
        <w:t xml:space="preserve">所谓好的就是绝对的好。                 </w:t>
      </w:r>
    </w:p>
    <w:p>
      <w:pPr>
        <w:pStyle w:val="5"/>
        <w:spacing w:before="0" w:beforeAutospacing="0" w:after="0" w:afterAutospacing="0" w:line="500" w:lineRule="exact"/>
        <w:ind w:firstLine="5726" w:firstLineChars="2386"/>
        <w:rPr>
          <w:rFonts w:hint="eastAsia" w:ascii="仿宋_GB2312" w:hAnsi="Arial" w:eastAsia="仿宋_GB2312" w:cs="Arial"/>
          <w:color w:val="333333"/>
        </w:rPr>
      </w:pPr>
      <w:r>
        <w:rPr>
          <w:rFonts w:hint="eastAsia" w:ascii="仿宋_GB2312" w:hAnsi="Arial" w:eastAsia="仿宋_GB2312" w:cs="Arial"/>
          <w:color w:val="333333"/>
        </w:rPr>
        <w:t xml:space="preserve">  —</w:t>
      </w:r>
      <w:r>
        <w:rPr>
          <w:rFonts w:hint="eastAsia" w:ascii="仿宋_GB2312" w:eastAsia="仿宋_GB2312" w:cs="Arial"/>
          <w:color w:val="333333"/>
        </w:rPr>
        <w:t>毛泽东</w:t>
      </w:r>
    </w:p>
    <w:p>
      <w:pPr>
        <w:pStyle w:val="5"/>
        <w:spacing w:before="0" w:beforeAutospacing="0" w:after="0" w:afterAutospacing="0" w:line="500" w:lineRule="exact"/>
        <w:rPr>
          <w:rFonts w:hint="eastAsia" w:ascii="仿宋_GB2312" w:hAnsi="Arial" w:eastAsia="仿宋_GB2312" w:cs="Arial"/>
          <w:color w:val="333333"/>
        </w:rPr>
      </w:pPr>
      <w:r>
        <w:rPr>
          <w:rFonts w:hint="eastAsia" w:ascii="仿宋_GB2312" w:hAnsi="Arial" w:eastAsia="仿宋_GB2312" w:cs="Arial"/>
          <w:color w:val="333333"/>
        </w:rPr>
        <w:t xml:space="preserve">    </w:t>
      </w:r>
      <w:r>
        <w:rPr>
          <w:rFonts w:hint="eastAsia" w:ascii="仿宋_GB2312" w:eastAsia="仿宋_GB2312" w:cs="Arial"/>
          <w:color w:val="333333"/>
        </w:rPr>
        <w:t>材料</w:t>
      </w:r>
      <w:r>
        <w:rPr>
          <w:rFonts w:hint="eastAsia" w:ascii="仿宋_GB2312" w:hAnsi="Arial" w:eastAsia="仿宋_GB2312" w:cs="Arial"/>
          <w:color w:val="333333"/>
        </w:rPr>
        <w:t>2</w:t>
      </w:r>
      <w:r>
        <w:rPr>
          <w:rFonts w:hint="eastAsia" w:ascii="仿宋_GB2312" w:eastAsia="仿宋_GB2312" w:cs="Arial"/>
          <w:color w:val="333333"/>
        </w:rPr>
        <w:t>.将所有的古籍束之高阁，废除汉字，采用</w:t>
      </w:r>
      <w:r>
        <w:rPr>
          <w:rFonts w:hint="eastAsia" w:ascii="仿宋_GB2312" w:hAnsi="Arial" w:eastAsia="仿宋_GB2312" w:cs="Arial"/>
          <w:color w:val="333333"/>
        </w:rPr>
        <w:t>“</w:t>
      </w:r>
      <w:r>
        <w:rPr>
          <w:rFonts w:hint="eastAsia" w:ascii="仿宋_GB2312" w:eastAsia="仿宋_GB2312" w:cs="Arial"/>
          <w:color w:val="333333"/>
        </w:rPr>
        <w:t>世界语</w:t>
      </w:r>
      <w:r>
        <w:rPr>
          <w:rFonts w:hint="eastAsia" w:ascii="仿宋_GB2312" w:hAnsi="Arial" w:eastAsia="仿宋_GB2312" w:cs="Arial"/>
          <w:color w:val="333333"/>
        </w:rPr>
        <w:t>”</w:t>
      </w:r>
      <w:r>
        <w:rPr>
          <w:rFonts w:hint="eastAsia" w:ascii="仿宋_GB2312" w:eastAsia="仿宋_GB2312" w:cs="Arial"/>
          <w:color w:val="333333"/>
        </w:rPr>
        <w:t xml:space="preserve">。                              </w:t>
      </w:r>
    </w:p>
    <w:p>
      <w:pPr>
        <w:pStyle w:val="5"/>
        <w:spacing w:before="0" w:beforeAutospacing="0" w:after="0" w:afterAutospacing="0" w:line="500" w:lineRule="exact"/>
        <w:ind w:firstLine="5959" w:firstLineChars="2483"/>
        <w:rPr>
          <w:rFonts w:hint="eastAsia" w:ascii="仿宋_GB2312" w:hAnsi="Arial" w:eastAsia="仿宋_GB2312" w:cs="Arial"/>
          <w:color w:val="333333"/>
        </w:rPr>
      </w:pPr>
      <w:r>
        <w:rPr>
          <w:rFonts w:hint="eastAsia" w:ascii="仿宋_GB2312" w:hAnsi="Arial" w:eastAsia="仿宋_GB2312" w:cs="Arial"/>
          <w:color w:val="333333"/>
        </w:rPr>
        <w:t>—</w:t>
      </w:r>
      <w:r>
        <w:rPr>
          <w:rFonts w:hint="eastAsia" w:ascii="仿宋_GB2312" w:eastAsia="仿宋_GB2312" w:cs="Arial"/>
          <w:color w:val="333333"/>
        </w:rPr>
        <w:t>钱玄同</w:t>
      </w:r>
    </w:p>
    <w:p>
      <w:pPr>
        <w:pStyle w:val="5"/>
        <w:spacing w:before="0" w:beforeAutospacing="0" w:after="0" w:afterAutospacing="0" w:line="500" w:lineRule="exact"/>
        <w:ind w:firstLine="480" w:firstLineChars="200"/>
        <w:rPr>
          <w:rFonts w:hint="eastAsia" w:ascii="仿宋_GB2312" w:hAnsi="Arial" w:eastAsia="仿宋_GB2312" w:cs="Arial"/>
          <w:color w:val="333333"/>
        </w:rPr>
      </w:pPr>
      <w:r>
        <w:rPr>
          <w:rFonts w:hint="eastAsia" w:ascii="仿宋_GB2312" w:eastAsia="仿宋_GB2312" w:cs="Arial"/>
          <w:color w:val="333333"/>
        </w:rPr>
        <w:t>材料</w:t>
      </w:r>
      <w:r>
        <w:rPr>
          <w:rFonts w:hint="eastAsia" w:ascii="仿宋_GB2312" w:hAnsi="Arial" w:eastAsia="仿宋_GB2312" w:cs="Arial"/>
          <w:color w:val="333333"/>
        </w:rPr>
        <w:t>3</w:t>
      </w:r>
      <w:r>
        <w:rPr>
          <w:rFonts w:hint="eastAsia" w:ascii="仿宋_GB2312" w:eastAsia="仿宋_GB2312" w:cs="Arial"/>
          <w:color w:val="333333"/>
        </w:rPr>
        <w:t xml:space="preserve">.新文化运动局限在知识分子的圈子内，新思想没有普及到工农群众中去。              </w:t>
      </w:r>
    </w:p>
    <w:p>
      <w:pPr>
        <w:pStyle w:val="5"/>
        <w:spacing w:before="0" w:beforeAutospacing="0" w:after="0" w:afterAutospacing="0" w:line="500" w:lineRule="exact"/>
        <w:ind w:firstLine="4656" w:firstLineChars="1940"/>
        <w:rPr>
          <w:rFonts w:hint="eastAsia" w:ascii="仿宋_GB2312" w:hAnsi="Arial" w:eastAsia="仿宋_GB2312" w:cs="Arial"/>
          <w:color w:val="333333"/>
        </w:rPr>
      </w:pPr>
      <w:r>
        <w:rPr>
          <w:rFonts w:hint="eastAsia" w:ascii="仿宋_GB2312" w:hAnsi="Arial" w:eastAsia="仿宋_GB2312" w:cs="Arial"/>
          <w:color w:val="333333"/>
        </w:rPr>
        <w:t xml:space="preserve">           —</w:t>
      </w:r>
      <w:r>
        <w:rPr>
          <w:rFonts w:hint="eastAsia" w:ascii="仿宋_GB2312" w:eastAsia="仿宋_GB2312" w:cs="Arial"/>
          <w:color w:val="333333"/>
        </w:rPr>
        <w:t>李时岳</w:t>
      </w:r>
    </w:p>
    <w:p>
      <w:pPr>
        <w:pStyle w:val="5"/>
        <w:spacing w:before="0" w:beforeAutospacing="0" w:after="0" w:afterAutospacing="0" w:line="500" w:lineRule="exact"/>
        <w:rPr>
          <w:rFonts w:hint="eastAsia" w:ascii="仿宋_GB2312" w:hAnsi="Arial" w:eastAsia="仿宋_GB2312" w:cs="Arial"/>
          <w:color w:val="333333"/>
        </w:rPr>
      </w:pPr>
      <w:r>
        <w:rPr>
          <w:rFonts w:hint="eastAsia" w:ascii="仿宋_GB2312" w:hAnsi="Arial" w:eastAsia="仿宋_GB2312" w:cs="Arial"/>
          <w:color w:val="333333"/>
        </w:rPr>
        <w:t xml:space="preserve">    </w:t>
      </w:r>
      <w:r>
        <w:rPr>
          <w:rFonts w:hint="eastAsia" w:ascii="仿宋_GB2312" w:eastAsia="仿宋_GB2312" w:cs="Arial"/>
          <w:color w:val="333333"/>
        </w:rPr>
        <w:t>教师提出设问，学生讨论回答：</w:t>
      </w:r>
    </w:p>
    <w:p>
      <w:pPr>
        <w:pStyle w:val="5"/>
        <w:spacing w:before="0" w:beforeAutospacing="0" w:after="0" w:afterAutospacing="0" w:line="500" w:lineRule="exact"/>
        <w:rPr>
          <w:rFonts w:hint="eastAsia" w:ascii="仿宋_GB2312" w:hAnsi="Arial" w:eastAsia="仿宋_GB2312" w:cs="Arial"/>
          <w:color w:val="333333"/>
        </w:rPr>
      </w:pPr>
      <w:r>
        <w:rPr>
          <w:rFonts w:hint="eastAsia" w:ascii="仿宋_GB2312" w:hAnsi="Arial" w:eastAsia="仿宋_GB2312" w:cs="Arial"/>
          <w:color w:val="333333"/>
        </w:rPr>
        <w:t xml:space="preserve">    </w:t>
      </w:r>
      <w:r>
        <w:rPr>
          <w:rFonts w:hint="eastAsia" w:ascii="仿宋_GB2312" w:eastAsia="仿宋_GB2312" w:cs="Arial"/>
          <w:color w:val="333333"/>
        </w:rPr>
        <w:t>设问</w:t>
      </w:r>
      <w:r>
        <w:rPr>
          <w:rFonts w:hint="eastAsia" w:ascii="仿宋_GB2312" w:hAnsi="Arial" w:eastAsia="仿宋_GB2312" w:cs="Arial"/>
          <w:color w:val="333333"/>
        </w:rPr>
        <w:t>1</w:t>
      </w:r>
      <w:r>
        <w:rPr>
          <w:rFonts w:hint="eastAsia" w:ascii="仿宋_GB2312" w:eastAsia="仿宋_GB2312" w:cs="Arial"/>
          <w:color w:val="333333"/>
        </w:rPr>
        <w:t>以上三位历史人物对新文化运动的看法说明了什么？</w:t>
      </w:r>
      <w:r>
        <w:rPr>
          <w:rFonts w:hint="eastAsia" w:ascii="仿宋_GB2312" w:hAnsi="Arial" w:eastAsia="仿宋_GB2312" w:cs="Arial"/>
          <w:b/>
          <w:bCs/>
          <w:color w:val="333333"/>
        </w:rPr>
        <w:t xml:space="preserve"> </w:t>
      </w:r>
    </w:p>
    <w:p>
      <w:pPr>
        <w:pStyle w:val="5"/>
        <w:spacing w:before="0" w:beforeAutospacing="0" w:after="0" w:afterAutospacing="0" w:line="500" w:lineRule="exact"/>
        <w:ind w:firstLine="480" w:firstLineChars="200"/>
        <w:rPr>
          <w:rFonts w:hint="eastAsia" w:ascii="仿宋_GB2312" w:hAnsi="Arial" w:eastAsia="仿宋_GB2312" w:cs="Arial"/>
          <w:color w:val="333333"/>
        </w:rPr>
      </w:pPr>
      <w:r>
        <w:rPr>
          <w:rFonts w:hint="eastAsia" w:ascii="仿宋_GB2312" w:eastAsia="仿宋_GB2312" w:cs="Arial"/>
          <w:color w:val="333333"/>
        </w:rPr>
        <w:t>设问</w:t>
      </w:r>
      <w:r>
        <w:rPr>
          <w:rFonts w:hint="eastAsia" w:ascii="仿宋_GB2312" w:hAnsi="Arial" w:eastAsia="仿宋_GB2312" w:cs="Arial"/>
          <w:color w:val="333333"/>
        </w:rPr>
        <w:t>2</w:t>
      </w:r>
      <w:r>
        <w:rPr>
          <w:rFonts w:hint="eastAsia" w:ascii="仿宋_GB2312" w:eastAsia="仿宋_GB2312" w:cs="Arial"/>
          <w:color w:val="333333"/>
        </w:rPr>
        <w:t>、我们如何评价新文化运动？</w:t>
      </w:r>
    </w:p>
    <w:p>
      <w:pPr>
        <w:pStyle w:val="5"/>
        <w:spacing w:before="0" w:beforeAutospacing="0" w:after="0" w:afterAutospacing="0" w:line="500" w:lineRule="exact"/>
        <w:ind w:firstLine="480"/>
        <w:rPr>
          <w:rFonts w:hint="eastAsia" w:ascii="仿宋_GB2312" w:hAnsi="Arial" w:eastAsia="仿宋_GB2312" w:cs="Arial"/>
          <w:color w:val="333333"/>
        </w:rPr>
      </w:pPr>
      <w:r>
        <w:rPr>
          <w:rFonts w:hint="eastAsia" w:ascii="仿宋_GB2312" w:eastAsia="仿宋_GB2312" w:cs="Arial"/>
          <w:color w:val="333333"/>
        </w:rPr>
        <w:t>教师点拨：</w:t>
      </w:r>
    </w:p>
    <w:p>
      <w:pPr>
        <w:pStyle w:val="5"/>
        <w:spacing w:before="0" w:beforeAutospacing="0" w:after="0" w:afterAutospacing="0" w:line="500" w:lineRule="exact"/>
        <w:ind w:firstLine="480"/>
        <w:rPr>
          <w:rFonts w:hint="eastAsia" w:ascii="仿宋_GB2312" w:hAnsi="Arial" w:eastAsia="仿宋_GB2312" w:cs="Arial"/>
          <w:color w:val="333333"/>
        </w:rPr>
      </w:pPr>
      <w:r>
        <w:rPr>
          <w:rFonts w:hint="eastAsia" w:ascii="仿宋_GB2312" w:hAnsi="Arial" w:eastAsia="仿宋_GB2312" w:cs="Arial"/>
          <w:color w:val="333333"/>
        </w:rPr>
        <w:t>1</w:t>
      </w:r>
      <w:r>
        <w:rPr>
          <w:rFonts w:hint="eastAsia" w:ascii="仿宋_GB2312" w:eastAsia="仿宋_GB2312" w:cs="Arial"/>
          <w:color w:val="333333"/>
        </w:rPr>
        <w:t>.从以上三个历史人物对新文化运动的看法可以看出，第一说明新文化运动没有同群众运动相结合；第二说明新文化运动对东、西方文化全面否定或肯定</w:t>
      </w:r>
      <w:r>
        <w:rPr>
          <w:rFonts w:hint="eastAsia" w:ascii="仿宋_GB2312" w:hAnsi="Arial" w:eastAsia="仿宋_GB2312" w:cs="Arial"/>
          <w:color w:val="333333"/>
        </w:rPr>
        <w:t>,</w:t>
      </w:r>
      <w:r>
        <w:rPr>
          <w:rFonts w:hint="eastAsia" w:ascii="仿宋_GB2312" w:eastAsia="仿宋_GB2312" w:cs="Arial"/>
          <w:color w:val="333333"/>
        </w:rPr>
        <w:t>带有绝对性和片面性。</w:t>
      </w:r>
    </w:p>
    <w:p>
      <w:pPr>
        <w:pStyle w:val="5"/>
        <w:spacing w:before="0" w:beforeAutospacing="0" w:after="0" w:afterAutospacing="0" w:line="500" w:lineRule="exact"/>
        <w:ind w:firstLine="480"/>
        <w:rPr>
          <w:rFonts w:hint="eastAsia" w:ascii="仿宋_GB2312" w:hAnsi="Arial" w:eastAsia="仿宋_GB2312" w:cs="Arial"/>
          <w:color w:val="333333"/>
        </w:rPr>
      </w:pPr>
      <w:r>
        <w:rPr>
          <w:rFonts w:hint="eastAsia" w:ascii="仿宋_GB2312" w:hAnsi="Arial" w:eastAsia="仿宋_GB2312" w:cs="Arial"/>
          <w:color w:val="333333"/>
        </w:rPr>
        <w:t>2</w:t>
      </w:r>
      <w:r>
        <w:rPr>
          <w:rFonts w:hint="eastAsia" w:ascii="仿宋_GB2312" w:eastAsia="仿宋_GB2312" w:cs="Arial"/>
          <w:color w:val="333333"/>
        </w:rPr>
        <w:t>.教师教给学生评价历史事件的方法，并引导学生用唯物史观评价新文化运动</w:t>
      </w:r>
      <w:r>
        <w:rPr>
          <w:rFonts w:hint="eastAsia" w:ascii="仿宋_GB2312" w:hAnsi="Arial" w:eastAsia="仿宋_GB2312" w:cs="Arial"/>
          <w:color w:val="333333"/>
        </w:rPr>
        <w:t xml:space="preserve"> </w:t>
      </w:r>
      <w:r>
        <w:rPr>
          <w:rFonts w:hint="eastAsia" w:ascii="仿宋_GB2312" w:eastAsia="仿宋_GB2312" w:cs="Arial"/>
          <w:color w:val="333333"/>
        </w:rPr>
        <w:t>。</w:t>
      </w:r>
    </w:p>
    <w:p>
      <w:pPr>
        <w:pStyle w:val="5"/>
        <w:spacing w:before="0" w:beforeAutospacing="0" w:after="0" w:afterAutospacing="0" w:line="500" w:lineRule="exact"/>
        <w:ind w:firstLine="480" w:firstLineChars="200"/>
        <w:rPr>
          <w:rFonts w:hint="eastAsia" w:ascii="仿宋_GB2312" w:hAnsi="Arial" w:eastAsia="仿宋_GB2312" w:cs="Arial"/>
          <w:color w:val="333333"/>
        </w:rPr>
      </w:pPr>
      <w:r>
        <w:rPr>
          <w:rFonts w:hint="eastAsia" w:ascii="仿宋_GB2312" w:hAnsi="Arial" w:eastAsia="仿宋_GB2312" w:cs="Arial"/>
          <w:color w:val="333333"/>
        </w:rPr>
        <w:t>3</w:t>
      </w:r>
      <w:r>
        <w:rPr>
          <w:rFonts w:hint="eastAsia" w:ascii="仿宋_GB2312" w:eastAsia="仿宋_GB2312" w:cs="Arial"/>
          <w:color w:val="333333"/>
        </w:rPr>
        <w:t>.评价历史事件的方法</w:t>
      </w:r>
    </w:p>
    <w:p>
      <w:pPr>
        <w:pStyle w:val="5"/>
        <w:spacing w:before="0" w:beforeAutospacing="0" w:after="0" w:afterAutospacing="0" w:line="500" w:lineRule="exact"/>
        <w:ind w:firstLine="482"/>
        <w:rPr>
          <w:rFonts w:hint="eastAsia" w:ascii="仿宋_GB2312" w:hAnsi="Arial" w:eastAsia="仿宋_GB2312" w:cs="Arial"/>
          <w:color w:val="333333"/>
        </w:rPr>
      </w:pPr>
      <w:r>
        <w:rPr>
          <w:rFonts w:hint="eastAsia" w:ascii="仿宋_GB2312" w:eastAsia="仿宋_GB2312" w:cs="Arial"/>
          <w:color w:val="333333"/>
        </w:rPr>
        <w:t>①两点论原则。应该坚持两点论，不能一点论。也就是说，评价历史事件要全面，既要看到其积极的作用，又要认识其消极影响。</w:t>
      </w:r>
      <w:r>
        <w:rPr>
          <w:rFonts w:hint="eastAsia" w:ascii="仿宋_GB2312" w:hAnsi="Arial" w:eastAsia="仿宋_GB2312" w:cs="Arial"/>
          <w:color w:val="333333"/>
        </w:rPr>
        <w:t xml:space="preserve"> </w:t>
      </w:r>
    </w:p>
    <w:p>
      <w:pPr>
        <w:pStyle w:val="5"/>
        <w:spacing w:before="0" w:beforeAutospacing="0" w:after="0" w:afterAutospacing="0" w:line="500" w:lineRule="exact"/>
        <w:ind w:firstLine="482"/>
        <w:rPr>
          <w:rFonts w:hint="eastAsia" w:ascii="仿宋_GB2312" w:hAnsi="Arial" w:eastAsia="仿宋_GB2312" w:cs="Arial"/>
          <w:color w:val="333333"/>
        </w:rPr>
      </w:pPr>
      <w:r>
        <w:rPr>
          <w:rFonts w:hint="eastAsia" w:ascii="仿宋_GB2312" w:eastAsia="仿宋_GB2312" w:cs="Arial"/>
          <w:color w:val="333333"/>
        </w:rPr>
        <w:t>②史论结合原则。必须用辩证唯物主义和历史唯物主义观点，准确地概述史实，客观、公正、全面地分析史实。评价历史事件必须以史实为依据，脱离史实的空洞的评价只能是空泛之谈。</w:t>
      </w:r>
    </w:p>
    <w:p>
      <w:pPr>
        <w:pStyle w:val="5"/>
        <w:spacing w:before="0" w:beforeAutospacing="0" w:after="0" w:afterAutospacing="0" w:line="500" w:lineRule="exact"/>
        <w:ind w:firstLine="482"/>
        <w:rPr>
          <w:rFonts w:hint="eastAsia" w:ascii="仿宋_GB2312" w:hAnsi="Arial" w:eastAsia="仿宋_GB2312" w:cs="Arial"/>
          <w:color w:val="333333"/>
        </w:rPr>
      </w:pPr>
      <w:r>
        <w:rPr>
          <w:rFonts w:hint="eastAsia" w:ascii="仿宋_GB2312" w:eastAsia="仿宋_GB2312" w:cs="Arial"/>
          <w:color w:val="333333"/>
        </w:rPr>
        <w:t>③把历史事件放在特定的历史环境中。</w:t>
      </w:r>
    </w:p>
    <w:p>
      <w:pPr>
        <w:widowControl/>
        <w:shd w:val="clear" w:color="auto" w:fill="FFFFFF"/>
        <w:spacing w:line="500" w:lineRule="exact"/>
        <w:jc w:val="left"/>
        <w:rPr>
          <w:rFonts w:hint="eastAsia" w:ascii="仿宋_GB2312" w:hAnsi="Arial" w:eastAsia="仿宋_GB2312" w:cs="Arial"/>
          <w:color w:val="333333"/>
          <w:kern w:val="0"/>
          <w:sz w:val="24"/>
          <w:szCs w:val="24"/>
        </w:rPr>
      </w:pPr>
      <w:r>
        <w:rPr>
          <w:rFonts w:hint="eastAsia" w:ascii="仿宋_GB2312" w:hAnsi="宋体" w:eastAsia="仿宋_GB2312"/>
          <w:b/>
          <w:bCs/>
          <w:color w:val="000000"/>
          <w:sz w:val="24"/>
          <w:szCs w:val="24"/>
        </w:rPr>
        <w:t xml:space="preserve">  </w:t>
      </w:r>
      <w:r>
        <w:rPr>
          <w:rFonts w:hint="eastAsia" w:ascii="仿宋_GB2312" w:hAnsi="宋体" w:eastAsia="仿宋_GB2312"/>
          <w:color w:val="000000"/>
          <w:sz w:val="24"/>
          <w:szCs w:val="24"/>
        </w:rPr>
        <w:t xml:space="preserve"> 【设计意图】通过分析、归纳历史人物对新文化运动的看法，引导学生用唯物史观的看待历史事件和历史人物，</w:t>
      </w:r>
      <w:r>
        <w:rPr>
          <w:rFonts w:hint="eastAsia" w:ascii="仿宋_GB2312" w:hAnsi="宋体" w:eastAsia="仿宋_GB2312" w:cs="Arial"/>
          <w:color w:val="333333"/>
          <w:kern w:val="0"/>
          <w:sz w:val="24"/>
          <w:szCs w:val="24"/>
        </w:rPr>
        <w:t>史论结合，论从史出</w:t>
      </w:r>
      <w:r>
        <w:rPr>
          <w:rFonts w:hint="eastAsia" w:ascii="仿宋_GB2312" w:hAnsi="Arial" w:eastAsia="仿宋_GB2312" w:cs="Arial"/>
          <w:color w:val="333333"/>
          <w:kern w:val="0"/>
          <w:sz w:val="24"/>
          <w:szCs w:val="24"/>
        </w:rPr>
        <w:t>,</w:t>
      </w:r>
      <w:r>
        <w:rPr>
          <w:rFonts w:hint="eastAsia" w:ascii="仿宋_GB2312" w:hAnsi="宋体" w:eastAsia="仿宋_GB2312" w:cs="Arial"/>
          <w:color w:val="333333"/>
          <w:kern w:val="0"/>
          <w:sz w:val="24"/>
          <w:szCs w:val="24"/>
        </w:rPr>
        <w:t>从而培养学生阅读、理解、分析材料的能力。</w:t>
      </w:r>
    </w:p>
    <w:p>
      <w:pPr>
        <w:spacing w:line="500" w:lineRule="exact"/>
        <w:outlineLvl w:val="1"/>
        <w:rPr>
          <w:rFonts w:hint="eastAsia" w:ascii="仿宋_GB2312" w:hAnsi="宋体" w:eastAsia="仿宋_GB2312"/>
          <w:sz w:val="24"/>
          <w:szCs w:val="24"/>
        </w:rPr>
      </w:pPr>
      <w:r>
        <w:rPr>
          <w:rFonts w:hint="eastAsia" w:ascii="仿宋_GB2312" w:hAnsi="宋体" w:eastAsia="仿宋_GB2312"/>
          <w:b/>
          <w:bCs/>
          <w:color w:val="000000"/>
          <w:kern w:val="0"/>
          <w:sz w:val="24"/>
          <w:szCs w:val="24"/>
        </w:rPr>
        <w:t xml:space="preserve">   （六）拓展延伸   能力提升</w:t>
      </w:r>
    </w:p>
    <w:p>
      <w:pPr>
        <w:pStyle w:val="5"/>
        <w:spacing w:before="0" w:beforeAutospacing="0" w:after="0" w:afterAutospacing="0" w:line="500" w:lineRule="exact"/>
        <w:ind w:firstLine="465"/>
        <w:rPr>
          <w:rFonts w:hint="eastAsia" w:ascii="仿宋_GB2312" w:hAnsi="Arial" w:eastAsia="仿宋_GB2312" w:cs="Arial"/>
          <w:color w:val="333333"/>
        </w:rPr>
      </w:pPr>
      <w:r>
        <w:rPr>
          <w:rFonts w:hint="eastAsia" w:ascii="仿宋_GB2312" w:eastAsia="仿宋_GB2312" w:cs="Arial"/>
          <w:color w:val="333333"/>
        </w:rPr>
        <w:t>康有为在维新变法中和陈独秀在新文化运动中对儒家思想的态度有何不同</w:t>
      </w:r>
      <w:r>
        <w:rPr>
          <w:rFonts w:hint="eastAsia" w:ascii="仿宋_GB2312" w:hAnsi="Arial" w:eastAsia="仿宋_GB2312" w:cs="Arial"/>
          <w:color w:val="333333"/>
        </w:rPr>
        <w:t>?</w:t>
      </w:r>
      <w:r>
        <w:rPr>
          <w:rFonts w:hint="eastAsia" w:ascii="仿宋_GB2312" w:eastAsia="仿宋_GB2312" w:cs="Arial"/>
          <w:color w:val="333333"/>
        </w:rPr>
        <w:t>为何会出现这种不同？我们在社会主义建设过程中应如何对待儒家思想？</w:t>
      </w:r>
    </w:p>
    <w:p>
      <w:pPr>
        <w:pStyle w:val="5"/>
        <w:spacing w:before="0" w:beforeAutospacing="0" w:after="0" w:afterAutospacing="0" w:line="500" w:lineRule="exact"/>
        <w:ind w:firstLine="465"/>
        <w:rPr>
          <w:rFonts w:hint="eastAsia" w:ascii="仿宋_GB2312" w:hAnsi="Arial" w:eastAsia="仿宋_GB2312" w:cs="Arial"/>
          <w:color w:val="333333"/>
        </w:rPr>
      </w:pPr>
      <w:r>
        <w:rPr>
          <w:rFonts w:hint="eastAsia" w:ascii="仿宋_GB2312" w:eastAsia="仿宋_GB2312"/>
          <w:color w:val="000000"/>
        </w:rPr>
        <w:t>教师点拨</w:t>
      </w:r>
    </w:p>
    <w:p>
      <w:pPr>
        <w:pStyle w:val="5"/>
        <w:spacing w:before="0" w:beforeAutospacing="0" w:after="0" w:afterAutospacing="0" w:line="500" w:lineRule="exact"/>
        <w:ind w:left="465"/>
        <w:rPr>
          <w:rFonts w:hint="eastAsia" w:ascii="仿宋_GB2312" w:eastAsia="仿宋_GB2312"/>
          <w:color w:val="000000"/>
        </w:rPr>
      </w:pPr>
      <w:r>
        <w:rPr>
          <w:rFonts w:hint="eastAsia" w:ascii="仿宋_GB2312" w:eastAsia="仿宋_GB2312"/>
          <w:color w:val="000000"/>
        </w:rPr>
        <w:t>1.康有为：推崇孔子；陈独秀：批判孔子。</w:t>
      </w:r>
    </w:p>
    <w:p>
      <w:pPr>
        <w:pStyle w:val="5"/>
        <w:spacing w:before="0" w:beforeAutospacing="0" w:after="0" w:afterAutospacing="0" w:line="500" w:lineRule="exact"/>
        <w:ind w:firstLine="480" w:firstLineChars="200"/>
        <w:rPr>
          <w:rFonts w:hint="eastAsia" w:ascii="仿宋_GB2312" w:hAnsi="Arial" w:eastAsia="仿宋_GB2312" w:cs="Arial"/>
          <w:color w:val="333333"/>
        </w:rPr>
      </w:pPr>
      <w:r>
        <w:rPr>
          <w:rFonts w:hint="eastAsia" w:ascii="仿宋_GB2312" w:eastAsia="仿宋_GB2312"/>
          <w:color w:val="000000"/>
        </w:rPr>
        <w:t>2.康：19世纪末，民族资本主义知识初步发展，资产阶级的力量还非常弱小，维新变法面临着强大的封建势力的阻碍，只有借助孔子的权威论证变法的合理性，才能减少变法的阻力；陈：一战期间民族资本主义进一步发展，民族资产阶级的力量进一步壮大，资产阶级强烈要求在中国实行民主政治，故对儒家思想进行了全盘的否定。</w:t>
      </w:r>
    </w:p>
    <w:p>
      <w:pPr>
        <w:pStyle w:val="5"/>
        <w:spacing w:before="0" w:beforeAutospacing="0" w:after="0" w:afterAutospacing="0" w:line="500" w:lineRule="exact"/>
        <w:ind w:firstLine="480" w:firstLineChars="200"/>
        <w:rPr>
          <w:rFonts w:hint="eastAsia" w:ascii="仿宋_GB2312" w:hAnsi="Arial" w:eastAsia="仿宋_GB2312" w:cs="Arial"/>
          <w:color w:val="333333"/>
        </w:rPr>
      </w:pPr>
      <w:r>
        <w:rPr>
          <w:rFonts w:hint="eastAsia" w:ascii="仿宋_GB2312" w:eastAsia="仿宋_GB2312"/>
          <w:color w:val="000000"/>
        </w:rPr>
        <w:t>3.在社会主义建设中对儒家思想</w:t>
      </w:r>
      <w:r>
        <w:rPr>
          <w:rFonts w:hint="eastAsia" w:ascii="仿宋_GB2312" w:eastAsia="仿宋_GB2312" w:cs="Arial"/>
          <w:color w:val="333333"/>
        </w:rPr>
        <w:t>要批判地继承，取其精华，弃其糟粕。</w:t>
      </w:r>
    </w:p>
    <w:p>
      <w:pPr>
        <w:pStyle w:val="5"/>
        <w:spacing w:before="0" w:beforeAutospacing="0" w:after="0" w:afterAutospacing="0" w:line="500" w:lineRule="exact"/>
        <w:rPr>
          <w:rFonts w:hint="eastAsia" w:ascii="楷体_GB2312" w:eastAsia="楷体_GB2312"/>
          <w:color w:val="000000"/>
        </w:rPr>
      </w:pPr>
      <w:r>
        <w:rPr>
          <w:rFonts w:hint="eastAsia" w:ascii="仿宋_GB2312" w:hAnsi="Arial" w:eastAsia="仿宋_GB2312" w:cs="Arial"/>
          <w:color w:val="333333"/>
        </w:rPr>
        <w:t xml:space="preserve">   </w:t>
      </w:r>
      <w:r>
        <w:rPr>
          <w:rFonts w:hint="eastAsia" w:ascii="楷体_GB2312" w:eastAsia="楷体_GB2312"/>
          <w:color w:val="000000"/>
        </w:rPr>
        <w:t>【设计意图】</w:t>
      </w:r>
      <w:r>
        <w:rPr>
          <w:rFonts w:hint="eastAsia" w:ascii="楷体_GB2312" w:eastAsia="楷体_GB2312" w:cs="Arial"/>
          <w:color w:val="333333"/>
        </w:rPr>
        <w:t>引导学生在历史学习中注意前后知识的联系，培养学生比较的意识核能力；探究造成儒家思想在不同的历史时期有着截然不同的历史命运的原因及实质，从而使学生懂得对待传统文化要批判地继承，取其精华，弃其糟粕。使儒家思想成为我们社会主义建设过程的精神支柱。</w:t>
      </w:r>
    </w:p>
    <w:p>
      <w:pPr>
        <w:widowControl/>
        <w:shd w:val="clear" w:color="auto" w:fill="FFFFFF"/>
        <w:spacing w:line="500" w:lineRule="exact"/>
        <w:ind w:firstLine="482"/>
        <w:jc w:val="left"/>
        <w:rPr>
          <w:rFonts w:hint="eastAsia" w:ascii="仿宋_GB2312" w:eastAsia="仿宋_GB2312"/>
          <w:b/>
          <w:bCs/>
          <w:color w:val="000000"/>
          <w:sz w:val="24"/>
          <w:szCs w:val="24"/>
        </w:rPr>
      </w:pPr>
      <w:r>
        <w:rPr>
          <w:rFonts w:hint="eastAsia" w:ascii="仿宋_GB2312" w:hAnsi="宋体" w:eastAsia="仿宋_GB2312" w:cs="Arial"/>
          <w:b/>
          <w:bCs/>
          <w:color w:val="333333"/>
          <w:kern w:val="0"/>
          <w:sz w:val="24"/>
          <w:szCs w:val="24"/>
        </w:rPr>
        <w:t>（七）</w:t>
      </w:r>
      <w:r>
        <w:rPr>
          <w:rFonts w:hint="eastAsia" w:ascii="仿宋_GB2312" w:hAnsi="宋体" w:eastAsia="仿宋_GB2312"/>
          <w:b/>
          <w:bCs/>
          <w:color w:val="000000"/>
          <w:sz w:val="24"/>
          <w:szCs w:val="24"/>
        </w:rPr>
        <w:t>回归目标</w:t>
      </w:r>
      <w:r>
        <w:rPr>
          <w:rFonts w:hint="eastAsia" w:ascii="仿宋_GB2312" w:eastAsia="仿宋_GB2312"/>
          <w:b/>
          <w:bCs/>
          <w:color w:val="000000"/>
          <w:sz w:val="24"/>
          <w:szCs w:val="24"/>
        </w:rPr>
        <w:t xml:space="preserve">   </w:t>
      </w:r>
      <w:r>
        <w:rPr>
          <w:rFonts w:hint="eastAsia" w:ascii="仿宋_GB2312" w:hAnsi="宋体" w:eastAsia="仿宋_GB2312"/>
          <w:b/>
          <w:bCs/>
          <w:color w:val="000000"/>
          <w:sz w:val="24"/>
          <w:szCs w:val="24"/>
        </w:rPr>
        <w:t>当堂检测</w:t>
      </w:r>
    </w:p>
    <w:p>
      <w:pPr>
        <w:pStyle w:val="9"/>
        <w:widowControl/>
        <w:shd w:val="clear" w:color="auto" w:fill="FFFFFF"/>
        <w:spacing w:line="500" w:lineRule="exact"/>
        <w:ind w:firstLineChars="175"/>
        <w:jc w:val="left"/>
        <w:rPr>
          <w:rFonts w:hint="eastAsia" w:ascii="仿宋_GB2312" w:eastAsia="仿宋_GB2312"/>
          <w:color w:val="000000"/>
          <w:sz w:val="24"/>
          <w:szCs w:val="24"/>
        </w:rPr>
      </w:pPr>
      <w:r>
        <w:rPr>
          <w:rFonts w:hint="eastAsia" w:ascii="仿宋_GB2312" w:eastAsia="仿宋_GB2312"/>
          <w:color w:val="000000"/>
          <w:sz w:val="24"/>
          <w:szCs w:val="24"/>
        </w:rPr>
        <w:t>1</w:t>
      </w:r>
      <w:r>
        <w:rPr>
          <w:rFonts w:hint="eastAsia" w:ascii="仿宋_GB2312" w:hAnsi="宋体" w:eastAsia="仿宋_GB2312"/>
          <w:color w:val="000000"/>
          <w:sz w:val="24"/>
          <w:szCs w:val="24"/>
        </w:rPr>
        <w:t>、课堂小结</w:t>
      </w:r>
    </w:p>
    <w:p>
      <w:pPr>
        <w:widowControl/>
        <w:shd w:val="clear" w:color="auto" w:fill="FFFFFF"/>
        <w:spacing w:line="500" w:lineRule="exact"/>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hAnsi="宋体" w:eastAsia="仿宋_GB2312"/>
          <w:sz w:val="24"/>
          <w:szCs w:val="24"/>
        </w:rPr>
        <w:t>①学生对照学习目标总结本节课的得失。</w:t>
      </w:r>
    </w:p>
    <w:p>
      <w:pPr>
        <w:widowControl/>
        <w:shd w:val="clear" w:color="auto" w:fill="FFFFFF"/>
        <w:spacing w:line="500" w:lineRule="exact"/>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hAnsi="宋体" w:eastAsia="仿宋_GB2312"/>
          <w:sz w:val="24"/>
          <w:szCs w:val="24"/>
        </w:rPr>
        <w:t>②学科长总结本节课（对照学习目标总结本节的知识及学习方法；总结本节课学生的表现）</w:t>
      </w:r>
    </w:p>
    <w:p>
      <w:pPr>
        <w:widowControl/>
        <w:shd w:val="clear" w:color="auto" w:fill="FFFFFF"/>
        <w:spacing w:line="500" w:lineRule="exact"/>
        <w:jc w:val="left"/>
        <w:rPr>
          <w:rFonts w:hint="eastAsia" w:ascii="仿宋_GB2312" w:eastAsia="仿宋_GB2312"/>
          <w:sz w:val="24"/>
          <w:szCs w:val="24"/>
        </w:rPr>
      </w:pPr>
      <w:r>
        <w:rPr>
          <w:rFonts w:hint="eastAsia" w:ascii="仿宋_GB2312" w:eastAsia="仿宋_GB2312"/>
          <w:sz w:val="24"/>
          <w:szCs w:val="24"/>
        </w:rPr>
        <w:t xml:space="preserve">     2</w:t>
      </w:r>
      <w:r>
        <w:rPr>
          <w:rFonts w:hint="eastAsia" w:ascii="仿宋_GB2312" w:hAnsi="宋体" w:eastAsia="仿宋_GB2312"/>
          <w:sz w:val="24"/>
          <w:szCs w:val="24"/>
        </w:rPr>
        <w:t>、当堂检测（</w:t>
      </w:r>
      <w:r>
        <w:rPr>
          <w:rFonts w:hint="eastAsia" w:ascii="仿宋_GB2312" w:eastAsia="仿宋_GB2312"/>
          <w:sz w:val="24"/>
          <w:szCs w:val="24"/>
        </w:rPr>
        <w:t>C</w:t>
      </w:r>
      <w:r>
        <w:rPr>
          <w:rFonts w:hint="eastAsia" w:ascii="仿宋_GB2312" w:hAnsi="宋体" w:eastAsia="仿宋_GB2312"/>
          <w:sz w:val="24"/>
          <w:szCs w:val="24"/>
        </w:rPr>
        <w:t>层完成</w:t>
      </w:r>
      <w:r>
        <w:rPr>
          <w:rFonts w:hint="eastAsia" w:ascii="仿宋_GB2312" w:eastAsia="仿宋_GB2312"/>
          <w:sz w:val="24"/>
          <w:szCs w:val="24"/>
        </w:rPr>
        <w:t>1</w:t>
      </w: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小题，</w:t>
      </w:r>
      <w:r>
        <w:rPr>
          <w:rFonts w:hint="eastAsia" w:ascii="仿宋_GB2312" w:eastAsia="仿宋_GB2312"/>
          <w:sz w:val="24"/>
          <w:szCs w:val="24"/>
        </w:rPr>
        <w:t>B</w:t>
      </w:r>
      <w:r>
        <w:rPr>
          <w:rFonts w:hint="eastAsia" w:ascii="仿宋_GB2312" w:hAnsi="宋体" w:eastAsia="仿宋_GB2312"/>
          <w:sz w:val="24"/>
          <w:szCs w:val="24"/>
        </w:rPr>
        <w:t>层完成</w:t>
      </w:r>
      <w:r>
        <w:rPr>
          <w:rFonts w:hint="eastAsia" w:ascii="仿宋_GB2312" w:eastAsia="仿宋_GB2312"/>
          <w:sz w:val="24"/>
          <w:szCs w:val="24"/>
        </w:rPr>
        <w:t>1</w:t>
      </w:r>
      <w:r>
        <w:rPr>
          <w:rFonts w:hint="eastAsia" w:ascii="仿宋_GB2312" w:hAnsi="宋体" w:eastAsia="仿宋_GB2312"/>
          <w:sz w:val="24"/>
          <w:szCs w:val="24"/>
        </w:rPr>
        <w:t>、</w:t>
      </w:r>
      <w:r>
        <w:rPr>
          <w:rFonts w:hint="eastAsia" w:ascii="仿宋_GB2312" w:eastAsia="仿宋_GB2312"/>
          <w:sz w:val="24"/>
          <w:szCs w:val="24"/>
        </w:rPr>
        <w:t>2</w:t>
      </w:r>
      <w:r>
        <w:rPr>
          <w:rFonts w:hint="eastAsia" w:ascii="仿宋_GB2312" w:hAnsi="宋体" w:eastAsia="仿宋_GB2312"/>
          <w:sz w:val="24"/>
          <w:szCs w:val="24"/>
        </w:rPr>
        <w:t>、</w:t>
      </w:r>
      <w:r>
        <w:rPr>
          <w:rFonts w:hint="eastAsia" w:ascii="仿宋_GB2312" w:eastAsia="仿宋_GB2312"/>
          <w:sz w:val="24"/>
          <w:szCs w:val="24"/>
        </w:rPr>
        <w:t>3</w:t>
      </w:r>
      <w:r>
        <w:rPr>
          <w:rFonts w:hint="eastAsia" w:ascii="仿宋_GB2312" w:hAnsi="宋体" w:eastAsia="仿宋_GB2312"/>
          <w:sz w:val="24"/>
          <w:szCs w:val="24"/>
        </w:rPr>
        <w:t>、</w:t>
      </w:r>
      <w:r>
        <w:rPr>
          <w:rFonts w:hint="eastAsia" w:ascii="仿宋_GB2312" w:eastAsia="仿宋_GB2312"/>
          <w:sz w:val="24"/>
          <w:szCs w:val="24"/>
        </w:rPr>
        <w:t>4</w:t>
      </w:r>
      <w:r>
        <w:rPr>
          <w:rFonts w:hint="eastAsia" w:ascii="仿宋_GB2312" w:hAnsi="宋体" w:eastAsia="仿宋_GB2312"/>
          <w:sz w:val="24"/>
          <w:szCs w:val="24"/>
        </w:rPr>
        <w:t>小题，</w:t>
      </w:r>
      <w:r>
        <w:rPr>
          <w:rFonts w:hint="eastAsia" w:ascii="仿宋_GB2312" w:eastAsia="仿宋_GB2312"/>
          <w:sz w:val="24"/>
          <w:szCs w:val="24"/>
        </w:rPr>
        <w:t>A</w:t>
      </w:r>
      <w:r>
        <w:rPr>
          <w:rFonts w:hint="eastAsia" w:ascii="仿宋_GB2312" w:hAnsi="宋体" w:eastAsia="仿宋_GB2312"/>
          <w:sz w:val="24"/>
          <w:szCs w:val="24"/>
        </w:rPr>
        <w:t>层完成第</w:t>
      </w:r>
      <w:r>
        <w:rPr>
          <w:rFonts w:hint="eastAsia" w:ascii="仿宋_GB2312" w:eastAsia="仿宋_GB2312"/>
          <w:sz w:val="24"/>
          <w:szCs w:val="24"/>
        </w:rPr>
        <w:t>5</w:t>
      </w:r>
      <w:r>
        <w:rPr>
          <w:rFonts w:hint="eastAsia" w:ascii="仿宋_GB2312" w:hAnsi="宋体" w:eastAsia="仿宋_GB2312"/>
          <w:sz w:val="24"/>
          <w:szCs w:val="24"/>
        </w:rPr>
        <w:t>小题）</w:t>
      </w:r>
    </w:p>
    <w:p>
      <w:pPr>
        <w:widowControl/>
        <w:shd w:val="clear" w:color="auto" w:fill="FFFFFF"/>
        <w:spacing w:line="500" w:lineRule="exact"/>
        <w:ind w:firstLine="480" w:firstLineChars="200"/>
        <w:jc w:val="left"/>
        <w:rPr>
          <w:rFonts w:hint="eastAsia" w:ascii="仿宋_GB2312" w:eastAsia="仿宋_GB2312"/>
          <w:sz w:val="24"/>
          <w:szCs w:val="24"/>
        </w:rPr>
      </w:pPr>
      <w:r>
        <w:rPr>
          <w:rFonts w:hint="eastAsia" w:ascii="仿宋_GB2312" w:eastAsia="仿宋_GB2312"/>
          <w:sz w:val="24"/>
          <w:szCs w:val="24"/>
        </w:rPr>
        <w:t>①</w:t>
      </w:r>
      <w:r>
        <w:rPr>
          <w:rFonts w:hint="eastAsia" w:ascii="仿宋_GB2312" w:hAnsi="宋体" w:eastAsia="仿宋_GB2312"/>
          <w:sz w:val="24"/>
          <w:szCs w:val="24"/>
        </w:rPr>
        <w:t>有人说，新文化运动是维新运动、辛亥革命的继续。</w:t>
      </w:r>
      <w:r>
        <w:rPr>
          <w:rFonts w:hint="eastAsia" w:ascii="仿宋_GB2312" w:eastAsia="仿宋_GB2312"/>
          <w:sz w:val="24"/>
          <w:szCs w:val="24"/>
        </w:rPr>
        <w:t>“继续”的主要含义是（   ）</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A</w:t>
      </w:r>
      <w:r>
        <w:rPr>
          <w:rFonts w:hint="eastAsia" w:ascii="仿宋_GB2312" w:hAnsi="宋体" w:eastAsia="仿宋_GB2312" w:cs="Arial"/>
          <w:color w:val="333333"/>
          <w:kern w:val="0"/>
          <w:sz w:val="24"/>
          <w:szCs w:val="24"/>
        </w:rPr>
        <w:t xml:space="preserve">、继续反封建  </w:t>
      </w:r>
      <w:r>
        <w:rPr>
          <w:rFonts w:hint="eastAsia" w:ascii="仿宋_GB2312" w:hAnsi="Arial" w:eastAsia="仿宋_GB2312" w:cs="Arial"/>
          <w:color w:val="333333"/>
          <w:kern w:val="0"/>
          <w:sz w:val="24"/>
          <w:szCs w:val="24"/>
        </w:rPr>
        <w:t>B</w:t>
      </w:r>
      <w:r>
        <w:rPr>
          <w:rFonts w:hint="eastAsia" w:ascii="仿宋_GB2312" w:hAnsi="宋体" w:eastAsia="仿宋_GB2312" w:cs="Arial"/>
          <w:color w:val="333333"/>
          <w:kern w:val="0"/>
          <w:sz w:val="24"/>
          <w:szCs w:val="24"/>
        </w:rPr>
        <w:t xml:space="preserve">、继续向西方学习  </w:t>
      </w:r>
    </w:p>
    <w:p>
      <w:pPr>
        <w:widowControl/>
        <w:shd w:val="clear" w:color="auto" w:fill="FFFFFF"/>
        <w:spacing w:line="500" w:lineRule="exact"/>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C</w:t>
      </w:r>
      <w:r>
        <w:rPr>
          <w:rFonts w:hint="eastAsia" w:ascii="仿宋_GB2312" w:hAnsi="宋体" w:eastAsia="仿宋_GB2312" w:cs="Arial"/>
          <w:color w:val="333333"/>
          <w:kern w:val="0"/>
          <w:sz w:val="24"/>
          <w:szCs w:val="24"/>
        </w:rPr>
        <w:t xml:space="preserve">、继续反对尊孔复古     </w:t>
      </w:r>
      <w:r>
        <w:rPr>
          <w:rFonts w:hint="eastAsia" w:ascii="仿宋_GB2312" w:hAnsi="Arial" w:eastAsia="仿宋_GB2312" w:cs="Arial"/>
          <w:color w:val="333333"/>
          <w:kern w:val="0"/>
          <w:sz w:val="24"/>
          <w:szCs w:val="24"/>
        </w:rPr>
        <w:t>D</w:t>
      </w:r>
      <w:r>
        <w:rPr>
          <w:rFonts w:hint="eastAsia" w:ascii="仿宋_GB2312" w:hAnsi="宋体" w:eastAsia="仿宋_GB2312" w:cs="Arial"/>
          <w:color w:val="333333"/>
          <w:kern w:val="0"/>
          <w:sz w:val="24"/>
          <w:szCs w:val="24"/>
        </w:rPr>
        <w:t>、继续主张民主共和</w:t>
      </w:r>
    </w:p>
    <w:p>
      <w:pPr>
        <w:widowControl/>
        <w:shd w:val="clear" w:color="auto" w:fill="FFFFFF"/>
        <w:spacing w:line="500" w:lineRule="exact"/>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    ②</w:t>
      </w:r>
      <w:r>
        <w:rPr>
          <w:rFonts w:hint="eastAsia" w:ascii="仿宋_GB2312" w:hAnsi="宋体" w:eastAsia="仿宋_GB2312" w:cs="Arial"/>
          <w:color w:val="333333"/>
          <w:kern w:val="0"/>
          <w:sz w:val="24"/>
          <w:szCs w:val="24"/>
        </w:rPr>
        <w:t>与维新运动、辛亥革命相比，前期新文化运动最大的历史功绩是（</w:t>
      </w: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A</w:t>
      </w:r>
      <w:r>
        <w:rPr>
          <w:rFonts w:hint="eastAsia" w:ascii="仿宋_GB2312" w:hAnsi="宋体" w:eastAsia="仿宋_GB2312" w:cs="Arial"/>
          <w:color w:val="333333"/>
          <w:kern w:val="0"/>
          <w:sz w:val="24"/>
          <w:szCs w:val="24"/>
        </w:rPr>
        <w:t xml:space="preserve">、深入钻研和传播马克思主义  </w:t>
      </w:r>
      <w:r>
        <w:rPr>
          <w:rFonts w:hint="eastAsia" w:ascii="仿宋_GB2312" w:hAnsi="Arial" w:eastAsia="仿宋_GB2312" w:cs="Arial"/>
          <w:color w:val="333333"/>
          <w:kern w:val="0"/>
          <w:sz w:val="24"/>
          <w:szCs w:val="24"/>
        </w:rPr>
        <w:t>B</w:t>
      </w:r>
      <w:r>
        <w:rPr>
          <w:rFonts w:hint="eastAsia" w:ascii="仿宋_GB2312" w:hAnsi="宋体" w:eastAsia="仿宋_GB2312" w:cs="Arial"/>
          <w:color w:val="333333"/>
          <w:kern w:val="0"/>
          <w:sz w:val="24"/>
          <w:szCs w:val="24"/>
        </w:rPr>
        <w:t>、传播了资产阶级的民权、平等思想</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C</w:t>
      </w:r>
      <w:r>
        <w:rPr>
          <w:rFonts w:hint="eastAsia" w:ascii="仿宋_GB2312" w:hAnsi="宋体" w:eastAsia="仿宋_GB2312" w:cs="Arial"/>
          <w:color w:val="333333"/>
          <w:kern w:val="0"/>
          <w:sz w:val="24"/>
          <w:szCs w:val="24"/>
        </w:rPr>
        <w:t xml:space="preserve">、动摇了封建思想的统治地位  </w:t>
      </w:r>
      <w:r>
        <w:rPr>
          <w:rFonts w:hint="eastAsia" w:ascii="仿宋_GB2312" w:hAnsi="Arial" w:eastAsia="仿宋_GB2312" w:cs="Arial"/>
          <w:color w:val="333333"/>
          <w:kern w:val="0"/>
          <w:sz w:val="24"/>
          <w:szCs w:val="24"/>
        </w:rPr>
        <w:t>D</w:t>
      </w:r>
      <w:r>
        <w:rPr>
          <w:rFonts w:hint="eastAsia" w:ascii="仿宋_GB2312" w:hAnsi="宋体" w:eastAsia="仿宋_GB2312" w:cs="Arial"/>
          <w:color w:val="333333"/>
          <w:kern w:val="0"/>
          <w:sz w:val="24"/>
          <w:szCs w:val="24"/>
        </w:rPr>
        <w:t>、坚持西方文化中心</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③</w:t>
      </w:r>
      <w:r>
        <w:rPr>
          <w:rFonts w:hint="eastAsia" w:ascii="仿宋_GB2312" w:hAnsi="宋体" w:eastAsia="仿宋_GB2312" w:cs="Arial"/>
          <w:color w:val="333333"/>
          <w:kern w:val="0"/>
          <w:sz w:val="24"/>
          <w:szCs w:val="24"/>
        </w:rPr>
        <w:t>蔡元培</w:t>
      </w:r>
      <w:r>
        <w:rPr>
          <w:rFonts w:hint="eastAsia" w:ascii="仿宋_GB2312" w:hAnsi="Arial" w:eastAsia="仿宋_GB2312" w:cs="Arial"/>
          <w:color w:val="333333"/>
          <w:kern w:val="0"/>
          <w:sz w:val="24"/>
          <w:szCs w:val="24"/>
        </w:rPr>
        <w:t>“兼容并包”教育方针的实质是（      ）</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A </w:t>
      </w:r>
      <w:r>
        <w:rPr>
          <w:rFonts w:hint="eastAsia" w:ascii="仿宋_GB2312" w:hAnsi="宋体" w:eastAsia="仿宋_GB2312" w:cs="Arial"/>
          <w:color w:val="333333"/>
          <w:kern w:val="0"/>
          <w:sz w:val="24"/>
          <w:szCs w:val="24"/>
        </w:rPr>
        <w:t xml:space="preserve">、让具有各种思想的诸多学者担任北大教授   </w:t>
      </w:r>
      <w:r>
        <w:rPr>
          <w:rFonts w:hint="eastAsia" w:ascii="仿宋_GB2312" w:hAnsi="Arial" w:eastAsia="仿宋_GB2312" w:cs="Arial"/>
          <w:color w:val="333333"/>
          <w:kern w:val="0"/>
          <w:sz w:val="24"/>
          <w:szCs w:val="24"/>
        </w:rPr>
        <w:t>B</w:t>
      </w:r>
      <w:r>
        <w:rPr>
          <w:rFonts w:hint="eastAsia" w:ascii="仿宋_GB2312" w:hAnsi="宋体" w:eastAsia="仿宋_GB2312" w:cs="Arial"/>
          <w:color w:val="333333"/>
          <w:kern w:val="0"/>
          <w:sz w:val="24"/>
          <w:szCs w:val="24"/>
        </w:rPr>
        <w:t>、 听任各种思想的发展</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 xml:space="preserve">C </w:t>
      </w:r>
      <w:r>
        <w:rPr>
          <w:rFonts w:hint="eastAsia" w:ascii="仿宋_GB2312" w:hAnsi="宋体" w:eastAsia="仿宋_GB2312" w:cs="Arial"/>
          <w:color w:val="333333"/>
          <w:kern w:val="0"/>
          <w:sz w:val="24"/>
          <w:szCs w:val="24"/>
        </w:rPr>
        <w:t xml:space="preserve">、倡导传播资产阶级文化      </w:t>
      </w:r>
      <w:r>
        <w:rPr>
          <w:rFonts w:hint="eastAsia" w:ascii="仿宋_GB2312" w:hAnsi="Arial" w:eastAsia="仿宋_GB2312" w:cs="Arial"/>
          <w:color w:val="333333"/>
          <w:kern w:val="0"/>
          <w:sz w:val="24"/>
          <w:szCs w:val="24"/>
        </w:rPr>
        <w:t xml:space="preserve">D </w:t>
      </w:r>
      <w:r>
        <w:rPr>
          <w:rFonts w:hint="eastAsia" w:ascii="仿宋_GB2312" w:hAnsi="宋体" w:eastAsia="仿宋_GB2312" w:cs="Arial"/>
          <w:color w:val="333333"/>
          <w:kern w:val="0"/>
          <w:sz w:val="24"/>
          <w:szCs w:val="24"/>
        </w:rPr>
        <w:t>、鼓励学术研究，缓和政治派系矛盾</w:t>
      </w:r>
    </w:p>
    <w:p>
      <w:pPr>
        <w:widowControl/>
        <w:shd w:val="clear" w:color="auto" w:fill="FFFFFF"/>
        <w:spacing w:line="500" w:lineRule="exact"/>
        <w:ind w:firstLine="482"/>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④</w:t>
      </w:r>
      <w:r>
        <w:rPr>
          <w:rFonts w:hint="eastAsia" w:ascii="仿宋_GB2312" w:hAnsi="宋体" w:eastAsia="仿宋_GB2312" w:cs="Arial"/>
          <w:color w:val="333333"/>
          <w:kern w:val="0"/>
          <w:sz w:val="24"/>
          <w:szCs w:val="24"/>
        </w:rPr>
        <w:t>新文化运动的核心内容是（</w:t>
      </w:r>
      <w:r>
        <w:rPr>
          <w:rFonts w:hint="eastAsia" w:ascii="仿宋_GB2312" w:hAnsi="Arial" w:eastAsia="仿宋_GB2312" w:cs="Arial"/>
          <w:color w:val="333333"/>
          <w:kern w:val="0"/>
          <w:sz w:val="24"/>
          <w:szCs w:val="24"/>
        </w:rPr>
        <w:t xml:space="preserve">     </w:t>
      </w:r>
      <w:r>
        <w:rPr>
          <w:rFonts w:hint="eastAsia" w:ascii="仿宋_GB2312" w:hAnsi="宋体" w:eastAsia="仿宋_GB2312" w:cs="Arial"/>
          <w:color w:val="333333"/>
          <w:kern w:val="0"/>
          <w:sz w:val="24"/>
          <w:szCs w:val="24"/>
        </w:rPr>
        <w:t>）</w:t>
      </w:r>
    </w:p>
    <w:p>
      <w:pPr>
        <w:widowControl/>
        <w:shd w:val="clear" w:color="auto" w:fill="FFFFFF"/>
        <w:spacing w:line="500" w:lineRule="exact"/>
        <w:ind w:firstLine="720" w:firstLineChars="300"/>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A</w:t>
      </w:r>
      <w:r>
        <w:rPr>
          <w:rFonts w:hint="eastAsia" w:ascii="仿宋_GB2312" w:hAnsi="宋体" w:eastAsia="仿宋_GB2312" w:cs="Arial"/>
          <w:color w:val="333333"/>
          <w:kern w:val="0"/>
          <w:sz w:val="24"/>
          <w:szCs w:val="24"/>
        </w:rPr>
        <w:t xml:space="preserve">、民主与科学  </w:t>
      </w:r>
      <w:r>
        <w:rPr>
          <w:rFonts w:hint="eastAsia" w:ascii="仿宋_GB2312" w:hAnsi="Arial" w:eastAsia="仿宋_GB2312" w:cs="Arial"/>
          <w:color w:val="333333"/>
          <w:kern w:val="0"/>
          <w:sz w:val="24"/>
          <w:szCs w:val="24"/>
        </w:rPr>
        <w:t>B</w:t>
      </w:r>
      <w:r>
        <w:rPr>
          <w:rFonts w:hint="eastAsia" w:ascii="仿宋_GB2312" w:hAnsi="宋体" w:eastAsia="仿宋_GB2312" w:cs="Arial"/>
          <w:color w:val="333333"/>
          <w:kern w:val="0"/>
          <w:sz w:val="24"/>
          <w:szCs w:val="24"/>
        </w:rPr>
        <w:t xml:space="preserve">、反专制反特权的共和思想  </w:t>
      </w:r>
    </w:p>
    <w:p>
      <w:pPr>
        <w:widowControl/>
        <w:shd w:val="clear" w:color="auto" w:fill="FFFFFF"/>
        <w:spacing w:line="500" w:lineRule="exact"/>
        <w:ind w:firstLine="720" w:firstLineChars="300"/>
        <w:jc w:val="left"/>
        <w:rPr>
          <w:rFonts w:hint="eastAsia" w:ascii="仿宋_GB2312" w:hAnsi="Arial" w:eastAsia="仿宋_GB2312" w:cs="Arial"/>
          <w:color w:val="333333"/>
          <w:kern w:val="0"/>
          <w:sz w:val="24"/>
          <w:szCs w:val="24"/>
        </w:rPr>
      </w:pPr>
      <w:r>
        <w:rPr>
          <w:rFonts w:hint="eastAsia" w:ascii="仿宋_GB2312" w:hAnsi="Arial" w:eastAsia="仿宋_GB2312" w:cs="Arial"/>
          <w:color w:val="333333"/>
          <w:kern w:val="0"/>
          <w:sz w:val="24"/>
          <w:szCs w:val="24"/>
        </w:rPr>
        <w:t>C</w:t>
      </w:r>
      <w:r>
        <w:rPr>
          <w:rFonts w:hint="eastAsia" w:ascii="仿宋_GB2312" w:hAnsi="宋体" w:eastAsia="仿宋_GB2312" w:cs="Arial"/>
          <w:color w:val="333333"/>
          <w:kern w:val="0"/>
          <w:sz w:val="24"/>
          <w:szCs w:val="24"/>
        </w:rPr>
        <w:t xml:space="preserve">、反对迷信蒙昧 </w:t>
      </w:r>
      <w:r>
        <w:rPr>
          <w:rFonts w:hint="eastAsia" w:ascii="仿宋_GB2312" w:hAnsi="Arial" w:eastAsia="仿宋_GB2312" w:cs="Arial"/>
          <w:color w:val="333333"/>
          <w:kern w:val="0"/>
          <w:sz w:val="24"/>
          <w:szCs w:val="24"/>
        </w:rPr>
        <w:t>D</w:t>
      </w:r>
      <w:r>
        <w:rPr>
          <w:rFonts w:hint="eastAsia" w:ascii="仿宋_GB2312" w:hAnsi="宋体" w:eastAsia="仿宋_GB2312" w:cs="Arial"/>
          <w:color w:val="333333"/>
          <w:kern w:val="0"/>
          <w:sz w:val="24"/>
          <w:szCs w:val="24"/>
        </w:rPr>
        <w:t>、提倡新道德</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color w:val="000000"/>
          <w:sz w:val="24"/>
          <w:szCs w:val="24"/>
        </w:rPr>
        <w:t xml:space="preserve">    </w:t>
      </w:r>
      <w:r>
        <w:rPr>
          <w:rFonts w:hint="eastAsia" w:ascii="仿宋_GB2312" w:hAnsi="宋体" w:eastAsia="仿宋_GB2312"/>
          <w:bCs/>
          <w:color w:val="000000"/>
          <w:sz w:val="24"/>
          <w:szCs w:val="24"/>
        </w:rPr>
        <w:t>⑤</w:t>
      </w:r>
      <w:r>
        <w:rPr>
          <w:rFonts w:hint="eastAsia" w:ascii="仿宋_GB2312" w:hAnsi="宋体" w:eastAsia="仿宋_GB2312"/>
          <w:kern w:val="0"/>
          <w:sz w:val="24"/>
          <w:szCs w:val="24"/>
        </w:rPr>
        <w:t>近五十年来，中国人渐渐知道自己的不足了……第一期，先从器物上感觉不足……第二期，是从制度上感觉不足……第三期，便是从文化根本上感觉不足……革命成功将近十年，所希望的件件都落空，渐渐有点废然思返，觉得社会文化是整套的，要拿旧心理运用新制度，决计不可能，渐渐要求全人格的觉醒。</w:t>
      </w:r>
    </w:p>
    <w:p>
      <w:pPr>
        <w:widowControl/>
        <w:shd w:val="clear" w:color="auto" w:fill="FFFFFF"/>
        <w:spacing w:line="500" w:lineRule="exact"/>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—梁启超 《五十年中国进化概论》1923年  </w:t>
      </w:r>
    </w:p>
    <w:p>
      <w:pPr>
        <w:spacing w:line="500" w:lineRule="exact"/>
        <w:outlineLvl w:val="1"/>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    根据材料归纳近代先进中国人向西方学习的过程。（提示：列举出每个阶级的每个派别及其代表人物及其主张）</w:t>
      </w:r>
    </w:p>
    <w:p>
      <w:pPr>
        <w:widowControl/>
        <w:shd w:val="clear" w:color="auto" w:fill="FFFFFF"/>
        <w:spacing w:line="500" w:lineRule="exact"/>
        <w:ind w:firstLine="480"/>
        <w:jc w:val="left"/>
        <w:rPr>
          <w:rFonts w:hint="eastAsia" w:ascii="楷体_GB2312" w:hAnsi="宋体" w:eastAsia="楷体_GB2312"/>
          <w:kern w:val="0"/>
          <w:sz w:val="24"/>
          <w:szCs w:val="24"/>
        </w:rPr>
      </w:pPr>
      <w:r>
        <w:rPr>
          <w:rFonts w:hint="eastAsia" w:ascii="楷体_GB2312" w:hAnsi="宋体" w:eastAsia="楷体_GB2312"/>
          <w:kern w:val="0"/>
          <w:sz w:val="24"/>
          <w:szCs w:val="24"/>
        </w:rPr>
        <w:t>【设计意图】把课堂小结交给学生，再次体现了学生的主体地位；分层检测学生学习效果，使每个学生都能享受到收获的喜悦，从而提高学生学习的积极性。</w:t>
      </w:r>
    </w:p>
    <w:p>
      <w:pPr>
        <w:widowControl/>
        <w:shd w:val="clear" w:color="auto" w:fill="FFFFFF"/>
        <w:spacing w:line="500" w:lineRule="exact"/>
        <w:ind w:firstLine="723" w:firstLineChars="300"/>
        <w:jc w:val="left"/>
        <w:rPr>
          <w:rFonts w:hint="eastAsia" w:ascii="仿宋_GB2312" w:hAnsi="宋体" w:eastAsia="仿宋_GB2312"/>
          <w:b/>
          <w:bCs/>
          <w:color w:val="000000"/>
          <w:sz w:val="24"/>
          <w:szCs w:val="24"/>
        </w:rPr>
      </w:pPr>
      <w:r>
        <w:rPr>
          <w:rFonts w:hint="eastAsia" w:ascii="仿宋_GB2312" w:hAnsi="宋体" w:eastAsia="仿宋_GB2312"/>
          <w:b/>
          <w:bCs/>
          <w:color w:val="000000"/>
          <w:sz w:val="24"/>
          <w:szCs w:val="24"/>
        </w:rPr>
        <w:t>六、板书设计：</w:t>
      </w:r>
    </w:p>
    <w:p>
      <w:pPr>
        <w:widowControl/>
        <w:shd w:val="clear" w:color="auto" w:fill="FFFFFF"/>
        <w:spacing w:line="500" w:lineRule="exact"/>
        <w:ind w:firstLine="720" w:firstLineChars="3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215900</wp:posOffset>
                </wp:positionV>
                <wp:extent cx="2247900" cy="304800"/>
                <wp:effectExtent l="5080" t="4445" r="13970" b="14605"/>
                <wp:wrapNone/>
                <wp:docPr id="4" name="文本框 5"/>
                <wp:cNvGraphicFramePr/>
                <a:graphic xmlns:a="http://schemas.openxmlformats.org/drawingml/2006/main">
                  <a:graphicData uri="http://schemas.microsoft.com/office/word/2010/wordprocessingShape">
                    <wps:wsp>
                      <wps:cNvSpPr txBox="1"/>
                      <wps:spPr>
                        <a:xfrm>
                          <a:off x="0" y="0"/>
                          <a:ext cx="22479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提倡科学与民主，反对专制与愚昧</w:t>
                            </w:r>
                          </w:p>
                        </w:txbxContent>
                      </wps:txbx>
                      <wps:bodyPr upright="1"/>
                    </wps:wsp>
                  </a:graphicData>
                </a:graphic>
              </wp:anchor>
            </w:drawing>
          </mc:Choice>
          <mc:Fallback>
            <w:pict>
              <v:shape id="文本框 5" o:spid="_x0000_s1026" o:spt="202" type="#_x0000_t202" style="position:absolute;left:0pt;margin-left:139.5pt;margin-top:17pt;height:24pt;width:177pt;z-index:251661312;mso-width-relative:page;mso-height-relative:page;" fillcolor="#FFFFFF" filled="t" stroked="t" coordsize="21600,21600" o:gfxdata="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xetwHYAAAACQEAAA8AAAAAAAAAAQAgAAAAIgAAAGRycy9kb3ducmV2LnhtbFBLAQIUABQA&#10;AAAIAIdO4kBVpXi68AEAAOgDAAAOAAAAAAAAAAEAIAAAACcBAABkcnMvZTJvRG9jLnhtbFBLBQYA&#10;AAAABgAGAFkBAACJBQAAAAA=&#10;">
                <v:fill on="t" focussize="0,0"/>
                <v:stroke color="#000000" joinstyle="miter"/>
                <v:imagedata o:title=""/>
                <o:lock v:ext="edit" aspectratio="f"/>
                <v:textbox>
                  <w:txbxContent>
                    <w:p>
                      <w:r>
                        <w:rPr>
                          <w:rFonts w:hint="eastAsia"/>
                        </w:rPr>
                        <w:t>提倡科学与民主，反对专制与愚昧</w:t>
                      </w:r>
                    </w:p>
                  </w:txbxContent>
                </v:textbox>
              </v:shape>
            </w:pict>
          </mc:Fallback>
        </mc:AlternateContent>
      </w:r>
    </w:p>
    <w:p>
      <w:pPr>
        <w:widowControl/>
        <w:shd w:val="clear" w:color="auto" w:fill="FFFFFF"/>
        <w:spacing w:line="500" w:lineRule="exact"/>
        <w:ind w:firstLine="720" w:firstLineChars="3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73600" behindDoc="0" locked="0" layoutInCell="1" allowOverlap="1">
                <wp:simplePos x="0" y="0"/>
                <wp:positionH relativeFrom="column">
                  <wp:posOffset>4171950</wp:posOffset>
                </wp:positionH>
                <wp:positionV relativeFrom="paragraph">
                  <wp:posOffset>59055</wp:posOffset>
                </wp:positionV>
                <wp:extent cx="428625" cy="3419475"/>
                <wp:effectExtent l="0" t="4445" r="9525" b="5080"/>
                <wp:wrapNone/>
                <wp:docPr id="16" name="自选图形 18"/>
                <wp:cNvGraphicFramePr/>
                <a:graphic xmlns:a="http://schemas.openxmlformats.org/drawingml/2006/main">
                  <a:graphicData uri="http://schemas.microsoft.com/office/word/2010/wordprocessingShape">
                    <wps:wsp>
                      <wps:cNvSpPr/>
                      <wps:spPr>
                        <a:xfrm>
                          <a:off x="0" y="0"/>
                          <a:ext cx="428625" cy="3419475"/>
                        </a:xfrm>
                        <a:prstGeom prst="rightBrace">
                          <a:avLst>
                            <a:gd name="adj1" fmla="val 66481"/>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18" o:spid="_x0000_s1026" o:spt="88" type="#_x0000_t88" style="position:absolute;left:0pt;margin-left:328.5pt;margin-top:4.65pt;height:269.25pt;width:33.75pt;z-index:251673600;mso-width-relative:page;mso-height-relative:page;" filled="f" stroked="t" coordsize="21600,21600" o:gfxdata="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2DLZNkAAAAJAQAADwAAAAAAAAABACAAAAAi&#10;AAAAZHJzL2Rvd25yZXYueG1sUEsBAhQAFAAAAAgAh07iQENjS8sJAgAA/AMAAA4AAAAAAAAAAQAg&#10;AAAAKAEAAGRycy9lMm9Eb2MueG1sUEsFBgAAAAAGAAYAWQEAAKMFAAAAAA==&#10;" adj="1799,10800">
                <v:fill on="f" focussize="0,0"/>
                <v:stroke color="#000000" joinstyle="round"/>
                <v:imagedata o:title=""/>
                <o:lock v:ext="edit" aspectratio="f"/>
              </v:shape>
            </w:pict>
          </mc:Fallback>
        </mc:AlternateContent>
      </w:r>
      <w:r>
        <w:rPr>
          <w:rFonts w:hint="eastAsia" w:ascii="仿宋_GB2312"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116205</wp:posOffset>
                </wp:positionV>
                <wp:extent cx="152400" cy="914400"/>
                <wp:effectExtent l="4445" t="4445" r="14605" b="14605"/>
                <wp:wrapNone/>
                <wp:docPr id="2" name="自选图形 3"/>
                <wp:cNvGraphicFramePr/>
                <a:graphic xmlns:a="http://schemas.openxmlformats.org/drawingml/2006/main">
                  <a:graphicData uri="http://schemas.microsoft.com/office/word/2010/wordprocessingShape">
                    <wps:wsp>
                      <wps:cNvSpPr/>
                      <wps:spPr>
                        <a:xfrm>
                          <a:off x="0" y="0"/>
                          <a:ext cx="152400" cy="914400"/>
                        </a:xfrm>
                        <a:prstGeom prst="leftBrace">
                          <a:avLst>
                            <a:gd name="adj1" fmla="val 5000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3" o:spid="_x0000_s1026" o:spt="87" type="#_x0000_t87" style="position:absolute;left:0pt;margin-left:122.25pt;margin-top:9.15pt;height:72pt;width:12pt;z-index:251659264;mso-width-relative:page;mso-height-relative:page;" filled="f" stroked="t" coordsize="21600,21600" o:gfxdata="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b9cy2gAAAAoBAAAPAAAAAAAAAAEAIAAAACIAAABkcnMv&#10;ZG93bnJldi54bWxQSwECFAAUAAAACACHTuJAwj7toQECAAD4AwAADgAAAAAAAAABACAAAAApAQAA&#10;ZHJzL2Uyb0RvYy54bWxQSwUGAAAAAAYABgBZAQAAnAUAAAAA&#10;" adj="1800,10800">
                <v:fill on="f" focussize="0,0"/>
                <v:stroke color="#000000" joinstyle="round"/>
                <v:imagedata o:title=""/>
                <o:lock v:ext="edit" aspectratio="f"/>
              </v:shape>
            </w:pict>
          </mc:Fallback>
        </mc:AlternateContent>
      </w:r>
    </w:p>
    <w:p>
      <w:pPr>
        <w:widowControl/>
        <w:shd w:val="clear" w:color="auto" w:fill="FFFFFF"/>
        <w:spacing w:line="500" w:lineRule="exact"/>
        <w:ind w:firstLine="1200" w:firstLineChars="5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75648" behindDoc="0" locked="0" layoutInCell="1" allowOverlap="1">
                <wp:simplePos x="0" y="0"/>
                <wp:positionH relativeFrom="column">
                  <wp:posOffset>744855</wp:posOffset>
                </wp:positionH>
                <wp:positionV relativeFrom="paragraph">
                  <wp:posOffset>200025</wp:posOffset>
                </wp:positionV>
                <wp:extent cx="228600" cy="2638425"/>
                <wp:effectExtent l="4445" t="4445" r="14605" b="5080"/>
                <wp:wrapNone/>
                <wp:docPr id="18" name="自选图形 22"/>
                <wp:cNvGraphicFramePr/>
                <a:graphic xmlns:a="http://schemas.openxmlformats.org/drawingml/2006/main">
                  <a:graphicData uri="http://schemas.microsoft.com/office/word/2010/wordprocessingShape">
                    <wps:wsp>
                      <wps:cNvSpPr/>
                      <wps:spPr>
                        <a:xfrm>
                          <a:off x="0" y="0"/>
                          <a:ext cx="228600" cy="2638425"/>
                        </a:xfrm>
                        <a:prstGeom prst="leftBrace">
                          <a:avLst>
                            <a:gd name="adj1" fmla="val 9618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22" o:spid="_x0000_s1026" o:spt="87" type="#_x0000_t87" style="position:absolute;left:0pt;margin-left:58.65pt;margin-top:15.75pt;height:207.75pt;width:18pt;z-index:251675648;mso-width-relative:page;mso-height-relative:page;" filled="f" stroked="t" coordsize="21600,21600" o:gfxdata="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BLeR9oAAAAKAQAADwAAAAAAAAABACAAAAAi&#10;AAAAZHJzL2Rvd25yZXYueG1sUEsBAhQAFAAAAAgAh07iQLenEpQIAgAA+wMAAA4AAAAAAAAAAQAg&#10;AAAAKQEAAGRycy9lMm9Eb2MueG1sUEsFBgAAAAAGAAYAWQEAAKMFAAAAAA==&#10;" adj="1799,10800">
                <v:fill on="f" focussize="0,0"/>
                <v:stroke color="#000000" joinstyle="round"/>
                <v:imagedata o:title=""/>
                <o:lock v:ext="edit" aspectratio="f"/>
              </v:shape>
            </w:pict>
          </mc:Fallback>
        </mc:AlternateContent>
      </w:r>
      <w:r>
        <w:rPr>
          <w:rFonts w:hint="eastAsia" w:ascii="仿宋_GB2312" w:eastAsia="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1771650</wp:posOffset>
                </wp:positionH>
                <wp:positionV relativeFrom="paragraph">
                  <wp:posOffset>66675</wp:posOffset>
                </wp:positionV>
                <wp:extent cx="2247900" cy="314325"/>
                <wp:effectExtent l="5080" t="4445" r="13970" b="5080"/>
                <wp:wrapNone/>
                <wp:docPr id="5" name="文本框 6"/>
                <wp:cNvGraphicFramePr/>
                <a:graphic xmlns:a="http://schemas.openxmlformats.org/drawingml/2006/main">
                  <a:graphicData uri="http://schemas.microsoft.com/office/word/2010/wordprocessingShape">
                    <wps:wsp>
                      <wps:cNvSpPr txBox="1"/>
                      <wps:spPr>
                        <a:xfrm>
                          <a:off x="0" y="0"/>
                          <a:ext cx="22479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提倡新道德，反对旧道德</w:t>
                            </w:r>
                          </w:p>
                        </w:txbxContent>
                      </wps:txbx>
                      <wps:bodyPr upright="1"/>
                    </wps:wsp>
                  </a:graphicData>
                </a:graphic>
              </wp:anchor>
            </w:drawing>
          </mc:Choice>
          <mc:Fallback>
            <w:pict>
              <v:shape id="文本框 6" o:spid="_x0000_s1026" o:spt="202" type="#_x0000_t202" style="position:absolute;left:0pt;margin-left:139.5pt;margin-top:5.25pt;height:24.75pt;width:177pt;z-index:251662336;mso-width-relative:page;mso-height-relative:page;" fillcolor="#FFFFFF" filled="t" stroked="t" coordsize="21600,21600" o:gfxdata="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A6Ub2AAAAAkBAAAPAAAAAAAAAAEAIAAAACIAAABkcnMvZG93bnJldi54bWxQSwECFAAU&#10;AAAACACHTuJAGukTn/EBAADoAwAADgAAAAAAAAABACAAAAAnAQAAZHJzL2Uyb0RvYy54bWxQSwUG&#10;AAAAAAYABgBZAQAAigUAAAAA&#10;">
                <v:fill on="t" focussize="0,0"/>
                <v:stroke color="#000000" joinstyle="miter"/>
                <v:imagedata o:title=""/>
                <o:lock v:ext="edit" aspectratio="f"/>
                <v:textbox>
                  <w:txbxContent>
                    <w:p>
                      <w:r>
                        <w:rPr>
                          <w:rFonts w:hint="eastAsia"/>
                        </w:rPr>
                        <w:t>提倡新道德，反对旧道德</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733425</wp:posOffset>
                </wp:positionV>
                <wp:extent cx="314325" cy="1914525"/>
                <wp:effectExtent l="4445" t="4445" r="5080" b="5080"/>
                <wp:wrapNone/>
                <wp:docPr id="1" name="文本框 2"/>
                <wp:cNvGraphicFramePr/>
                <a:graphic xmlns:a="http://schemas.openxmlformats.org/drawingml/2006/main">
                  <a:graphicData uri="http://schemas.microsoft.com/office/word/2010/wordprocessingShape">
                    <wps:wsp>
                      <wps:cNvSpPr txBox="1"/>
                      <wps:spPr>
                        <a:xfrm>
                          <a:off x="0" y="0"/>
                          <a:ext cx="314325" cy="1914525"/>
                        </a:xfrm>
                        <a:prstGeom prst="rect">
                          <a:avLst/>
                        </a:prstGeom>
                        <a:solidFill>
                          <a:srgbClr val="FFFFFF"/>
                        </a:solidFill>
                        <a:ln w="9525" cap="flat" cmpd="sng">
                          <a:solidFill>
                            <a:schemeClr val="bg1"/>
                          </a:solidFill>
                          <a:prstDash val="solid"/>
                          <a:miter/>
                          <a:headEnd type="none" w="med" len="med"/>
                          <a:tailEnd type="none" w="med" len="med"/>
                        </a:ln>
                      </wps:spPr>
                      <wps:txbx>
                        <w:txbxContent>
                          <w:p>
                            <w:pPr>
                              <w:rPr>
                                <w:sz w:val="24"/>
                                <w:szCs w:val="24"/>
                              </w:rPr>
                            </w:pPr>
                            <w:r>
                              <w:rPr>
                                <w:rFonts w:hint="eastAsia"/>
                                <w:sz w:val="24"/>
                                <w:szCs w:val="24"/>
                              </w:rPr>
                              <w:t>新</w:t>
                            </w:r>
                          </w:p>
                          <w:p>
                            <w:pPr>
                              <w:rPr>
                                <w:sz w:val="24"/>
                                <w:szCs w:val="24"/>
                              </w:rPr>
                            </w:pPr>
                          </w:p>
                          <w:p>
                            <w:pPr>
                              <w:rPr>
                                <w:sz w:val="24"/>
                                <w:szCs w:val="24"/>
                              </w:rPr>
                            </w:pPr>
                            <w:r>
                              <w:rPr>
                                <w:rFonts w:hint="eastAsia"/>
                                <w:sz w:val="24"/>
                                <w:szCs w:val="24"/>
                              </w:rPr>
                              <w:t>文</w:t>
                            </w:r>
                          </w:p>
                          <w:p>
                            <w:pPr>
                              <w:rPr>
                                <w:sz w:val="24"/>
                                <w:szCs w:val="24"/>
                              </w:rPr>
                            </w:pPr>
                          </w:p>
                          <w:p>
                            <w:pPr>
                              <w:rPr>
                                <w:sz w:val="24"/>
                                <w:szCs w:val="24"/>
                              </w:rPr>
                            </w:pPr>
                            <w:r>
                              <w:rPr>
                                <w:rFonts w:hint="eastAsia"/>
                                <w:sz w:val="24"/>
                                <w:szCs w:val="24"/>
                              </w:rPr>
                              <w:t>化</w:t>
                            </w:r>
                          </w:p>
                          <w:p>
                            <w:pPr>
                              <w:rPr>
                                <w:sz w:val="24"/>
                                <w:szCs w:val="24"/>
                              </w:rPr>
                            </w:pPr>
                          </w:p>
                          <w:p>
                            <w:pPr>
                              <w:rPr>
                                <w:sz w:val="24"/>
                                <w:szCs w:val="24"/>
                              </w:rPr>
                            </w:pPr>
                            <w:r>
                              <w:rPr>
                                <w:rFonts w:hint="eastAsia"/>
                                <w:sz w:val="24"/>
                                <w:szCs w:val="24"/>
                              </w:rPr>
                              <w:t>运</w:t>
                            </w:r>
                          </w:p>
                          <w:p>
                            <w:pPr>
                              <w:rPr>
                                <w:sz w:val="24"/>
                                <w:szCs w:val="24"/>
                              </w:rPr>
                            </w:pPr>
                          </w:p>
                          <w:p>
                            <w:r>
                              <w:rPr>
                                <w:rFonts w:hint="eastAsia"/>
                              </w:rPr>
                              <w:t>动</w:t>
                            </w:r>
                          </w:p>
                        </w:txbxContent>
                      </wps:txbx>
                      <wps:bodyPr upright="1"/>
                    </wps:wsp>
                  </a:graphicData>
                </a:graphic>
              </wp:anchor>
            </w:drawing>
          </mc:Choice>
          <mc:Fallback>
            <w:pict>
              <v:shape id="文本框 2" o:spid="_x0000_s1026" o:spt="202" type="#_x0000_t202" style="position:absolute;left:0pt;margin-left:21pt;margin-top:57.75pt;height:150.75pt;width:24.75pt;z-index:251658240;mso-width-relative:page;mso-height-relative:page;" fillcolor="#FFFFFF" filled="t" stroked="t" coordsize="21600,21600" o:gfxdata="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wj5&#10;Y9cAAAAJAQAADwAAAAAAAAABACAAAAAiAAAAZHJzL2Rvd25yZXYueG1sUEsBAhQAFAAAAAgAh07i&#10;QFaVRWfqAQAA6AMAAA4AAAAAAAAAAQAgAAAAJgEAAGRycy9lMm9Eb2MueG1sUEsFBgAAAAAGAAYA&#10;WQEAAIIFAAAAAA==&#10;">
                <v:fill on="t" focussize="0,0"/>
                <v:stroke color="#FFFFFF [3212]" joinstyle="miter"/>
                <v:imagedata o:title=""/>
                <o:lock v:ext="edit" aspectratio="f"/>
                <v:textbox>
                  <w:txbxContent>
                    <w:p>
                      <w:pPr>
                        <w:rPr>
                          <w:sz w:val="24"/>
                          <w:szCs w:val="24"/>
                        </w:rPr>
                      </w:pPr>
                      <w:r>
                        <w:rPr>
                          <w:rFonts w:hint="eastAsia"/>
                          <w:sz w:val="24"/>
                          <w:szCs w:val="24"/>
                        </w:rPr>
                        <w:t>新</w:t>
                      </w:r>
                    </w:p>
                    <w:p>
                      <w:pPr>
                        <w:rPr>
                          <w:sz w:val="24"/>
                          <w:szCs w:val="24"/>
                        </w:rPr>
                      </w:pPr>
                    </w:p>
                    <w:p>
                      <w:pPr>
                        <w:rPr>
                          <w:sz w:val="24"/>
                          <w:szCs w:val="24"/>
                        </w:rPr>
                      </w:pPr>
                      <w:r>
                        <w:rPr>
                          <w:rFonts w:hint="eastAsia"/>
                          <w:sz w:val="24"/>
                          <w:szCs w:val="24"/>
                        </w:rPr>
                        <w:t>文</w:t>
                      </w:r>
                    </w:p>
                    <w:p>
                      <w:pPr>
                        <w:rPr>
                          <w:sz w:val="24"/>
                          <w:szCs w:val="24"/>
                        </w:rPr>
                      </w:pPr>
                    </w:p>
                    <w:p>
                      <w:pPr>
                        <w:rPr>
                          <w:sz w:val="24"/>
                          <w:szCs w:val="24"/>
                        </w:rPr>
                      </w:pPr>
                      <w:r>
                        <w:rPr>
                          <w:rFonts w:hint="eastAsia"/>
                          <w:sz w:val="24"/>
                          <w:szCs w:val="24"/>
                        </w:rPr>
                        <w:t>化</w:t>
                      </w:r>
                    </w:p>
                    <w:p>
                      <w:pPr>
                        <w:rPr>
                          <w:sz w:val="24"/>
                          <w:szCs w:val="24"/>
                        </w:rPr>
                      </w:pPr>
                    </w:p>
                    <w:p>
                      <w:pPr>
                        <w:rPr>
                          <w:sz w:val="24"/>
                          <w:szCs w:val="24"/>
                        </w:rPr>
                      </w:pPr>
                      <w:r>
                        <w:rPr>
                          <w:rFonts w:hint="eastAsia"/>
                          <w:sz w:val="24"/>
                          <w:szCs w:val="24"/>
                        </w:rPr>
                        <w:t>运</w:t>
                      </w:r>
                    </w:p>
                    <w:p>
                      <w:pPr>
                        <w:rPr>
                          <w:sz w:val="24"/>
                          <w:szCs w:val="24"/>
                        </w:rPr>
                      </w:pPr>
                    </w:p>
                    <w:p>
                      <w:r>
                        <w:rPr>
                          <w:rFonts w:hint="eastAsia"/>
                        </w:rPr>
                        <w:t>动</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74624" behindDoc="0" locked="0" layoutInCell="1" allowOverlap="1">
                <wp:simplePos x="0" y="0"/>
                <wp:positionH relativeFrom="column">
                  <wp:posOffset>4716780</wp:posOffset>
                </wp:positionH>
                <wp:positionV relativeFrom="paragraph">
                  <wp:posOffset>371475</wp:posOffset>
                </wp:positionV>
                <wp:extent cx="485775" cy="2419350"/>
                <wp:effectExtent l="4445" t="4445" r="5080" b="14605"/>
                <wp:wrapNone/>
                <wp:docPr id="17" name="文本框 19"/>
                <wp:cNvGraphicFramePr/>
                <a:graphic xmlns:a="http://schemas.openxmlformats.org/drawingml/2006/main">
                  <a:graphicData uri="http://schemas.microsoft.com/office/word/2010/wordprocessingShape">
                    <wps:wsp>
                      <wps:cNvSpPr txBox="1"/>
                      <wps:spPr>
                        <a:xfrm>
                          <a:off x="0" y="0"/>
                          <a:ext cx="485775" cy="2419350"/>
                        </a:xfrm>
                        <a:prstGeom prst="rect">
                          <a:avLst/>
                        </a:prstGeom>
                        <a:solidFill>
                          <a:srgbClr val="FFFFFF"/>
                        </a:solidFill>
                        <a:ln w="9525" cap="flat" cmpd="sng">
                          <a:solidFill>
                            <a:schemeClr val="bg1"/>
                          </a:solidFill>
                          <a:prstDash val="solid"/>
                          <a:miter/>
                          <a:headEnd type="none" w="med" len="med"/>
                          <a:tailEnd type="none" w="med" len="med"/>
                        </a:ln>
                      </wps:spPr>
                      <wps:txbx>
                        <w:txbxContent>
                          <w:p>
                            <w:pPr>
                              <w:rPr>
                                <w:sz w:val="24"/>
                                <w:szCs w:val="24"/>
                              </w:rPr>
                            </w:pPr>
                            <w:r>
                              <w:rPr>
                                <w:rFonts w:hint="eastAsia"/>
                                <w:sz w:val="24"/>
                                <w:szCs w:val="24"/>
                              </w:rPr>
                              <w:t>促进了马克思主义在中国的传播</w:t>
                            </w:r>
                          </w:p>
                        </w:txbxContent>
                      </wps:txbx>
                      <wps:bodyPr vert="eaVert" upright="1"/>
                    </wps:wsp>
                  </a:graphicData>
                </a:graphic>
              </wp:anchor>
            </w:drawing>
          </mc:Choice>
          <mc:Fallback>
            <w:pict>
              <v:shape id="文本框 19" o:spid="_x0000_s1026" o:spt="202" type="#_x0000_t202" style="position:absolute;left:0pt;margin-left:371.4pt;margin-top:29.25pt;height:190.5pt;width:38.25pt;z-index:251674624;mso-width-relative:page;mso-height-relative:page;" fillcolor="#FFFFFF" filled="t" stroked="t" coordsize="21600,21600" o:gfxdata="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vyW71wAAAAoBAAAPAAAAAAAAAAEAIAAAACIAAABkcnMvZG93bnJldi54bWxQ&#10;SwECFAAUAAAACACHTuJAFq5I4/gBAAD4AwAADgAAAAAAAAABACAAAAAmAQAAZHJzL2Uyb0RvYy54&#10;bWxQSwUGAAAAAAYABgBZAQAAkAUAAAAA&#10;">
                <v:fill on="t" focussize="0,0"/>
                <v:stroke color="#FFFFFF [3212]" joinstyle="miter"/>
                <v:imagedata o:title=""/>
                <o:lock v:ext="edit" aspectratio="f"/>
                <v:textbox style="layout-flow:vertical-ideographic;">
                  <w:txbxContent>
                    <w:p>
                      <w:pPr>
                        <w:rPr>
                          <w:sz w:val="24"/>
                          <w:szCs w:val="24"/>
                        </w:rPr>
                      </w:pPr>
                      <w:r>
                        <w:rPr>
                          <w:rFonts w:hint="eastAsia"/>
                          <w:sz w:val="24"/>
                          <w:szCs w:val="24"/>
                        </w:rPr>
                        <w:t>促进了马克思主义在中国的传播</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1771650</wp:posOffset>
                </wp:positionH>
                <wp:positionV relativeFrom="paragraph">
                  <wp:posOffset>542925</wp:posOffset>
                </wp:positionV>
                <wp:extent cx="2143125" cy="323850"/>
                <wp:effectExtent l="4445" t="4445" r="5080" b="14605"/>
                <wp:wrapNone/>
                <wp:docPr id="6" name="文本框 7"/>
                <wp:cNvGraphicFramePr/>
                <a:graphic xmlns:a="http://schemas.openxmlformats.org/drawingml/2006/main">
                  <a:graphicData uri="http://schemas.microsoft.com/office/word/2010/wordprocessingShape">
                    <wps:wsp>
                      <wps:cNvSpPr txBox="1"/>
                      <wps:spPr>
                        <a:xfrm>
                          <a:off x="0" y="0"/>
                          <a:ext cx="214312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提倡新文学，反对旧文学</w:t>
                            </w:r>
                          </w:p>
                        </w:txbxContent>
                      </wps:txbx>
                      <wps:bodyPr upright="1"/>
                    </wps:wsp>
                  </a:graphicData>
                </a:graphic>
              </wp:anchor>
            </w:drawing>
          </mc:Choice>
          <mc:Fallback>
            <w:pict>
              <v:shape id="文本框 7" o:spid="_x0000_s1026" o:spt="202" type="#_x0000_t202" style="position:absolute;left:0pt;margin-left:139.5pt;margin-top:42.75pt;height:25.5pt;width:168.75pt;z-index:251663360;mso-width-relative:page;mso-height-relative:page;" fillcolor="#FFFFFF" filled="t" stroked="t" coordsize="21600,21600" o:gfxdata="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64zXYAAAACgEAAA8AAAAAAAAAAQAgAAAAIgAAAGRycy9kb3ducmV2LnhtbFBLAQIU&#10;ABQAAAAIAIdO4kD+3omy8wEAAOgDAAAOAAAAAAAAAAEAIAAAACcBAABkcnMvZTJvRG9jLnhtbFBL&#10;BQYAAAAABgAGAFkBAACMBQAAAAA=&#10;">
                <v:fill on="t" focussize="0,0"/>
                <v:stroke color="#000000" joinstyle="miter"/>
                <v:imagedata o:title=""/>
                <o:lock v:ext="edit" aspectratio="f"/>
                <v:textbox>
                  <w:txbxContent>
                    <w:p>
                      <w:r>
                        <w:rPr>
                          <w:rFonts w:hint="eastAsia"/>
                        </w:rPr>
                        <w:t>提倡新文学，反对旧文学</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1704975</wp:posOffset>
                </wp:positionH>
                <wp:positionV relativeFrom="paragraph">
                  <wp:posOffset>1748790</wp:posOffset>
                </wp:positionV>
                <wp:extent cx="2581275" cy="356235"/>
                <wp:effectExtent l="5080" t="4445" r="4445" b="20320"/>
                <wp:wrapNone/>
                <wp:docPr id="11" name="文本框 13"/>
                <wp:cNvGraphicFramePr/>
                <a:graphic xmlns:a="http://schemas.openxmlformats.org/drawingml/2006/main">
                  <a:graphicData uri="http://schemas.microsoft.com/office/word/2010/wordprocessingShape">
                    <wps:wsp>
                      <wps:cNvSpPr txBox="1"/>
                      <wps:spPr>
                        <a:xfrm>
                          <a:off x="0" y="0"/>
                          <a:ext cx="2581275"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袁世凯破坏民主共和，掀起尊孔复古逆流</w:t>
                            </w:r>
                          </w:p>
                        </w:txbxContent>
                      </wps:txbx>
                      <wps:bodyPr upright="1"/>
                    </wps:wsp>
                  </a:graphicData>
                </a:graphic>
              </wp:anchor>
            </w:drawing>
          </mc:Choice>
          <mc:Fallback>
            <w:pict>
              <v:shape id="文本框 13" o:spid="_x0000_s1026" o:spt="202" type="#_x0000_t202" style="position:absolute;left:0pt;margin-left:134.25pt;margin-top:137.7pt;height:28.05pt;width:203.25pt;z-index:251668480;mso-width-relative:page;mso-height-relative:page;" fillcolor="#FFFFFF" filled="t" stroked="t" coordsize="21600,21600" o:gfxdata="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NOV7bAAAACwEAAA8AAAAAAAAAAQAgAAAAIgAAAGRycy9kb3ducmV2LnhtbFBLAQIU&#10;ABQAAAAIAIdO4kBYUyXF8AEAAOoDAAAOAAAAAAAAAAEAIAAAACoBAABkcnMvZTJvRG9jLnhtbFBL&#10;BQYAAAAABgAGAFkBAACMBQAAAAA=&#10;">
                <v:fill on="t" focussize="0,0"/>
                <v:stroke color="#000000" joinstyle="miter"/>
                <v:imagedata o:title=""/>
                <o:lock v:ext="edit" aspectratio="f"/>
                <v:textbox>
                  <w:txbxContent>
                    <w:p>
                      <w:r>
                        <w:rPr>
                          <w:rFonts w:hint="eastAsia"/>
                        </w:rPr>
                        <w:t>袁世凯破坏民主共和，掀起尊孔复古逆流</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1552575</wp:posOffset>
                </wp:positionH>
                <wp:positionV relativeFrom="paragraph">
                  <wp:posOffset>1000125</wp:posOffset>
                </wp:positionV>
                <wp:extent cx="152400" cy="914400"/>
                <wp:effectExtent l="4445" t="4445" r="14605" b="14605"/>
                <wp:wrapNone/>
                <wp:docPr id="8" name="自选图形 10"/>
                <wp:cNvGraphicFramePr/>
                <a:graphic xmlns:a="http://schemas.openxmlformats.org/drawingml/2006/main">
                  <a:graphicData uri="http://schemas.microsoft.com/office/word/2010/wordprocessingShape">
                    <wps:wsp>
                      <wps:cNvSpPr/>
                      <wps:spPr>
                        <a:xfrm>
                          <a:off x="0" y="0"/>
                          <a:ext cx="152400" cy="914400"/>
                        </a:xfrm>
                        <a:prstGeom prst="leftBrace">
                          <a:avLst>
                            <a:gd name="adj1" fmla="val 5000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10" o:spid="_x0000_s1026" o:spt="87" type="#_x0000_t87" style="position:absolute;left:0pt;margin-left:122.25pt;margin-top:78.75pt;height:72pt;width:12pt;z-index:251665408;mso-width-relative:page;mso-height-relative:page;" filled="f" stroked="t" coordsize="21600,21600" o:gfxdata="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iuw/9sAAAALAQAADwAAAAAAAAABACAAAAAiAAAAZHJzL2Rv&#10;d25yZXYueG1sUEsBAhQAFAAAAAgAh07iQEDxh8f+AQAA+QMAAA4AAAAAAAAAAQAgAAAAKgEAAGRy&#10;cy9lMm9Eb2MueG1sUEsFBgAAAAAGAAYAWQEAAJoFAAAAAA==&#10;" adj="1800,10800">
                <v:fill on="f" focussize="0,0"/>
                <v:stroke color="#000000" joinstyle="round"/>
                <v:imagedata o:title=""/>
                <o:lock v:ext="edit" aspectratio="f"/>
              </v:shape>
            </w:pict>
          </mc:Fallback>
        </mc:AlternateContent>
      </w:r>
      <w:r>
        <w:rPr>
          <w:rFonts w:hint="eastAsia" w:ascii="仿宋_GB2312" w:eastAsia="仿宋_GB2312"/>
          <w:sz w:val="24"/>
          <w:szCs w:val="24"/>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1228725</wp:posOffset>
                </wp:positionV>
                <wp:extent cx="485775" cy="361950"/>
                <wp:effectExtent l="4445" t="4445" r="5080" b="14605"/>
                <wp:wrapNone/>
                <wp:docPr id="7" name="文本框 8"/>
                <wp:cNvGraphicFramePr/>
                <a:graphic xmlns:a="http://schemas.openxmlformats.org/drawingml/2006/main">
                  <a:graphicData uri="http://schemas.microsoft.com/office/word/2010/wordprocessingShape">
                    <wps:wsp>
                      <wps:cNvSpPr txBox="1"/>
                      <wps:spPr>
                        <a:xfrm>
                          <a:off x="0" y="0"/>
                          <a:ext cx="485775"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背景</w:t>
                            </w:r>
                          </w:p>
                        </w:txbxContent>
                      </wps:txbx>
                      <wps:bodyPr upright="1"/>
                    </wps:wsp>
                  </a:graphicData>
                </a:graphic>
              </wp:anchor>
            </w:drawing>
          </mc:Choice>
          <mc:Fallback>
            <w:pict>
              <v:shape id="文本框 8" o:spid="_x0000_s1026" o:spt="202" type="#_x0000_t202" style="position:absolute;left:0pt;margin-left:84pt;margin-top:96.75pt;height:28.5pt;width:38.25pt;z-index:251664384;mso-width-relative:page;mso-height-relative:page;" fillcolor="#FFFFFF" filled="t" stroked="t" coordsize="21600,21600" o:gfxdata="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TKF4TZAAAACwEAAA8AAAAAAAAAAQAgAAAAIgAAAGRycy9kb3ducmV2LnhtbFBLAQIU&#10;ABQAAAAIAIdO4kAzcihR8gEAAOcDAAAOAAAAAAAAAAEAIAAAACgBAABkcnMvZTJvRG9jLnhtbFBL&#10;BQYAAAAABgAGAFkBAACMBQAAAAA=&#10;">
                <v:fill on="t" focussize="0,0"/>
                <v:stroke color="#000000" joinstyle="miter"/>
                <v:imagedata o:title=""/>
                <o:lock v:ext="edit" aspectratio="f"/>
                <v:textbox>
                  <w:txbxContent>
                    <w:p>
                      <w:r>
                        <w:rPr>
                          <w:rFonts w:hint="eastAsia"/>
                        </w:rPr>
                        <w:t>背景</w:t>
                      </w:r>
                    </w:p>
                  </w:txbxContent>
                </v:textbox>
              </v:shape>
            </w:pict>
          </mc:Fallback>
        </mc:AlternateContent>
      </w:r>
      <w:r>
        <w:rPr>
          <w:rFonts w:hint="eastAsia" w:ascii="仿宋_GB2312"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66675</wp:posOffset>
                </wp:positionV>
                <wp:extent cx="485775" cy="361950"/>
                <wp:effectExtent l="4445" t="4445" r="5080" b="14605"/>
                <wp:wrapNone/>
                <wp:docPr id="3" name="文本框 4"/>
                <wp:cNvGraphicFramePr/>
                <a:graphic xmlns:a="http://schemas.openxmlformats.org/drawingml/2006/main">
                  <a:graphicData uri="http://schemas.microsoft.com/office/word/2010/wordprocessingShape">
                    <wps:wsp>
                      <wps:cNvSpPr txBox="1"/>
                      <wps:spPr>
                        <a:xfrm>
                          <a:off x="0" y="0"/>
                          <a:ext cx="485775"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内容</w:t>
                            </w:r>
                          </w:p>
                        </w:txbxContent>
                      </wps:txbx>
                      <wps:bodyPr upright="1"/>
                    </wps:wsp>
                  </a:graphicData>
                </a:graphic>
              </wp:anchor>
            </w:drawing>
          </mc:Choice>
          <mc:Fallback>
            <w:pict>
              <v:shape id="文本框 4" o:spid="_x0000_s1026" o:spt="202" type="#_x0000_t202" style="position:absolute;left:0pt;margin-left:84pt;margin-top:5.25pt;height:28.5pt;width:38.25pt;z-index:251660288;mso-width-relative:page;mso-height-relative:page;" fillcolor="#FFFFFF" filled="t" stroked="t" coordsize="21600,21600" o:gfxdata="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Ceq9gAAAAJAQAADwAAAAAAAAABACAAAAAiAAAAZHJzL2Rvd25yZXYueG1sUEsBAhQA&#10;FAAAAAgAh07iQBQVJZXyAQAA5wMAAA4AAAAAAAAAAQAgAAAAJwEAAGRycy9lMm9Eb2MueG1sUEsF&#10;BgAAAAAGAAYAWQEAAIsFAAAAAA==&#10;">
                <v:fill on="t" focussize="0,0"/>
                <v:stroke color="#000000" joinstyle="miter"/>
                <v:imagedata o:title=""/>
                <o:lock v:ext="edit" aspectratio="f"/>
                <v:textbox>
                  <w:txbxContent>
                    <w:p>
                      <w:r>
                        <w:rPr>
                          <w:rFonts w:hint="eastAsia"/>
                        </w:rPr>
                        <w:t>内容</w:t>
                      </w:r>
                    </w:p>
                  </w:txbxContent>
                </v:textbox>
              </v:shape>
            </w:pict>
          </mc:Fallback>
        </mc:AlternateContent>
      </w: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0" w:firstLineChars="1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298450</wp:posOffset>
                </wp:positionV>
                <wp:extent cx="1400175" cy="285750"/>
                <wp:effectExtent l="4445" t="4445" r="5080" b="14605"/>
                <wp:wrapNone/>
                <wp:docPr id="9" name="文本框 11"/>
                <wp:cNvGraphicFramePr/>
                <a:graphic xmlns:a="http://schemas.openxmlformats.org/drawingml/2006/main">
                  <a:graphicData uri="http://schemas.microsoft.com/office/word/2010/wordprocessingShape">
                    <wps:wsp>
                      <wps:cNvSpPr txBox="1"/>
                      <wps:spPr>
                        <a:xfrm>
                          <a:off x="0" y="0"/>
                          <a:ext cx="140017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北洋军阀统治黑暗</w:t>
                            </w:r>
                          </w:p>
                        </w:txbxContent>
                      </wps:txbx>
                      <wps:bodyPr upright="1"/>
                    </wps:wsp>
                  </a:graphicData>
                </a:graphic>
              </wp:anchor>
            </w:drawing>
          </mc:Choice>
          <mc:Fallback>
            <w:pict>
              <v:shape id="文本框 11" o:spid="_x0000_s1026" o:spt="202" type="#_x0000_t202" style="position:absolute;left:0pt;margin-left:137.25pt;margin-top:23.5pt;height:22.5pt;width:110.25pt;z-index:251666432;mso-width-relative:page;mso-height-relative:page;" fillcolor="#FFFFFF" filled="t" stroked="t" coordsize="21600,21600" o:gfxdata="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iryRnZAAAACQEAAA8AAAAAAAAAAQAgAAAAIgAAAGRycy9kb3ducmV2LnhtbFBLAQIU&#10;ABQAAAAIAIdO4kDK2dyx8gEAAOkDAAAOAAAAAAAAAAEAIAAAACgBAABkcnMvZTJvRG9jLnhtbFBL&#10;BQYAAAAABgAGAFkBAACMBQAAAAA=&#10;">
                <v:fill on="t" focussize="0,0"/>
                <v:stroke color="#000000" joinstyle="miter"/>
                <v:imagedata o:title=""/>
                <o:lock v:ext="edit" aspectratio="f"/>
                <v:textbox>
                  <w:txbxContent>
                    <w:p>
                      <w:r>
                        <w:rPr>
                          <w:rFonts w:hint="eastAsia"/>
                        </w:rPr>
                        <w:t>北洋军阀统治黑暗</w:t>
                      </w:r>
                    </w:p>
                  </w:txbxContent>
                </v:textbox>
              </v:shape>
            </w:pict>
          </mc:Fallback>
        </mc:AlternateContent>
      </w: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0" w:firstLineChars="1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67456" behindDoc="0" locked="0" layoutInCell="1" allowOverlap="1">
                <wp:simplePos x="0" y="0"/>
                <wp:positionH relativeFrom="column">
                  <wp:posOffset>1704975</wp:posOffset>
                </wp:positionH>
                <wp:positionV relativeFrom="paragraph">
                  <wp:posOffset>92075</wp:posOffset>
                </wp:positionV>
                <wp:extent cx="2047875" cy="295275"/>
                <wp:effectExtent l="4445" t="4445" r="5080" b="5080"/>
                <wp:wrapNone/>
                <wp:docPr id="10" name="文本框 12"/>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民族资本主义经济进一步发展</w:t>
                            </w:r>
                          </w:p>
                        </w:txbxContent>
                      </wps:txbx>
                      <wps:bodyPr upright="1"/>
                    </wps:wsp>
                  </a:graphicData>
                </a:graphic>
              </wp:anchor>
            </w:drawing>
          </mc:Choice>
          <mc:Fallback>
            <w:pict>
              <v:shape id="文本框 12" o:spid="_x0000_s1026" o:spt="202" type="#_x0000_t202" style="position:absolute;left:0pt;margin-left:134.25pt;margin-top:7.25pt;height:23.25pt;width:161.25pt;z-index:251667456;mso-width-relative:page;mso-height-relative:page;" fillcolor="#FFFFFF" filled="t" stroked="t" coordsize="21600,21600" o:gfxdata="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rF9h1wAAAAkBAAAPAAAAAAAAAAEAIAAAACIAAABkcnMvZG93bnJldi54bWxQSwECFAAUAAAA&#10;CACHTuJAvOzki+8BAADqAwAADgAAAAAAAAABACAAAAAmAQAAZHJzL2Uyb0RvYy54bWxQSwUGAAAA&#10;AAYABgBZAQAAhwUAAAAA&#10;">
                <v:fill on="t" focussize="0,0"/>
                <v:stroke color="#000000" joinstyle="miter"/>
                <v:imagedata o:title=""/>
                <o:lock v:ext="edit" aspectratio="f"/>
                <v:textbox>
                  <w:txbxContent>
                    <w:p>
                      <w:r>
                        <w:rPr>
                          <w:rFonts w:hint="eastAsia"/>
                        </w:rPr>
                        <w:t>民族资本主义经济进一步发展</w:t>
                      </w:r>
                    </w:p>
                  </w:txbxContent>
                </v:textbox>
              </v:shape>
            </w:pict>
          </mc:Fallback>
        </mc:AlternateContent>
      </w: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0" w:firstLineChars="1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70528" behindDoc="0" locked="0" layoutInCell="1" allowOverlap="1">
                <wp:simplePos x="0" y="0"/>
                <wp:positionH relativeFrom="column">
                  <wp:posOffset>1647825</wp:posOffset>
                </wp:positionH>
                <wp:positionV relativeFrom="paragraph">
                  <wp:posOffset>168275</wp:posOffset>
                </wp:positionV>
                <wp:extent cx="152400" cy="914400"/>
                <wp:effectExtent l="4445" t="4445" r="14605" b="14605"/>
                <wp:wrapNone/>
                <wp:docPr id="13" name="自选图形 15"/>
                <wp:cNvGraphicFramePr/>
                <a:graphic xmlns:a="http://schemas.openxmlformats.org/drawingml/2006/main">
                  <a:graphicData uri="http://schemas.microsoft.com/office/word/2010/wordprocessingShape">
                    <wps:wsp>
                      <wps:cNvSpPr/>
                      <wps:spPr>
                        <a:xfrm>
                          <a:off x="0" y="0"/>
                          <a:ext cx="152400" cy="914400"/>
                        </a:xfrm>
                        <a:prstGeom prst="leftBrace">
                          <a:avLst>
                            <a:gd name="adj1" fmla="val 5000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15" o:spid="_x0000_s1026" o:spt="87" type="#_x0000_t87" style="position:absolute;left:0pt;margin-left:129.75pt;margin-top:13.25pt;height:72pt;width:12pt;z-index:251670528;mso-width-relative:page;mso-height-relative:page;" filled="f" stroked="t" coordsize="21600,21600" o:gfxdata="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215x2gAAAAoBAAAPAAAAAAAAAAEAIAAAACIAAABkcnMv&#10;ZG93bnJldi54bWxQSwECFAAUAAAACACHTuJA5Pb8jQECAAD6AwAADgAAAAAAAAABACAAAAApAQAA&#10;ZHJzL2Uyb0RvYy54bWxQSwUGAAAAAAYABgBZAQAAnAUAAAAA&#10;" adj="1800,10800">
                <v:fill on="f" focussize="0,0"/>
                <v:stroke color="#000000" joinstyle="round"/>
                <v:imagedata o:title=""/>
                <o:lock v:ext="edit" aspectratio="f"/>
              </v:shape>
            </w:pict>
          </mc:Fallback>
        </mc:AlternateContent>
      </w:r>
      <w:r>
        <w:rPr>
          <w:rFonts w:hint="eastAsia" w:ascii="仿宋_GB2312" w:eastAsia="仿宋_GB2312"/>
          <w:sz w:val="24"/>
          <w:szCs w:val="24"/>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168275</wp:posOffset>
                </wp:positionV>
                <wp:extent cx="1314450" cy="400050"/>
                <wp:effectExtent l="4445" t="4445" r="14605" b="14605"/>
                <wp:wrapNone/>
                <wp:docPr id="14" name="文本框 16"/>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新文化运动的影响</w:t>
                            </w:r>
                          </w:p>
                        </w:txbxContent>
                      </wps:txbx>
                      <wps:bodyPr upright="1"/>
                    </wps:wsp>
                  </a:graphicData>
                </a:graphic>
              </wp:anchor>
            </w:drawing>
          </mc:Choice>
          <mc:Fallback>
            <w:pict>
              <v:shape id="文本框 16" o:spid="_x0000_s1026" o:spt="202" type="#_x0000_t202" style="position:absolute;left:0pt;margin-left:144pt;margin-top:13.25pt;height:31.5pt;width:103.5pt;z-index:251671552;mso-width-relative:page;mso-height-relative:page;" fillcolor="#FFFFFF" filled="t" stroked="t" coordsize="21600,21600" o:gfxdata="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5LtrdkAAAAJAQAADwAAAAAAAAABACAAAAAiAAAAZHJzL2Rvd25yZXYueG1sUEsBAhQA&#10;FAAAAAgAh07iQGB9nrXxAQAA6gMAAA4AAAAAAAAAAQAgAAAAKAEAAGRycy9lMm9Eb2MueG1sUEsF&#10;BgAAAAAGAAYAWQEAAIsFAAAAAA==&#10;">
                <v:fill on="t" focussize="0,0"/>
                <v:stroke color="#000000" joinstyle="miter"/>
                <v:imagedata o:title=""/>
                <o:lock v:ext="edit" aspectratio="f"/>
                <v:textbox>
                  <w:txbxContent>
                    <w:p>
                      <w:r>
                        <w:rPr>
                          <w:rFonts w:hint="eastAsia"/>
                        </w:rPr>
                        <w:t>新文化运动的影响</w:t>
                      </w:r>
                    </w:p>
                  </w:txbxContent>
                </v:textbox>
              </v:shape>
            </w:pict>
          </mc:Fallback>
        </mc:AlternateContent>
      </w:r>
    </w:p>
    <w:p>
      <w:pPr>
        <w:widowControl/>
        <w:shd w:val="clear" w:color="auto" w:fill="FFFFFF"/>
        <w:spacing w:line="500" w:lineRule="exact"/>
        <w:ind w:firstLine="240" w:firstLineChars="1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1066800</wp:posOffset>
                </wp:positionH>
                <wp:positionV relativeFrom="paragraph">
                  <wp:posOffset>107950</wp:posOffset>
                </wp:positionV>
                <wp:extent cx="573405" cy="295275"/>
                <wp:effectExtent l="5080" t="5080" r="12065" b="4445"/>
                <wp:wrapNone/>
                <wp:docPr id="12" name="文本框 14"/>
                <wp:cNvGraphicFramePr/>
                <a:graphic xmlns:a="http://schemas.openxmlformats.org/drawingml/2006/main">
                  <a:graphicData uri="http://schemas.microsoft.com/office/word/2010/wordprocessingShape">
                    <wps:wsp>
                      <wps:cNvSpPr txBox="1"/>
                      <wps:spPr>
                        <a:xfrm>
                          <a:off x="0" y="0"/>
                          <a:ext cx="57340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评价</w:t>
                            </w:r>
                          </w:p>
                        </w:txbxContent>
                      </wps:txbx>
                      <wps:bodyPr upright="1"/>
                    </wps:wsp>
                  </a:graphicData>
                </a:graphic>
              </wp:anchor>
            </w:drawing>
          </mc:Choice>
          <mc:Fallback>
            <w:pict>
              <v:shape id="文本框 14" o:spid="_x0000_s1026" o:spt="202" type="#_x0000_t202" style="position:absolute;left:0pt;margin-left:84pt;margin-top:8.5pt;height:23.25pt;width:45.15pt;z-index:251669504;mso-width-relative:page;mso-height-relative:page;" fillcolor="#FFFFFF" filled="t" stroked="t" coordsize="21600,21600" o:gfxdata="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BZHqNgAAAAJAQAADwAAAAAAAAABACAAAAAiAAAAZHJzL2Rvd25yZXYueG1sUEsBAhQAFAAA&#10;AAgAh07iQGOg0YDvAQAA6QMAAA4AAAAAAAAAAQAgAAAAJwEAAGRycy9lMm9Eb2MueG1sUEsFBgAA&#10;AAAGAAYAWQEAAIgFAAAAAA==&#10;">
                <v:fill on="t" focussize="0,0"/>
                <v:stroke color="#000000" joinstyle="miter"/>
                <v:imagedata o:title=""/>
                <o:lock v:ext="edit" aspectratio="f"/>
                <v:textbox>
                  <w:txbxContent>
                    <w:p>
                      <w:r>
                        <w:rPr>
                          <w:rFonts w:hint="eastAsia"/>
                        </w:rPr>
                        <w:t>评价</w:t>
                      </w:r>
                    </w:p>
                  </w:txbxContent>
                </v:textbox>
              </v:shape>
            </w:pict>
          </mc:Fallback>
        </mc:AlternateContent>
      </w:r>
    </w:p>
    <w:p>
      <w:pPr>
        <w:widowControl/>
        <w:shd w:val="clear" w:color="auto" w:fill="FFFFFF"/>
        <w:spacing w:line="500" w:lineRule="exact"/>
        <w:ind w:firstLine="240" w:firstLineChars="100"/>
        <w:jc w:val="left"/>
        <w:rPr>
          <w:rFonts w:hint="eastAsia" w:ascii="仿宋_GB2312" w:eastAsia="仿宋_GB2312"/>
          <w:b/>
          <w:bCs/>
          <w:color w:val="000000"/>
          <w:sz w:val="24"/>
          <w:szCs w:val="24"/>
        </w:rPr>
      </w:pPr>
      <w:r>
        <w:rPr>
          <w:rFonts w:hint="eastAsia" w:ascii="仿宋_GB2312" w:eastAsia="仿宋_GB2312"/>
          <w:sz w:val="24"/>
          <w:szCs w:val="24"/>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85725</wp:posOffset>
                </wp:positionV>
                <wp:extent cx="1238250" cy="361950"/>
                <wp:effectExtent l="4445" t="4445" r="14605" b="14605"/>
                <wp:wrapNone/>
                <wp:docPr id="15" name="文本框 17"/>
                <wp:cNvGraphicFramePr/>
                <a:graphic xmlns:a="http://schemas.openxmlformats.org/drawingml/2006/main">
                  <a:graphicData uri="http://schemas.microsoft.com/office/word/2010/wordprocessingShape">
                    <wps:wsp>
                      <wps:cNvSpPr txBox="1"/>
                      <wps:spPr>
                        <a:xfrm>
                          <a:off x="0" y="0"/>
                          <a:ext cx="1238250"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评价新文化运动</w:t>
                            </w:r>
                          </w:p>
                        </w:txbxContent>
                      </wps:txbx>
                      <wps:bodyPr upright="1"/>
                    </wps:wsp>
                  </a:graphicData>
                </a:graphic>
              </wp:anchor>
            </w:drawing>
          </mc:Choice>
          <mc:Fallback>
            <w:pict>
              <v:shape id="文本框 17" o:spid="_x0000_s1026" o:spt="202" type="#_x0000_t202" style="position:absolute;left:0pt;margin-left:144pt;margin-top:6.75pt;height:28.5pt;width:97.5pt;z-index:251672576;mso-width-relative:page;mso-height-relative:page;" fillcolor="#FFFFFF" filled="t" stroked="t" coordsize="21600,21600" o:gfxdata="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xmtNzYAAAACQEAAA8AAAAAAAAAAQAgAAAAIgAAAGRycy9kb3ducmV2LnhtbFBLAQIUABQA&#10;AAAIAIdO4kDf2xYZ8AEAAOoDAAAOAAAAAAAAAAEAIAAAACcBAABkcnMvZTJvRG9jLnhtbFBLBQYA&#10;AAAABgAGAFkBAACJBQAAAAA=&#10;">
                <v:fill on="t" focussize="0,0"/>
                <v:stroke color="#000000" joinstyle="miter"/>
                <v:imagedata o:title=""/>
                <o:lock v:ext="edit" aspectratio="f"/>
                <v:textbox>
                  <w:txbxContent>
                    <w:p>
                      <w:r>
                        <w:rPr>
                          <w:rFonts w:hint="eastAsia"/>
                        </w:rPr>
                        <w:t>评价新文化运动</w:t>
                      </w:r>
                    </w:p>
                  </w:txbxContent>
                </v:textbox>
              </v:shape>
            </w:pict>
          </mc:Fallback>
        </mc:AlternateContent>
      </w: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1" w:firstLineChars="100"/>
        <w:jc w:val="left"/>
        <w:rPr>
          <w:rFonts w:hint="eastAsia" w:ascii="仿宋_GB2312" w:eastAsia="仿宋_GB2312"/>
          <w:b/>
          <w:bCs/>
          <w:color w:val="000000"/>
          <w:sz w:val="24"/>
          <w:szCs w:val="24"/>
        </w:rPr>
      </w:pPr>
    </w:p>
    <w:p>
      <w:pPr>
        <w:widowControl/>
        <w:shd w:val="clear" w:color="auto" w:fill="FFFFFF"/>
        <w:spacing w:line="500" w:lineRule="exact"/>
        <w:ind w:firstLine="241" w:firstLineChars="100"/>
        <w:jc w:val="left"/>
        <w:rPr>
          <w:rFonts w:hint="eastAsia" w:ascii="楷体_GB2312" w:eastAsia="楷体_GB2312"/>
          <w:b/>
          <w:bCs/>
          <w:color w:val="000000"/>
          <w:sz w:val="24"/>
          <w:szCs w:val="24"/>
        </w:rPr>
      </w:pPr>
      <w:r>
        <w:rPr>
          <w:rFonts w:hint="eastAsia" w:ascii="楷体_GB2312" w:eastAsia="楷体_GB2312"/>
          <w:b/>
          <w:bCs/>
          <w:color w:val="000000"/>
          <w:sz w:val="24"/>
          <w:szCs w:val="24"/>
        </w:rPr>
        <w:t xml:space="preserve"> </w:t>
      </w:r>
      <w:r>
        <w:rPr>
          <w:rFonts w:hint="eastAsia" w:ascii="楷体_GB2312" w:hAnsi="宋体" w:eastAsia="楷体_GB2312"/>
          <w:color w:val="000000"/>
          <w:sz w:val="24"/>
          <w:szCs w:val="24"/>
        </w:rPr>
        <w:t>【设计意图】通过这样的板书设计使学生很轻松的掌握本节课的知识脉络。</w:t>
      </w:r>
    </w:p>
    <w:p>
      <w:pPr>
        <w:widowControl/>
        <w:shd w:val="clear" w:color="auto" w:fill="FFFFFF"/>
        <w:spacing w:line="500" w:lineRule="exact"/>
        <w:jc w:val="left"/>
        <w:rPr>
          <w:rFonts w:hint="eastAsia" w:ascii="黑体" w:hAnsi="宋体" w:eastAsia="黑体"/>
          <w:b/>
          <w:bCs/>
          <w:color w:val="000000"/>
          <w:sz w:val="24"/>
          <w:szCs w:val="24"/>
        </w:rPr>
      </w:pPr>
    </w:p>
    <w:p>
      <w:pPr>
        <w:widowControl/>
        <w:shd w:val="clear" w:color="auto" w:fill="FFFFFF"/>
        <w:spacing w:line="500" w:lineRule="exact"/>
        <w:jc w:val="left"/>
        <w:rPr>
          <w:rFonts w:hint="eastAsia" w:ascii="黑体" w:hAnsi="宋体" w:eastAsia="黑体"/>
          <w:b/>
          <w:bCs/>
          <w:color w:val="000000"/>
          <w:sz w:val="24"/>
          <w:szCs w:val="24"/>
        </w:rPr>
      </w:pPr>
      <w:r>
        <w:rPr>
          <w:rFonts w:hint="eastAsia" w:ascii="黑体" w:hAnsi="宋体" w:eastAsia="黑体"/>
          <w:b/>
          <w:bCs/>
          <w:color w:val="000000"/>
          <w:sz w:val="24"/>
          <w:szCs w:val="24"/>
        </w:rPr>
        <w:t>七、教学反思</w:t>
      </w:r>
    </w:p>
    <w:p>
      <w:pPr>
        <w:widowControl/>
        <w:shd w:val="clear" w:color="auto" w:fill="FFFFFF"/>
        <w:spacing w:line="500" w:lineRule="exact"/>
        <w:ind w:firstLine="48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1、亮点：运用视频、抢答、笑话等多种方式营造轻松愉快的课堂氛围，激发学生的学习兴趣；在设计过程中依据2017年高中历史新课标的要求，将历史知识的学习与学生历史学科核心素养的发展紧密结合起来，引用了大量的史料，引导学生对材料进行分析和探究，最后得出结论，做到了论丛史处 ，史论结合。</w:t>
      </w:r>
    </w:p>
    <w:p>
      <w:pPr>
        <w:widowControl/>
        <w:shd w:val="clear" w:color="auto" w:fill="FFFFFF"/>
        <w:spacing w:line="500" w:lineRule="exact"/>
        <w:ind w:firstLine="480"/>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2、困惑：怎样才能把容量大、内容多的一课在45 分钟里得到预期的效果；如何使所有的学生能把历史知识活学活用。</w:t>
      </w:r>
    </w:p>
    <w:p>
      <w:pPr>
        <w:widowControl/>
        <w:shd w:val="clear" w:color="auto" w:fill="FFFFFF"/>
        <w:spacing w:line="500" w:lineRule="exact"/>
        <w:ind w:firstLine="480"/>
        <w:jc w:val="left"/>
        <w:rPr>
          <w:rFonts w:hint="eastAsia" w:ascii="仿宋_GB2312" w:eastAsia="仿宋_GB2312"/>
          <w:color w:val="000000"/>
          <w:sz w:val="24"/>
          <w:szCs w:val="24"/>
        </w:rPr>
      </w:pPr>
      <w:r>
        <w:rPr>
          <w:rFonts w:hint="eastAsia" w:ascii="仿宋_GB2312" w:hAnsi="宋体" w:eastAsia="仿宋_GB2312"/>
          <w:color w:val="000000"/>
          <w:sz w:val="24"/>
          <w:szCs w:val="24"/>
        </w:rPr>
        <w:t>3．再教设计:合理利用PPT辅助功能,有效激发学生学习兴趣,把历史知识的学习既落实在课堂中,又贯穿到实际生活中,让学生知史通今,活学活用。</w:t>
      </w:r>
    </w:p>
    <w:p>
      <w:pPr>
        <w:spacing w:line="500" w:lineRule="exact"/>
        <w:rPr>
          <w:rFonts w:hint="eastAsia" w:ascii="仿宋_GB2312" w:eastAsia="仿宋_GB2312"/>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3376"/>
      <w:docPartObj>
        <w:docPartGallery w:val="autotext"/>
      </w:docPartObj>
    </w:sdtPr>
    <w:sdtEndPr>
      <w:rPr>
        <w:sz w:val="28"/>
        <w:szCs w:val="28"/>
      </w:rPr>
    </w:sdtEndPr>
    <w:sdtContent>
      <w:p>
        <w:pPr>
          <w:pStyle w:val="3"/>
          <w:jc w:val="center"/>
          <w:rPr>
            <w:sz w:val="28"/>
            <w:szCs w:val="28"/>
          </w:rPr>
        </w:pPr>
        <w:r>
          <w:rPr>
            <w:rFonts w:hint="eastAsia"/>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8D"/>
    <w:rsid w:val="000A524C"/>
    <w:rsid w:val="000F3E1B"/>
    <w:rsid w:val="001D5356"/>
    <w:rsid w:val="00222520"/>
    <w:rsid w:val="003E2F0D"/>
    <w:rsid w:val="005A2B69"/>
    <w:rsid w:val="00671B8D"/>
    <w:rsid w:val="006F45F3"/>
    <w:rsid w:val="00833384"/>
    <w:rsid w:val="00885D3F"/>
    <w:rsid w:val="00A450D8"/>
    <w:rsid w:val="00B174F2"/>
    <w:rsid w:val="00BF0AFB"/>
    <w:rsid w:val="00E368B8"/>
    <w:rsid w:val="00EC00E0"/>
    <w:rsid w:val="00F21692"/>
    <w:rsid w:val="00FB6553"/>
    <w:rsid w:val="00FC1769"/>
    <w:rsid w:val="0A930D84"/>
    <w:rsid w:val="0F6A02D1"/>
    <w:rsid w:val="138F3D84"/>
    <w:rsid w:val="3F785622"/>
    <w:rsid w:val="4A1F6545"/>
    <w:rsid w:val="5990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kern w:val="0"/>
      <w:sz w:val="24"/>
      <w:szCs w:val="24"/>
    </w:rPr>
  </w:style>
  <w:style w:type="table" w:styleId="8">
    <w:name w:val="Table Grid"/>
    <w:basedOn w:val="7"/>
    <w:unhideWhenUsed/>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semiHidden/>
    <w:uiPriority w:val="0"/>
    <w:pPr>
      <w:ind w:firstLine="420" w:firstLineChars="200"/>
    </w:pPr>
  </w:style>
  <w:style w:type="character" w:customStyle="1" w:styleId="10">
    <w:name w:val="批注框文本 Char"/>
    <w:basedOn w:val="6"/>
    <w:link w:val="2"/>
    <w:semiHidden/>
    <w:uiPriority w:val="99"/>
    <w:rPr>
      <w:rFonts w:ascii="Calibri" w:hAnsi="Calibri" w:eastAsia="宋体" w:cs="宋体"/>
      <w:sz w:val="18"/>
      <w:szCs w:val="18"/>
    </w:rPr>
  </w:style>
  <w:style w:type="character" w:customStyle="1" w:styleId="11">
    <w:name w:val="页眉 Char"/>
    <w:basedOn w:val="6"/>
    <w:link w:val="4"/>
    <w:semiHidden/>
    <w:uiPriority w:val="99"/>
    <w:rPr>
      <w:rFonts w:ascii="Calibri" w:hAnsi="Calibri" w:eastAsia="宋体" w:cs="宋体"/>
      <w:kern w:val="2"/>
      <w:sz w:val="18"/>
      <w:szCs w:val="18"/>
    </w:rPr>
  </w:style>
  <w:style w:type="character" w:customStyle="1" w:styleId="12">
    <w:name w:val="页脚 Char"/>
    <w:basedOn w:val="6"/>
    <w:link w:val="3"/>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1001</Words>
  <Characters>5711</Characters>
  <Lines>1</Lines>
  <Paragraphs>1</Paragraphs>
  <TotalTime>2</TotalTime>
  <ScaleCrop>false</ScaleCrop>
  <LinksUpToDate>false</LinksUpToDate>
  <CharactersWithSpaces>6699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2018-06-19T08:41:00Z</dcterms:created>
  <dc:creator>Administrator</dc:creator>
  <cp:lastModifiedBy>天语</cp:lastModifiedBy>
  <cp:lastPrinted>2018-06-20T03:25:00Z</cp:lastPrinted>
  <dcterms:modified xsi:type="dcterms:W3CDTF">2018-06-20T06:44:21Z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