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64" w:rsidRPr="003E0B11" w:rsidRDefault="00EB0D64" w:rsidP="003E0B11">
      <w:pPr>
        <w:spacing w:line="360" w:lineRule="auto"/>
        <w:jc w:val="center"/>
        <w:rPr>
          <w:rFonts w:hint="eastAsia"/>
          <w:b/>
          <w:bCs/>
          <w:color w:val="000000"/>
          <w:sz w:val="32"/>
          <w:szCs w:val="32"/>
        </w:rPr>
      </w:pPr>
      <w:r>
        <w:rPr>
          <w:rFonts w:ascii="楷体_GB2312" w:eastAsia="楷体_GB2312" w:hint="eastAsia"/>
          <w:b/>
          <w:noProof/>
          <w:sz w:val="28"/>
          <w:szCs w:val="28"/>
        </w:rPr>
        <w:drawing>
          <wp:anchor distT="0" distB="0" distL="114300" distR="114300" simplePos="0" relativeHeight="251659264" behindDoc="0" locked="0" layoutInCell="1" allowOverlap="1" wp14:anchorId="41D386A5" wp14:editId="6AE130B2">
            <wp:simplePos x="0" y="0"/>
            <wp:positionH relativeFrom="page">
              <wp:posOffset>11341100</wp:posOffset>
            </wp:positionH>
            <wp:positionV relativeFrom="topMargin">
              <wp:posOffset>10731500</wp:posOffset>
            </wp:positionV>
            <wp:extent cx="368300" cy="304800"/>
            <wp:effectExtent l="0" t="0" r="0" b="0"/>
            <wp:wrapNone/>
            <wp:docPr id="3" name="图片 3"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优高考网(www.gkstk.com),国内最领先的高考网站,每天发布最有价值的高考资料,累计帮助千万考生获得成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048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bCs/>
          <w:noProof/>
          <w:color w:val="000000"/>
          <w:sz w:val="32"/>
          <w:szCs w:val="32"/>
        </w:rPr>
        <w:drawing>
          <wp:anchor distT="0" distB="0" distL="114300" distR="114300" simplePos="0" relativeHeight="251660288" behindDoc="0" locked="0" layoutInCell="1" allowOverlap="1" wp14:anchorId="5C1604D0" wp14:editId="53C38BD5">
            <wp:simplePos x="0" y="0"/>
            <wp:positionH relativeFrom="page">
              <wp:posOffset>10960100</wp:posOffset>
            </wp:positionH>
            <wp:positionV relativeFrom="topMargin">
              <wp:posOffset>12090400</wp:posOffset>
            </wp:positionV>
            <wp:extent cx="330200" cy="444500"/>
            <wp:effectExtent l="0" t="0" r="0" b="0"/>
            <wp:wrapNone/>
            <wp:docPr id="2" name="图片 2"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优高考网(www.gkstk.com),国内最领先的高考网站,每天发布最有价值的高考资料,累计帮助千万考生获得成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4445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bCs/>
          <w:color w:val="000000"/>
          <w:sz w:val="32"/>
          <w:szCs w:val="32"/>
        </w:rPr>
        <w:t>高一</w:t>
      </w:r>
      <w:r>
        <w:rPr>
          <w:rFonts w:hint="eastAsia"/>
          <w:b/>
          <w:bCs/>
          <w:color w:val="000000"/>
          <w:sz w:val="32"/>
          <w:szCs w:val="32"/>
        </w:rPr>
        <w:t>（下）</w:t>
      </w:r>
      <w:r>
        <w:rPr>
          <w:rFonts w:hint="eastAsia"/>
          <w:b/>
          <w:bCs/>
          <w:color w:val="000000"/>
          <w:sz w:val="32"/>
          <w:szCs w:val="32"/>
        </w:rPr>
        <w:t>学期</w:t>
      </w:r>
      <w:r>
        <w:rPr>
          <w:rFonts w:hint="eastAsia"/>
          <w:b/>
          <w:bCs/>
          <w:color w:val="000000"/>
          <w:sz w:val="32"/>
          <w:szCs w:val="32"/>
        </w:rPr>
        <w:t>入学</w:t>
      </w:r>
      <w:r>
        <w:rPr>
          <w:rFonts w:hint="eastAsia"/>
          <w:b/>
          <w:bCs/>
          <w:color w:val="000000"/>
          <w:sz w:val="32"/>
          <w:szCs w:val="32"/>
        </w:rPr>
        <w:t>考试历史试题</w:t>
      </w:r>
    </w:p>
    <w:p w:rsidR="00EB0D64" w:rsidRPr="000C0AAF" w:rsidRDefault="00EB0D64" w:rsidP="00EB0D64">
      <w:pPr>
        <w:spacing w:line="360" w:lineRule="auto"/>
        <w:ind w:leftChars="200" w:left="420"/>
        <w:jc w:val="center"/>
        <w:rPr>
          <w:rFonts w:hint="eastAsia"/>
          <w:b/>
        </w:rPr>
      </w:pPr>
      <w:r w:rsidRPr="000C0AAF">
        <w:rPr>
          <w:rFonts w:hint="eastAsia"/>
          <w:b/>
        </w:rPr>
        <w:t>第</w:t>
      </w:r>
      <w:r w:rsidRPr="000C0AAF">
        <w:rPr>
          <w:rFonts w:hint="eastAsia"/>
          <w:b/>
        </w:rPr>
        <w:t>I</w:t>
      </w:r>
      <w:r w:rsidRPr="000C0AAF">
        <w:rPr>
          <w:rFonts w:hint="eastAsia"/>
          <w:b/>
        </w:rPr>
        <w:t>卷（选择题</w:t>
      </w:r>
      <w:r w:rsidRPr="000C0AAF">
        <w:rPr>
          <w:rFonts w:hint="eastAsia"/>
          <w:b/>
        </w:rPr>
        <w:t xml:space="preserve">  </w:t>
      </w:r>
      <w:r w:rsidRPr="000C0AAF">
        <w:rPr>
          <w:rFonts w:hint="eastAsia"/>
          <w:b/>
        </w:rPr>
        <w:t>共</w:t>
      </w:r>
      <w:r w:rsidRPr="000C0AAF">
        <w:rPr>
          <w:rFonts w:hint="eastAsia"/>
          <w:b/>
        </w:rPr>
        <w:t>50</w:t>
      </w:r>
      <w:r w:rsidRPr="000C0AAF">
        <w:rPr>
          <w:rFonts w:hint="eastAsia"/>
          <w:b/>
        </w:rPr>
        <w:t>分）</w:t>
      </w:r>
    </w:p>
    <w:p w:rsidR="00EB0D64" w:rsidRPr="00E27C98" w:rsidRDefault="00EB0D64" w:rsidP="00EB0D64">
      <w:pPr>
        <w:spacing w:line="360" w:lineRule="auto"/>
        <w:ind w:leftChars="200" w:left="420"/>
        <w:jc w:val="left"/>
        <w:rPr>
          <w:rFonts w:hint="eastAsia"/>
        </w:rPr>
      </w:pPr>
      <w:r w:rsidRPr="00E27C98">
        <w:rPr>
          <w:rFonts w:hint="eastAsia"/>
        </w:rPr>
        <w:t>本卷共</w:t>
      </w:r>
      <w:r w:rsidRPr="00E27C98">
        <w:rPr>
          <w:rFonts w:hint="eastAsia"/>
        </w:rPr>
        <w:t>25</w:t>
      </w:r>
      <w:r w:rsidRPr="00E27C98">
        <w:rPr>
          <w:rFonts w:hint="eastAsia"/>
        </w:rPr>
        <w:t>小题，每小题</w:t>
      </w:r>
      <w:r w:rsidRPr="00E27C98">
        <w:rPr>
          <w:rFonts w:hint="eastAsia"/>
        </w:rPr>
        <w:t>2</w:t>
      </w:r>
      <w:r w:rsidRPr="00E27C98">
        <w:rPr>
          <w:rFonts w:hint="eastAsia"/>
        </w:rPr>
        <w:t>分，共</w:t>
      </w:r>
      <w:r w:rsidRPr="00E27C98">
        <w:rPr>
          <w:rFonts w:hint="eastAsia"/>
        </w:rPr>
        <w:t>50</w:t>
      </w:r>
      <w:r w:rsidRPr="00E27C98">
        <w:rPr>
          <w:rFonts w:hint="eastAsia"/>
        </w:rPr>
        <w:t>分。在每小题给出的四个选项中，只有一项是符合题目要求的。</w:t>
      </w:r>
    </w:p>
    <w:p w:rsidR="00EB0D64" w:rsidRPr="00E27C98" w:rsidRDefault="00EB0D64" w:rsidP="00EB0D64">
      <w:pPr>
        <w:spacing w:line="360" w:lineRule="auto"/>
        <w:ind w:left="420" w:hangingChars="200" w:hanging="420"/>
        <w:jc w:val="left"/>
        <w:rPr>
          <w:rFonts w:hint="eastAsia"/>
        </w:rPr>
      </w:pPr>
      <w:r w:rsidRPr="00E27C98">
        <w:rPr>
          <w:rFonts w:hint="eastAsia"/>
        </w:rPr>
        <w:t>1</w:t>
      </w:r>
      <w:r w:rsidRPr="00E27C98">
        <w:rPr>
          <w:rFonts w:hint="eastAsia"/>
        </w:rPr>
        <w:t>．《礼记》曾对商周两族的宗教意识作过比较，“殷人尊神，率民以事神。周人尊礼，敬神而远之”。这反映出</w:t>
      </w:r>
    </w:p>
    <w:p w:rsidR="00EB0D64" w:rsidRPr="00E27C98" w:rsidRDefault="00EB0D64" w:rsidP="0088258C">
      <w:pPr>
        <w:spacing w:line="360" w:lineRule="auto"/>
        <w:ind w:leftChars="200" w:left="420"/>
        <w:jc w:val="left"/>
        <w:rPr>
          <w:rFonts w:hint="eastAsia"/>
        </w:rPr>
      </w:pPr>
      <w:r w:rsidRPr="00E27C98">
        <w:rPr>
          <w:rFonts w:hint="eastAsia"/>
        </w:rPr>
        <w:t>A</w:t>
      </w:r>
      <w:r w:rsidRPr="00E27C98">
        <w:rPr>
          <w:rFonts w:hint="eastAsia"/>
        </w:rPr>
        <w:t>．商朝未形成宗法观念</w:t>
      </w:r>
      <w:r w:rsidRPr="00E27C98">
        <w:rPr>
          <w:rFonts w:hint="eastAsia"/>
        </w:rPr>
        <w:t xml:space="preserve">    B</w:t>
      </w:r>
      <w:r w:rsidRPr="00E27C98">
        <w:rPr>
          <w:rFonts w:hint="eastAsia"/>
        </w:rPr>
        <w:t>．周朝注重礼仪形式</w:t>
      </w:r>
      <w:r w:rsidR="0088258C">
        <w:rPr>
          <w:rFonts w:hint="eastAsia"/>
        </w:rPr>
        <w:t xml:space="preserve">  </w:t>
      </w:r>
      <w:r w:rsidRPr="00E27C98">
        <w:rPr>
          <w:rFonts w:hint="eastAsia"/>
        </w:rPr>
        <w:t>C</w:t>
      </w:r>
      <w:r w:rsidRPr="00E27C98">
        <w:rPr>
          <w:rFonts w:hint="eastAsia"/>
        </w:rPr>
        <w:t>．周人否定鬼神的存在</w:t>
      </w:r>
      <w:r w:rsidRPr="00E27C98">
        <w:rPr>
          <w:rFonts w:hint="eastAsia"/>
        </w:rPr>
        <w:t xml:space="preserve">    D</w:t>
      </w:r>
      <w:r w:rsidRPr="00E27C98">
        <w:rPr>
          <w:rFonts w:hint="eastAsia"/>
        </w:rPr>
        <w:t>．儒家思想影响深远</w:t>
      </w:r>
    </w:p>
    <w:p w:rsidR="00EB0D64" w:rsidRPr="00E27C98" w:rsidRDefault="00EB0D64" w:rsidP="00EB0D64">
      <w:pPr>
        <w:spacing w:line="360" w:lineRule="auto"/>
        <w:ind w:left="420" w:hangingChars="200" w:hanging="420"/>
        <w:jc w:val="left"/>
        <w:rPr>
          <w:rFonts w:hint="eastAsia"/>
        </w:rPr>
      </w:pPr>
      <w:r w:rsidRPr="00E27C98">
        <w:rPr>
          <w:rFonts w:hint="eastAsia"/>
        </w:rPr>
        <w:t>2</w:t>
      </w:r>
      <w:r w:rsidRPr="00E27C98">
        <w:rPr>
          <w:rFonts w:hint="eastAsia"/>
        </w:rPr>
        <w:t>．汉武帝初置刺史时赋予其“六条问事”的权力，包括政、刑、民、选署等诸多方面，都是郡国事务的重要事项，并且主要针对地方郡国二千石官员。但同时规定“非条所问，即不省（察）”。据此可知，刺史</w:t>
      </w:r>
    </w:p>
    <w:p w:rsidR="00EB0D64" w:rsidRPr="00E27C98" w:rsidRDefault="00EB0D64" w:rsidP="0088258C">
      <w:pPr>
        <w:spacing w:line="360" w:lineRule="auto"/>
        <w:ind w:leftChars="200" w:left="420"/>
        <w:jc w:val="left"/>
        <w:rPr>
          <w:rFonts w:hint="eastAsia"/>
        </w:rPr>
      </w:pPr>
      <w:r w:rsidRPr="00E27C98">
        <w:rPr>
          <w:rFonts w:hint="eastAsia"/>
        </w:rPr>
        <w:t>A.</w:t>
      </w:r>
      <w:r w:rsidRPr="00E27C98">
        <w:rPr>
          <w:rFonts w:hint="eastAsia"/>
        </w:rPr>
        <w:t>以轻御重、以小监大</w:t>
      </w:r>
      <w:r w:rsidRPr="00E27C98">
        <w:rPr>
          <w:rFonts w:hint="eastAsia"/>
        </w:rPr>
        <w:t xml:space="preserve">     B</w:t>
      </w:r>
      <w:r w:rsidRPr="00E27C98">
        <w:rPr>
          <w:rFonts w:hint="eastAsia"/>
        </w:rPr>
        <w:t>．成为地方最高长官</w:t>
      </w:r>
      <w:r w:rsidR="0088258C">
        <w:rPr>
          <w:rFonts w:hint="eastAsia"/>
        </w:rPr>
        <w:t xml:space="preserve">  </w:t>
      </w:r>
      <w:r w:rsidRPr="00E27C98">
        <w:rPr>
          <w:rFonts w:hint="eastAsia"/>
        </w:rPr>
        <w:t>C</w:t>
      </w:r>
      <w:r w:rsidRPr="00E27C98">
        <w:rPr>
          <w:rFonts w:hint="eastAsia"/>
        </w:rPr>
        <w:t>．为了削弱相权而设立</w:t>
      </w:r>
      <w:r w:rsidRPr="00E27C98">
        <w:rPr>
          <w:rFonts w:hint="eastAsia"/>
        </w:rPr>
        <w:t xml:space="preserve">    D</w:t>
      </w:r>
      <w:r w:rsidRPr="00E27C98">
        <w:rPr>
          <w:rFonts w:hint="eastAsia"/>
        </w:rPr>
        <w:t>．职权受到明确限制</w:t>
      </w:r>
    </w:p>
    <w:p w:rsidR="00EB0D64" w:rsidRPr="00E27C98" w:rsidRDefault="00EB0D64" w:rsidP="00EB0D64">
      <w:pPr>
        <w:spacing w:line="360" w:lineRule="auto"/>
        <w:ind w:left="420" w:hangingChars="200" w:hanging="420"/>
        <w:jc w:val="left"/>
        <w:rPr>
          <w:rFonts w:hint="eastAsia"/>
        </w:rPr>
      </w:pPr>
      <w:r w:rsidRPr="00E27C98">
        <w:rPr>
          <w:rFonts w:hint="eastAsia"/>
        </w:rPr>
        <w:t>3</w:t>
      </w:r>
      <w:r w:rsidRPr="00E27C98">
        <w:rPr>
          <w:rFonts w:hint="eastAsia"/>
        </w:rPr>
        <w:t>．据史料记载，开皇三年（</w:t>
      </w:r>
      <w:r w:rsidRPr="00E27C98">
        <w:rPr>
          <w:rFonts w:hint="eastAsia"/>
        </w:rPr>
        <w:t>583</w:t>
      </w:r>
      <w:r w:rsidRPr="00E27C98">
        <w:rPr>
          <w:rFonts w:hint="eastAsia"/>
        </w:rPr>
        <w:t>年）正月，隋文帝曾下诏举“贤良”。开皇十八年七月，又令京官五品以上、总管、刺史以“志行修谨”“清平干济”二科举人。这表明隋文帝时</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恢复实施察举制</w:t>
      </w:r>
      <w:r w:rsidRPr="00E27C98">
        <w:rPr>
          <w:rFonts w:hint="eastAsia"/>
        </w:rPr>
        <w:t xml:space="preserve">        B</w:t>
      </w:r>
      <w:r w:rsidRPr="00E27C98">
        <w:rPr>
          <w:rFonts w:hint="eastAsia"/>
        </w:rPr>
        <w:t>．道德品行成为选才的唯一标准</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科举制全面实施</w:t>
      </w:r>
      <w:r w:rsidRPr="00E27C98">
        <w:rPr>
          <w:rFonts w:hint="eastAsia"/>
        </w:rPr>
        <w:t xml:space="preserve">        D</w:t>
      </w:r>
      <w:r w:rsidRPr="00E27C98">
        <w:rPr>
          <w:rFonts w:hint="eastAsia"/>
        </w:rPr>
        <w:t>．开始采用分科考试来选拔官员</w:t>
      </w:r>
    </w:p>
    <w:p w:rsidR="00EB0D64" w:rsidRPr="00E27C98" w:rsidRDefault="00EB0D64" w:rsidP="00EB0D64">
      <w:pPr>
        <w:spacing w:line="360" w:lineRule="auto"/>
        <w:ind w:left="420" w:hangingChars="200" w:hanging="420"/>
        <w:jc w:val="left"/>
        <w:rPr>
          <w:rFonts w:hint="eastAsia"/>
        </w:rPr>
      </w:pPr>
      <w:r w:rsidRPr="00E27C98">
        <w:rPr>
          <w:rFonts w:hint="eastAsia"/>
        </w:rPr>
        <w:t>4</w:t>
      </w:r>
      <w:r w:rsidRPr="00E27C98">
        <w:rPr>
          <w:rFonts w:hint="eastAsia"/>
        </w:rPr>
        <w:t>．“他们因在日常生活中接近皇帝而受到宠信，又由于皇帝对外朝官不放心而有意识地把商议军国大事的权力和部分执行权交给近臣掌握。”据此判断“他们”是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内</w:t>
      </w:r>
      <w:proofErr w:type="gramStart"/>
      <w:r w:rsidRPr="00E27C98">
        <w:rPr>
          <w:rFonts w:hint="eastAsia"/>
        </w:rPr>
        <w:t>朝成员</w:t>
      </w:r>
      <w:proofErr w:type="gramEnd"/>
      <w:r w:rsidRPr="00E27C98">
        <w:rPr>
          <w:rFonts w:hint="eastAsia"/>
        </w:rPr>
        <w:t xml:space="preserve">    B</w:t>
      </w:r>
      <w:r w:rsidRPr="00E27C98">
        <w:rPr>
          <w:rFonts w:hint="eastAsia"/>
        </w:rPr>
        <w:t>．三省长官</w:t>
      </w:r>
      <w:r w:rsidRPr="00E27C98">
        <w:rPr>
          <w:rFonts w:hint="eastAsia"/>
        </w:rPr>
        <w:t xml:space="preserve">    C</w:t>
      </w:r>
      <w:r w:rsidRPr="00E27C98">
        <w:rPr>
          <w:rFonts w:hint="eastAsia"/>
        </w:rPr>
        <w:t>．内阁大学士</w:t>
      </w:r>
      <w:r w:rsidRPr="00E27C98">
        <w:rPr>
          <w:rFonts w:hint="eastAsia"/>
        </w:rPr>
        <w:t xml:space="preserve">    D</w:t>
      </w:r>
      <w:r w:rsidRPr="00E27C98">
        <w:rPr>
          <w:rFonts w:hint="eastAsia"/>
        </w:rPr>
        <w:t>．军机大臣</w:t>
      </w:r>
    </w:p>
    <w:p w:rsidR="00EB0D64" w:rsidRPr="00E27C98" w:rsidRDefault="00EB0D64" w:rsidP="00EB0D64">
      <w:pPr>
        <w:spacing w:line="360" w:lineRule="auto"/>
        <w:ind w:left="420" w:hangingChars="200" w:hanging="420"/>
        <w:jc w:val="left"/>
        <w:rPr>
          <w:rFonts w:hint="eastAsia"/>
        </w:rPr>
      </w:pPr>
      <w:r w:rsidRPr="00E27C98">
        <w:rPr>
          <w:rFonts w:hint="eastAsia"/>
        </w:rPr>
        <w:t>5</w:t>
      </w:r>
      <w:r w:rsidRPr="00E27C98">
        <w:rPr>
          <w:rFonts w:hint="eastAsia"/>
        </w:rPr>
        <w:t>．雍正帝时，军机处虽因军务而设，但其职掌并不限于此，“</w:t>
      </w:r>
      <w:proofErr w:type="gramStart"/>
      <w:r w:rsidRPr="00E27C98">
        <w:rPr>
          <w:rFonts w:hint="eastAsia"/>
        </w:rPr>
        <w:t>厥</w:t>
      </w:r>
      <w:proofErr w:type="gramEnd"/>
      <w:r w:rsidRPr="00E27C98">
        <w:rPr>
          <w:rFonts w:hint="eastAsia"/>
        </w:rPr>
        <w:t>后军国大计，</w:t>
      </w:r>
      <w:proofErr w:type="gramStart"/>
      <w:r w:rsidRPr="00E27C98">
        <w:rPr>
          <w:rFonts w:hint="eastAsia"/>
        </w:rPr>
        <w:t>罔不</w:t>
      </w:r>
      <w:proofErr w:type="gramEnd"/>
      <w:r w:rsidRPr="00E27C98">
        <w:rPr>
          <w:rFonts w:hint="eastAsia"/>
        </w:rPr>
        <w:t>总揽。自</w:t>
      </w:r>
      <w:proofErr w:type="gramStart"/>
      <w:r w:rsidRPr="00E27C98">
        <w:rPr>
          <w:rFonts w:hint="eastAsia"/>
        </w:rPr>
        <w:t>雍</w:t>
      </w:r>
      <w:proofErr w:type="gramEnd"/>
      <w:r w:rsidRPr="00E27C98">
        <w:rPr>
          <w:rFonts w:hint="eastAsia"/>
        </w:rPr>
        <w:t>乾后百八十年，威命所寄，</w:t>
      </w:r>
      <w:proofErr w:type="gramStart"/>
      <w:r w:rsidRPr="00E27C98">
        <w:rPr>
          <w:rFonts w:hint="eastAsia"/>
        </w:rPr>
        <w:t>不</w:t>
      </w:r>
      <w:proofErr w:type="gramEnd"/>
      <w:r w:rsidRPr="00E27C98">
        <w:rPr>
          <w:rFonts w:hint="eastAsia"/>
        </w:rPr>
        <w:t>于内阁而于军机处，盖隐然执政之府矣”。由此推知，军机处</w:t>
      </w:r>
    </w:p>
    <w:p w:rsidR="00EB0D64" w:rsidRPr="00E27C98" w:rsidRDefault="00EB0D64" w:rsidP="0088258C">
      <w:pPr>
        <w:spacing w:line="360" w:lineRule="auto"/>
        <w:ind w:leftChars="200" w:left="420"/>
        <w:jc w:val="left"/>
        <w:rPr>
          <w:rFonts w:hint="eastAsia"/>
        </w:rPr>
      </w:pPr>
      <w:r w:rsidRPr="00E27C98">
        <w:rPr>
          <w:rFonts w:hint="eastAsia"/>
        </w:rPr>
        <w:t>A.</w:t>
      </w:r>
      <w:r w:rsidRPr="00E27C98">
        <w:rPr>
          <w:rFonts w:hint="eastAsia"/>
        </w:rPr>
        <w:t>职权范围不断扩大</w:t>
      </w:r>
      <w:r w:rsidR="0088258C">
        <w:rPr>
          <w:rFonts w:hint="eastAsia"/>
        </w:rPr>
        <w:t xml:space="preserve">  </w:t>
      </w:r>
      <w:r w:rsidRPr="00E27C98">
        <w:rPr>
          <w:rFonts w:hint="eastAsia"/>
        </w:rPr>
        <w:t xml:space="preserve">  B.</w:t>
      </w:r>
      <w:r w:rsidRPr="00E27C98">
        <w:rPr>
          <w:rFonts w:hint="eastAsia"/>
        </w:rPr>
        <w:t>掌握军国大事的决策权</w:t>
      </w:r>
      <w:r w:rsidR="0088258C">
        <w:rPr>
          <w:rFonts w:hint="eastAsia"/>
        </w:rPr>
        <w:t xml:space="preserve">   </w:t>
      </w:r>
      <w:r w:rsidRPr="00E27C98">
        <w:rPr>
          <w:rFonts w:hint="eastAsia"/>
        </w:rPr>
        <w:t>C</w:t>
      </w:r>
      <w:r w:rsidRPr="00E27C98">
        <w:rPr>
          <w:rFonts w:hint="eastAsia"/>
        </w:rPr>
        <w:t>．推动皇权空前强化</w:t>
      </w:r>
      <w:r w:rsidR="0088258C">
        <w:rPr>
          <w:rFonts w:hint="eastAsia"/>
        </w:rPr>
        <w:t xml:space="preserve"> </w:t>
      </w:r>
      <w:r w:rsidRPr="00E27C98">
        <w:rPr>
          <w:rFonts w:hint="eastAsia"/>
        </w:rPr>
        <w:t xml:space="preserve">  D</w:t>
      </w:r>
      <w:r w:rsidRPr="00E27C98">
        <w:rPr>
          <w:rFonts w:hint="eastAsia"/>
        </w:rPr>
        <w:t>．成为中央一级行政机构</w:t>
      </w:r>
    </w:p>
    <w:p w:rsidR="00EB0D64" w:rsidRPr="00E27C98" w:rsidRDefault="00EB0D64" w:rsidP="00EB0D64">
      <w:pPr>
        <w:spacing w:line="360" w:lineRule="auto"/>
        <w:ind w:left="420" w:hangingChars="200" w:hanging="420"/>
        <w:jc w:val="left"/>
        <w:rPr>
          <w:rFonts w:hint="eastAsia"/>
        </w:rPr>
      </w:pPr>
      <w:r w:rsidRPr="00E27C98">
        <w:rPr>
          <w:rFonts w:hint="eastAsia"/>
        </w:rPr>
        <w:t>6</w:t>
      </w:r>
      <w:r w:rsidRPr="00E27C98">
        <w:rPr>
          <w:rFonts w:hint="eastAsia"/>
        </w:rPr>
        <w:t>．鸦片战争后，</w:t>
      </w:r>
      <w:r w:rsidRPr="00E27C98">
        <w:rPr>
          <w:rFonts w:hint="eastAsia"/>
        </w:rPr>
        <w:t>1842</w:t>
      </w:r>
      <w:r w:rsidRPr="00E27C98">
        <w:rPr>
          <w:rFonts w:hint="eastAsia"/>
        </w:rPr>
        <w:t>年签订的中英《南京条约》是中国近代史上第一个不平等条约。下列条款属于《南京条约》的是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开放天津</w:t>
      </w:r>
      <w:r w:rsidRPr="00E27C98">
        <w:rPr>
          <w:rFonts w:hint="eastAsia"/>
        </w:rPr>
        <w:t xml:space="preserve">    B</w:t>
      </w:r>
      <w:r w:rsidRPr="00E27C98">
        <w:rPr>
          <w:rFonts w:hint="eastAsia"/>
        </w:rPr>
        <w:t>．协定关税</w:t>
      </w:r>
      <w:r w:rsidRPr="00E27C98">
        <w:rPr>
          <w:rFonts w:hint="eastAsia"/>
        </w:rPr>
        <w:t xml:space="preserve">    C</w:t>
      </w:r>
      <w:r w:rsidRPr="00E27C98">
        <w:rPr>
          <w:rFonts w:hint="eastAsia"/>
        </w:rPr>
        <w:t>．开设工厂</w:t>
      </w:r>
      <w:r w:rsidRPr="00E27C98">
        <w:rPr>
          <w:rFonts w:hint="eastAsia"/>
        </w:rPr>
        <w:t xml:space="preserve">    D</w:t>
      </w:r>
      <w:r w:rsidRPr="00E27C98">
        <w:rPr>
          <w:rFonts w:hint="eastAsia"/>
        </w:rPr>
        <w:t>．公使驻京</w:t>
      </w:r>
    </w:p>
    <w:p w:rsidR="00EB0D64" w:rsidRPr="00E27C98" w:rsidRDefault="00EB0D64" w:rsidP="00EB0D64">
      <w:pPr>
        <w:spacing w:line="360" w:lineRule="auto"/>
        <w:ind w:left="420" w:hangingChars="200" w:hanging="420"/>
        <w:jc w:val="left"/>
        <w:rPr>
          <w:rFonts w:hint="eastAsia"/>
        </w:rPr>
      </w:pPr>
      <w:r w:rsidRPr="00E27C98">
        <w:rPr>
          <w:rFonts w:hint="eastAsia"/>
        </w:rPr>
        <w:t>7</w:t>
      </w:r>
      <w:r w:rsidRPr="00E27C98">
        <w:rPr>
          <w:rFonts w:hint="eastAsia"/>
        </w:rPr>
        <w:t>．孙中山指出：“五十年前太平天国即纯为民族革命的代表，但只是民族革命，革命后仍不免专制，此等革命不算成功。”据此可知</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太平天国未能提出发展资本主义的方案</w:t>
      </w:r>
      <w:r w:rsidRPr="00E27C98">
        <w:rPr>
          <w:rFonts w:hint="eastAsia"/>
        </w:rPr>
        <w:t xml:space="preserve">   B</w:t>
      </w:r>
      <w:r w:rsidRPr="00E27C98">
        <w:rPr>
          <w:rFonts w:hint="eastAsia"/>
        </w:rPr>
        <w:t>．太平天国的主要任务是反侵略</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．孙中山主张民族革命和政治革命相结合</w:t>
      </w:r>
      <w:r w:rsidRPr="00E27C98">
        <w:rPr>
          <w:rFonts w:hint="eastAsia"/>
        </w:rPr>
        <w:t xml:space="preserve">  D</w:t>
      </w:r>
      <w:r w:rsidRPr="00E27C98">
        <w:rPr>
          <w:rFonts w:hint="eastAsia"/>
        </w:rPr>
        <w:t>．孙中山从根本上否定太平天国</w:t>
      </w:r>
    </w:p>
    <w:p w:rsidR="00EB0D64" w:rsidRPr="00E27C98" w:rsidRDefault="00EB0D64" w:rsidP="00EB0D64">
      <w:pPr>
        <w:spacing w:line="360" w:lineRule="auto"/>
        <w:ind w:left="420" w:hangingChars="200" w:hanging="420"/>
        <w:jc w:val="left"/>
        <w:rPr>
          <w:rFonts w:hint="eastAsia"/>
        </w:rPr>
      </w:pPr>
      <w:r w:rsidRPr="00E27C98">
        <w:rPr>
          <w:rFonts w:hint="eastAsia"/>
        </w:rPr>
        <w:t>8</w:t>
      </w:r>
      <w:r w:rsidRPr="00E27C98">
        <w:rPr>
          <w:rFonts w:hint="eastAsia"/>
        </w:rPr>
        <w:t>．胡适在</w:t>
      </w:r>
      <w:r w:rsidRPr="00E27C98">
        <w:rPr>
          <w:rFonts w:hint="eastAsia"/>
        </w:rPr>
        <w:t>1910</w:t>
      </w:r>
      <w:r w:rsidRPr="00E27C98">
        <w:rPr>
          <w:rFonts w:hint="eastAsia"/>
        </w:rPr>
        <w:t>年</w:t>
      </w:r>
      <w:r w:rsidRPr="00E27C98">
        <w:rPr>
          <w:rFonts w:hint="eastAsia"/>
        </w:rPr>
        <w:t>6</w:t>
      </w:r>
      <w:r w:rsidRPr="00E27C98">
        <w:rPr>
          <w:rFonts w:hint="eastAsia"/>
        </w:rPr>
        <w:t>月</w:t>
      </w:r>
      <w:r w:rsidRPr="00E27C98">
        <w:rPr>
          <w:rFonts w:hint="eastAsia"/>
        </w:rPr>
        <w:t>30</w:t>
      </w:r>
      <w:r w:rsidRPr="00E27C98">
        <w:rPr>
          <w:rFonts w:hint="eastAsia"/>
        </w:rPr>
        <w:t>日给母亲的信中说：“现在时势，科举既停，上进之阶，唯有出洋留学一途。”由此可见</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废科举阻断读书人的仕途</w:t>
      </w:r>
      <w:r w:rsidRPr="00E27C98">
        <w:rPr>
          <w:rFonts w:hint="eastAsia"/>
        </w:rPr>
        <w:t xml:space="preserve">     B</w:t>
      </w:r>
      <w:r w:rsidRPr="00E27C98">
        <w:rPr>
          <w:rFonts w:hint="eastAsia"/>
        </w:rPr>
        <w:t>．留学成为进取</w:t>
      </w:r>
      <w:proofErr w:type="gramStart"/>
      <w:r w:rsidRPr="00E27C98">
        <w:rPr>
          <w:rFonts w:hint="eastAsia"/>
        </w:rPr>
        <w:t>仕</w:t>
      </w:r>
      <w:proofErr w:type="gramEnd"/>
      <w:r w:rsidRPr="00E27C98">
        <w:rPr>
          <w:rFonts w:hint="eastAsia"/>
        </w:rPr>
        <w:t>禄的主要途径</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．国内的新式教育仍未起步</w:t>
      </w:r>
      <w:r w:rsidRPr="00E27C98">
        <w:rPr>
          <w:rFonts w:hint="eastAsia"/>
        </w:rPr>
        <w:t xml:space="preserve">    D</w:t>
      </w:r>
      <w:r w:rsidRPr="00E27C98">
        <w:rPr>
          <w:rFonts w:hint="eastAsia"/>
        </w:rPr>
        <w:t>．辛亥革命推动了留学成为热潮</w:t>
      </w:r>
    </w:p>
    <w:p w:rsidR="00EB0D64" w:rsidRPr="00E27C98" w:rsidRDefault="00EB0D64" w:rsidP="00EB0D64">
      <w:pPr>
        <w:spacing w:line="360" w:lineRule="auto"/>
        <w:ind w:left="420" w:hangingChars="200" w:hanging="420"/>
        <w:jc w:val="left"/>
        <w:rPr>
          <w:rFonts w:hint="eastAsia"/>
        </w:rPr>
      </w:pPr>
      <w:r w:rsidRPr="00E27C98">
        <w:rPr>
          <w:rFonts w:hint="eastAsia"/>
        </w:rPr>
        <w:t>9</w:t>
      </w:r>
      <w:r w:rsidRPr="00E27C98">
        <w:rPr>
          <w:rFonts w:hint="eastAsia"/>
        </w:rPr>
        <w:t>．有学者认为：“由帝国主义分裂割据政策与地方性农业经济所造成的中国分裂因素反因清政府的推翻和革命的失败公开化了，北洋军阀和各地大小军阀的分裂割据与混战局面就此形成。”这说明造成军阀割据局面形成的直接原因是</w:t>
      </w:r>
    </w:p>
    <w:p w:rsidR="00EB0D64" w:rsidRPr="00E27C98" w:rsidRDefault="00EB0D64" w:rsidP="0088258C">
      <w:pPr>
        <w:spacing w:line="360" w:lineRule="auto"/>
        <w:ind w:leftChars="200" w:left="420"/>
        <w:jc w:val="left"/>
        <w:rPr>
          <w:rFonts w:hint="eastAsia"/>
        </w:rPr>
      </w:pPr>
      <w:r w:rsidRPr="00E27C98">
        <w:rPr>
          <w:rFonts w:hint="eastAsia"/>
        </w:rPr>
        <w:t>A</w:t>
      </w:r>
      <w:r w:rsidRPr="00E27C98">
        <w:rPr>
          <w:rFonts w:hint="eastAsia"/>
        </w:rPr>
        <w:t>．辛亥革命的不彻底性</w:t>
      </w:r>
      <w:r w:rsidR="0088258C">
        <w:rPr>
          <w:rFonts w:hint="eastAsia"/>
        </w:rPr>
        <w:t xml:space="preserve"> </w:t>
      </w:r>
      <w:r w:rsidRPr="00E27C98">
        <w:rPr>
          <w:rFonts w:hint="eastAsia"/>
        </w:rPr>
        <w:t>B</w:t>
      </w:r>
      <w:r w:rsidRPr="00E27C98">
        <w:rPr>
          <w:rFonts w:hint="eastAsia"/>
        </w:rPr>
        <w:t>．帝国主义的分裂割据政策</w:t>
      </w:r>
      <w:r w:rsidRPr="00E27C98">
        <w:rPr>
          <w:rFonts w:hint="eastAsia"/>
        </w:rPr>
        <w:t>C</w:t>
      </w:r>
      <w:r w:rsidRPr="00E27C98">
        <w:rPr>
          <w:rFonts w:hint="eastAsia"/>
        </w:rPr>
        <w:t>．袁世凯窃取革命果实</w:t>
      </w:r>
      <w:r w:rsidR="0088258C">
        <w:rPr>
          <w:rFonts w:hint="eastAsia"/>
        </w:rPr>
        <w:t xml:space="preserve">  </w:t>
      </w:r>
      <w:r w:rsidRPr="00E27C98">
        <w:rPr>
          <w:rFonts w:hint="eastAsia"/>
        </w:rPr>
        <w:t>D</w:t>
      </w:r>
      <w:r w:rsidRPr="00E27C98">
        <w:rPr>
          <w:rFonts w:hint="eastAsia"/>
        </w:rPr>
        <w:t>．地方性农业经济的分散性</w:t>
      </w:r>
    </w:p>
    <w:p w:rsidR="00EB0D64" w:rsidRPr="00E27C98" w:rsidRDefault="00EB0D64" w:rsidP="00EB0D64">
      <w:pPr>
        <w:spacing w:line="360" w:lineRule="auto"/>
        <w:ind w:left="420" w:hangingChars="200" w:hanging="420"/>
        <w:jc w:val="left"/>
        <w:rPr>
          <w:rFonts w:hint="eastAsia"/>
        </w:rPr>
      </w:pPr>
      <w:r w:rsidRPr="00E27C98">
        <w:rPr>
          <w:rFonts w:hint="eastAsia"/>
        </w:rPr>
        <w:lastRenderedPageBreak/>
        <w:t>10. 1927</w:t>
      </w:r>
      <w:r w:rsidRPr="00E27C98">
        <w:rPr>
          <w:rFonts w:hint="eastAsia"/>
        </w:rPr>
        <w:t>年</w:t>
      </w:r>
      <w:r w:rsidRPr="00E27C98">
        <w:rPr>
          <w:rFonts w:hint="eastAsia"/>
        </w:rPr>
        <w:t>4</w:t>
      </w:r>
      <w:r w:rsidRPr="00E27C98">
        <w:rPr>
          <w:rFonts w:hint="eastAsia"/>
        </w:rPr>
        <w:t>月</w:t>
      </w:r>
      <w:r w:rsidRPr="00E27C98">
        <w:rPr>
          <w:rFonts w:hint="eastAsia"/>
        </w:rPr>
        <w:t>12</w:t>
      </w:r>
      <w:r w:rsidRPr="00E27C98">
        <w:rPr>
          <w:rFonts w:hint="eastAsia"/>
        </w:rPr>
        <w:t>日之后，斯大林坚持认为现在的武汉政府的领导权全部归国民党，共产党人应该辅助国民党去完成革命，“谁号召在这个地区立即成立工人代表苏维埃……谁就是冒险地把中国革命置于极端困难的境地</w:t>
      </w:r>
      <w:r w:rsidRPr="00E27C98">
        <w:t>”</w:t>
      </w:r>
      <w:r w:rsidRPr="00E27C98">
        <w:rPr>
          <w:rFonts w:hint="eastAsia"/>
        </w:rPr>
        <w:t>。斯大林的这一认识</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推动了国民大革命的胜利开展</w:t>
      </w:r>
      <w:r w:rsidRPr="00E27C98">
        <w:rPr>
          <w:rFonts w:hint="eastAsia"/>
        </w:rPr>
        <w:t xml:space="preserve">    B</w:t>
      </w:r>
      <w:r w:rsidRPr="00E27C98">
        <w:rPr>
          <w:rFonts w:hint="eastAsia"/>
        </w:rPr>
        <w:t>．正确地分析了中国革命的实际问题</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．未能认清蒋介石的反革命面目</w:t>
      </w:r>
      <w:r w:rsidRPr="00E27C98">
        <w:rPr>
          <w:rFonts w:hint="eastAsia"/>
        </w:rPr>
        <w:t xml:space="preserve">    D.</w:t>
      </w:r>
      <w:r w:rsidRPr="00E27C98">
        <w:rPr>
          <w:rFonts w:hint="eastAsia"/>
        </w:rPr>
        <w:t>成为中共右倾思想滋长的重要原因</w:t>
      </w:r>
    </w:p>
    <w:p w:rsidR="00EB0D64" w:rsidRPr="00E27C98" w:rsidRDefault="00EB0D64" w:rsidP="00EB0D64">
      <w:pPr>
        <w:spacing w:line="360" w:lineRule="auto"/>
        <w:ind w:left="420" w:hangingChars="200" w:hanging="420"/>
        <w:jc w:val="left"/>
        <w:rPr>
          <w:rFonts w:hint="eastAsia"/>
        </w:rPr>
      </w:pPr>
      <w:r w:rsidRPr="00E27C98">
        <w:rPr>
          <w:rFonts w:hint="eastAsia"/>
        </w:rPr>
        <w:t>11.1940</w:t>
      </w:r>
      <w:r w:rsidRPr="00E27C98">
        <w:rPr>
          <w:rFonts w:hint="eastAsia"/>
        </w:rPr>
        <w:t>年</w:t>
      </w:r>
      <w:r w:rsidRPr="00E27C98">
        <w:rPr>
          <w:rFonts w:hint="eastAsia"/>
        </w:rPr>
        <w:t>6</w:t>
      </w:r>
      <w:r w:rsidRPr="00E27C98">
        <w:rPr>
          <w:rFonts w:hint="eastAsia"/>
        </w:rPr>
        <w:t>月，蒋介石派遣宋子文作为自己的“私人代表”赴美接洽美援。到</w:t>
      </w:r>
      <w:r w:rsidRPr="00E27C98">
        <w:rPr>
          <w:rFonts w:hint="eastAsia"/>
        </w:rPr>
        <w:t>1941</w:t>
      </w:r>
      <w:r w:rsidRPr="00E27C98">
        <w:rPr>
          <w:rFonts w:hint="eastAsia"/>
        </w:rPr>
        <w:t>年</w:t>
      </w:r>
      <w:r w:rsidRPr="00E27C98">
        <w:rPr>
          <w:rFonts w:hint="eastAsia"/>
        </w:rPr>
        <w:t>4</w:t>
      </w:r>
      <w:r w:rsidRPr="00E27C98">
        <w:rPr>
          <w:rFonts w:hint="eastAsia"/>
        </w:rPr>
        <w:t>月</w:t>
      </w:r>
      <w:r w:rsidRPr="00E27C98">
        <w:rPr>
          <w:rFonts w:hint="eastAsia"/>
        </w:rPr>
        <w:t>1</w:t>
      </w:r>
      <w:r w:rsidRPr="00E27C98">
        <w:rPr>
          <w:rFonts w:hint="eastAsia"/>
        </w:rPr>
        <w:t>日，共争取到美国三笔合计</w:t>
      </w:r>
      <w:r w:rsidRPr="00E27C98">
        <w:rPr>
          <w:rFonts w:hint="eastAsia"/>
        </w:rPr>
        <w:t>1.25</w:t>
      </w:r>
      <w:r w:rsidRPr="00E27C98">
        <w:rPr>
          <w:rFonts w:hint="eastAsia"/>
        </w:rPr>
        <w:t>亿美元的经济援助。这反映出当时</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防御阶段国民政府战场吃紧</w:t>
      </w:r>
      <w:r w:rsidRPr="00E27C98">
        <w:rPr>
          <w:rFonts w:hint="eastAsia"/>
        </w:rPr>
        <w:t xml:space="preserve">     B</w:t>
      </w:r>
      <w:r w:rsidRPr="00E27C98">
        <w:rPr>
          <w:rFonts w:hint="eastAsia"/>
        </w:rPr>
        <w:t>．官僚资产阶级趁机聚敛财富</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．反法西斯同盟之间通力合作</w:t>
      </w:r>
      <w:r w:rsidRPr="00E27C98">
        <w:rPr>
          <w:rFonts w:hint="eastAsia"/>
        </w:rPr>
        <w:t xml:space="preserve">    D</w:t>
      </w:r>
      <w:r w:rsidRPr="00E27C98">
        <w:rPr>
          <w:rFonts w:hint="eastAsia"/>
        </w:rPr>
        <w:t>．国民政府寻求支援坚持抗战</w:t>
      </w:r>
    </w:p>
    <w:p w:rsidR="00EB0D64" w:rsidRPr="00E27C98" w:rsidRDefault="00EB0D64" w:rsidP="00EB0D64">
      <w:pPr>
        <w:spacing w:line="360" w:lineRule="auto"/>
        <w:jc w:val="left"/>
        <w:rPr>
          <w:rFonts w:hint="eastAsia"/>
        </w:rPr>
      </w:pPr>
      <w:r w:rsidRPr="00E27C98">
        <w:rPr>
          <w:rFonts w:hint="eastAsia"/>
        </w:rPr>
        <w:t>12.</w:t>
      </w:r>
      <w:r w:rsidRPr="00E27C98">
        <w:rPr>
          <w:rFonts w:hint="eastAsia"/>
        </w:rPr>
        <w:t>下表为</w:t>
      </w:r>
      <w:r w:rsidRPr="00E27C98">
        <w:rPr>
          <w:rFonts w:hint="eastAsia"/>
        </w:rPr>
        <w:t>1949</w:t>
      </w:r>
      <w:r w:rsidRPr="00E27C98">
        <w:rPr>
          <w:rFonts w:hint="eastAsia"/>
        </w:rPr>
        <w:t>年美国《时代》周刊有关中国的政治类报道的倾向性统计表，这主要反映出</w:t>
      </w:r>
    </w:p>
    <w:tbl>
      <w:tblPr>
        <w:tblStyle w:val="a3"/>
        <w:tblW w:w="0" w:type="auto"/>
        <w:tblInd w:w="420" w:type="dxa"/>
        <w:tblLook w:val="01E0" w:firstRow="1" w:lastRow="1" w:firstColumn="1" w:lastColumn="1" w:noHBand="0" w:noVBand="0"/>
      </w:tblPr>
      <w:tblGrid>
        <w:gridCol w:w="1166"/>
        <w:gridCol w:w="2544"/>
        <w:gridCol w:w="3816"/>
        <w:gridCol w:w="816"/>
      </w:tblGrid>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t>期目</w:t>
            </w:r>
          </w:p>
        </w:tc>
        <w:tc>
          <w:tcPr>
            <w:tcW w:w="0" w:type="auto"/>
          </w:tcPr>
          <w:p w:rsidR="00EB0D64" w:rsidRPr="000C0AAF" w:rsidRDefault="00EB0D64" w:rsidP="00D93B77">
            <w:pPr>
              <w:spacing w:line="360" w:lineRule="auto"/>
              <w:jc w:val="left"/>
              <w:rPr>
                <w:rFonts w:ascii="Times New Roman" w:hAnsi="Times New Roman"/>
              </w:rPr>
            </w:pPr>
            <w:r w:rsidRPr="000C0AAF">
              <w:t>标题</w:t>
            </w:r>
          </w:p>
        </w:tc>
        <w:tc>
          <w:tcPr>
            <w:tcW w:w="0" w:type="auto"/>
          </w:tcPr>
          <w:p w:rsidR="00EB0D64" w:rsidRPr="000C0AAF" w:rsidRDefault="00EB0D64" w:rsidP="00D93B77">
            <w:pPr>
              <w:spacing w:line="360" w:lineRule="auto"/>
              <w:jc w:val="left"/>
              <w:rPr>
                <w:rFonts w:ascii="Times New Roman" w:hAnsi="Times New Roman"/>
              </w:rPr>
            </w:pPr>
            <w:r w:rsidRPr="000C0AAF">
              <w:t>主要内容</w:t>
            </w:r>
          </w:p>
        </w:tc>
        <w:tc>
          <w:tcPr>
            <w:tcW w:w="0" w:type="auto"/>
          </w:tcPr>
          <w:p w:rsidR="00EB0D64" w:rsidRPr="000C0AAF" w:rsidRDefault="00EB0D64" w:rsidP="00D93B77">
            <w:pPr>
              <w:spacing w:line="360" w:lineRule="auto"/>
              <w:jc w:val="left"/>
              <w:rPr>
                <w:rFonts w:ascii="Times New Roman" w:hAnsi="Times New Roman"/>
              </w:rPr>
            </w:pPr>
            <w:r w:rsidRPr="000C0AAF">
              <w:t>倾向性</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1949.1.10</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Sugar- Coated Poison</w:t>
            </w:r>
          </w:p>
        </w:tc>
        <w:tc>
          <w:tcPr>
            <w:tcW w:w="0" w:type="auto"/>
          </w:tcPr>
          <w:p w:rsidR="00EB0D64" w:rsidRPr="000C0AAF" w:rsidRDefault="00EB0D64" w:rsidP="00D93B77">
            <w:pPr>
              <w:spacing w:line="360" w:lineRule="auto"/>
              <w:jc w:val="left"/>
              <w:rPr>
                <w:rFonts w:ascii="Times New Roman" w:hAnsi="Times New Roman"/>
              </w:rPr>
            </w:pPr>
            <w:r w:rsidRPr="000C0AAF">
              <w:t>蒋介石期待和平</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1949.1</w:t>
            </w:r>
            <w:r w:rsidRPr="000C0AAF">
              <w:t>．</w:t>
            </w:r>
            <w:r w:rsidRPr="000C0AAF">
              <w:rPr>
                <w:rFonts w:ascii="Times New Roman" w:hAnsi="Times New Roman"/>
              </w:rPr>
              <w:t>10</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NOW that the Kettle IS Ours</w:t>
            </w:r>
          </w:p>
        </w:tc>
        <w:tc>
          <w:tcPr>
            <w:tcW w:w="0" w:type="auto"/>
          </w:tcPr>
          <w:p w:rsidR="00EB0D64" w:rsidRPr="000C0AAF" w:rsidRDefault="00EB0D64" w:rsidP="00D93B77">
            <w:pPr>
              <w:spacing w:line="360" w:lineRule="auto"/>
              <w:jc w:val="left"/>
              <w:rPr>
                <w:rFonts w:ascii="Times New Roman" w:hAnsi="Times New Roman"/>
              </w:rPr>
            </w:pPr>
            <w:r w:rsidRPr="000C0AAF">
              <w:t>共产党将进入北平，如何治理北平</w:t>
            </w:r>
          </w:p>
        </w:tc>
        <w:tc>
          <w:tcPr>
            <w:tcW w:w="0" w:type="auto"/>
          </w:tcPr>
          <w:p w:rsidR="00EB0D64" w:rsidRPr="000C0AAF" w:rsidRDefault="00EB0D64" w:rsidP="00D93B77">
            <w:pPr>
              <w:spacing w:line="360" w:lineRule="auto"/>
              <w:jc w:val="left"/>
              <w:rPr>
                <w:rFonts w:ascii="Times New Roman" w:hAnsi="Times New Roman"/>
              </w:rPr>
            </w:pPr>
            <w:r w:rsidRPr="000C0AAF">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1949.1. 24</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High-Flying Terms</w:t>
            </w:r>
          </w:p>
        </w:tc>
        <w:tc>
          <w:tcPr>
            <w:tcW w:w="0" w:type="auto"/>
          </w:tcPr>
          <w:p w:rsidR="00EB0D64" w:rsidRPr="000C0AAF" w:rsidRDefault="00EB0D64" w:rsidP="00D93B77">
            <w:pPr>
              <w:spacing w:line="360" w:lineRule="auto"/>
              <w:jc w:val="left"/>
              <w:rPr>
                <w:rFonts w:ascii="Times New Roman" w:hAnsi="Times New Roman"/>
              </w:rPr>
            </w:pPr>
            <w:r w:rsidRPr="000C0AAF">
              <w:t>在和平解决北平问题上，共产党设定期限</w:t>
            </w:r>
          </w:p>
        </w:tc>
        <w:tc>
          <w:tcPr>
            <w:tcW w:w="0" w:type="auto"/>
          </w:tcPr>
          <w:p w:rsidR="00EB0D64" w:rsidRPr="000C0AAF" w:rsidRDefault="00EB0D64" w:rsidP="00D93B77">
            <w:pPr>
              <w:spacing w:line="360" w:lineRule="auto"/>
              <w:jc w:val="left"/>
              <w:rPr>
                <w:rFonts w:ascii="Times New Roman" w:hAnsi="Times New Roman"/>
              </w:rPr>
            </w:pPr>
            <w:r w:rsidRPr="000C0AAF">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1940.4.18</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City of Victory</w:t>
            </w:r>
          </w:p>
        </w:tc>
        <w:tc>
          <w:tcPr>
            <w:tcW w:w="0" w:type="auto"/>
          </w:tcPr>
          <w:p w:rsidR="00EB0D64" w:rsidRPr="000C0AAF" w:rsidRDefault="00EB0D64" w:rsidP="00D93B77">
            <w:pPr>
              <w:spacing w:line="360" w:lineRule="auto"/>
              <w:jc w:val="left"/>
              <w:rPr>
                <w:rFonts w:ascii="Times New Roman" w:hAnsi="Times New Roman"/>
              </w:rPr>
            </w:pPr>
            <w:r w:rsidRPr="000C0AAF">
              <w:t>同共两党和谈失败</w:t>
            </w:r>
          </w:p>
        </w:tc>
        <w:tc>
          <w:tcPr>
            <w:tcW w:w="0" w:type="auto"/>
          </w:tcPr>
          <w:p w:rsidR="00EB0D64" w:rsidRPr="000C0AAF" w:rsidRDefault="00EB0D64" w:rsidP="00D93B77">
            <w:pPr>
              <w:spacing w:line="360" w:lineRule="auto"/>
              <w:jc w:val="left"/>
              <w:rPr>
                <w:rFonts w:ascii="Times New Roman" w:hAnsi="Times New Roman"/>
              </w:rPr>
            </w:pPr>
            <w:r w:rsidRPr="000C0AAF">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1949.4. 25</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Ultimatum</w:t>
            </w:r>
          </w:p>
        </w:tc>
        <w:tc>
          <w:tcPr>
            <w:tcW w:w="0" w:type="auto"/>
          </w:tcPr>
          <w:p w:rsidR="00EB0D64" w:rsidRPr="000C0AAF" w:rsidRDefault="00EB0D64" w:rsidP="00D93B77">
            <w:pPr>
              <w:spacing w:line="360" w:lineRule="auto"/>
              <w:jc w:val="left"/>
              <w:rPr>
                <w:rFonts w:ascii="Times New Roman" w:hAnsi="Times New Roman"/>
              </w:rPr>
            </w:pPr>
            <w:r w:rsidRPr="000C0AAF">
              <w:t>共产党放弃和平，选择战争</w:t>
            </w:r>
          </w:p>
        </w:tc>
        <w:tc>
          <w:tcPr>
            <w:tcW w:w="0" w:type="auto"/>
          </w:tcPr>
          <w:p w:rsidR="00EB0D64" w:rsidRPr="000C0AAF" w:rsidRDefault="00EB0D64" w:rsidP="00D93B77">
            <w:pPr>
              <w:spacing w:line="360" w:lineRule="auto"/>
              <w:jc w:val="left"/>
              <w:rPr>
                <w:rFonts w:ascii="Times New Roman" w:hAnsi="Times New Roman"/>
              </w:rPr>
            </w:pPr>
            <w:r w:rsidRPr="000C0AAF">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1949.6.27</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Window-</w:t>
            </w:r>
            <w:proofErr w:type="spellStart"/>
            <w:r w:rsidRPr="000C0AAF">
              <w:rPr>
                <w:rFonts w:ascii="Times New Roman" w:hAnsi="Times New Roman"/>
              </w:rPr>
              <w:t>Drcssing</w:t>
            </w:r>
            <w:proofErr w:type="spellEnd"/>
          </w:p>
        </w:tc>
        <w:tc>
          <w:tcPr>
            <w:tcW w:w="0" w:type="auto"/>
          </w:tcPr>
          <w:p w:rsidR="00EB0D64" w:rsidRPr="000C0AAF" w:rsidRDefault="00EB0D64" w:rsidP="00D93B77">
            <w:pPr>
              <w:spacing w:line="360" w:lineRule="auto"/>
              <w:jc w:val="left"/>
              <w:rPr>
                <w:rFonts w:ascii="Times New Roman" w:hAnsi="Times New Roman"/>
              </w:rPr>
            </w:pPr>
            <w:r w:rsidRPr="000C0AAF">
              <w:t>共产党推行民主政治</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w:t>
            </w:r>
          </w:p>
        </w:tc>
      </w:tr>
      <w:tr w:rsidR="00EB0D64" w:rsidRPr="000C0AAF" w:rsidTr="00D93B77">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1949.7.18</w:t>
            </w:r>
          </w:p>
        </w:tc>
        <w:tc>
          <w:tcPr>
            <w:tcW w:w="0" w:type="auto"/>
          </w:tcPr>
          <w:p w:rsidR="00EB0D64" w:rsidRPr="000C0AAF" w:rsidRDefault="00EB0D64" w:rsidP="00D93B77">
            <w:pPr>
              <w:spacing w:line="360" w:lineRule="auto"/>
              <w:jc w:val="left"/>
              <w:rPr>
                <w:rFonts w:ascii="Times New Roman" w:hAnsi="Times New Roman"/>
              </w:rPr>
            </w:pPr>
            <w:r w:rsidRPr="000C0AAF">
              <w:rPr>
                <w:rFonts w:ascii="Times New Roman" w:hAnsi="Times New Roman"/>
              </w:rPr>
              <w:t>A Few Truths</w:t>
            </w:r>
          </w:p>
        </w:tc>
        <w:tc>
          <w:tcPr>
            <w:tcW w:w="0" w:type="auto"/>
          </w:tcPr>
          <w:p w:rsidR="00EB0D64" w:rsidRPr="000C0AAF" w:rsidRDefault="00EB0D64" w:rsidP="00D93B77">
            <w:pPr>
              <w:spacing w:line="360" w:lineRule="auto"/>
              <w:jc w:val="left"/>
              <w:rPr>
                <w:rFonts w:ascii="Times New Roman" w:hAnsi="Times New Roman"/>
              </w:rPr>
            </w:pPr>
            <w:r w:rsidRPr="000C0AAF">
              <w:t>美国对蒋介石失去信心</w:t>
            </w:r>
          </w:p>
        </w:tc>
        <w:tc>
          <w:tcPr>
            <w:tcW w:w="0" w:type="auto"/>
          </w:tcPr>
          <w:p w:rsidR="00EB0D64" w:rsidRPr="000C0AAF" w:rsidRDefault="00EB0D64" w:rsidP="00D93B77">
            <w:pPr>
              <w:spacing w:line="360" w:lineRule="auto"/>
              <w:jc w:val="left"/>
              <w:rPr>
                <w:rFonts w:ascii="Times New Roman" w:hAnsi="Times New Roman"/>
              </w:rPr>
            </w:pPr>
            <w:r w:rsidRPr="000C0AAF">
              <w:t>△</w:t>
            </w:r>
          </w:p>
        </w:tc>
      </w:tr>
    </w:tbl>
    <w:p w:rsidR="00EB0D64" w:rsidRPr="00E27C98" w:rsidRDefault="00EB0D64" w:rsidP="00EB0D64">
      <w:pPr>
        <w:spacing w:line="360" w:lineRule="auto"/>
        <w:ind w:leftChars="200" w:left="420"/>
        <w:jc w:val="left"/>
        <w:rPr>
          <w:rFonts w:hint="eastAsia"/>
        </w:rPr>
      </w:pPr>
      <w:r w:rsidRPr="00E27C98">
        <w:rPr>
          <w:rFonts w:hint="eastAsia"/>
        </w:rPr>
        <w:t>（注：●国民党正面报道；△共产党负面报道；▲共产党正面报道）</w:t>
      </w:r>
    </w:p>
    <w:p w:rsidR="0088258C" w:rsidRDefault="00EB0D64" w:rsidP="0088258C">
      <w:pPr>
        <w:spacing w:line="360" w:lineRule="auto"/>
        <w:ind w:leftChars="200" w:left="420"/>
        <w:jc w:val="left"/>
        <w:rPr>
          <w:rFonts w:hint="eastAsia"/>
        </w:rPr>
      </w:pPr>
      <w:r w:rsidRPr="00E27C98">
        <w:rPr>
          <w:rFonts w:hint="eastAsia"/>
        </w:rPr>
        <w:t>A.</w:t>
      </w:r>
      <w:r w:rsidRPr="00E27C98">
        <w:rPr>
          <w:rFonts w:hint="eastAsia"/>
        </w:rPr>
        <w:t>美国对蒋介石逐渐丧失信心</w:t>
      </w:r>
      <w:r w:rsidRPr="00E27C98">
        <w:rPr>
          <w:rFonts w:hint="eastAsia"/>
        </w:rPr>
        <w:t xml:space="preserve">     B</w:t>
      </w:r>
      <w:r w:rsidRPr="00E27C98">
        <w:rPr>
          <w:rFonts w:hint="eastAsia"/>
        </w:rPr>
        <w:t>．解放战争胜利开展</w:t>
      </w:r>
    </w:p>
    <w:p w:rsidR="00EB0D64" w:rsidRPr="00E27C98" w:rsidRDefault="00EB0D64" w:rsidP="0088258C">
      <w:pPr>
        <w:spacing w:line="360" w:lineRule="auto"/>
        <w:ind w:leftChars="200" w:left="420"/>
        <w:jc w:val="left"/>
        <w:rPr>
          <w:rFonts w:hint="eastAsia"/>
        </w:rPr>
      </w:pPr>
      <w:r w:rsidRPr="00E27C98">
        <w:rPr>
          <w:rFonts w:hint="eastAsia"/>
        </w:rPr>
        <w:t>C</w:t>
      </w:r>
      <w:r w:rsidRPr="00E27C98">
        <w:rPr>
          <w:rFonts w:hint="eastAsia"/>
        </w:rPr>
        <w:t>．意识形态影响报道的客观性</w:t>
      </w:r>
      <w:r w:rsidRPr="00E27C98">
        <w:rPr>
          <w:rFonts w:hint="eastAsia"/>
        </w:rPr>
        <w:t xml:space="preserve">    D</w:t>
      </w:r>
      <w:r w:rsidRPr="00E27C98">
        <w:rPr>
          <w:rFonts w:hint="eastAsia"/>
        </w:rPr>
        <w:t>．美国放弃扶</w:t>
      </w:r>
      <w:proofErr w:type="gramStart"/>
      <w:r w:rsidRPr="00E27C98">
        <w:rPr>
          <w:rFonts w:hint="eastAsia"/>
        </w:rPr>
        <w:t>蒋</w:t>
      </w:r>
      <w:proofErr w:type="gramEnd"/>
      <w:r w:rsidRPr="00E27C98">
        <w:rPr>
          <w:rFonts w:hint="eastAsia"/>
        </w:rPr>
        <w:t>反共</w:t>
      </w:r>
    </w:p>
    <w:p w:rsidR="00EB0D64" w:rsidRPr="00E27C98" w:rsidRDefault="00EB0D64" w:rsidP="00EB0D64">
      <w:pPr>
        <w:spacing w:line="360" w:lineRule="auto"/>
        <w:ind w:left="420" w:hangingChars="200" w:hanging="420"/>
        <w:jc w:val="left"/>
        <w:rPr>
          <w:rFonts w:hint="eastAsia"/>
        </w:rPr>
      </w:pPr>
      <w:r w:rsidRPr="00E27C98">
        <w:rPr>
          <w:rFonts w:hint="eastAsia"/>
        </w:rPr>
        <w:t>13.</w:t>
      </w:r>
      <w:r w:rsidRPr="00E27C98">
        <w:rPr>
          <w:rFonts w:hint="eastAsia"/>
        </w:rPr>
        <w:t>新中国成立初期，针对党内部分同志出现的“关门主义”倾向，毛泽东提出了“一根头发和一把头发”的观点，指出：“民主党派背后代表的是民族资产阶级，是一把头发”，“不但要继续存在，而且还要继续发展”。体现这一认识的制度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人民代表大会制度</w:t>
      </w:r>
      <w:r w:rsidRPr="00E27C98">
        <w:rPr>
          <w:rFonts w:hint="eastAsia"/>
        </w:rPr>
        <w:t xml:space="preserve">     B.</w:t>
      </w:r>
      <w:r w:rsidRPr="00E27C98">
        <w:rPr>
          <w:rFonts w:hint="eastAsia"/>
        </w:rPr>
        <w:t>中国共产党领导的多党合作和政治协商制度</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．基层民主选举制度</w:t>
      </w:r>
      <w:r w:rsidRPr="00E27C98">
        <w:rPr>
          <w:rFonts w:hint="eastAsia"/>
        </w:rPr>
        <w:t xml:space="preserve">    D</w:t>
      </w:r>
      <w:r w:rsidRPr="00E27C98">
        <w:rPr>
          <w:rFonts w:hint="eastAsia"/>
        </w:rPr>
        <w:t>．民族区域自治制度</w:t>
      </w:r>
    </w:p>
    <w:p w:rsidR="00EB0D64" w:rsidRPr="00E27C98" w:rsidRDefault="00EB0D64" w:rsidP="00EB0D64">
      <w:pPr>
        <w:spacing w:line="360" w:lineRule="auto"/>
        <w:ind w:left="420" w:hangingChars="200" w:hanging="420"/>
        <w:jc w:val="left"/>
        <w:rPr>
          <w:rFonts w:hint="eastAsia"/>
        </w:rPr>
      </w:pPr>
      <w:r w:rsidRPr="00E27C98">
        <w:rPr>
          <w:rFonts w:hint="eastAsia"/>
        </w:rPr>
        <w:t>14.</w:t>
      </w:r>
      <w:r w:rsidRPr="00E27C98">
        <w:rPr>
          <w:rFonts w:hint="eastAsia"/>
        </w:rPr>
        <w:t>周恩来指出：“（对之前的）外交政策以不承认为好，对（与）帝国主义国家（建交）要观察，根据需要将来再说。总的观念是百年来受压迫，现在站起来了。应该有这样的气概。”新中国初期体现周恩来这一思想的外交方针是</w:t>
      </w:r>
    </w:p>
    <w:p w:rsidR="00EB0D64" w:rsidRPr="00E27C98" w:rsidRDefault="00EB0D64" w:rsidP="00EB0D64">
      <w:pPr>
        <w:spacing w:line="360" w:lineRule="auto"/>
        <w:ind w:leftChars="200" w:left="420"/>
        <w:jc w:val="left"/>
        <w:rPr>
          <w:rFonts w:hint="eastAsia"/>
        </w:rPr>
      </w:pPr>
      <w:r w:rsidRPr="00E27C98">
        <w:rPr>
          <w:rFonts w:hint="eastAsia"/>
        </w:rPr>
        <w:t xml:space="preserve">A. </w:t>
      </w:r>
      <w:r w:rsidRPr="00E27C98">
        <w:rPr>
          <w:rFonts w:hint="eastAsia"/>
        </w:rPr>
        <w:t>“一边倒”</w:t>
      </w:r>
      <w:r w:rsidRPr="00E27C98">
        <w:rPr>
          <w:rFonts w:hint="eastAsia"/>
        </w:rPr>
        <w:t xml:space="preserve">    B</w:t>
      </w:r>
      <w:r w:rsidRPr="00E27C98">
        <w:rPr>
          <w:rFonts w:hint="eastAsia"/>
        </w:rPr>
        <w:t>．“另起炉灶</w:t>
      </w:r>
      <w:proofErr w:type="gramStart"/>
      <w:r w:rsidRPr="00E27C98">
        <w:rPr>
          <w:rFonts w:hint="eastAsia"/>
        </w:rPr>
        <w:t>”</w:t>
      </w:r>
      <w:proofErr w:type="gramEnd"/>
      <w:r w:rsidRPr="00E27C98">
        <w:rPr>
          <w:rFonts w:hint="eastAsia"/>
        </w:rPr>
        <w:t xml:space="preserve">    C</w:t>
      </w:r>
      <w:r w:rsidRPr="00E27C98">
        <w:rPr>
          <w:rFonts w:hint="eastAsia"/>
        </w:rPr>
        <w:t>．</w:t>
      </w:r>
      <w:r w:rsidRPr="00E27C98">
        <w:rPr>
          <w:rFonts w:hint="eastAsia"/>
        </w:rPr>
        <w:t xml:space="preserve"> </w:t>
      </w:r>
      <w:r w:rsidRPr="00E27C98">
        <w:rPr>
          <w:rFonts w:hint="eastAsia"/>
        </w:rPr>
        <w:t>“打扫干净屋子再请客”</w:t>
      </w:r>
      <w:r w:rsidRPr="00E27C98">
        <w:rPr>
          <w:rFonts w:hint="eastAsia"/>
        </w:rPr>
        <w:t xml:space="preserve">    D</w:t>
      </w:r>
      <w:r w:rsidRPr="00E27C98">
        <w:rPr>
          <w:rFonts w:hint="eastAsia"/>
        </w:rPr>
        <w:t>．不结盟</w:t>
      </w:r>
    </w:p>
    <w:p w:rsidR="00EB0D64" w:rsidRPr="00E27C98" w:rsidRDefault="00EB0D64" w:rsidP="00EB0D64">
      <w:pPr>
        <w:spacing w:line="360" w:lineRule="auto"/>
        <w:ind w:left="420" w:hangingChars="200" w:hanging="420"/>
        <w:jc w:val="left"/>
        <w:rPr>
          <w:rFonts w:hint="eastAsia"/>
        </w:rPr>
      </w:pPr>
      <w:r w:rsidRPr="00E27C98">
        <w:rPr>
          <w:rFonts w:hint="eastAsia"/>
        </w:rPr>
        <w:t>15.</w:t>
      </w:r>
      <w:r w:rsidRPr="00E27C98">
        <w:rPr>
          <w:rFonts w:hint="eastAsia"/>
        </w:rPr>
        <w:t>“一国两制”是中华人民共和国政府为解决台湾问题、香港问题、澳门问题，实现祖国统一大业而制定的一项基本国策。对“一国两制”理解正确的是</w:t>
      </w:r>
    </w:p>
    <w:p w:rsidR="00EB0D64" w:rsidRPr="00E27C98" w:rsidRDefault="00EB0D64" w:rsidP="00EB0D64">
      <w:pPr>
        <w:spacing w:line="360" w:lineRule="auto"/>
        <w:ind w:leftChars="200" w:left="420"/>
        <w:jc w:val="left"/>
        <w:rPr>
          <w:rFonts w:hint="eastAsia"/>
        </w:rPr>
      </w:pPr>
      <w:r w:rsidRPr="00E27C98">
        <w:rPr>
          <w:rFonts w:hint="eastAsia"/>
        </w:rPr>
        <w:lastRenderedPageBreak/>
        <w:t>A.</w:t>
      </w:r>
      <w:r w:rsidRPr="00E27C98">
        <w:rPr>
          <w:rFonts w:hint="eastAsia"/>
        </w:rPr>
        <w:t>是为了解决香港问题而提出</w:t>
      </w:r>
      <w:r w:rsidRPr="00E27C98">
        <w:rPr>
          <w:rFonts w:hint="eastAsia"/>
        </w:rPr>
        <w:t xml:space="preserve">     B</w:t>
      </w:r>
      <w:r w:rsidRPr="00E27C98">
        <w:rPr>
          <w:rFonts w:hint="eastAsia"/>
        </w:rPr>
        <w:t>．是对原有社会主义理论框架的重大突破</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．港澳台实行完全一致的政策</w:t>
      </w:r>
      <w:r w:rsidRPr="00E27C98">
        <w:rPr>
          <w:rFonts w:hint="eastAsia"/>
        </w:rPr>
        <w:t xml:space="preserve">    D</w:t>
      </w:r>
      <w:r w:rsidRPr="00E27C98">
        <w:rPr>
          <w:rFonts w:hint="eastAsia"/>
        </w:rPr>
        <w:t>．和平统一成为实现祖国统一的唯一方式</w:t>
      </w:r>
    </w:p>
    <w:p w:rsidR="00EB0D64" w:rsidRPr="00E27C98" w:rsidRDefault="00EB0D64" w:rsidP="00EB0D64">
      <w:pPr>
        <w:spacing w:line="360" w:lineRule="auto"/>
        <w:ind w:left="420" w:hangingChars="200" w:hanging="420"/>
        <w:jc w:val="left"/>
        <w:rPr>
          <w:rFonts w:hint="eastAsia"/>
        </w:rPr>
      </w:pPr>
      <w:r w:rsidRPr="00E27C98">
        <w:rPr>
          <w:rFonts w:hint="eastAsia"/>
        </w:rPr>
        <w:t>16.</w:t>
      </w:r>
      <w:r w:rsidRPr="00E27C98">
        <w:rPr>
          <w:rFonts w:hint="eastAsia"/>
        </w:rPr>
        <w:t>克里斯提尼改革被认为是雅典历史上最重要的一场民主化改革，使雅典的民主制度最终确立。下列措施属于克里斯提尼政革的是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成立四百人会议</w:t>
      </w:r>
      <w:r w:rsidRPr="00E27C98">
        <w:rPr>
          <w:rFonts w:hint="eastAsia"/>
        </w:rPr>
        <w:t xml:space="preserve">    B</w:t>
      </w:r>
      <w:r w:rsidRPr="00E27C98">
        <w:rPr>
          <w:rFonts w:hint="eastAsia"/>
        </w:rPr>
        <w:t>．设立陪审法庭</w:t>
      </w:r>
      <w:r w:rsidRPr="00E27C98">
        <w:rPr>
          <w:rFonts w:hint="eastAsia"/>
        </w:rPr>
        <w:t xml:space="preserve">   C</w:t>
      </w:r>
      <w:r w:rsidRPr="00E27C98">
        <w:rPr>
          <w:rFonts w:hint="eastAsia"/>
        </w:rPr>
        <w:t>．废除债务奴隶制</w:t>
      </w:r>
      <w:r w:rsidRPr="00E27C98">
        <w:rPr>
          <w:rFonts w:hint="eastAsia"/>
        </w:rPr>
        <w:t xml:space="preserve">    D</w:t>
      </w:r>
      <w:r w:rsidRPr="00E27C98">
        <w:rPr>
          <w:rFonts w:hint="eastAsia"/>
        </w:rPr>
        <w:t>．重划行政选区</w:t>
      </w:r>
    </w:p>
    <w:p w:rsidR="00EB0D64" w:rsidRPr="00E27C98" w:rsidRDefault="00EB0D64" w:rsidP="00EB0D64">
      <w:pPr>
        <w:spacing w:line="360" w:lineRule="auto"/>
        <w:ind w:left="420" w:hangingChars="200" w:hanging="420"/>
        <w:jc w:val="left"/>
        <w:rPr>
          <w:rFonts w:hint="eastAsia"/>
        </w:rPr>
      </w:pPr>
      <w:r w:rsidRPr="00E27C98">
        <w:rPr>
          <w:rFonts w:hint="eastAsia"/>
        </w:rPr>
        <w:t>17</w:t>
      </w:r>
      <w:r w:rsidRPr="00E27C98">
        <w:rPr>
          <w:rFonts w:hint="eastAsia"/>
        </w:rPr>
        <w:t>．</w:t>
      </w:r>
      <w:proofErr w:type="gramStart"/>
      <w:r w:rsidRPr="00E27C98">
        <w:rPr>
          <w:rFonts w:hint="eastAsia"/>
        </w:rPr>
        <w:t>《</w:t>
      </w:r>
      <w:proofErr w:type="gramEnd"/>
      <w:r w:rsidRPr="00E27C98">
        <w:rPr>
          <w:rFonts w:hint="eastAsia"/>
        </w:rPr>
        <w:t>十二铜表法</w:t>
      </w:r>
      <w:r w:rsidRPr="00E27C98">
        <w:rPr>
          <w:rFonts w:hint="eastAsia"/>
        </w:rPr>
        <w:t>&gt;</w:t>
      </w:r>
      <w:r w:rsidRPr="00E27C98">
        <w:rPr>
          <w:rFonts w:hint="eastAsia"/>
        </w:rPr>
        <w:t>的第二表第二条规定：“患重病，或者定好了与外邦人审理案件的日期，如果遇到这些障碍之一，承审员、仲裁员或被告应另日诉讼。”对此理解正确的是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外邦人的民事案件优先审理</w:t>
      </w:r>
      <w:r w:rsidRPr="00E27C98">
        <w:rPr>
          <w:rFonts w:hint="eastAsia"/>
        </w:rPr>
        <w:t xml:space="preserve">     B</w:t>
      </w:r>
      <w:r w:rsidRPr="00E27C98">
        <w:rPr>
          <w:rFonts w:hint="eastAsia"/>
        </w:rPr>
        <w:t>．外邦人享有广泛的民主权利</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．《十二铜表法》属于万民法</w:t>
      </w:r>
      <w:r w:rsidRPr="00E27C98">
        <w:rPr>
          <w:rFonts w:hint="eastAsia"/>
        </w:rPr>
        <w:t xml:space="preserve">    D</w:t>
      </w:r>
      <w:r w:rsidRPr="00E27C98">
        <w:rPr>
          <w:rFonts w:hint="eastAsia"/>
        </w:rPr>
        <w:t>．《十二铜表法》以私法为主</w:t>
      </w:r>
    </w:p>
    <w:p w:rsidR="00EB0D64" w:rsidRPr="00E27C98" w:rsidRDefault="00EB0D64" w:rsidP="00EB0D64">
      <w:pPr>
        <w:spacing w:line="360" w:lineRule="auto"/>
        <w:ind w:left="420" w:hangingChars="200" w:hanging="420"/>
        <w:jc w:val="left"/>
        <w:rPr>
          <w:rFonts w:hint="eastAsia"/>
        </w:rPr>
      </w:pPr>
      <w:r w:rsidRPr="00E27C98">
        <w:rPr>
          <w:rFonts w:hint="eastAsia"/>
        </w:rPr>
        <w:t>18.1742</w:t>
      </w:r>
      <w:r w:rsidRPr="00E27C98">
        <w:rPr>
          <w:rFonts w:hint="eastAsia"/>
        </w:rPr>
        <w:t>年</w:t>
      </w:r>
      <w:r w:rsidRPr="00E27C98">
        <w:rPr>
          <w:rFonts w:hint="eastAsia"/>
        </w:rPr>
        <w:t>2</w:t>
      </w:r>
      <w:r w:rsidRPr="00E27C98">
        <w:rPr>
          <w:rFonts w:hint="eastAsia"/>
        </w:rPr>
        <w:t>月，英国首相辉格</w:t>
      </w:r>
      <w:proofErr w:type="gramStart"/>
      <w:r w:rsidRPr="00E27C98">
        <w:rPr>
          <w:rFonts w:hint="eastAsia"/>
        </w:rPr>
        <w:t>党人沃波尔</w:t>
      </w:r>
      <w:proofErr w:type="gramEnd"/>
      <w:r w:rsidRPr="00E27C98">
        <w:rPr>
          <w:rFonts w:hint="eastAsia"/>
        </w:rPr>
        <w:t>遭到议会多次否决后被迫辞职，但原内阁绝大多数阁员继续留任。由此可见，当时英国</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辉格党丧失在议会中的多数席位</w:t>
      </w:r>
      <w:r w:rsidRPr="00E27C98">
        <w:rPr>
          <w:rFonts w:hint="eastAsia"/>
        </w:rPr>
        <w:t xml:space="preserve">     B</w:t>
      </w:r>
      <w:r w:rsidRPr="00E27C98">
        <w:rPr>
          <w:rFonts w:hint="eastAsia"/>
        </w:rPr>
        <w:t>．议会掌握国家最高行政权</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．集体负责的责任内阁制尚未确立</w:t>
      </w:r>
      <w:r w:rsidRPr="00E27C98">
        <w:rPr>
          <w:rFonts w:hint="eastAsia"/>
        </w:rPr>
        <w:t xml:space="preserve">    D</w:t>
      </w:r>
      <w:r w:rsidRPr="00E27C98">
        <w:rPr>
          <w:rFonts w:hint="eastAsia"/>
        </w:rPr>
        <w:t>．国王“统而不治”成为虚君</w:t>
      </w:r>
    </w:p>
    <w:p w:rsidR="00EB0D64" w:rsidRPr="00E27C98" w:rsidRDefault="00EB0D64" w:rsidP="00EB0D64">
      <w:pPr>
        <w:spacing w:line="360" w:lineRule="auto"/>
        <w:ind w:left="420" w:hangingChars="200" w:hanging="420"/>
        <w:jc w:val="left"/>
        <w:rPr>
          <w:rFonts w:hint="eastAsia"/>
        </w:rPr>
      </w:pPr>
      <w:r w:rsidRPr="00E27C98">
        <w:rPr>
          <w:rFonts w:hint="eastAsia"/>
        </w:rPr>
        <w:t>19</w:t>
      </w:r>
      <w:r w:rsidRPr="00E27C98">
        <w:rPr>
          <w:rFonts w:hint="eastAsia"/>
        </w:rPr>
        <w:t>．在当代的宪法观念和实践中，美国</w:t>
      </w:r>
      <w:r w:rsidRPr="00E27C98">
        <w:rPr>
          <w:rFonts w:hint="eastAsia"/>
        </w:rPr>
        <w:t>1787</w:t>
      </w:r>
      <w:r w:rsidRPr="00E27C98">
        <w:rPr>
          <w:rFonts w:hint="eastAsia"/>
        </w:rPr>
        <w:t>年宪法是最典型的参照物之一，用以概括一般的、普遍的、优良的宪法体制。下列属于该宪法内容的是</w:t>
      </w:r>
    </w:p>
    <w:p w:rsidR="00EB0D64" w:rsidRPr="00E27C98" w:rsidRDefault="00EB0D64" w:rsidP="00EB0D64">
      <w:pPr>
        <w:spacing w:line="360" w:lineRule="auto"/>
        <w:ind w:leftChars="200" w:left="420"/>
        <w:jc w:val="left"/>
        <w:rPr>
          <w:rFonts w:hint="eastAsia"/>
        </w:rPr>
      </w:pPr>
      <w:r w:rsidRPr="00E27C98">
        <w:rPr>
          <w:rFonts w:hint="eastAsia"/>
        </w:rPr>
        <w:t>A.</w:t>
      </w:r>
      <w:r w:rsidRPr="00E27C98">
        <w:rPr>
          <w:rFonts w:hint="eastAsia"/>
        </w:rPr>
        <w:t>总统任期七年，可连选连任</w:t>
      </w:r>
      <w:r w:rsidRPr="00E27C98">
        <w:rPr>
          <w:rFonts w:hint="eastAsia"/>
        </w:rPr>
        <w:t xml:space="preserve">     B.</w:t>
      </w:r>
      <w:r w:rsidRPr="00E27C98">
        <w:rPr>
          <w:rFonts w:hint="eastAsia"/>
        </w:rPr>
        <w:t>参议院议员每州两名，任期六年</w:t>
      </w:r>
    </w:p>
    <w:p w:rsidR="00EB0D64" w:rsidRPr="00E27C98" w:rsidRDefault="00EB0D64" w:rsidP="00EB0D64">
      <w:pPr>
        <w:spacing w:line="360" w:lineRule="auto"/>
        <w:ind w:leftChars="200" w:left="420"/>
        <w:jc w:val="left"/>
        <w:rPr>
          <w:rFonts w:hint="eastAsia"/>
        </w:rPr>
      </w:pPr>
      <w:r w:rsidRPr="00E27C98">
        <w:rPr>
          <w:rFonts w:hint="eastAsia"/>
        </w:rPr>
        <w:t>C</w:t>
      </w:r>
      <w:r w:rsidRPr="00E27C98">
        <w:rPr>
          <w:rFonts w:hint="eastAsia"/>
        </w:rPr>
        <w:t>．众议院由普选产生，作用小</w:t>
      </w:r>
      <w:r w:rsidRPr="00E27C98">
        <w:rPr>
          <w:rFonts w:hint="eastAsia"/>
        </w:rPr>
        <w:t xml:space="preserve">    D</w:t>
      </w:r>
      <w:r w:rsidRPr="00E27C98">
        <w:rPr>
          <w:rFonts w:hint="eastAsia"/>
        </w:rPr>
        <w:t>．内阁由总统经众议院同意后任命</w:t>
      </w:r>
    </w:p>
    <w:p w:rsidR="00EB0D64" w:rsidRPr="00E27C98" w:rsidRDefault="00EB0D64" w:rsidP="00EB0D64">
      <w:pPr>
        <w:spacing w:line="360" w:lineRule="auto"/>
        <w:ind w:left="420" w:hangingChars="200" w:hanging="420"/>
        <w:jc w:val="left"/>
        <w:rPr>
          <w:rFonts w:hint="eastAsia"/>
        </w:rPr>
      </w:pPr>
      <w:r w:rsidRPr="00E27C98">
        <w:rPr>
          <w:rFonts w:hint="eastAsia"/>
        </w:rPr>
        <w:t>20.1789</w:t>
      </w:r>
      <w:r w:rsidRPr="00E27C98">
        <w:rPr>
          <w:rFonts w:hint="eastAsia"/>
        </w:rPr>
        <w:t>年《人权宣言》的发表，标志着法国制宪运动的开始。往此后的近代史阶段，法国先后出台了</w:t>
      </w:r>
      <w:r w:rsidRPr="00E27C98">
        <w:rPr>
          <w:rFonts w:hint="eastAsia"/>
        </w:rPr>
        <w:t>11</w:t>
      </w:r>
      <w:r w:rsidRPr="00E27C98">
        <w:rPr>
          <w:rFonts w:hint="eastAsia"/>
        </w:rPr>
        <w:t>部宪法。这些宪法大多寿命短暂，有的甚至“胎死腹中”。唯独</w:t>
      </w:r>
      <w:r w:rsidRPr="00E27C98">
        <w:rPr>
          <w:rFonts w:hint="eastAsia"/>
        </w:rPr>
        <w:t>1875</w:t>
      </w:r>
      <w:r w:rsidRPr="00E27C98">
        <w:rPr>
          <w:rFonts w:hint="eastAsia"/>
        </w:rPr>
        <w:t>年的法国第三共和国宪法得以贯穿第三共和国始终，施行长达</w:t>
      </w:r>
      <w:r w:rsidRPr="00E27C98">
        <w:rPr>
          <w:rFonts w:hint="eastAsia"/>
        </w:rPr>
        <w:t>65</w:t>
      </w:r>
      <w:r w:rsidRPr="00E27C98">
        <w:rPr>
          <w:rFonts w:hint="eastAsia"/>
        </w:rPr>
        <w:t>年。</w:t>
      </w:r>
      <w:r w:rsidRPr="00E27C98">
        <w:rPr>
          <w:rFonts w:hint="eastAsia"/>
        </w:rPr>
        <w:t>1875</w:t>
      </w:r>
      <w:r w:rsidRPr="00E27C98">
        <w:rPr>
          <w:rFonts w:hint="eastAsia"/>
        </w:rPr>
        <w:t>年宪法相对长寿是因为</w:t>
      </w:r>
    </w:p>
    <w:p w:rsidR="0088258C" w:rsidRDefault="00EB0D64" w:rsidP="0088258C">
      <w:pPr>
        <w:spacing w:line="360" w:lineRule="auto"/>
        <w:ind w:leftChars="200" w:left="420"/>
        <w:jc w:val="left"/>
        <w:rPr>
          <w:rFonts w:hint="eastAsia"/>
        </w:rPr>
      </w:pPr>
      <w:r w:rsidRPr="00E27C98">
        <w:rPr>
          <w:rFonts w:hint="eastAsia"/>
        </w:rPr>
        <w:t>A.</w:t>
      </w:r>
      <w:r w:rsidRPr="00E27C98">
        <w:rPr>
          <w:rFonts w:hint="eastAsia"/>
        </w:rPr>
        <w:t>宪法全面体现了启蒙思想</w:t>
      </w:r>
      <w:r w:rsidRPr="00E27C98">
        <w:rPr>
          <w:rFonts w:hint="eastAsia"/>
        </w:rPr>
        <w:t xml:space="preserve">     B</w:t>
      </w:r>
      <w:r w:rsidRPr="00E27C98">
        <w:rPr>
          <w:rFonts w:hint="eastAsia"/>
        </w:rPr>
        <w:t>．宪法是各派妥</w:t>
      </w:r>
      <w:proofErr w:type="gramStart"/>
      <w:r w:rsidRPr="00E27C98">
        <w:rPr>
          <w:rFonts w:hint="eastAsia"/>
        </w:rPr>
        <w:t>坍</w:t>
      </w:r>
      <w:proofErr w:type="gramEnd"/>
      <w:r w:rsidRPr="00E27C98">
        <w:rPr>
          <w:rFonts w:hint="eastAsia"/>
        </w:rPr>
        <w:t>的产物</w:t>
      </w:r>
    </w:p>
    <w:p w:rsidR="00EB0D64" w:rsidRPr="00E27C98" w:rsidRDefault="00EB0D64" w:rsidP="0088258C">
      <w:pPr>
        <w:spacing w:line="360" w:lineRule="auto"/>
        <w:ind w:leftChars="200" w:left="420"/>
        <w:jc w:val="left"/>
        <w:rPr>
          <w:rFonts w:hint="eastAsia"/>
        </w:rPr>
      </w:pPr>
      <w:r w:rsidRPr="00E27C98">
        <w:rPr>
          <w:rFonts w:hint="eastAsia"/>
        </w:rPr>
        <w:t>C</w:t>
      </w:r>
      <w:r w:rsidRPr="00E27C98">
        <w:rPr>
          <w:rFonts w:hint="eastAsia"/>
        </w:rPr>
        <w:t>．绝大多数国民赞成共和制</w:t>
      </w:r>
      <w:r w:rsidRPr="00E27C98">
        <w:rPr>
          <w:rFonts w:hint="eastAsia"/>
        </w:rPr>
        <w:t xml:space="preserve">    D.</w:t>
      </w:r>
      <w:r w:rsidRPr="00E27C98">
        <w:rPr>
          <w:rFonts w:hint="eastAsia"/>
        </w:rPr>
        <w:t>宪法内容完整、体制健全</w:t>
      </w:r>
    </w:p>
    <w:p w:rsidR="00EB0D64" w:rsidRPr="00C9014D" w:rsidRDefault="00EB0D64" w:rsidP="00EB0D64">
      <w:pPr>
        <w:spacing w:line="360" w:lineRule="auto"/>
        <w:ind w:leftChars="200" w:left="420"/>
        <w:jc w:val="center"/>
        <w:rPr>
          <w:rFonts w:hint="eastAsia"/>
          <w:b/>
        </w:rPr>
      </w:pPr>
      <w:r w:rsidRPr="00C9014D">
        <w:rPr>
          <w:rFonts w:hint="eastAsia"/>
          <w:b/>
        </w:rPr>
        <w:t>第</w:t>
      </w:r>
      <w:r w:rsidRPr="00C9014D">
        <w:rPr>
          <w:rFonts w:hint="eastAsia"/>
          <w:b/>
        </w:rPr>
        <w:t>II</w:t>
      </w:r>
      <w:r w:rsidRPr="00C9014D">
        <w:rPr>
          <w:rFonts w:hint="eastAsia"/>
          <w:b/>
        </w:rPr>
        <w:t>卷</w:t>
      </w:r>
      <w:r w:rsidRPr="00C9014D">
        <w:rPr>
          <w:rFonts w:hint="eastAsia"/>
          <w:b/>
        </w:rPr>
        <w:t>(</w:t>
      </w:r>
      <w:r w:rsidRPr="00C9014D">
        <w:rPr>
          <w:rFonts w:hint="eastAsia"/>
          <w:b/>
        </w:rPr>
        <w:t>非选择题</w:t>
      </w:r>
      <w:r w:rsidRPr="00C9014D">
        <w:rPr>
          <w:rFonts w:hint="eastAsia"/>
          <w:b/>
        </w:rPr>
        <w:t xml:space="preserve">  </w:t>
      </w:r>
      <w:r w:rsidRPr="00C9014D">
        <w:rPr>
          <w:rFonts w:hint="eastAsia"/>
          <w:b/>
        </w:rPr>
        <w:t>共</w:t>
      </w:r>
      <w:r w:rsidR="0088258C">
        <w:rPr>
          <w:rFonts w:hint="eastAsia"/>
          <w:b/>
        </w:rPr>
        <w:t>4</w:t>
      </w:r>
      <w:r w:rsidRPr="00C9014D">
        <w:rPr>
          <w:rFonts w:hint="eastAsia"/>
          <w:b/>
        </w:rPr>
        <w:t>0</w:t>
      </w:r>
      <w:r w:rsidRPr="00C9014D">
        <w:rPr>
          <w:rFonts w:hint="eastAsia"/>
          <w:b/>
        </w:rPr>
        <w:t>分）</w:t>
      </w:r>
    </w:p>
    <w:p w:rsidR="00EB0D64" w:rsidRPr="00E27C98" w:rsidRDefault="00EB0D64" w:rsidP="00EB0D64">
      <w:pPr>
        <w:spacing w:line="360" w:lineRule="auto"/>
        <w:ind w:leftChars="200" w:left="420"/>
        <w:jc w:val="left"/>
        <w:rPr>
          <w:rFonts w:hint="eastAsia"/>
        </w:rPr>
      </w:pPr>
      <w:r w:rsidRPr="00E27C98">
        <w:rPr>
          <w:rFonts w:hint="eastAsia"/>
        </w:rPr>
        <w:t>本卷共</w:t>
      </w:r>
      <w:r w:rsidR="0088258C">
        <w:rPr>
          <w:rFonts w:hint="eastAsia"/>
        </w:rPr>
        <w:t>3</w:t>
      </w:r>
      <w:r w:rsidRPr="00E27C98">
        <w:rPr>
          <w:rFonts w:hint="eastAsia"/>
        </w:rPr>
        <w:t>个小题，共</w:t>
      </w:r>
      <w:r w:rsidR="0088258C">
        <w:rPr>
          <w:rFonts w:hint="eastAsia"/>
        </w:rPr>
        <w:t>4</w:t>
      </w:r>
      <w:r w:rsidRPr="00E27C98">
        <w:rPr>
          <w:rFonts w:hint="eastAsia"/>
        </w:rPr>
        <w:t>0</w:t>
      </w:r>
      <w:r w:rsidRPr="00E27C98">
        <w:rPr>
          <w:rFonts w:hint="eastAsia"/>
        </w:rPr>
        <w:t>分。</w:t>
      </w:r>
      <w:r w:rsidRPr="00E27C98">
        <w:rPr>
          <w:rFonts w:hint="eastAsia"/>
        </w:rPr>
        <w:t>26</w:t>
      </w:r>
      <w:r w:rsidRPr="00E27C98">
        <w:rPr>
          <w:rFonts w:hint="eastAsia"/>
        </w:rPr>
        <w:t>题</w:t>
      </w:r>
      <w:r w:rsidRPr="00E27C98">
        <w:rPr>
          <w:rFonts w:hint="eastAsia"/>
        </w:rPr>
        <w:t>12</w:t>
      </w:r>
      <w:r w:rsidRPr="00E27C98">
        <w:rPr>
          <w:rFonts w:hint="eastAsia"/>
        </w:rPr>
        <w:t>分，</w:t>
      </w:r>
      <w:r w:rsidRPr="00E27C98">
        <w:rPr>
          <w:rFonts w:hint="eastAsia"/>
        </w:rPr>
        <w:t>27</w:t>
      </w:r>
      <w:r w:rsidRPr="00E27C98">
        <w:rPr>
          <w:rFonts w:hint="eastAsia"/>
        </w:rPr>
        <w:t>题</w:t>
      </w:r>
      <w:r w:rsidR="0088258C">
        <w:rPr>
          <w:rFonts w:hint="eastAsia"/>
        </w:rPr>
        <w:t>l4</w:t>
      </w:r>
      <w:r w:rsidRPr="00E27C98">
        <w:rPr>
          <w:rFonts w:hint="eastAsia"/>
        </w:rPr>
        <w:t>分，</w:t>
      </w:r>
      <w:r w:rsidRPr="00E27C98">
        <w:rPr>
          <w:rFonts w:hint="eastAsia"/>
        </w:rPr>
        <w:t>28</w:t>
      </w:r>
      <w:r w:rsidRPr="00E27C98">
        <w:rPr>
          <w:rFonts w:hint="eastAsia"/>
        </w:rPr>
        <w:t>题</w:t>
      </w:r>
      <w:r w:rsidR="0088258C">
        <w:rPr>
          <w:rFonts w:hint="eastAsia"/>
        </w:rPr>
        <w:t>14</w:t>
      </w:r>
      <w:r w:rsidR="0088258C">
        <w:rPr>
          <w:rFonts w:hint="eastAsia"/>
        </w:rPr>
        <w:t>分</w:t>
      </w:r>
      <w:r w:rsidRPr="00E27C98">
        <w:rPr>
          <w:rFonts w:hint="eastAsia"/>
        </w:rPr>
        <w:t>。</w:t>
      </w:r>
    </w:p>
    <w:p w:rsidR="00EB0D64" w:rsidRPr="00E27C98" w:rsidRDefault="00EB0D64" w:rsidP="00EB0D64">
      <w:pPr>
        <w:spacing w:line="360" w:lineRule="auto"/>
        <w:jc w:val="left"/>
        <w:rPr>
          <w:rFonts w:hint="eastAsia"/>
        </w:rPr>
      </w:pPr>
      <w:r w:rsidRPr="00E27C98">
        <w:rPr>
          <w:rFonts w:hint="eastAsia"/>
        </w:rPr>
        <w:t>26.</w:t>
      </w:r>
      <w:r w:rsidRPr="00E27C98">
        <w:rPr>
          <w:rFonts w:hint="eastAsia"/>
        </w:rPr>
        <w:t>阅读材料，完成下列要求。（</w:t>
      </w:r>
      <w:r w:rsidRPr="00E27C98">
        <w:rPr>
          <w:rFonts w:hint="eastAsia"/>
        </w:rPr>
        <w:t>12</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材料</w:t>
      </w:r>
      <w:proofErr w:type="gramStart"/>
      <w:r w:rsidRPr="00E27C98">
        <w:rPr>
          <w:rFonts w:hint="eastAsia"/>
        </w:rPr>
        <w:t>一</w:t>
      </w:r>
      <w:proofErr w:type="gramEnd"/>
      <w:r w:rsidRPr="00E27C98">
        <w:rPr>
          <w:rFonts w:hint="eastAsia"/>
        </w:rPr>
        <w:t xml:space="preserve">  </w:t>
      </w:r>
      <w:r w:rsidRPr="00E27C98">
        <w:rPr>
          <w:rFonts w:hint="eastAsia"/>
        </w:rPr>
        <w:t>公元前</w:t>
      </w:r>
      <w:r w:rsidRPr="00E27C98">
        <w:rPr>
          <w:rFonts w:hint="eastAsia"/>
        </w:rPr>
        <w:t>11</w:t>
      </w:r>
      <w:r w:rsidRPr="00E27C98">
        <w:rPr>
          <w:rFonts w:hint="eastAsia"/>
        </w:rPr>
        <w:t>世纪，在牧野之战中周人战胜了曾经相当强大的商人，获得了对中原地区的统治权。为了能在更加广阔的领域内迅速建立并巩固自己的统治，他们推行了分封制，“封建亲戚，以藩屏周”。</w:t>
      </w:r>
    </w:p>
    <w:p w:rsidR="00EB0D64" w:rsidRPr="00E27C98" w:rsidRDefault="00EB0D64" w:rsidP="00EB0D64">
      <w:pPr>
        <w:spacing w:line="360" w:lineRule="auto"/>
        <w:ind w:leftChars="200" w:left="420"/>
        <w:jc w:val="right"/>
        <w:rPr>
          <w:rFonts w:hint="eastAsia"/>
        </w:rPr>
      </w:pPr>
      <w:r w:rsidRPr="00E27C98">
        <w:rPr>
          <w:rFonts w:hint="eastAsia"/>
        </w:rPr>
        <w:t>——李凤琴《西周分封制与西欧中世纪分封制之比较》</w:t>
      </w:r>
    </w:p>
    <w:p w:rsidR="00EB0D64" w:rsidRPr="00E27C98" w:rsidRDefault="00EB0D64" w:rsidP="00EB0D64">
      <w:pPr>
        <w:spacing w:line="360" w:lineRule="auto"/>
        <w:ind w:leftChars="200" w:left="420"/>
        <w:jc w:val="left"/>
        <w:rPr>
          <w:rFonts w:hint="eastAsia"/>
        </w:rPr>
      </w:pPr>
      <w:r w:rsidRPr="00E27C98">
        <w:rPr>
          <w:rFonts w:hint="eastAsia"/>
        </w:rPr>
        <w:t>材料二</w:t>
      </w:r>
      <w:r w:rsidRPr="00E27C98">
        <w:rPr>
          <w:rFonts w:hint="eastAsia"/>
        </w:rPr>
        <w:t xml:space="preserve">  </w:t>
      </w:r>
      <w:r w:rsidRPr="00E27C98">
        <w:rPr>
          <w:rFonts w:hint="eastAsia"/>
        </w:rPr>
        <w:t>分封制在联系制度上就已经决定了周天子的政权不稳，国家的动荡。面对众多力量强大且不受约束的诸侯，假使一家的实力真正成长到能够与天子抗衡，那么王朝的覆灭也就不远了。况且世袭制的延续性，就能够让一方诸侯持续的累积实力。而郡县制联系于任免制而非世袭制。郡守与县长官均由中央皇帝直接任命，并且还设立监察使，行政、军事与司法三权分立，层层将权力集中到中央。这样，不仅减少了地方实力超越中央</w:t>
      </w:r>
      <w:r w:rsidRPr="00E27C98">
        <w:rPr>
          <w:rFonts w:hint="eastAsia"/>
        </w:rPr>
        <w:lastRenderedPageBreak/>
        <w:t>的可能，还将权力集中于皇帝</w:t>
      </w:r>
      <w:proofErr w:type="gramStart"/>
      <w:r w:rsidRPr="00E27C98">
        <w:rPr>
          <w:rFonts w:hint="eastAsia"/>
        </w:rPr>
        <w:t>一</w:t>
      </w:r>
      <w:proofErr w:type="gramEnd"/>
      <w:r w:rsidRPr="00E27C98">
        <w:rPr>
          <w:rFonts w:hint="eastAsia"/>
        </w:rPr>
        <w:t>人手中，大大推进了中央集权的程度。</w:t>
      </w:r>
    </w:p>
    <w:p w:rsidR="00EB0D64" w:rsidRPr="00E27C98" w:rsidRDefault="00EB0D64" w:rsidP="00EB0D64">
      <w:pPr>
        <w:spacing w:line="360" w:lineRule="auto"/>
        <w:ind w:leftChars="200" w:left="420"/>
        <w:jc w:val="right"/>
        <w:rPr>
          <w:rFonts w:hint="eastAsia"/>
        </w:rPr>
      </w:pPr>
      <w:r w:rsidRPr="00E27C98">
        <w:rPr>
          <w:rFonts w:hint="eastAsia"/>
        </w:rPr>
        <w:t>——陈鑫高、刘红琪《郡县制较于分封制优势分析与反思》</w:t>
      </w:r>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根据材料一并结合所学知识，分析分封制实施的历史背景。（</w:t>
      </w:r>
      <w:r w:rsidRPr="00E27C98">
        <w:rPr>
          <w:rFonts w:hint="eastAsia"/>
        </w:rPr>
        <w:t>4</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(2)</w:t>
      </w:r>
      <w:r w:rsidRPr="00E27C98">
        <w:rPr>
          <w:rFonts w:hint="eastAsia"/>
        </w:rPr>
        <w:t>根据</w:t>
      </w:r>
      <w:proofErr w:type="gramStart"/>
      <w:r w:rsidRPr="00E27C98">
        <w:rPr>
          <w:rFonts w:hint="eastAsia"/>
        </w:rPr>
        <w:t>材料二并结合</w:t>
      </w:r>
      <w:proofErr w:type="gramEnd"/>
      <w:r w:rsidRPr="00E27C98">
        <w:rPr>
          <w:rFonts w:hint="eastAsia"/>
        </w:rPr>
        <w:t>所学知识，分别指出分封制与郡县制</w:t>
      </w:r>
      <w:proofErr w:type="gramStart"/>
      <w:r w:rsidRPr="00E27C98">
        <w:rPr>
          <w:rFonts w:hint="eastAsia"/>
        </w:rPr>
        <w:t>酌</w:t>
      </w:r>
      <w:proofErr w:type="gramEnd"/>
      <w:r w:rsidRPr="00E27C98">
        <w:rPr>
          <w:rFonts w:hint="eastAsia"/>
        </w:rPr>
        <w:t>历史影响。（</w:t>
      </w:r>
      <w:r w:rsidRPr="00E27C98">
        <w:rPr>
          <w:rFonts w:hint="eastAsia"/>
        </w:rPr>
        <w:t>8</w:t>
      </w:r>
      <w:r w:rsidRPr="00E27C98">
        <w:rPr>
          <w:rFonts w:hint="eastAsia"/>
        </w:rPr>
        <w:t>分）</w:t>
      </w:r>
    </w:p>
    <w:p w:rsidR="00EB0D64" w:rsidRPr="00E27C98" w:rsidRDefault="0088258C" w:rsidP="00EB0D64">
      <w:pPr>
        <w:spacing w:line="360" w:lineRule="auto"/>
        <w:jc w:val="left"/>
        <w:rPr>
          <w:rFonts w:hint="eastAsia"/>
        </w:rPr>
      </w:pPr>
      <w:r>
        <w:rPr>
          <w:rFonts w:hint="eastAsia"/>
        </w:rPr>
        <w:t>27</w:t>
      </w:r>
      <w:r w:rsidR="00EB0D64" w:rsidRPr="00E27C98">
        <w:rPr>
          <w:rFonts w:hint="eastAsia"/>
        </w:rPr>
        <w:t>．阅读材料，完成下列要求。（</w:t>
      </w:r>
      <w:r w:rsidR="003E0B11">
        <w:rPr>
          <w:rFonts w:hint="eastAsia"/>
        </w:rPr>
        <w:t>14</w:t>
      </w:r>
      <w:r w:rsidR="00EB0D64" w:rsidRPr="00E27C98">
        <w:rPr>
          <w:rFonts w:hint="eastAsia"/>
        </w:rPr>
        <w:t>分）</w:t>
      </w:r>
    </w:p>
    <w:p w:rsidR="00EB0D64" w:rsidRPr="00E27C98" w:rsidRDefault="00EB0D64" w:rsidP="0088258C">
      <w:pPr>
        <w:spacing w:line="360" w:lineRule="auto"/>
        <w:ind w:leftChars="200" w:left="420"/>
        <w:jc w:val="left"/>
        <w:rPr>
          <w:rFonts w:hint="eastAsia"/>
        </w:rPr>
      </w:pPr>
      <w:r w:rsidRPr="00E27C98">
        <w:rPr>
          <w:rFonts w:hint="eastAsia"/>
        </w:rPr>
        <w:t>材料</w:t>
      </w:r>
      <w:proofErr w:type="gramStart"/>
      <w:r w:rsidRPr="00E27C98">
        <w:rPr>
          <w:rFonts w:hint="eastAsia"/>
        </w:rPr>
        <w:t>一</w:t>
      </w:r>
      <w:proofErr w:type="gramEnd"/>
      <w:r w:rsidRPr="00E27C98">
        <w:rPr>
          <w:rFonts w:hint="eastAsia"/>
        </w:rPr>
        <w:t xml:space="preserve">  </w:t>
      </w:r>
      <w:r w:rsidRPr="00E27C98">
        <w:rPr>
          <w:rFonts w:hint="eastAsia"/>
        </w:rPr>
        <w:t>英国在资产阶级革命后确立的还不是完整意义的民主制，上院成员主要楚贵族，下院的选举有严格的财产限制．选区布局也不合理。早在</w:t>
      </w:r>
      <w:r w:rsidRPr="00E27C98">
        <w:rPr>
          <w:rFonts w:hint="eastAsia"/>
        </w:rPr>
        <w:t>18</w:t>
      </w:r>
      <w:r w:rsidRPr="00E27C98">
        <w:rPr>
          <w:rFonts w:hint="eastAsia"/>
        </w:rPr>
        <w:t>世纪后期，英国就出现了要求改革议会制度的激进主义运动；进入</w:t>
      </w:r>
      <w:r w:rsidRPr="00E27C98">
        <w:rPr>
          <w:rFonts w:hint="eastAsia"/>
        </w:rPr>
        <w:t>19</w:t>
      </w:r>
      <w:r w:rsidRPr="00E27C98">
        <w:rPr>
          <w:rFonts w:hint="eastAsia"/>
        </w:rPr>
        <w:t>世纪，工业资产阶级的发展和工人阶级的壮大，进一步推动了改革运动发展。</w:t>
      </w:r>
      <w:r w:rsidRPr="00E27C98">
        <w:rPr>
          <w:rFonts w:hint="eastAsia"/>
        </w:rPr>
        <w:t>1832</w:t>
      </w:r>
      <w:r w:rsidRPr="00E27C98">
        <w:rPr>
          <w:rFonts w:hint="eastAsia"/>
        </w:rPr>
        <w:t>年，迫于强大的社会压力，反对改革的贵族势力只好让步，辉格党提出的改革法案最终获得通过，改革的内容包括降低选举资格和调整选区两个方面的内容。</w:t>
      </w:r>
      <w:r w:rsidR="0088258C">
        <w:rPr>
          <w:rFonts w:hint="eastAsia"/>
        </w:rPr>
        <w:t xml:space="preserve">                                         </w:t>
      </w:r>
      <w:r w:rsidRPr="00E27C98">
        <w:rPr>
          <w:rFonts w:hint="eastAsia"/>
        </w:rPr>
        <w:t>——杨宁</w:t>
      </w:r>
      <w:proofErr w:type="gramStart"/>
      <w:r w:rsidRPr="00E27C98">
        <w:rPr>
          <w:rFonts w:hint="eastAsia"/>
        </w:rPr>
        <w:t>一</w:t>
      </w:r>
      <w:proofErr w:type="gramEnd"/>
      <w:r w:rsidRPr="00E27C98">
        <w:rPr>
          <w:rFonts w:hint="eastAsia"/>
        </w:rPr>
        <w:t>《历史学习新视野新知识》</w:t>
      </w:r>
    </w:p>
    <w:p w:rsidR="00EB0D64" w:rsidRPr="00E27C98" w:rsidRDefault="00EB0D64" w:rsidP="00EB0D64">
      <w:pPr>
        <w:spacing w:line="360" w:lineRule="auto"/>
        <w:ind w:leftChars="200" w:left="420"/>
        <w:jc w:val="left"/>
        <w:rPr>
          <w:rFonts w:hint="eastAsia"/>
        </w:rPr>
      </w:pPr>
      <w:r w:rsidRPr="00E27C98">
        <w:rPr>
          <w:rFonts w:hint="eastAsia"/>
        </w:rPr>
        <w:t>材料二</w:t>
      </w:r>
      <w:r w:rsidRPr="00E27C98">
        <w:rPr>
          <w:rFonts w:hint="eastAsia"/>
        </w:rPr>
        <w:t xml:space="preserve">  </w:t>
      </w:r>
      <w:r w:rsidRPr="00E27C98">
        <w:rPr>
          <w:rFonts w:hint="eastAsia"/>
        </w:rPr>
        <w:t>西方许多国家的议会与政府有着很强的亲和力。议会中的多数党领袖担任总理或首相并负责在议会中选择本党议员组成内阁。……而美国实行立法、行政、司法三权分立制，国会与总统领导的政府各自分立，由选民分别选出。总统只对人民负责，不向国会负责，国会没有要求政府辞职的权力，也没有将总统免职的权力；国会不向总统负责，总统也没有解散国会的权力。国会与总统彼此独立，没有相互依存关系，更没有从属关系。</w:t>
      </w:r>
    </w:p>
    <w:p w:rsidR="00EB0D64" w:rsidRPr="00E27C98" w:rsidRDefault="00EB0D64" w:rsidP="00EB0D64">
      <w:pPr>
        <w:spacing w:line="360" w:lineRule="auto"/>
        <w:ind w:leftChars="200" w:left="420"/>
        <w:jc w:val="right"/>
        <w:rPr>
          <w:rFonts w:hint="eastAsia"/>
        </w:rPr>
      </w:pPr>
      <w:r w:rsidRPr="00E27C98">
        <w:rPr>
          <w:rFonts w:hint="eastAsia"/>
        </w:rPr>
        <w:t>——摘编自任航《代议制的美国模式论析》</w:t>
      </w:r>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根据材料一并结合所学，说明英国</w:t>
      </w:r>
      <w:r w:rsidRPr="00E27C98">
        <w:rPr>
          <w:rFonts w:hint="eastAsia"/>
        </w:rPr>
        <w:t>1832</w:t>
      </w:r>
      <w:r w:rsidRPr="00E27C98">
        <w:rPr>
          <w:rFonts w:hint="eastAsia"/>
        </w:rPr>
        <w:t>年议会改革法案通过的历史背景。（</w:t>
      </w:r>
      <w:r w:rsidR="003E0B11">
        <w:rPr>
          <w:rFonts w:hint="eastAsia"/>
        </w:rPr>
        <w:t>6</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(2)</w:t>
      </w:r>
      <w:r w:rsidRPr="00E27C98">
        <w:rPr>
          <w:rFonts w:hint="eastAsia"/>
        </w:rPr>
        <w:t>根</w:t>
      </w:r>
      <w:proofErr w:type="gramStart"/>
      <w:r w:rsidRPr="00E27C98">
        <w:rPr>
          <w:rFonts w:hint="eastAsia"/>
        </w:rPr>
        <w:t>捃材料二并结合</w:t>
      </w:r>
      <w:proofErr w:type="gramEnd"/>
      <w:r w:rsidRPr="00E27C98">
        <w:rPr>
          <w:rFonts w:hint="eastAsia"/>
        </w:rPr>
        <w:t>所学，指出美国代议制的主要特点及其历史意义。（</w:t>
      </w:r>
      <w:r w:rsidR="003E0B11">
        <w:rPr>
          <w:rFonts w:hint="eastAsia"/>
        </w:rPr>
        <w:t>8</w:t>
      </w:r>
      <w:r w:rsidRPr="00E27C98">
        <w:rPr>
          <w:rFonts w:hint="eastAsia"/>
        </w:rPr>
        <w:t>分）</w:t>
      </w:r>
    </w:p>
    <w:p w:rsidR="00EB0D64" w:rsidRPr="00E27C98" w:rsidRDefault="0088258C" w:rsidP="00EB0D64">
      <w:pPr>
        <w:spacing w:line="360" w:lineRule="auto"/>
        <w:jc w:val="left"/>
        <w:rPr>
          <w:rFonts w:hint="eastAsia"/>
        </w:rPr>
      </w:pPr>
      <w:r>
        <w:rPr>
          <w:rFonts w:hint="eastAsia"/>
        </w:rPr>
        <w:t>28</w:t>
      </w:r>
      <w:r w:rsidR="00EB0D64" w:rsidRPr="00E27C98">
        <w:rPr>
          <w:rFonts w:hint="eastAsia"/>
        </w:rPr>
        <w:t>.</w:t>
      </w:r>
      <w:r w:rsidR="00EB0D64" w:rsidRPr="00E27C98">
        <w:rPr>
          <w:rFonts w:hint="eastAsia"/>
        </w:rPr>
        <w:t>阅读材料，完成下列要求。（</w:t>
      </w:r>
      <w:r w:rsidR="00EB0D64" w:rsidRPr="00E27C98">
        <w:rPr>
          <w:rFonts w:hint="eastAsia"/>
        </w:rPr>
        <w:t>14</w:t>
      </w:r>
      <w:r w:rsidR="00EB0D64"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材料</w:t>
      </w:r>
      <w:proofErr w:type="gramStart"/>
      <w:r w:rsidRPr="00E27C98">
        <w:rPr>
          <w:rFonts w:hint="eastAsia"/>
        </w:rPr>
        <w:t>一</w:t>
      </w:r>
      <w:proofErr w:type="gramEnd"/>
      <w:r w:rsidRPr="00E27C98">
        <w:rPr>
          <w:rFonts w:hint="eastAsia"/>
        </w:rPr>
        <w:t xml:space="preserve">  1950</w:t>
      </w:r>
      <w:r w:rsidRPr="00E27C98">
        <w:rPr>
          <w:rFonts w:hint="eastAsia"/>
        </w:rPr>
        <w:t>年</w:t>
      </w:r>
      <w:r w:rsidRPr="00E27C98">
        <w:rPr>
          <w:rFonts w:hint="eastAsia"/>
        </w:rPr>
        <w:t>1</w:t>
      </w:r>
      <w:r w:rsidRPr="00E27C98">
        <w:rPr>
          <w:rFonts w:hint="eastAsia"/>
        </w:rPr>
        <w:t>月</w:t>
      </w:r>
      <w:r w:rsidRPr="00E27C98">
        <w:rPr>
          <w:rFonts w:hint="eastAsia"/>
        </w:rPr>
        <w:t>6</w:t>
      </w:r>
      <w:r w:rsidRPr="00E27C98">
        <w:rPr>
          <w:rFonts w:hint="eastAsia"/>
        </w:rPr>
        <w:t>日，英国外交大臣贝文</w:t>
      </w:r>
      <w:r w:rsidRPr="00E27C98">
        <w:rPr>
          <w:rFonts w:hint="eastAsia"/>
        </w:rPr>
        <w:t>(Ernest Bevin)</w:t>
      </w:r>
      <w:r w:rsidRPr="00E27C98">
        <w:rPr>
          <w:rFonts w:hint="eastAsia"/>
        </w:rPr>
        <w:t>照会周恩来外长，正式承认中华人民共和国中央人民政府为中国法律上的政府，表示愿意在平等、互利及互相尊重领土主权的基础上与中华人民共和国建立外交关系，并准备互换外交代表，同时撤销对台湾国民党当局的承认，终止与其“外交关系”。但是，英国仍在台湾淡水保留领事馆，和台湾地方当局维持事实上的关系。</w:t>
      </w:r>
    </w:p>
    <w:p w:rsidR="00EB0D64" w:rsidRPr="00E27C98" w:rsidRDefault="00EB0D64" w:rsidP="00EB0D64">
      <w:pPr>
        <w:spacing w:line="360" w:lineRule="auto"/>
        <w:ind w:leftChars="200" w:left="420"/>
        <w:jc w:val="left"/>
        <w:rPr>
          <w:rFonts w:hint="eastAsia"/>
        </w:rPr>
      </w:pPr>
      <w:r w:rsidRPr="00E27C98">
        <w:rPr>
          <w:rFonts w:hint="eastAsia"/>
        </w:rPr>
        <w:t>材料二</w:t>
      </w:r>
      <w:r w:rsidRPr="00E27C98">
        <w:rPr>
          <w:rFonts w:hint="eastAsia"/>
        </w:rPr>
        <w:t xml:space="preserve">  </w:t>
      </w:r>
      <w:r w:rsidRPr="00E27C98">
        <w:rPr>
          <w:rFonts w:hint="eastAsia"/>
        </w:rPr>
        <w:t>英国政府之所以顶住美国的压力在西方大国中率先承认中华人民共和国，主要基于以下几方面的考虑：其一，英国在华</w:t>
      </w:r>
      <w:proofErr w:type="gramStart"/>
      <w:r w:rsidRPr="00E27C98">
        <w:rPr>
          <w:rFonts w:hint="eastAsia"/>
        </w:rPr>
        <w:t>利益居</w:t>
      </w:r>
      <w:proofErr w:type="gramEnd"/>
      <w:r w:rsidRPr="00E27C98">
        <w:rPr>
          <w:rFonts w:hint="eastAsia"/>
        </w:rPr>
        <w:t>西方列强之首，而战后英国实力地位削弱，在国际竞争中居不利地位，通过承认新政权来保持在华既得利益与发展中英贸易是英国工党政府对华政策的优先考虑；其二，香港在战后英国远东政策中的地位举足轻重，而在一个强大的中国共产党政权控制中国大陆之后，</w:t>
      </w:r>
      <w:proofErr w:type="gramStart"/>
      <w:r w:rsidRPr="00E27C98">
        <w:rPr>
          <w:rFonts w:hint="eastAsia"/>
        </w:rPr>
        <w:t>耍维持</w:t>
      </w:r>
      <w:proofErr w:type="gramEnd"/>
      <w:r w:rsidRPr="00E27C98">
        <w:rPr>
          <w:rFonts w:hint="eastAsia"/>
        </w:rPr>
        <w:t>其稳定繁荣，离不开和中国共产党政权的合作；其三，根据英国外交惯例，“如果一个政权得到大部分居民的认同，有效治理着一个国家，并有长远的前景，就应该予以承认”；其四，承认新中国不仅有助于把中国融入国际体制，削弱其孤立倾向并减少其对苏联外交和经济的依赖，而且有助于英国争取以印度为代表的主张承认新中国的亚洲舆论的支持。</w:t>
      </w:r>
    </w:p>
    <w:p w:rsidR="00EB0D64" w:rsidRPr="00E27C98" w:rsidRDefault="00EB0D64" w:rsidP="00EB0D64">
      <w:pPr>
        <w:spacing w:line="360" w:lineRule="auto"/>
        <w:ind w:leftChars="200" w:left="420"/>
        <w:jc w:val="right"/>
        <w:rPr>
          <w:rFonts w:hint="eastAsia"/>
        </w:rPr>
      </w:pPr>
      <w:r w:rsidRPr="00E27C98">
        <w:rPr>
          <w:rFonts w:hint="eastAsia"/>
        </w:rPr>
        <w:t>——以上材料均摘编自</w:t>
      </w:r>
      <w:proofErr w:type="gramStart"/>
      <w:r w:rsidRPr="00E27C98">
        <w:rPr>
          <w:rFonts w:hint="eastAsia"/>
        </w:rPr>
        <w:t>徐友珍《走向半外交关系：</w:t>
      </w:r>
      <w:r w:rsidRPr="00E27C98">
        <w:rPr>
          <w:rFonts w:hint="eastAsia"/>
        </w:rPr>
        <w:t>1950-1954</w:t>
      </w:r>
      <w:r w:rsidRPr="00E27C98">
        <w:rPr>
          <w:rFonts w:hint="eastAsia"/>
        </w:rPr>
        <w:t>年的中英建交谈判》</w:t>
      </w:r>
      <w:proofErr w:type="gramEnd"/>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依据材料并结合所学知识，分析</w:t>
      </w:r>
      <w:r w:rsidRPr="00E27C98">
        <w:rPr>
          <w:rFonts w:hint="eastAsia"/>
        </w:rPr>
        <w:t>50</w:t>
      </w:r>
      <w:r w:rsidRPr="00E27C98">
        <w:rPr>
          <w:rFonts w:hint="eastAsia"/>
        </w:rPr>
        <w:t>年代英国对华态度的特点。（</w:t>
      </w:r>
      <w:r w:rsidRPr="00E27C98">
        <w:rPr>
          <w:rFonts w:hint="eastAsia"/>
        </w:rPr>
        <w:t>6</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(2)</w:t>
      </w:r>
      <w:r w:rsidRPr="00E27C98">
        <w:rPr>
          <w:rFonts w:hint="eastAsia"/>
        </w:rPr>
        <w:t>依据材料二，指出英国在西方大国中率先承认中华人民共和国的原因。（</w:t>
      </w:r>
      <w:r w:rsidRPr="00E27C98">
        <w:rPr>
          <w:rFonts w:hint="eastAsia"/>
        </w:rPr>
        <w:t>8</w:t>
      </w:r>
      <w:r w:rsidRPr="00E27C98">
        <w:rPr>
          <w:rFonts w:hint="eastAsia"/>
        </w:rPr>
        <w:t>分）</w:t>
      </w:r>
    </w:p>
    <w:p w:rsidR="00EB0D64" w:rsidRPr="0088258C" w:rsidRDefault="0088258C" w:rsidP="0088258C">
      <w:pPr>
        <w:spacing w:line="360" w:lineRule="auto"/>
        <w:ind w:leftChars="200" w:left="420"/>
        <w:jc w:val="center"/>
        <w:rPr>
          <w:rFonts w:hint="eastAsia"/>
          <w:b/>
          <w:sz w:val="28"/>
        </w:rPr>
      </w:pPr>
      <w:r w:rsidRPr="0088258C">
        <w:rPr>
          <w:rFonts w:hint="eastAsia"/>
          <w:b/>
          <w:sz w:val="28"/>
        </w:rPr>
        <w:lastRenderedPageBreak/>
        <w:t>答题卷</w:t>
      </w:r>
    </w:p>
    <w:p w:rsidR="0088258C" w:rsidRDefault="0088258C" w:rsidP="00EB0D64">
      <w:pPr>
        <w:spacing w:line="360" w:lineRule="auto"/>
        <w:ind w:leftChars="200" w:left="420"/>
        <w:jc w:val="left"/>
        <w:rPr>
          <w:rFonts w:hint="eastAsia"/>
        </w:rPr>
      </w:pPr>
      <w:r>
        <w:rPr>
          <w:rFonts w:hint="eastAsia"/>
        </w:rPr>
        <w:t>一、选择题</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992"/>
        <w:gridCol w:w="851"/>
        <w:gridCol w:w="880"/>
        <w:gridCol w:w="880"/>
        <w:gridCol w:w="880"/>
        <w:gridCol w:w="880"/>
        <w:gridCol w:w="880"/>
        <w:gridCol w:w="880"/>
        <w:gridCol w:w="880"/>
      </w:tblGrid>
      <w:tr w:rsidR="0088258C" w:rsidRPr="0088258C" w:rsidTr="0088258C">
        <w:tblPrEx>
          <w:tblCellMar>
            <w:top w:w="0" w:type="dxa"/>
            <w:bottom w:w="0" w:type="dxa"/>
          </w:tblCellMar>
        </w:tblPrEx>
        <w:trPr>
          <w:trHeight w:val="420"/>
        </w:trPr>
        <w:tc>
          <w:tcPr>
            <w:tcW w:w="851"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1</w:t>
            </w:r>
          </w:p>
        </w:tc>
        <w:tc>
          <w:tcPr>
            <w:tcW w:w="992"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2</w:t>
            </w:r>
          </w:p>
        </w:tc>
        <w:tc>
          <w:tcPr>
            <w:tcW w:w="851"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3</w:t>
            </w:r>
          </w:p>
        </w:tc>
        <w:tc>
          <w:tcPr>
            <w:tcW w:w="850"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4</w:t>
            </w:r>
          </w:p>
        </w:tc>
        <w:tc>
          <w:tcPr>
            <w:tcW w:w="851"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5</w:t>
            </w:r>
          </w:p>
        </w:tc>
        <w:tc>
          <w:tcPr>
            <w:tcW w:w="850"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6</w:t>
            </w:r>
          </w:p>
        </w:tc>
        <w:tc>
          <w:tcPr>
            <w:tcW w:w="851"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7</w:t>
            </w:r>
          </w:p>
        </w:tc>
        <w:tc>
          <w:tcPr>
            <w:tcW w:w="850"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8</w:t>
            </w:r>
          </w:p>
        </w:tc>
        <w:tc>
          <w:tcPr>
            <w:tcW w:w="851"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9</w:t>
            </w:r>
          </w:p>
        </w:tc>
        <w:tc>
          <w:tcPr>
            <w:tcW w:w="850" w:type="dxa"/>
          </w:tcPr>
          <w:p w:rsidR="0088258C" w:rsidRPr="0088258C" w:rsidRDefault="0088258C" w:rsidP="0088258C">
            <w:pPr>
              <w:spacing w:line="360" w:lineRule="auto"/>
              <w:ind w:leftChars="200" w:left="420"/>
              <w:jc w:val="left"/>
              <w:rPr>
                <w:rFonts w:hint="eastAsia"/>
                <w:b/>
                <w:sz w:val="24"/>
              </w:rPr>
            </w:pPr>
            <w:r w:rsidRPr="0088258C">
              <w:rPr>
                <w:rFonts w:hint="eastAsia"/>
                <w:b/>
                <w:sz w:val="24"/>
              </w:rPr>
              <w:t>10</w:t>
            </w:r>
          </w:p>
        </w:tc>
      </w:tr>
      <w:tr w:rsidR="0088258C" w:rsidRPr="0088258C" w:rsidTr="0088258C">
        <w:tblPrEx>
          <w:tblCellMar>
            <w:top w:w="0" w:type="dxa"/>
            <w:bottom w:w="0" w:type="dxa"/>
          </w:tblCellMar>
        </w:tblPrEx>
        <w:trPr>
          <w:trHeight w:val="420"/>
        </w:trPr>
        <w:tc>
          <w:tcPr>
            <w:tcW w:w="851" w:type="dxa"/>
          </w:tcPr>
          <w:p w:rsidR="0088258C" w:rsidRPr="0088258C" w:rsidRDefault="0088258C" w:rsidP="0088258C">
            <w:pPr>
              <w:spacing w:line="360" w:lineRule="auto"/>
              <w:jc w:val="left"/>
              <w:rPr>
                <w:rFonts w:hint="eastAsia"/>
                <w:b/>
                <w:sz w:val="24"/>
              </w:rPr>
            </w:pPr>
          </w:p>
        </w:tc>
        <w:tc>
          <w:tcPr>
            <w:tcW w:w="992" w:type="dxa"/>
          </w:tcPr>
          <w:p w:rsidR="0088258C" w:rsidRPr="0088258C" w:rsidRDefault="0088258C" w:rsidP="0088258C">
            <w:pPr>
              <w:spacing w:line="360" w:lineRule="auto"/>
              <w:jc w:val="left"/>
              <w:rPr>
                <w:rFonts w:hint="eastAsia"/>
                <w:b/>
                <w:sz w:val="24"/>
              </w:rPr>
            </w:pPr>
          </w:p>
        </w:tc>
        <w:tc>
          <w:tcPr>
            <w:tcW w:w="851" w:type="dxa"/>
          </w:tcPr>
          <w:p w:rsidR="0088258C" w:rsidRPr="0088258C" w:rsidRDefault="0088258C" w:rsidP="0088258C">
            <w:pPr>
              <w:spacing w:line="360" w:lineRule="auto"/>
              <w:jc w:val="left"/>
              <w:rPr>
                <w:rFonts w:hint="eastAsia"/>
                <w:b/>
                <w:sz w:val="24"/>
              </w:rPr>
            </w:pPr>
          </w:p>
        </w:tc>
        <w:tc>
          <w:tcPr>
            <w:tcW w:w="850" w:type="dxa"/>
          </w:tcPr>
          <w:p w:rsidR="0088258C" w:rsidRPr="0088258C" w:rsidRDefault="0088258C" w:rsidP="0088258C">
            <w:pPr>
              <w:spacing w:line="360" w:lineRule="auto"/>
              <w:jc w:val="left"/>
              <w:rPr>
                <w:rFonts w:hint="eastAsia"/>
                <w:b/>
                <w:sz w:val="24"/>
              </w:rPr>
            </w:pPr>
          </w:p>
        </w:tc>
        <w:tc>
          <w:tcPr>
            <w:tcW w:w="851" w:type="dxa"/>
          </w:tcPr>
          <w:p w:rsidR="0088258C" w:rsidRPr="0088258C" w:rsidRDefault="0088258C" w:rsidP="0088258C">
            <w:pPr>
              <w:spacing w:line="360" w:lineRule="auto"/>
              <w:jc w:val="left"/>
              <w:rPr>
                <w:rFonts w:hint="eastAsia"/>
                <w:b/>
                <w:sz w:val="24"/>
              </w:rPr>
            </w:pPr>
          </w:p>
        </w:tc>
        <w:tc>
          <w:tcPr>
            <w:tcW w:w="850" w:type="dxa"/>
          </w:tcPr>
          <w:p w:rsidR="0088258C" w:rsidRPr="0088258C" w:rsidRDefault="0088258C" w:rsidP="0088258C">
            <w:pPr>
              <w:spacing w:line="360" w:lineRule="auto"/>
              <w:jc w:val="left"/>
              <w:rPr>
                <w:rFonts w:hint="eastAsia"/>
                <w:b/>
                <w:sz w:val="24"/>
              </w:rPr>
            </w:pPr>
          </w:p>
        </w:tc>
        <w:tc>
          <w:tcPr>
            <w:tcW w:w="851" w:type="dxa"/>
          </w:tcPr>
          <w:p w:rsidR="0088258C" w:rsidRPr="0088258C" w:rsidRDefault="0088258C" w:rsidP="0088258C">
            <w:pPr>
              <w:spacing w:line="360" w:lineRule="auto"/>
              <w:jc w:val="left"/>
              <w:rPr>
                <w:rFonts w:hint="eastAsia"/>
                <w:b/>
                <w:sz w:val="24"/>
              </w:rPr>
            </w:pPr>
          </w:p>
        </w:tc>
        <w:tc>
          <w:tcPr>
            <w:tcW w:w="850" w:type="dxa"/>
          </w:tcPr>
          <w:p w:rsidR="0088258C" w:rsidRPr="0088258C" w:rsidRDefault="0088258C" w:rsidP="0088258C">
            <w:pPr>
              <w:spacing w:line="360" w:lineRule="auto"/>
              <w:jc w:val="left"/>
              <w:rPr>
                <w:rFonts w:hint="eastAsia"/>
                <w:b/>
                <w:sz w:val="24"/>
              </w:rPr>
            </w:pPr>
          </w:p>
        </w:tc>
        <w:tc>
          <w:tcPr>
            <w:tcW w:w="851" w:type="dxa"/>
          </w:tcPr>
          <w:p w:rsidR="0088258C" w:rsidRPr="0088258C" w:rsidRDefault="0088258C" w:rsidP="0088258C">
            <w:pPr>
              <w:spacing w:line="360" w:lineRule="auto"/>
              <w:jc w:val="left"/>
              <w:rPr>
                <w:rFonts w:hint="eastAsia"/>
                <w:b/>
                <w:sz w:val="24"/>
              </w:rPr>
            </w:pPr>
          </w:p>
        </w:tc>
        <w:tc>
          <w:tcPr>
            <w:tcW w:w="850" w:type="dxa"/>
          </w:tcPr>
          <w:p w:rsidR="0088258C" w:rsidRPr="0088258C" w:rsidRDefault="0088258C" w:rsidP="0088258C">
            <w:pPr>
              <w:spacing w:line="360" w:lineRule="auto"/>
              <w:jc w:val="left"/>
              <w:rPr>
                <w:rFonts w:hint="eastAsia"/>
                <w:b/>
                <w:sz w:val="24"/>
              </w:rPr>
            </w:pPr>
            <w:r w:rsidRPr="0088258C">
              <w:rPr>
                <w:b/>
                <w:sz w:val="24"/>
              </w:rPr>
              <w:br w:type="page"/>
            </w:r>
          </w:p>
        </w:tc>
      </w:tr>
      <w:tr w:rsidR="0088258C" w:rsidRPr="0088258C" w:rsidTr="0088258C">
        <w:tblPrEx>
          <w:tblCellMar>
            <w:top w:w="0" w:type="dxa"/>
            <w:bottom w:w="0" w:type="dxa"/>
          </w:tblCellMar>
        </w:tblPrEx>
        <w:trPr>
          <w:trHeight w:val="360"/>
        </w:trPr>
        <w:tc>
          <w:tcPr>
            <w:tcW w:w="851" w:type="dxa"/>
          </w:tcPr>
          <w:p w:rsidR="0088258C" w:rsidRPr="0088258C" w:rsidRDefault="0088258C" w:rsidP="0088258C">
            <w:pPr>
              <w:spacing w:line="360" w:lineRule="auto"/>
              <w:ind w:leftChars="200" w:left="420"/>
              <w:jc w:val="left"/>
              <w:rPr>
                <w:b/>
                <w:sz w:val="24"/>
              </w:rPr>
            </w:pPr>
            <w:r w:rsidRPr="0088258C">
              <w:rPr>
                <w:rFonts w:hint="eastAsia"/>
                <w:b/>
                <w:sz w:val="24"/>
              </w:rPr>
              <w:t>11</w:t>
            </w:r>
          </w:p>
        </w:tc>
        <w:tc>
          <w:tcPr>
            <w:tcW w:w="992" w:type="dxa"/>
          </w:tcPr>
          <w:p w:rsidR="0088258C" w:rsidRPr="0088258C" w:rsidRDefault="0088258C" w:rsidP="0088258C">
            <w:pPr>
              <w:spacing w:line="360" w:lineRule="auto"/>
              <w:ind w:leftChars="200" w:left="420"/>
              <w:jc w:val="left"/>
              <w:rPr>
                <w:b/>
                <w:sz w:val="24"/>
              </w:rPr>
            </w:pPr>
            <w:r w:rsidRPr="0088258C">
              <w:rPr>
                <w:rFonts w:hint="eastAsia"/>
                <w:b/>
                <w:sz w:val="24"/>
              </w:rPr>
              <w:t>12</w:t>
            </w:r>
          </w:p>
        </w:tc>
        <w:tc>
          <w:tcPr>
            <w:tcW w:w="851" w:type="dxa"/>
          </w:tcPr>
          <w:p w:rsidR="0088258C" w:rsidRPr="0088258C" w:rsidRDefault="0088258C" w:rsidP="0088258C">
            <w:pPr>
              <w:spacing w:line="360" w:lineRule="auto"/>
              <w:ind w:leftChars="200" w:left="420"/>
              <w:jc w:val="left"/>
              <w:rPr>
                <w:b/>
                <w:sz w:val="24"/>
              </w:rPr>
            </w:pPr>
            <w:r w:rsidRPr="0088258C">
              <w:rPr>
                <w:rFonts w:hint="eastAsia"/>
                <w:b/>
                <w:sz w:val="24"/>
              </w:rPr>
              <w:t>3</w:t>
            </w:r>
          </w:p>
        </w:tc>
        <w:tc>
          <w:tcPr>
            <w:tcW w:w="850" w:type="dxa"/>
          </w:tcPr>
          <w:p w:rsidR="0088258C" w:rsidRPr="0088258C" w:rsidRDefault="0088258C" w:rsidP="0088258C">
            <w:pPr>
              <w:spacing w:line="360" w:lineRule="auto"/>
              <w:ind w:leftChars="200" w:left="420"/>
              <w:jc w:val="left"/>
              <w:rPr>
                <w:b/>
                <w:sz w:val="24"/>
              </w:rPr>
            </w:pPr>
            <w:r w:rsidRPr="0088258C">
              <w:rPr>
                <w:rFonts w:hint="eastAsia"/>
                <w:b/>
                <w:sz w:val="24"/>
              </w:rPr>
              <w:t>14</w:t>
            </w:r>
          </w:p>
        </w:tc>
        <w:tc>
          <w:tcPr>
            <w:tcW w:w="851" w:type="dxa"/>
          </w:tcPr>
          <w:p w:rsidR="0088258C" w:rsidRPr="0088258C" w:rsidRDefault="0088258C" w:rsidP="0088258C">
            <w:pPr>
              <w:spacing w:line="360" w:lineRule="auto"/>
              <w:ind w:leftChars="200" w:left="420"/>
              <w:jc w:val="left"/>
              <w:rPr>
                <w:b/>
                <w:sz w:val="24"/>
              </w:rPr>
            </w:pPr>
            <w:r w:rsidRPr="0088258C">
              <w:rPr>
                <w:rFonts w:hint="eastAsia"/>
                <w:b/>
                <w:sz w:val="24"/>
              </w:rPr>
              <w:t>15</w:t>
            </w:r>
          </w:p>
        </w:tc>
        <w:tc>
          <w:tcPr>
            <w:tcW w:w="850" w:type="dxa"/>
          </w:tcPr>
          <w:p w:rsidR="0088258C" w:rsidRPr="0088258C" w:rsidRDefault="0088258C" w:rsidP="0088258C">
            <w:pPr>
              <w:spacing w:line="360" w:lineRule="auto"/>
              <w:ind w:leftChars="200" w:left="420"/>
              <w:jc w:val="left"/>
              <w:rPr>
                <w:b/>
                <w:sz w:val="24"/>
              </w:rPr>
            </w:pPr>
            <w:r w:rsidRPr="0088258C">
              <w:rPr>
                <w:rFonts w:hint="eastAsia"/>
                <w:b/>
                <w:sz w:val="24"/>
              </w:rPr>
              <w:t>16</w:t>
            </w:r>
          </w:p>
        </w:tc>
        <w:tc>
          <w:tcPr>
            <w:tcW w:w="851" w:type="dxa"/>
          </w:tcPr>
          <w:p w:rsidR="0088258C" w:rsidRPr="0088258C" w:rsidRDefault="0088258C" w:rsidP="0088258C">
            <w:pPr>
              <w:spacing w:line="360" w:lineRule="auto"/>
              <w:ind w:leftChars="200" w:left="420"/>
              <w:jc w:val="left"/>
              <w:rPr>
                <w:b/>
                <w:sz w:val="24"/>
              </w:rPr>
            </w:pPr>
            <w:r w:rsidRPr="0088258C">
              <w:rPr>
                <w:rFonts w:hint="eastAsia"/>
                <w:b/>
                <w:sz w:val="24"/>
              </w:rPr>
              <w:t>17</w:t>
            </w:r>
          </w:p>
        </w:tc>
        <w:tc>
          <w:tcPr>
            <w:tcW w:w="850" w:type="dxa"/>
          </w:tcPr>
          <w:p w:rsidR="0088258C" w:rsidRPr="0088258C" w:rsidRDefault="0088258C" w:rsidP="0088258C">
            <w:pPr>
              <w:spacing w:line="360" w:lineRule="auto"/>
              <w:ind w:leftChars="200" w:left="420"/>
              <w:jc w:val="left"/>
              <w:rPr>
                <w:b/>
                <w:sz w:val="24"/>
              </w:rPr>
            </w:pPr>
            <w:r w:rsidRPr="0088258C">
              <w:rPr>
                <w:rFonts w:hint="eastAsia"/>
                <w:b/>
                <w:sz w:val="24"/>
              </w:rPr>
              <w:t>18</w:t>
            </w:r>
          </w:p>
        </w:tc>
        <w:tc>
          <w:tcPr>
            <w:tcW w:w="851" w:type="dxa"/>
          </w:tcPr>
          <w:p w:rsidR="0088258C" w:rsidRPr="0088258C" w:rsidRDefault="0088258C" w:rsidP="0088258C">
            <w:pPr>
              <w:spacing w:line="360" w:lineRule="auto"/>
              <w:ind w:leftChars="200" w:left="420"/>
              <w:jc w:val="left"/>
              <w:rPr>
                <w:b/>
                <w:sz w:val="24"/>
              </w:rPr>
            </w:pPr>
            <w:r w:rsidRPr="0088258C">
              <w:rPr>
                <w:rFonts w:hint="eastAsia"/>
                <w:b/>
                <w:sz w:val="24"/>
              </w:rPr>
              <w:t>19</w:t>
            </w:r>
          </w:p>
        </w:tc>
        <w:tc>
          <w:tcPr>
            <w:tcW w:w="850" w:type="dxa"/>
          </w:tcPr>
          <w:p w:rsidR="0088258C" w:rsidRPr="0088258C" w:rsidRDefault="0088258C" w:rsidP="0088258C">
            <w:pPr>
              <w:spacing w:line="360" w:lineRule="auto"/>
              <w:ind w:leftChars="200" w:left="420"/>
              <w:jc w:val="left"/>
              <w:rPr>
                <w:b/>
                <w:sz w:val="24"/>
              </w:rPr>
            </w:pPr>
            <w:r w:rsidRPr="0088258C">
              <w:rPr>
                <w:rFonts w:hint="eastAsia"/>
                <w:b/>
                <w:sz w:val="24"/>
              </w:rPr>
              <w:t>20</w:t>
            </w:r>
          </w:p>
        </w:tc>
      </w:tr>
      <w:tr w:rsidR="0088258C" w:rsidTr="0088258C">
        <w:tblPrEx>
          <w:tblCellMar>
            <w:top w:w="0" w:type="dxa"/>
            <w:bottom w:w="0" w:type="dxa"/>
          </w:tblCellMar>
        </w:tblPrEx>
        <w:trPr>
          <w:trHeight w:val="240"/>
        </w:trPr>
        <w:tc>
          <w:tcPr>
            <w:tcW w:w="851" w:type="dxa"/>
          </w:tcPr>
          <w:p w:rsidR="0088258C" w:rsidRDefault="0088258C" w:rsidP="0088258C">
            <w:pPr>
              <w:spacing w:line="360" w:lineRule="auto"/>
              <w:ind w:leftChars="200" w:left="420"/>
              <w:jc w:val="center"/>
            </w:pPr>
          </w:p>
        </w:tc>
        <w:tc>
          <w:tcPr>
            <w:tcW w:w="992" w:type="dxa"/>
          </w:tcPr>
          <w:p w:rsidR="0088258C" w:rsidRDefault="0088258C" w:rsidP="0088258C">
            <w:pPr>
              <w:spacing w:line="360" w:lineRule="auto"/>
              <w:ind w:leftChars="200" w:left="420"/>
              <w:jc w:val="center"/>
            </w:pPr>
          </w:p>
        </w:tc>
        <w:tc>
          <w:tcPr>
            <w:tcW w:w="851" w:type="dxa"/>
          </w:tcPr>
          <w:p w:rsidR="0088258C" w:rsidRDefault="0088258C" w:rsidP="0088258C">
            <w:pPr>
              <w:spacing w:line="360" w:lineRule="auto"/>
              <w:ind w:leftChars="200" w:left="420"/>
              <w:jc w:val="center"/>
            </w:pPr>
          </w:p>
        </w:tc>
        <w:tc>
          <w:tcPr>
            <w:tcW w:w="850" w:type="dxa"/>
          </w:tcPr>
          <w:p w:rsidR="0088258C" w:rsidRDefault="0088258C" w:rsidP="0088258C">
            <w:pPr>
              <w:spacing w:line="360" w:lineRule="auto"/>
              <w:ind w:leftChars="200" w:left="420"/>
              <w:jc w:val="center"/>
            </w:pPr>
          </w:p>
        </w:tc>
        <w:tc>
          <w:tcPr>
            <w:tcW w:w="851" w:type="dxa"/>
          </w:tcPr>
          <w:p w:rsidR="0088258C" w:rsidRDefault="0088258C" w:rsidP="0088258C">
            <w:pPr>
              <w:spacing w:line="360" w:lineRule="auto"/>
              <w:ind w:leftChars="200" w:left="420"/>
              <w:jc w:val="center"/>
            </w:pPr>
          </w:p>
        </w:tc>
        <w:tc>
          <w:tcPr>
            <w:tcW w:w="850" w:type="dxa"/>
          </w:tcPr>
          <w:p w:rsidR="0088258C" w:rsidRDefault="0088258C" w:rsidP="0088258C">
            <w:pPr>
              <w:spacing w:line="360" w:lineRule="auto"/>
              <w:ind w:leftChars="200" w:left="420"/>
              <w:jc w:val="center"/>
            </w:pPr>
          </w:p>
        </w:tc>
        <w:tc>
          <w:tcPr>
            <w:tcW w:w="851" w:type="dxa"/>
          </w:tcPr>
          <w:p w:rsidR="0088258C" w:rsidRDefault="0088258C" w:rsidP="0088258C">
            <w:pPr>
              <w:spacing w:line="360" w:lineRule="auto"/>
              <w:ind w:leftChars="200" w:left="420"/>
              <w:jc w:val="center"/>
            </w:pPr>
          </w:p>
        </w:tc>
        <w:tc>
          <w:tcPr>
            <w:tcW w:w="850" w:type="dxa"/>
          </w:tcPr>
          <w:p w:rsidR="0088258C" w:rsidRDefault="0088258C" w:rsidP="0088258C">
            <w:pPr>
              <w:spacing w:line="360" w:lineRule="auto"/>
              <w:ind w:leftChars="200" w:left="420"/>
              <w:jc w:val="center"/>
            </w:pPr>
          </w:p>
        </w:tc>
        <w:tc>
          <w:tcPr>
            <w:tcW w:w="851" w:type="dxa"/>
          </w:tcPr>
          <w:p w:rsidR="0088258C" w:rsidRDefault="0088258C" w:rsidP="0088258C">
            <w:pPr>
              <w:spacing w:line="360" w:lineRule="auto"/>
              <w:ind w:leftChars="200" w:left="420"/>
              <w:jc w:val="center"/>
            </w:pPr>
          </w:p>
        </w:tc>
        <w:tc>
          <w:tcPr>
            <w:tcW w:w="850" w:type="dxa"/>
          </w:tcPr>
          <w:p w:rsidR="0088258C" w:rsidRDefault="0088258C" w:rsidP="0088258C">
            <w:pPr>
              <w:spacing w:line="360" w:lineRule="auto"/>
              <w:ind w:leftChars="200" w:left="420"/>
              <w:jc w:val="center"/>
            </w:pPr>
          </w:p>
        </w:tc>
      </w:tr>
    </w:tbl>
    <w:p w:rsidR="0088258C" w:rsidRDefault="0088258C" w:rsidP="0088258C">
      <w:pPr>
        <w:spacing w:line="360" w:lineRule="auto"/>
        <w:ind w:leftChars="200" w:left="420"/>
        <w:jc w:val="left"/>
        <w:rPr>
          <w:rFonts w:hint="eastAsia"/>
          <w:b/>
        </w:rPr>
      </w:pPr>
      <w:r>
        <w:rPr>
          <w:rFonts w:hint="eastAsia"/>
          <w:b/>
        </w:rPr>
        <w:t>二、材料解答题</w:t>
      </w:r>
    </w:p>
    <w:p w:rsidR="0088258C" w:rsidRDefault="0088258C" w:rsidP="0088258C">
      <w:pPr>
        <w:spacing w:line="360" w:lineRule="auto"/>
        <w:ind w:leftChars="200" w:left="420"/>
        <w:jc w:val="left"/>
        <w:rPr>
          <w:rFonts w:hint="eastAsia"/>
        </w:rPr>
      </w:pPr>
      <w:r>
        <w:rPr>
          <w:rFonts w:hint="eastAsia"/>
          <w:b/>
        </w:rPr>
        <w:t>26.</w:t>
      </w:r>
      <w:r w:rsidRPr="0088258C">
        <w:rPr>
          <w:rFonts w:hint="eastAsia"/>
        </w:rPr>
        <w:t xml:space="preserve"> </w:t>
      </w:r>
      <w:r w:rsidRPr="00E27C98">
        <w:rPr>
          <w:rFonts w:hint="eastAsia"/>
        </w:rPr>
        <w:t>(1)</w:t>
      </w:r>
      <w:r w:rsidRPr="00E27C98">
        <w:rPr>
          <w:rFonts w:hint="eastAsia"/>
        </w:rPr>
        <w:t>根据材料一并结合所学知识，分析分封制实施的历史背景。（</w:t>
      </w:r>
      <w:r w:rsidRPr="00E27C98">
        <w:rPr>
          <w:rFonts w:hint="eastAsia"/>
        </w:rPr>
        <w:t>4</w:t>
      </w:r>
      <w:r w:rsidRPr="00E27C98">
        <w:rPr>
          <w:rFonts w:hint="eastAsia"/>
        </w:rPr>
        <w:t>分）</w:t>
      </w: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Pr="00E27C98"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r w:rsidRPr="00E27C98">
        <w:rPr>
          <w:rFonts w:hint="eastAsia"/>
        </w:rPr>
        <w:t>(2)</w:t>
      </w:r>
      <w:r w:rsidRPr="00E27C98">
        <w:rPr>
          <w:rFonts w:hint="eastAsia"/>
        </w:rPr>
        <w:t>根据</w:t>
      </w:r>
      <w:proofErr w:type="gramStart"/>
      <w:r w:rsidRPr="00E27C98">
        <w:rPr>
          <w:rFonts w:hint="eastAsia"/>
        </w:rPr>
        <w:t>材料二并结合</w:t>
      </w:r>
      <w:proofErr w:type="gramEnd"/>
      <w:r w:rsidRPr="00E27C98">
        <w:rPr>
          <w:rFonts w:hint="eastAsia"/>
        </w:rPr>
        <w:t>所学知识，分别指出分封制与郡县制</w:t>
      </w:r>
      <w:proofErr w:type="gramStart"/>
      <w:r w:rsidRPr="00E27C98">
        <w:rPr>
          <w:rFonts w:hint="eastAsia"/>
        </w:rPr>
        <w:t>酌</w:t>
      </w:r>
      <w:proofErr w:type="gramEnd"/>
      <w:r w:rsidRPr="00E27C98">
        <w:rPr>
          <w:rFonts w:hint="eastAsia"/>
        </w:rPr>
        <w:t>历史影响。（</w:t>
      </w:r>
      <w:r w:rsidRPr="00E27C98">
        <w:rPr>
          <w:rFonts w:hint="eastAsia"/>
        </w:rPr>
        <w:t>8</w:t>
      </w:r>
      <w:r w:rsidRPr="00E27C98">
        <w:rPr>
          <w:rFonts w:hint="eastAsia"/>
        </w:rPr>
        <w:t>分）</w:t>
      </w: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r>
        <w:rPr>
          <w:rFonts w:hint="eastAsia"/>
        </w:rPr>
        <w:t>27.</w:t>
      </w:r>
      <w:r w:rsidRPr="00E27C98">
        <w:rPr>
          <w:rFonts w:hint="eastAsia"/>
        </w:rPr>
        <w:t>(1)</w:t>
      </w:r>
      <w:r w:rsidRPr="00E27C98">
        <w:rPr>
          <w:rFonts w:hint="eastAsia"/>
        </w:rPr>
        <w:t>根据材料一并结合所学，说明英国</w:t>
      </w:r>
      <w:r w:rsidRPr="00E27C98">
        <w:rPr>
          <w:rFonts w:hint="eastAsia"/>
        </w:rPr>
        <w:t>1832</w:t>
      </w:r>
      <w:r w:rsidRPr="00E27C98">
        <w:rPr>
          <w:rFonts w:hint="eastAsia"/>
        </w:rPr>
        <w:t>年议会改革法案通过的历史背景。（</w:t>
      </w:r>
      <w:r>
        <w:rPr>
          <w:rFonts w:hint="eastAsia"/>
        </w:rPr>
        <w:t>6</w:t>
      </w:r>
      <w:r w:rsidRPr="00E27C98">
        <w:rPr>
          <w:rFonts w:hint="eastAsia"/>
        </w:rPr>
        <w:t>分）</w:t>
      </w: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Pr="00E27C98" w:rsidRDefault="0088258C" w:rsidP="0088258C">
      <w:pPr>
        <w:spacing w:line="360" w:lineRule="auto"/>
        <w:ind w:leftChars="200" w:left="420"/>
        <w:jc w:val="left"/>
        <w:rPr>
          <w:rFonts w:hint="eastAsia"/>
        </w:rPr>
      </w:pPr>
    </w:p>
    <w:p w:rsidR="0088258C" w:rsidRPr="00E27C98" w:rsidRDefault="0088258C" w:rsidP="0088258C">
      <w:pPr>
        <w:spacing w:line="360" w:lineRule="auto"/>
        <w:ind w:leftChars="200" w:left="420"/>
        <w:jc w:val="left"/>
        <w:rPr>
          <w:rFonts w:hint="eastAsia"/>
        </w:rPr>
      </w:pPr>
      <w:r w:rsidRPr="00E27C98">
        <w:rPr>
          <w:rFonts w:hint="eastAsia"/>
        </w:rPr>
        <w:lastRenderedPageBreak/>
        <w:t>(2)</w:t>
      </w:r>
      <w:r w:rsidRPr="00E27C98">
        <w:rPr>
          <w:rFonts w:hint="eastAsia"/>
        </w:rPr>
        <w:t>根</w:t>
      </w:r>
      <w:proofErr w:type="gramStart"/>
      <w:r w:rsidRPr="00E27C98">
        <w:rPr>
          <w:rFonts w:hint="eastAsia"/>
        </w:rPr>
        <w:t>捃材料二并结合</w:t>
      </w:r>
      <w:proofErr w:type="gramEnd"/>
      <w:r w:rsidRPr="00E27C98">
        <w:rPr>
          <w:rFonts w:hint="eastAsia"/>
        </w:rPr>
        <w:t>所学，指出美国代议制的主要特点及其历史意义。（</w:t>
      </w:r>
      <w:r>
        <w:rPr>
          <w:rFonts w:hint="eastAsia"/>
        </w:rPr>
        <w:t>8</w:t>
      </w:r>
      <w:r w:rsidRPr="00E27C98">
        <w:rPr>
          <w:rFonts w:hint="eastAsia"/>
        </w:rPr>
        <w:t>分）</w:t>
      </w: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r>
        <w:rPr>
          <w:rFonts w:hint="eastAsia"/>
        </w:rPr>
        <w:t>28.</w:t>
      </w:r>
      <w:r w:rsidRPr="00E27C98">
        <w:rPr>
          <w:rFonts w:hint="eastAsia"/>
        </w:rPr>
        <w:t>(1)</w:t>
      </w:r>
      <w:r w:rsidRPr="00E27C98">
        <w:rPr>
          <w:rFonts w:hint="eastAsia"/>
        </w:rPr>
        <w:t>依据材料并结合所学知识，分析</w:t>
      </w:r>
      <w:r w:rsidRPr="00E27C98">
        <w:rPr>
          <w:rFonts w:hint="eastAsia"/>
        </w:rPr>
        <w:t>50</w:t>
      </w:r>
      <w:r w:rsidRPr="00E27C98">
        <w:rPr>
          <w:rFonts w:hint="eastAsia"/>
        </w:rPr>
        <w:t>年代英国对华态度的特点。（</w:t>
      </w:r>
      <w:r w:rsidRPr="00E27C98">
        <w:rPr>
          <w:rFonts w:hint="eastAsia"/>
        </w:rPr>
        <w:t>6</w:t>
      </w:r>
      <w:r w:rsidRPr="00E27C98">
        <w:rPr>
          <w:rFonts w:hint="eastAsia"/>
        </w:rPr>
        <w:t>分）</w:t>
      </w: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Default="0088258C" w:rsidP="0088258C">
      <w:pPr>
        <w:spacing w:line="360" w:lineRule="auto"/>
        <w:ind w:leftChars="200" w:left="420"/>
        <w:jc w:val="left"/>
        <w:rPr>
          <w:rFonts w:hint="eastAsia"/>
        </w:rPr>
      </w:pPr>
    </w:p>
    <w:p w:rsidR="0088258C" w:rsidRPr="00E27C98" w:rsidRDefault="0088258C" w:rsidP="0088258C">
      <w:pPr>
        <w:spacing w:line="360" w:lineRule="auto"/>
        <w:ind w:leftChars="200" w:left="420"/>
        <w:jc w:val="left"/>
        <w:rPr>
          <w:rFonts w:hint="eastAsia"/>
        </w:rPr>
      </w:pPr>
    </w:p>
    <w:p w:rsidR="0088258C" w:rsidRPr="00E27C98" w:rsidRDefault="0088258C" w:rsidP="0088258C">
      <w:pPr>
        <w:spacing w:line="360" w:lineRule="auto"/>
        <w:ind w:leftChars="200" w:left="420"/>
        <w:jc w:val="left"/>
        <w:rPr>
          <w:rFonts w:hint="eastAsia"/>
        </w:rPr>
      </w:pPr>
      <w:r w:rsidRPr="00E27C98">
        <w:rPr>
          <w:rFonts w:hint="eastAsia"/>
        </w:rPr>
        <w:t>(2)</w:t>
      </w:r>
      <w:r w:rsidRPr="00E27C98">
        <w:rPr>
          <w:rFonts w:hint="eastAsia"/>
        </w:rPr>
        <w:t>依据材料二，指出英国在西方大国中率先承认中华人民共和国的原因。（</w:t>
      </w:r>
      <w:r w:rsidRPr="00E27C98">
        <w:rPr>
          <w:rFonts w:hint="eastAsia"/>
        </w:rPr>
        <w:t>8</w:t>
      </w:r>
      <w:r w:rsidRPr="00E27C98">
        <w:rPr>
          <w:rFonts w:hint="eastAsia"/>
        </w:rPr>
        <w:t>分）</w:t>
      </w:r>
    </w:p>
    <w:p w:rsidR="0088258C" w:rsidRDefault="0088258C" w:rsidP="0088258C">
      <w:pPr>
        <w:spacing w:line="360" w:lineRule="auto"/>
        <w:ind w:leftChars="200" w:left="420"/>
        <w:jc w:val="left"/>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88258C" w:rsidRDefault="0088258C" w:rsidP="00EB0D64">
      <w:pPr>
        <w:spacing w:line="360" w:lineRule="auto"/>
        <w:ind w:leftChars="200" w:left="420"/>
        <w:jc w:val="center"/>
        <w:rPr>
          <w:rFonts w:hint="eastAsia"/>
          <w:b/>
        </w:rPr>
      </w:pPr>
    </w:p>
    <w:p w:rsidR="00EB0D64" w:rsidRPr="00C9014D" w:rsidRDefault="00EB0D64" w:rsidP="00EB0D64">
      <w:pPr>
        <w:spacing w:line="360" w:lineRule="auto"/>
        <w:ind w:leftChars="200" w:left="420"/>
        <w:jc w:val="center"/>
        <w:rPr>
          <w:rFonts w:hint="eastAsia"/>
          <w:b/>
        </w:rPr>
      </w:pPr>
      <w:r w:rsidRPr="00C9014D">
        <w:rPr>
          <w:rFonts w:hint="eastAsia"/>
          <w:b/>
        </w:rPr>
        <w:lastRenderedPageBreak/>
        <w:t>第</w:t>
      </w:r>
      <w:r w:rsidRPr="00C9014D">
        <w:rPr>
          <w:rFonts w:hint="eastAsia"/>
          <w:b/>
        </w:rPr>
        <w:t>I</w:t>
      </w:r>
      <w:r w:rsidRPr="00C9014D">
        <w:rPr>
          <w:rFonts w:hint="eastAsia"/>
          <w:b/>
        </w:rPr>
        <w:t>卷（选择题</w:t>
      </w:r>
      <w:r w:rsidRPr="00C9014D">
        <w:rPr>
          <w:rFonts w:hint="eastAsia"/>
          <w:b/>
        </w:rPr>
        <w:t xml:space="preserve">  </w:t>
      </w:r>
      <w:r w:rsidRPr="00C9014D">
        <w:rPr>
          <w:rFonts w:hint="eastAsia"/>
          <w:b/>
        </w:rPr>
        <w:t>共</w:t>
      </w:r>
      <w:r w:rsidRPr="00C9014D">
        <w:rPr>
          <w:rFonts w:hint="eastAsia"/>
          <w:b/>
        </w:rPr>
        <w:t>50</w:t>
      </w:r>
      <w:r w:rsidRPr="00C9014D">
        <w:rPr>
          <w:rFonts w:hint="eastAsia"/>
          <w:b/>
        </w:rPr>
        <w:t>分）</w:t>
      </w:r>
    </w:p>
    <w:p w:rsidR="00EB0D64" w:rsidRPr="00E27C98" w:rsidRDefault="00EB0D64" w:rsidP="00EB0D64">
      <w:pPr>
        <w:spacing w:line="360" w:lineRule="auto"/>
        <w:ind w:leftChars="200" w:left="420"/>
        <w:jc w:val="left"/>
        <w:rPr>
          <w:rFonts w:hint="eastAsia"/>
        </w:rPr>
      </w:pPr>
      <w:r w:rsidRPr="00E27C98">
        <w:rPr>
          <w:rFonts w:hint="eastAsia"/>
        </w:rPr>
        <w:t>1-10</w:t>
      </w:r>
      <w:r w:rsidRPr="00E27C98">
        <w:rPr>
          <w:rFonts w:hint="eastAsia"/>
        </w:rPr>
        <w:t>：</w:t>
      </w:r>
      <w:r w:rsidRPr="00E27C98">
        <w:rPr>
          <w:rFonts w:hint="eastAsia"/>
        </w:rPr>
        <w:t>BDDAC  BCBAD   11-20</w:t>
      </w:r>
      <w:r w:rsidRPr="00E27C98">
        <w:rPr>
          <w:rFonts w:hint="eastAsia"/>
        </w:rPr>
        <w:t>：</w:t>
      </w:r>
      <w:r w:rsidRPr="00E27C98">
        <w:rPr>
          <w:rFonts w:hint="eastAsia"/>
        </w:rPr>
        <w:t>DCBBB  DACBB   21-25</w:t>
      </w:r>
      <w:r w:rsidRPr="00E27C98">
        <w:rPr>
          <w:rFonts w:hint="eastAsia"/>
        </w:rPr>
        <w:t>：</w:t>
      </w:r>
      <w:r w:rsidRPr="00E27C98">
        <w:rPr>
          <w:rFonts w:hint="eastAsia"/>
        </w:rPr>
        <w:t>CDACA</w:t>
      </w:r>
    </w:p>
    <w:p w:rsidR="00EB0D64" w:rsidRPr="00C9014D" w:rsidRDefault="00EB0D64" w:rsidP="00EB0D64">
      <w:pPr>
        <w:spacing w:line="360" w:lineRule="auto"/>
        <w:ind w:leftChars="200" w:left="420"/>
        <w:jc w:val="center"/>
        <w:rPr>
          <w:rFonts w:hint="eastAsia"/>
          <w:b/>
        </w:rPr>
      </w:pPr>
      <w:r w:rsidRPr="00C9014D">
        <w:rPr>
          <w:rFonts w:hint="eastAsia"/>
          <w:b/>
        </w:rPr>
        <w:t>第Ⅱ卷（非选择题</w:t>
      </w:r>
      <w:r w:rsidRPr="00C9014D">
        <w:rPr>
          <w:rFonts w:hint="eastAsia"/>
          <w:b/>
        </w:rPr>
        <w:t xml:space="preserve">  </w:t>
      </w:r>
      <w:r w:rsidRPr="00C9014D">
        <w:rPr>
          <w:rFonts w:hint="eastAsia"/>
          <w:b/>
        </w:rPr>
        <w:t>共</w:t>
      </w:r>
      <w:r w:rsidRPr="00C9014D">
        <w:rPr>
          <w:rFonts w:hint="eastAsia"/>
          <w:b/>
        </w:rPr>
        <w:t>50</w:t>
      </w:r>
      <w:r w:rsidRPr="00C9014D">
        <w:rPr>
          <w:rFonts w:hint="eastAsia"/>
          <w:b/>
        </w:rPr>
        <w:t>分）</w:t>
      </w:r>
    </w:p>
    <w:p w:rsidR="00EB0D64" w:rsidRPr="00E27C98" w:rsidRDefault="00EB0D64" w:rsidP="00EB0D64">
      <w:pPr>
        <w:spacing w:line="360" w:lineRule="auto"/>
        <w:jc w:val="left"/>
        <w:rPr>
          <w:rFonts w:hint="eastAsia"/>
        </w:rPr>
      </w:pPr>
      <w:r w:rsidRPr="00E27C98">
        <w:rPr>
          <w:rFonts w:hint="eastAsia"/>
        </w:rPr>
        <w:t>26.</w:t>
      </w:r>
      <w:r w:rsidRPr="00E27C98">
        <w:rPr>
          <w:rFonts w:hint="eastAsia"/>
        </w:rPr>
        <w:t>（</w:t>
      </w:r>
      <w:r w:rsidRPr="00E27C98">
        <w:rPr>
          <w:rFonts w:hint="eastAsia"/>
        </w:rPr>
        <w:t>12</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历史背景：武王伐纣，西周建立；井田制的实施；宗法制的影响；为了扩大疆域、巩固统治。（</w:t>
      </w:r>
      <w:r w:rsidRPr="00E27C98">
        <w:rPr>
          <w:rFonts w:hint="eastAsia"/>
        </w:rPr>
        <w:t>4</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(2)</w:t>
      </w:r>
      <w:r w:rsidRPr="00E27C98">
        <w:rPr>
          <w:rFonts w:hint="eastAsia"/>
        </w:rPr>
        <w:t>分封制的影响：巩固了统治，扩大了疆域；西周贵族集团形成了森严的等级秩序；易形成割据势力，不利于权力的集中和统治的长期稳定。</w:t>
      </w:r>
    </w:p>
    <w:p w:rsidR="00EB0D64" w:rsidRPr="00E27C98" w:rsidRDefault="00EB0D64" w:rsidP="00EB0D64">
      <w:pPr>
        <w:spacing w:line="360" w:lineRule="auto"/>
        <w:ind w:leftChars="200" w:left="420"/>
        <w:jc w:val="left"/>
        <w:rPr>
          <w:rFonts w:hint="eastAsia"/>
        </w:rPr>
      </w:pPr>
      <w:r w:rsidRPr="00E27C98">
        <w:rPr>
          <w:rFonts w:hint="eastAsia"/>
        </w:rPr>
        <w:t>郡县制的影响：形成了中央垂直管理地方的体制；是官僚政治取代贵族政治的重要标志；有利于统一多民族国家的巩固和发展。（</w:t>
      </w:r>
      <w:r w:rsidRPr="00E27C98">
        <w:rPr>
          <w:rFonts w:hint="eastAsia"/>
        </w:rPr>
        <w:t>8</w:t>
      </w:r>
      <w:r w:rsidRPr="00E27C98">
        <w:rPr>
          <w:rFonts w:hint="eastAsia"/>
        </w:rPr>
        <w:t>分）</w:t>
      </w:r>
    </w:p>
    <w:p w:rsidR="00EB0D64" w:rsidRPr="00E27C98" w:rsidRDefault="0088258C" w:rsidP="00EB0D64">
      <w:pPr>
        <w:spacing w:line="360" w:lineRule="auto"/>
        <w:jc w:val="left"/>
        <w:rPr>
          <w:rFonts w:hint="eastAsia"/>
        </w:rPr>
      </w:pPr>
      <w:r>
        <w:rPr>
          <w:rFonts w:hint="eastAsia"/>
        </w:rPr>
        <w:t>27</w:t>
      </w:r>
      <w:r w:rsidR="00EB0D64" w:rsidRPr="00E27C98">
        <w:rPr>
          <w:rFonts w:hint="eastAsia"/>
        </w:rPr>
        <w:t>.</w:t>
      </w:r>
      <w:r w:rsidR="00EB0D64" w:rsidRPr="00E27C98">
        <w:rPr>
          <w:rFonts w:hint="eastAsia"/>
        </w:rPr>
        <w:t>（</w:t>
      </w:r>
      <w:r>
        <w:rPr>
          <w:rFonts w:hint="eastAsia"/>
        </w:rPr>
        <w:t>14</w:t>
      </w:r>
      <w:r w:rsidR="00EB0D64"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历史背景：原有议会选举制度的弊端；工业革命的开展；工业资产阶级和工人阶级的壮大；群众斗争的推动；辉格党的积极推进；反对势力的让步。（</w:t>
      </w:r>
      <w:r w:rsidR="0088258C">
        <w:rPr>
          <w:rFonts w:hint="eastAsia"/>
        </w:rPr>
        <w:t>6</w:t>
      </w:r>
      <w:r w:rsidR="0088258C">
        <w:rPr>
          <w:rFonts w:hint="eastAsia"/>
        </w:rPr>
        <w:t>分，任意</w:t>
      </w:r>
      <w:r w:rsidR="0088258C">
        <w:rPr>
          <w:rFonts w:hint="eastAsia"/>
        </w:rPr>
        <w:t>3</w:t>
      </w:r>
      <w:r w:rsidRPr="00E27C98">
        <w:rPr>
          <w:rFonts w:hint="eastAsia"/>
        </w:rPr>
        <w:t>点即可）</w:t>
      </w:r>
    </w:p>
    <w:p w:rsidR="00EB0D64" w:rsidRPr="00E27C98" w:rsidRDefault="00EB0D64" w:rsidP="00EB0D64">
      <w:pPr>
        <w:spacing w:line="360" w:lineRule="auto"/>
        <w:ind w:leftChars="200" w:left="420"/>
        <w:jc w:val="left"/>
        <w:rPr>
          <w:rFonts w:hint="eastAsia"/>
        </w:rPr>
      </w:pPr>
      <w:r w:rsidRPr="00E27C98">
        <w:rPr>
          <w:rFonts w:hint="eastAsia"/>
        </w:rPr>
        <w:t>(2)</w:t>
      </w:r>
      <w:r w:rsidRPr="00E27C98">
        <w:rPr>
          <w:rFonts w:hint="eastAsia"/>
        </w:rPr>
        <w:t>特点：实行总统制；三权分立，权力的制约与平衡。（</w:t>
      </w:r>
      <w:r w:rsidRPr="00E27C98">
        <w:rPr>
          <w:rFonts w:hint="eastAsia"/>
        </w:rPr>
        <w:t>2</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历史意义：在一定程度上维护了资产阶级民主；有利于美国的长期稳定和发展；为其他国家的政治建设提供借鉴。（</w:t>
      </w:r>
      <w:r w:rsidR="00637AFE">
        <w:rPr>
          <w:rFonts w:hint="eastAsia"/>
        </w:rPr>
        <w:t>6</w:t>
      </w:r>
      <w:r w:rsidR="00637AFE">
        <w:rPr>
          <w:rFonts w:hint="eastAsia"/>
        </w:rPr>
        <w:t>分</w:t>
      </w:r>
      <w:bookmarkStart w:id="0" w:name="_GoBack"/>
      <w:bookmarkEnd w:id="0"/>
      <w:r w:rsidRPr="00E27C98">
        <w:rPr>
          <w:rFonts w:hint="eastAsia"/>
        </w:rPr>
        <w:t>）</w:t>
      </w:r>
    </w:p>
    <w:p w:rsidR="00EB0D64" w:rsidRPr="00E27C98" w:rsidRDefault="00EB0D64" w:rsidP="00EB0D64">
      <w:pPr>
        <w:spacing w:line="360" w:lineRule="auto"/>
        <w:jc w:val="left"/>
        <w:rPr>
          <w:rFonts w:hint="eastAsia"/>
        </w:rPr>
      </w:pPr>
      <w:r w:rsidRPr="00E27C98">
        <w:rPr>
          <w:rFonts w:hint="eastAsia"/>
        </w:rPr>
        <w:t>29</w:t>
      </w:r>
      <w:r w:rsidRPr="00E27C98">
        <w:rPr>
          <w:rFonts w:hint="eastAsia"/>
        </w:rPr>
        <w:t>．（</w:t>
      </w:r>
      <w:r w:rsidRPr="00E27C98">
        <w:rPr>
          <w:rFonts w:hint="eastAsia"/>
        </w:rPr>
        <w:t>14</w:t>
      </w:r>
      <w:r w:rsidRPr="00E27C98">
        <w:rPr>
          <w:rFonts w:hint="eastAsia"/>
        </w:rPr>
        <w:t>分）</w:t>
      </w:r>
    </w:p>
    <w:p w:rsidR="00EB0D64" w:rsidRPr="00E27C98" w:rsidRDefault="00EB0D64" w:rsidP="00EB0D64">
      <w:pPr>
        <w:spacing w:line="360" w:lineRule="auto"/>
        <w:ind w:leftChars="200" w:left="420"/>
        <w:jc w:val="left"/>
        <w:rPr>
          <w:rFonts w:hint="eastAsia"/>
        </w:rPr>
      </w:pPr>
      <w:r w:rsidRPr="00E27C98">
        <w:rPr>
          <w:rFonts w:hint="eastAsia"/>
        </w:rPr>
        <w:t>(1)</w:t>
      </w:r>
      <w:r w:rsidRPr="00E27C98">
        <w:rPr>
          <w:rFonts w:hint="eastAsia"/>
        </w:rPr>
        <w:t>特点：在西方大国中率先承认新中国；体现出两面性，既承认中华人民共和国，又与台湾维持事实上的关系；深受美国影响，只承认但未正式建交。（</w:t>
      </w:r>
      <w:r w:rsidRPr="00E27C98">
        <w:rPr>
          <w:rFonts w:hint="eastAsia"/>
        </w:rPr>
        <w:t>6</w:t>
      </w:r>
      <w:r w:rsidRPr="00E27C98">
        <w:rPr>
          <w:rFonts w:hint="eastAsia"/>
        </w:rPr>
        <w:t>分）</w:t>
      </w:r>
    </w:p>
    <w:p w:rsidR="00EB0D64" w:rsidRDefault="00EB0D64" w:rsidP="00EB0D64">
      <w:pPr>
        <w:spacing w:line="360" w:lineRule="auto"/>
        <w:ind w:leftChars="200" w:left="420"/>
        <w:jc w:val="left"/>
        <w:rPr>
          <w:rFonts w:hint="eastAsia"/>
        </w:rPr>
      </w:pPr>
      <w:r w:rsidRPr="00E27C98">
        <w:rPr>
          <w:rFonts w:hint="eastAsia"/>
        </w:rPr>
        <w:t>(2)</w:t>
      </w:r>
      <w:r w:rsidRPr="00E27C98">
        <w:rPr>
          <w:rFonts w:hint="eastAsia"/>
        </w:rPr>
        <w:t>原因：英国在华</w:t>
      </w:r>
      <w:proofErr w:type="gramStart"/>
      <w:r w:rsidRPr="00E27C98">
        <w:rPr>
          <w:rFonts w:hint="eastAsia"/>
        </w:rPr>
        <w:t>利益居</w:t>
      </w:r>
      <w:proofErr w:type="gramEnd"/>
      <w:r w:rsidRPr="00E27C98">
        <w:rPr>
          <w:rFonts w:hint="eastAsia"/>
        </w:rPr>
        <w:t>西方列强之首，为维护在华既得利益；香港战略地位重要，为维持香港的稳定繁荣；新中国成立并得到人民的广泛支持，承认中华人民共和国符合其外交惯例；为了使中华人民共和国融</w:t>
      </w:r>
      <w:proofErr w:type="gramStart"/>
      <w:r w:rsidRPr="00E27C98">
        <w:rPr>
          <w:rFonts w:hint="eastAsia"/>
        </w:rPr>
        <w:t>人国际</w:t>
      </w:r>
      <w:proofErr w:type="gramEnd"/>
      <w:r w:rsidRPr="00E27C98">
        <w:rPr>
          <w:rFonts w:hint="eastAsia"/>
        </w:rPr>
        <w:t>机制并摆脱对苏联的依赖，赢得亚洲舆论的支持；二战后，英国国力衰弱，为维持其国际影响力。（</w:t>
      </w:r>
      <w:r w:rsidRPr="00E27C98">
        <w:rPr>
          <w:rFonts w:hint="eastAsia"/>
        </w:rPr>
        <w:t>8</w:t>
      </w:r>
      <w:r w:rsidRPr="00E27C98">
        <w:rPr>
          <w:rFonts w:hint="eastAsia"/>
        </w:rPr>
        <w:t>分，任意四点即可）</w:t>
      </w:r>
    </w:p>
    <w:p w:rsidR="00EB0D64" w:rsidRDefault="00EB0D64" w:rsidP="00EB0D64">
      <w:pPr>
        <w:spacing w:line="360" w:lineRule="auto"/>
        <w:ind w:leftChars="200" w:left="420"/>
        <w:jc w:val="left"/>
        <w:rPr>
          <w:rFonts w:hint="eastAsia"/>
        </w:rPr>
      </w:pPr>
    </w:p>
    <w:p w:rsidR="00EB0D64" w:rsidRPr="00E27C98" w:rsidRDefault="00EB0D64" w:rsidP="00EB0D64">
      <w:pPr>
        <w:spacing w:line="360" w:lineRule="auto"/>
        <w:ind w:leftChars="200" w:left="420"/>
        <w:jc w:val="left"/>
        <w:rPr>
          <w:rFonts w:hint="eastAsia"/>
        </w:rPr>
      </w:pPr>
    </w:p>
    <w:p w:rsidR="00EB0D64" w:rsidRPr="00BE55BB" w:rsidRDefault="00EB0D64" w:rsidP="00EB0D64">
      <w:pPr>
        <w:rPr>
          <w:rFonts w:hint="eastAsia"/>
        </w:rPr>
      </w:pPr>
    </w:p>
    <w:p w:rsidR="00EB0D64" w:rsidRPr="00293D38" w:rsidRDefault="00EB0D64" w:rsidP="00EB0D64">
      <w:pPr>
        <w:rPr>
          <w:rFonts w:hint="eastAsia"/>
        </w:rPr>
      </w:pPr>
    </w:p>
    <w:p w:rsidR="00BE32D6" w:rsidRDefault="00BE32D6"/>
    <w:sectPr w:rsidR="00BE32D6" w:rsidSect="003E0B11">
      <w:footerReference w:type="default" r:id="rId9"/>
      <w:pgSz w:w="11906" w:h="16838"/>
      <w:pgMar w:top="720" w:right="720" w:bottom="720" w:left="720" w:header="851" w:footer="59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11" w:rsidRDefault="003E0B11" w:rsidP="003E0B11">
      <w:r>
        <w:separator/>
      </w:r>
    </w:p>
  </w:endnote>
  <w:endnote w:type="continuationSeparator" w:id="0">
    <w:p w:rsidR="003E0B11" w:rsidRDefault="003E0B11" w:rsidP="003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17911"/>
      <w:docPartObj>
        <w:docPartGallery w:val="Page Numbers (Bottom of Page)"/>
        <w:docPartUnique/>
      </w:docPartObj>
    </w:sdtPr>
    <w:sdtContent>
      <w:p w:rsidR="003E0B11" w:rsidRDefault="003E0B11">
        <w:pPr>
          <w:pStyle w:val="a6"/>
          <w:jc w:val="center"/>
        </w:pPr>
        <w:r>
          <w:fldChar w:fldCharType="begin"/>
        </w:r>
        <w:r>
          <w:instrText>PAGE   \* MERGEFORMAT</w:instrText>
        </w:r>
        <w:r>
          <w:fldChar w:fldCharType="separate"/>
        </w:r>
        <w:r w:rsidR="00637AFE" w:rsidRPr="00637AFE">
          <w:rPr>
            <w:noProof/>
            <w:lang w:val="zh-CN"/>
          </w:rPr>
          <w:t>7</w:t>
        </w:r>
        <w:r>
          <w:fldChar w:fldCharType="end"/>
        </w:r>
      </w:p>
    </w:sdtContent>
  </w:sdt>
  <w:p w:rsidR="003E0B11" w:rsidRDefault="003E0B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11" w:rsidRDefault="003E0B11" w:rsidP="003E0B11">
      <w:r>
        <w:separator/>
      </w:r>
    </w:p>
  </w:footnote>
  <w:footnote w:type="continuationSeparator" w:id="0">
    <w:p w:rsidR="003E0B11" w:rsidRDefault="003E0B11" w:rsidP="003E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64"/>
    <w:rsid w:val="003E0B11"/>
    <w:rsid w:val="00637AFE"/>
    <w:rsid w:val="0088258C"/>
    <w:rsid w:val="00BE32D6"/>
    <w:rsid w:val="00EB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D64"/>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0D64"/>
    <w:rPr>
      <w:sz w:val="18"/>
      <w:szCs w:val="18"/>
    </w:rPr>
  </w:style>
  <w:style w:type="character" w:customStyle="1" w:styleId="Char">
    <w:name w:val="批注框文本 Char"/>
    <w:basedOn w:val="a0"/>
    <w:link w:val="a4"/>
    <w:uiPriority w:val="99"/>
    <w:semiHidden/>
    <w:rsid w:val="00EB0D64"/>
    <w:rPr>
      <w:rFonts w:ascii="Calibri" w:eastAsia="宋体" w:hAnsi="Calibri" w:cs="Times New Roman"/>
      <w:sz w:val="18"/>
      <w:szCs w:val="18"/>
    </w:rPr>
  </w:style>
  <w:style w:type="paragraph" w:styleId="a5">
    <w:name w:val="header"/>
    <w:basedOn w:val="a"/>
    <w:link w:val="Char0"/>
    <w:uiPriority w:val="99"/>
    <w:unhideWhenUsed/>
    <w:rsid w:val="003E0B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0B11"/>
    <w:rPr>
      <w:rFonts w:ascii="Calibri" w:eastAsia="宋体" w:hAnsi="Calibri" w:cs="Times New Roman"/>
      <w:sz w:val="18"/>
      <w:szCs w:val="18"/>
    </w:rPr>
  </w:style>
  <w:style w:type="paragraph" w:styleId="a6">
    <w:name w:val="footer"/>
    <w:basedOn w:val="a"/>
    <w:link w:val="Char1"/>
    <w:uiPriority w:val="99"/>
    <w:unhideWhenUsed/>
    <w:rsid w:val="003E0B11"/>
    <w:pPr>
      <w:tabs>
        <w:tab w:val="center" w:pos="4153"/>
        <w:tab w:val="right" w:pos="8306"/>
      </w:tabs>
      <w:snapToGrid w:val="0"/>
      <w:jc w:val="left"/>
    </w:pPr>
    <w:rPr>
      <w:sz w:val="18"/>
      <w:szCs w:val="18"/>
    </w:rPr>
  </w:style>
  <w:style w:type="character" w:customStyle="1" w:styleId="Char1">
    <w:name w:val="页脚 Char"/>
    <w:basedOn w:val="a0"/>
    <w:link w:val="a6"/>
    <w:uiPriority w:val="99"/>
    <w:rsid w:val="003E0B1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D64"/>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0D64"/>
    <w:rPr>
      <w:sz w:val="18"/>
      <w:szCs w:val="18"/>
    </w:rPr>
  </w:style>
  <w:style w:type="character" w:customStyle="1" w:styleId="Char">
    <w:name w:val="批注框文本 Char"/>
    <w:basedOn w:val="a0"/>
    <w:link w:val="a4"/>
    <w:uiPriority w:val="99"/>
    <w:semiHidden/>
    <w:rsid w:val="00EB0D64"/>
    <w:rPr>
      <w:rFonts w:ascii="Calibri" w:eastAsia="宋体" w:hAnsi="Calibri" w:cs="Times New Roman"/>
      <w:sz w:val="18"/>
      <w:szCs w:val="18"/>
    </w:rPr>
  </w:style>
  <w:style w:type="paragraph" w:styleId="a5">
    <w:name w:val="header"/>
    <w:basedOn w:val="a"/>
    <w:link w:val="Char0"/>
    <w:uiPriority w:val="99"/>
    <w:unhideWhenUsed/>
    <w:rsid w:val="003E0B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E0B11"/>
    <w:rPr>
      <w:rFonts w:ascii="Calibri" w:eastAsia="宋体" w:hAnsi="Calibri" w:cs="Times New Roman"/>
      <w:sz w:val="18"/>
      <w:szCs w:val="18"/>
    </w:rPr>
  </w:style>
  <w:style w:type="paragraph" w:styleId="a6">
    <w:name w:val="footer"/>
    <w:basedOn w:val="a"/>
    <w:link w:val="Char1"/>
    <w:uiPriority w:val="99"/>
    <w:unhideWhenUsed/>
    <w:rsid w:val="003E0B11"/>
    <w:pPr>
      <w:tabs>
        <w:tab w:val="center" w:pos="4153"/>
        <w:tab w:val="right" w:pos="8306"/>
      </w:tabs>
      <w:snapToGrid w:val="0"/>
      <w:jc w:val="left"/>
    </w:pPr>
    <w:rPr>
      <w:sz w:val="18"/>
      <w:szCs w:val="18"/>
    </w:rPr>
  </w:style>
  <w:style w:type="character" w:customStyle="1" w:styleId="Char1">
    <w:name w:val="页脚 Char"/>
    <w:basedOn w:val="a0"/>
    <w:link w:val="a6"/>
    <w:uiPriority w:val="99"/>
    <w:rsid w:val="003E0B1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897</Words>
  <Characters>5114</Characters>
  <Application>Microsoft Office Word</Application>
  <DocSecurity>0</DocSecurity>
  <Lines>42</Lines>
  <Paragraphs>11</Paragraphs>
  <ScaleCrop>false</ScaleCrop>
  <Company>china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2018-03-02T02:01:00Z</dcterms:created>
  <dcterms:modified xsi:type="dcterms:W3CDTF">2018-03-02T05:04:00Z</dcterms:modified>
</cp:coreProperties>
</file>