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阶段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十一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西方文明的源头</w:t>
      </w:r>
    </w:p>
    <w:p>
      <w:pPr>
        <w:ind w:firstLine="602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课时1  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古希腊的民主政治与西方人文精神的起源</w:t>
      </w:r>
    </w:p>
    <w:p>
      <w:pPr>
        <w:ind w:firstLine="602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考点</w:t>
      </w: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4"/>
          <w:szCs w:val="24"/>
          <w:lang w:eastAsia="zh-CN"/>
        </w:rPr>
        <w:t>西方人文精神的起源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</w:t>
      </w:r>
      <w:r>
        <w:rPr>
          <w:rFonts w:hint="eastAsia" w:ascii="宋体" w:hAnsi="宋体" w:eastAsia="宋体" w:cs="宋体"/>
          <w:lang w:eastAsia="zh-CN"/>
        </w:rPr>
        <w:t>课前回顾</w:t>
      </w:r>
      <w:r>
        <w:rPr>
          <w:rFonts w:hint="eastAsia" w:ascii="宋体" w:hAnsi="宋体" w:eastAsia="宋体" w:cs="宋体"/>
        </w:rPr>
        <w:t>】</w:t>
      </w:r>
    </w:p>
    <w:p>
      <w:pP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古代雅典的民主政治经历了哪几个阶段？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</w:t>
      </w:r>
      <w:r>
        <w:rPr>
          <w:rFonts w:hint="eastAsia" w:ascii="宋体" w:hAnsi="宋体" w:eastAsia="宋体" w:cs="宋体"/>
          <w:lang w:eastAsia="zh-CN"/>
        </w:rPr>
        <w:t>高考考点</w:t>
      </w:r>
      <w:r>
        <w:rPr>
          <w:rFonts w:hint="eastAsia" w:ascii="宋体" w:hAnsi="宋体" w:eastAsia="宋体" w:cs="宋体"/>
        </w:rPr>
        <w:t>】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西方人文精神的起源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</w:t>
      </w:r>
      <w:r>
        <w:rPr>
          <w:rFonts w:hint="eastAsia" w:ascii="宋体" w:hAnsi="宋体" w:eastAsia="宋体" w:cs="宋体"/>
          <w:lang w:eastAsia="zh-CN"/>
        </w:rPr>
        <w:t>复习目标</w:t>
      </w:r>
      <w:r>
        <w:rPr>
          <w:rFonts w:hint="eastAsia" w:ascii="宋体" w:hAnsi="宋体" w:eastAsia="宋体" w:cs="宋体"/>
        </w:rPr>
        <w:t>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1、了解古代希腊智者学派和苏格拉底等对人的价值的阐述，理解人文精神的内涵。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</w:t>
      </w:r>
      <w:r>
        <w:rPr>
          <w:rFonts w:hint="eastAsia" w:ascii="宋体" w:hAnsi="宋体" w:eastAsia="宋体" w:cs="宋体"/>
          <w:lang w:eastAsia="zh-CN"/>
        </w:rPr>
        <w:t>史料探究</w:t>
      </w:r>
      <w:r>
        <w:rPr>
          <w:rFonts w:hint="eastAsia" w:ascii="宋体" w:hAnsi="宋体" w:eastAsia="宋体" w:cs="宋体"/>
        </w:rPr>
        <w:t>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材料一  </w:t>
      </w:r>
      <w:r>
        <w:rPr>
          <w:rFonts w:hint="eastAsia" w:ascii="楷体" w:hAnsi="楷体" w:eastAsia="楷体" w:cs="楷体"/>
          <w:lang w:val="en-US" w:eastAsia="zh-CN"/>
        </w:rPr>
        <w:t xml:space="preserve"> 　“至于神，我既不知道他们是否存在，也不知道他们像什么东西。有许多东西是我们认识不了的；问题是晦涩的，人生是短促的。”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“人是万物的尺度，是存在的事物存在的尺度，也是不存在的事物不存在的尺度。”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“万物存在与否，全在人的感觉。每个人都应该有自己的道德标准”“一阵风吹来，你觉得冷，它就是冷的，你觉得热，它就是热的。”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0" w:leftChars="1300" w:right="0" w:rightChars="0" w:firstLine="3990" w:firstLineChars="1900"/>
        <w:jc w:val="left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——普罗塔戈拉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30" w:leftChars="130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普罗塔哥拉曾说：“当雅典人所议之主题含有政治睿智，他们会倾听每一个人的见解，因为他们认为所有人都应拥有这一美德；否则，便不会有城邦。”对此，后世的黑格尔指出：“希腊英雄们都是出现在法律尚未制订的时代，或者他们自己就是国家的创造者，所以正义和秩序，法律和道德，都是由他们制订出来的。”</w:t>
      </w:r>
    </w:p>
    <w:p>
      <w:pPr>
        <w:numPr>
          <w:ilvl w:val="0"/>
          <w:numId w:val="0"/>
        </w:numPr>
        <w:ind w:firstLine="2730" w:firstLineChars="1300"/>
        <w:rPr>
          <w:rFonts w:hint="eastAsia" w:ascii="楷体" w:hAnsi="楷体" w:eastAsia="楷体" w:cs="楷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探究1：据材料一概括普罗塔戈拉的主要思想，并评价他的这些主张。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思想：(1)提倡怀疑精神，反对盲从和绝对权威。(2)人是万物的尺度，强调人的作用和价值。(3)重视人的感觉，强调人的自由。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评价：积极意义：否定神的意志是衡量一切的标准，肯定了人的价值，树立了人的权威。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局限性：否定了制度、法律和道德对人行为的约束力，不利于建立正常的社会秩序和社会公德。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材料二  </w:t>
      </w:r>
      <w:r>
        <w:rPr>
          <w:rFonts w:hint="eastAsia" w:ascii="楷体" w:hAnsi="楷体" w:eastAsia="楷体" w:cs="楷体"/>
          <w:lang w:val="en-US" w:eastAsia="zh-CN"/>
        </w:rPr>
        <w:t xml:space="preserve"> 你们不能只追求荣誉和享乐，要知道，知识才是美德。你们不能只注意金钱和地位，而不注意智慧和真理。你们不要老想着人身和财产，而首先要改善你们的心灵。金钱不能买到美德，美德却能产生一切美好的东西。这就是我的教义。</w:t>
      </w:r>
    </w:p>
    <w:p>
      <w:pPr>
        <w:numPr>
          <w:ilvl w:val="0"/>
          <w:numId w:val="0"/>
        </w:numPr>
        <w:ind w:firstLine="630" w:firstLineChars="3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苏格拉底在受审时申辩说：“打一个可笑的比喻，我就像一只牛虻，整天到处叮住你们不放，唤醒你们、说服你们、指责你们……我要让你们知道，要是杀死像我这样的人，那么对你们自己造成的损害将会超过对我的残害。”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探究2：材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料反映了苏格拉底什么</w:t>
      </w:r>
      <w:r>
        <w:rPr>
          <w:rFonts w:hint="eastAsia" w:asciiTheme="minorEastAsia" w:hAnsiTheme="minorEastAsia" w:cstheme="minorEastAsia"/>
          <w:lang w:val="en-US" w:eastAsia="zh-CN"/>
        </w:rPr>
        <w:t>主张和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原则</w:t>
      </w:r>
      <w:r>
        <w:rPr>
          <w:rFonts w:hint="eastAsia" w:asciiTheme="minorEastAsia" w:hAnsiTheme="minorEastAsia" w:cstheme="minorEastAsia"/>
          <w:lang w:val="en-US" w:eastAsia="zh-CN"/>
        </w:rPr>
        <w:t>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结合所学知识，分析苏格拉底演讲的背景。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原则：苏格拉底主张人的思想自由，重视个性，表明了捍卫思想自由的原则。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背景：雅典社会世风日下，道德沦丧；希望重建人们的道德价值观，以挽救城邦制度。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探究3：据史料一、二，分析说明智者学派与苏格拉底思想的差异。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智者学派强调人的感性(自由)，忽视道德；苏格拉底强调人的理性(美德)。</w:t>
      </w:r>
    </w:p>
    <w:p>
      <w:pPr>
        <w:numPr>
          <w:ilvl w:val="0"/>
          <w:numId w:val="0"/>
        </w:numPr>
        <w:jc w:val="both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　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苏格拉底习惯到热闹的雅典市场上去发表演说和与人辩论问题。他同别人谈话、讨论问题时，往往采取一种与众不同的形式。这一天，苏格拉底像平常一样，来到市场上。他一把拉住一个过路人说道：“对不起！我有一个问题弄不明白，向您请教。怎样才是一个有道德的人？”人人都回答说：“忠诚老实，不欺骗别人，才是有道德的。”苏格拉底装作不懂的样子又问：“但为什么和敌人作战时，我军将领却千方百计地去欺骗敌人呢？”“欺骗敌人是符合道德的，但欺骗自己就不道德了。”苏格拉底反驳道：“当我军被敌军包围时，为了鼓舞士气，将领就欺骗士兵说，我们的援军已经到了，大家奋力突围出去。结果突围果然成功了。这种欺骗也不道德吗？”那人说：“那是战争中出于无奈才这样做的，日常生活中这样做是不道德的。”苏格拉底又追问起来：“假如你的儿子生病了，又不肯吃药，作为父亲，你欺骗他说，这不是药，而是一种很好吃的东西，这也不道德吗？”那人只好承认：“这种欺骗也是符合道德的。”苏格拉底并不满足，又问道：“不骗人是道德的，骗人也可以说是道德的。那就是说，道德不能用骗不骗人来说明。究竟用什么来说明它呢？还是请你告诉我吧！”那人想了想，说：“不知道道德就不能做到道德，知道了道德才能做到道德。”苏格拉底这才满意地笑起来，拉着那个人的手说：“您真是一个伟大的哲学家，您告诉了我关于道德的知识，使我弄明白一个长期困惑不解的问题，我衷心地感谢您！”苏格拉底把这种通过不断发问，从辩论中弄清问题的方法称作“精神助产术”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命题分析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方法1　从比较和联系角度考查古希腊人文精神的内涵。人文精神的内涵是肯定人的价值、地位和决定作用，理性的思考和判断。解题时需要把握人文精神的内涵，通过知识的迁移来解答。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方法2　从苏格拉底的思想主张和影响角度命题。苏格拉底主张“知识即美德”，开创了希腊哲学的新方向，使哲学真正成为研究“人”的学问。解题时需结合材料及所学知识分析解答。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方法3　从雅典民主政治的弊端角度命题。苏格拉底针对雅典直接民主的弊端，针砭时弊，批判颓废的社会风气，被判死刑。面对死亡，苏格拉底捍卫思想自由，坦然应对。解题时应结合材料和对苏格拉底的审判分析。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当堂训练</w:t>
      </w:r>
      <w:r>
        <w:rPr>
          <w:rFonts w:hint="eastAsia" w:ascii="宋体" w:hAnsi="宋体" w:eastAsia="宋体" w:cs="宋体"/>
          <w:sz w:val="21"/>
          <w:szCs w:val="21"/>
        </w:rPr>
        <w:t>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、(2011·新课标全国卷，27)苏格拉底在受审时申辩说：“打一个可笑的比喻，我就像一只牛虻，整天到处叮住你们不放，唤醒你们、说服你们、指责你们……我要让你们知道，要是杀死像我这样的人，那么对你们自己造成的损害将会超过对我的残害。”这段话表明苏格拉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A.维护公民生存权利      B.捍卫思想自由原则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C.抗议雅典司法不公       D.反对贵族专权暴政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</w:rPr>
        <w:t>2017</w:t>
      </w:r>
      <w:r>
        <w:rPr>
          <w:rFonts w:hint="eastAsia" w:ascii="宋体" w:hAnsi="宋体"/>
        </w:rPr>
        <w:t>年新课标Ⅰ卷文综历史</w:t>
      </w:r>
      <w:r>
        <w:rPr>
          <w:rFonts w:ascii="宋体" w:hAnsi="宋体"/>
        </w:rPr>
        <w:t>32</w:t>
      </w:r>
      <w:r>
        <w:rPr>
          <w:rFonts w:hint="eastAsia" w:ascii="宋体" w:hAnsi="宋体"/>
          <w:szCs w:val="21"/>
        </w:rPr>
        <w:t>）</w:t>
      </w:r>
      <w:r>
        <w:rPr>
          <w:rFonts w:hint="eastAsia" w:ascii="宋体" w:hAnsi="宋体" w:cs="宋体"/>
          <w:szCs w:val="21"/>
        </w:rPr>
        <w:t>在公元前9至前8世纪广为流传的希腊神话中，诸神的形象和性情与人相似，不仅具有人的七情六欲，而且还争权夺利，没有一个是全知全能和完美无缺的。这反映了在古代雅典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A.宗教信仰意识淡薄                      B.人文思想根植于传统文化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C.理性占据主导地位                      D.神话的影响随民主进程而削弱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【答案】B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/>
          <w:szCs w:val="21"/>
        </w:rPr>
        <w:t>2016年浙江卷文综历史12）古代中西思想既有差异，也有相当接近的地方。</w:t>
      </w:r>
      <w:bookmarkStart w:id="0" w:name="OLE_LINK2"/>
      <w:r>
        <w:rPr>
          <w:rFonts w:hint="eastAsia" w:ascii="宋体" w:hAnsi="宋体"/>
          <w:szCs w:val="21"/>
        </w:rPr>
        <w:t>如“</w:t>
      </w:r>
      <w:bookmarkStart w:id="1" w:name="OLE_LINK4"/>
      <w:r>
        <w:rPr>
          <w:rFonts w:hint="eastAsia" w:ascii="宋体" w:hAnsi="宋体"/>
          <w:szCs w:val="21"/>
        </w:rPr>
        <w:t>注重人的全面发展、培养人的道德自觉</w:t>
      </w:r>
      <w:bookmarkEnd w:id="1"/>
      <w:r>
        <w:rPr>
          <w:rFonts w:hint="eastAsia" w:ascii="宋体" w:hAnsi="宋体"/>
          <w:szCs w:val="21"/>
        </w:rPr>
        <w:t>”和</w:t>
      </w:r>
      <w:bookmarkStart w:id="2" w:name="OLE_LINK8"/>
      <w:bookmarkStart w:id="3" w:name="OLE_LINK10"/>
      <w:r>
        <w:rPr>
          <w:rFonts w:hint="eastAsia" w:ascii="宋体" w:hAnsi="宋体"/>
          <w:szCs w:val="21"/>
        </w:rPr>
        <w:t>“有益于人类、培养善人</w:t>
      </w:r>
      <w:bookmarkEnd w:id="2"/>
      <w:r>
        <w:rPr>
          <w:rFonts w:hint="eastAsia" w:ascii="宋体" w:hAnsi="宋体"/>
          <w:szCs w:val="21"/>
        </w:rPr>
        <w:t>”</w:t>
      </w:r>
      <w:bookmarkEnd w:id="3"/>
      <w:r>
        <w:rPr>
          <w:rFonts w:hint="eastAsia" w:ascii="宋体" w:hAnsi="宋体"/>
          <w:szCs w:val="21"/>
        </w:rPr>
        <w:t>的思想即属于后者。下列学派中接近上述思想的是</w:t>
      </w:r>
      <w:bookmarkEnd w:id="0"/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①儒家学派       ②墨家学派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③</w:t>
      </w:r>
      <w:bookmarkStart w:id="4" w:name="OLE_LINK3"/>
      <w:r>
        <w:rPr>
          <w:rFonts w:hint="eastAsia" w:ascii="宋体" w:hAnsi="宋体"/>
          <w:szCs w:val="21"/>
        </w:rPr>
        <w:t>斯多亚学派</w:t>
      </w:r>
      <w:bookmarkEnd w:id="4"/>
      <w:r>
        <w:rPr>
          <w:rFonts w:hint="eastAsia" w:ascii="宋体" w:hAnsi="宋体"/>
          <w:szCs w:val="21"/>
        </w:rPr>
        <w:t xml:space="preserve">      ④</w:t>
      </w:r>
      <w:bookmarkStart w:id="5" w:name="OLE_LINK12"/>
      <w:r>
        <w:rPr>
          <w:rFonts w:hint="eastAsia" w:ascii="宋体" w:hAnsi="宋体"/>
          <w:szCs w:val="21"/>
        </w:rPr>
        <w:t>智者学派</w:t>
      </w:r>
      <w:bookmarkEnd w:id="5"/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</w:t>
      </w:r>
      <w:bookmarkStart w:id="6" w:name="OLE_LINK6"/>
      <w:r>
        <w:rPr>
          <w:rFonts w:hint="eastAsia" w:ascii="宋体" w:hAnsi="宋体"/>
          <w:szCs w:val="21"/>
        </w:rPr>
        <w:t>①</w:t>
      </w:r>
      <w:bookmarkEnd w:id="6"/>
      <w:r>
        <w:rPr>
          <w:rFonts w:hint="eastAsia" w:ascii="宋体" w:hAnsi="宋体"/>
          <w:szCs w:val="21"/>
        </w:rPr>
        <w:t>③          B．</w:t>
      </w:r>
      <w:bookmarkStart w:id="7" w:name="OLE_LINK7"/>
      <w:r>
        <w:rPr>
          <w:rFonts w:hint="eastAsia" w:ascii="宋体" w:hAnsi="宋体"/>
          <w:szCs w:val="21"/>
        </w:rPr>
        <w:t>②</w:t>
      </w:r>
      <w:bookmarkEnd w:id="7"/>
      <w:r>
        <w:rPr>
          <w:rFonts w:hint="eastAsia" w:ascii="宋体" w:hAnsi="宋体"/>
          <w:szCs w:val="21"/>
        </w:rPr>
        <w:t>④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C．①②</w:t>
      </w:r>
      <w:bookmarkStart w:id="8" w:name="OLE_LINK11"/>
      <w:r>
        <w:rPr>
          <w:rFonts w:hint="eastAsia" w:ascii="宋体" w:hAnsi="宋体"/>
          <w:szCs w:val="21"/>
        </w:rPr>
        <w:t>③</w:t>
      </w:r>
      <w:bookmarkEnd w:id="8"/>
      <w:r>
        <w:rPr>
          <w:rFonts w:hint="eastAsia" w:ascii="宋体" w:hAnsi="宋体"/>
          <w:szCs w:val="21"/>
        </w:rPr>
        <w:t xml:space="preserve">         D．②③④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szCs w:val="21"/>
        </w:rPr>
        <w:t>（2017届重庆市第八中学高三下学期衡水联考（）</w:t>
      </w:r>
      <w:r>
        <w:rPr>
          <w:rFonts w:ascii="宋体" w:hAnsi="宋体"/>
          <w:szCs w:val="21"/>
        </w:rPr>
        <w:t>古希腊一些学者认为，城邦起源于人的“自保的要求”，正义、美德应该属于所有的人，法律和道德只有对人有好处时才能存在，才是真理。他们还认为，法律不是自然存在的，是人为产生的，是由僭主制定的，法律的强制性违背了人的自然天性。这些学者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 肯定了人的重要性    B. 重在论述法律制定应符合人的天性</w:t>
      </w:r>
    </w:p>
    <w:p>
      <w:pPr>
        <w:adjustRightInd w:val="0"/>
        <w:spacing w:line="360" w:lineRule="auto"/>
        <w:jc w:val="left"/>
        <w:rPr>
          <w:rFonts w:hint="default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Cs w:val="21"/>
        </w:rPr>
        <w:t>C. 阐述了社会契约论    D. 正确分析了城邦制起源的历史原因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szCs w:val="21"/>
        </w:rPr>
        <w:t>（</w:t>
      </w:r>
      <w:r>
        <w:rPr>
          <w:rFonts w:hint="eastAsia" w:ascii="宋体" w:hAnsi="宋体"/>
          <w:szCs w:val="21"/>
        </w:rPr>
        <w:t>2017届湖南省长沙市长郡中学高三第一次模拟考试文综</w:t>
      </w:r>
      <w:r>
        <w:rPr>
          <w:rFonts w:ascii="宋体" w:hAnsi="宋体"/>
          <w:szCs w:val="21"/>
        </w:rPr>
        <w:t>）在《政治家》中，拍拉图认为治国（管理）之术是一门专门技艺，管理者对人的管理必须是自愿而非强迫，并且管理者是能照顾人的心灵、关注人的灵魂健康的人。可见柏拉图的治国理念（     ）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 把公民作为城邦主体    B. 是通过教化实现民主政治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 闪耀着人文主义色彩    D. 重在培养公民的健全人格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szCs w:val="21"/>
        </w:rPr>
        <w:t>古希腊某位思想家认为：“一切别的东西都系于灵魂，而灵魂本身的东西，如果它要成为善，就都系于智慧。”该思想家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A．提出“人是万物的尺度”        B．使哲学成为一门研究人的学问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C．鼓励人们独立的理性思考        D．在自然科学领域取得卓越成就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【答案】B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Verdana" w:hAnsi="Verdana" w:cs="Verdana"/>
          <w:b w:val="0"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ascii="宋体" w:hAnsi="宋体"/>
          <w:szCs w:val="21"/>
        </w:rPr>
        <w:t>苏格拉底说：“雅典民主政体的根本缺陷在于它把权力交给所有的公民，不需要国家管理者具有专长，不要求他们具有真知灼见．”对于苏格拉底的话理解正确的是（　　）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 反对在雅典实行民主政治    B. 国家管理需要专业人才</w:t>
      </w:r>
    </w:p>
    <w:p>
      <w:pPr>
        <w:adjustRightInd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C. 直接民主不利于国家稳定    D. 把妇女和外邦人排除在外</w:t>
      </w:r>
    </w:p>
    <w:p>
      <w:pPr>
        <w:adjustRightInd w:val="0"/>
        <w:spacing w:line="360" w:lineRule="auto"/>
        <w:jc w:val="left"/>
        <w:rPr>
          <w:rFonts w:hint="default" w:ascii="Verdana" w:hAnsi="Verdana" w:cs="Verdana" w:eastAsiaTheme="minorEastAsia"/>
          <w:b w:val="0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szCs w:val="21"/>
        </w:rPr>
        <w:t>【答案】B</w:t>
      </w: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9" w:name="_GoBack"/>
      <w:bookmarkEnd w:id="9"/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反思小结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1、比较孔子与苏格拉底思想的异同。 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相同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都重视道德和知识。孔子提倡为政以德，重视教育；苏格拉底提出“美德即知识”。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都关注人和社会，肯定人的价值。孔子提出“仁”的民本思想；苏格拉底提出“认识你自己”。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不同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孔子从维护等级秩序出发，根本上压制了人的个性发展。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苏格拉底维护民主政治出发，强调人在社会中的地位、权利和责任，有利于人的个性发展</w:t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2、归纳新时期的民主政治建设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Verdana" w:hAnsi="Verdana" w:eastAsia="宋体" w:cs="Verdana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苏格拉底和智者学派思想异同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(1)同：①都把目光投向人。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②都强调人的理性，否认绝对权威。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③思想主张都体现人文主义精神。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(2)异：①苏格拉底更注重研究人的道德。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②苏格拉底反对智者学派忽视道德、追求功利的主张。</w:t>
      </w: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Verdana" w:hAnsi="Verdana" w:eastAsia="宋体" w:cs="Verdan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2017年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78D5"/>
    <w:rsid w:val="03932D0B"/>
    <w:rsid w:val="069B78CD"/>
    <w:rsid w:val="07991AC9"/>
    <w:rsid w:val="081A6E45"/>
    <w:rsid w:val="0E6C133A"/>
    <w:rsid w:val="1547388F"/>
    <w:rsid w:val="155C6C0F"/>
    <w:rsid w:val="17290FE9"/>
    <w:rsid w:val="1EBB1AAB"/>
    <w:rsid w:val="385D4873"/>
    <w:rsid w:val="48F04328"/>
    <w:rsid w:val="4AFF1634"/>
    <w:rsid w:val="51C95554"/>
    <w:rsid w:val="535216B7"/>
    <w:rsid w:val="6E2E0CBD"/>
    <w:rsid w:val="6F845DA7"/>
    <w:rsid w:val="6F97368D"/>
    <w:rsid w:val="722872C4"/>
    <w:rsid w:val="771A78D5"/>
    <w:rsid w:val="7D32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2017-11-12T08:08:00Z</dcterms:created>
  <dc:creator>甜甜</dc:creator>
  <cp:lastModifiedBy>甜甜</cp:lastModifiedBy>
  <dcterms:modified xsi:type="dcterms:W3CDTF">2017-12-27T14:40:51Z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