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86" w:rsidRDefault="008548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2018</w:t>
      </w:r>
      <w:r>
        <w:rPr>
          <w:rFonts w:ascii="黑体" w:eastAsia="黑体" w:hAnsi="黑体" w:hint="eastAsia"/>
          <w:sz w:val="30"/>
          <w:szCs w:val="30"/>
        </w:rPr>
        <w:t>届第一学期期末质量检测卷</w:t>
      </w:r>
    </w:p>
    <w:p w:rsidR="00BD3686" w:rsidRDefault="00854878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                    </w:t>
      </w:r>
      <w:r>
        <w:rPr>
          <w:rFonts w:ascii="黑体" w:eastAsia="黑体" w:hAnsi="黑体" w:hint="eastAsia"/>
          <w:b/>
          <w:bCs/>
          <w:sz w:val="32"/>
          <w:szCs w:val="32"/>
        </w:rPr>
        <w:t>高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三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历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史</w:t>
      </w:r>
      <w:r>
        <w:rPr>
          <w:rFonts w:ascii="黑体" w:eastAsia="黑体" w:hAnsi="黑体"/>
          <w:sz w:val="32"/>
          <w:szCs w:val="32"/>
        </w:rPr>
        <w:t xml:space="preserve">        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/>
          <w:sz w:val="18"/>
          <w:szCs w:val="18"/>
        </w:rPr>
        <w:t>2018.1</w:t>
      </w:r>
      <w:r>
        <w:rPr>
          <w:rFonts w:ascii="黑体" w:eastAsia="黑体" w:hAnsi="黑体" w:hint="eastAsia"/>
          <w:sz w:val="18"/>
          <w:szCs w:val="18"/>
        </w:rPr>
        <w:t>.</w:t>
      </w:r>
    </w:p>
    <w:p w:rsidR="00BD3686" w:rsidRPr="008B2D41" w:rsidRDefault="00BD3686">
      <w:pPr>
        <w:adjustRightInd w:val="0"/>
        <w:snapToGrid w:val="0"/>
        <w:spacing w:line="360" w:lineRule="auto"/>
        <w:jc w:val="right"/>
        <w:rPr>
          <w:rFonts w:ascii="华文中宋" w:eastAsia="华文中宋" w:hAnsi="华文中宋" w:cs="华文中宋"/>
          <w:sz w:val="18"/>
          <w:szCs w:val="18"/>
        </w:rPr>
      </w:pPr>
      <w:bookmarkStart w:id="0" w:name="_GoBack"/>
      <w:bookmarkEnd w:id="0"/>
    </w:p>
    <w:p w:rsidR="00BD3686" w:rsidRDefault="00854878">
      <w:pPr>
        <w:pStyle w:val="p0"/>
        <w:spacing w:before="100" w:after="24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考生注意：</w:t>
      </w:r>
    </w:p>
    <w:p w:rsidR="00BD3686" w:rsidRDefault="00854878">
      <w:pPr>
        <w:pStyle w:val="p0"/>
        <w:ind w:firstLineChars="200" w:firstLine="420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1. </w:t>
      </w:r>
      <w:r>
        <w:rPr>
          <w:rFonts w:ascii="华文中宋" w:eastAsia="华文中宋" w:hAnsi="华文中宋" w:hint="eastAsia"/>
        </w:rPr>
        <w:t>本考试设试卷和答题纸两部分，所有答题必须写在答题纸上；做在试卷上一律不得分；答题纸与试卷上的试题编号一一对应，答题时应特别注意，不能错位。</w:t>
      </w:r>
    </w:p>
    <w:p w:rsidR="00BD3686" w:rsidRDefault="00854878">
      <w:pPr>
        <w:pStyle w:val="p0"/>
        <w:spacing w:after="240"/>
        <w:ind w:firstLineChars="200" w:firstLine="420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2. </w:t>
      </w:r>
      <w:r>
        <w:rPr>
          <w:rFonts w:ascii="华文中宋" w:eastAsia="华文中宋" w:hAnsi="华文中宋" w:hint="eastAsia"/>
        </w:rPr>
        <w:t>考试时间</w:t>
      </w:r>
      <w:r>
        <w:rPr>
          <w:rFonts w:ascii="华文中宋" w:eastAsia="华文中宋" w:hAnsi="华文中宋"/>
        </w:rPr>
        <w:t>60</w:t>
      </w:r>
      <w:r>
        <w:rPr>
          <w:rFonts w:ascii="华文中宋" w:eastAsia="华文中宋" w:hAnsi="华文中宋" w:hint="eastAsia"/>
        </w:rPr>
        <w:t>分钟，试卷满分</w:t>
      </w:r>
      <w:r>
        <w:rPr>
          <w:rFonts w:ascii="华文中宋" w:eastAsia="华文中宋" w:hAnsi="华文中宋"/>
        </w:rPr>
        <w:t>100</w:t>
      </w:r>
      <w:r>
        <w:rPr>
          <w:rFonts w:ascii="华文中宋" w:eastAsia="华文中宋" w:hAnsi="华文中宋" w:hint="eastAsia"/>
        </w:rPr>
        <w:t>分。</w:t>
      </w:r>
    </w:p>
    <w:p w:rsidR="00BD3686" w:rsidRDefault="00854878">
      <w:pPr>
        <w:pStyle w:val="p0"/>
        <w:adjustRightInd w:val="0"/>
        <w:snapToGrid w:val="0"/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24"/>
          <w:szCs w:val="24"/>
        </w:rPr>
        <w:t>第Ⅰ卷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选择题（共</w:t>
      </w:r>
      <w:r>
        <w:rPr>
          <w:rFonts w:ascii="黑体" w:eastAsia="黑体" w:hAnsi="黑体"/>
          <w:sz w:val="24"/>
          <w:szCs w:val="24"/>
        </w:rPr>
        <w:t>40</w:t>
      </w:r>
      <w:r>
        <w:rPr>
          <w:rFonts w:ascii="黑体" w:eastAsia="黑体" w:hAnsi="黑体" w:hint="eastAsia"/>
          <w:sz w:val="24"/>
          <w:szCs w:val="24"/>
        </w:rPr>
        <w:t>分）</w:t>
      </w:r>
    </w:p>
    <w:p w:rsidR="00BD3686" w:rsidRDefault="00854878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以下每小题</w:t>
      </w:r>
      <w:r>
        <w:rPr>
          <w:rFonts w:ascii="黑体" w:eastAsia="黑体" w:hAnsi="黑体"/>
        </w:rPr>
        <w:t>2</w:t>
      </w:r>
      <w:r>
        <w:rPr>
          <w:rFonts w:ascii="黑体" w:eastAsia="黑体" w:hAnsi="黑体" w:hint="eastAsia"/>
        </w:rPr>
        <w:t>分，共</w:t>
      </w:r>
      <w:r>
        <w:rPr>
          <w:rFonts w:ascii="黑体" w:eastAsia="黑体" w:hAnsi="黑体" w:hint="eastAsia"/>
        </w:rPr>
        <w:t>20</w:t>
      </w:r>
      <w:r>
        <w:rPr>
          <w:rFonts w:ascii="黑体" w:eastAsia="黑体" w:hAnsi="黑体" w:hint="eastAsia"/>
        </w:rPr>
        <w:t>题，每题只有一个正确的选项。</w:t>
      </w:r>
    </w:p>
    <w:p w:rsidR="00BD3686" w:rsidRDefault="00854878">
      <w:pPr>
        <w:numPr>
          <w:ilvl w:val="0"/>
          <w:numId w:val="1"/>
        </w:numPr>
        <w:adjustRightInd w:val="0"/>
        <w:snapToGrid w:val="0"/>
        <w:spacing w:line="400" w:lineRule="exact"/>
        <w:ind w:firstLineChars="200" w:firstLine="420"/>
        <w:rPr>
          <w:rFonts w:ascii="宋体" w:hAnsi="宋体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从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“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天下为公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转变到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“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天下为家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开始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于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黑体" w:eastAsia="黑体" w:hAnsi="黑体" w:hint="eastAsia"/>
        </w:rPr>
        <w:t xml:space="preserve"> 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）</w:t>
      </w:r>
    </w:p>
    <w:p w:rsidR="00BD3686" w:rsidRDefault="00854878">
      <w:pPr>
        <w:numPr>
          <w:ilvl w:val="0"/>
          <w:numId w:val="2"/>
        </w:numPr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>夏朝</w:t>
      </w:r>
      <w:r>
        <w:rPr>
          <w:rFonts w:ascii="宋体" w:hAnsi="宋体"/>
        </w:rPr>
        <w:t xml:space="preserve">           </w:t>
      </w:r>
      <w:r>
        <w:rPr>
          <w:rFonts w:ascii="宋体" w:hAnsi="宋体" w:hint="eastAsia"/>
        </w:rPr>
        <w:t xml:space="preserve">       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．商朝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．西周</w:t>
      </w:r>
      <w:r>
        <w:rPr>
          <w:rFonts w:ascii="宋体" w:hAnsi="宋体"/>
        </w:rPr>
        <w:t xml:space="preserve">            </w:t>
      </w:r>
      <w:r>
        <w:rPr>
          <w:rFonts w:ascii="宋体" w:hAnsi="宋体" w:hint="eastAsia"/>
        </w:rPr>
        <w:t xml:space="preserve">               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>东周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="420"/>
        <w:rPr>
          <w:rFonts w:ascii="楷体" w:eastAsia="楷体" w:hAnsi="楷体"/>
          <w:szCs w:val="21"/>
        </w:rPr>
      </w:pPr>
      <w:r>
        <w:rPr>
          <w:rFonts w:ascii="宋体" w:hint="eastAsia"/>
        </w:rPr>
        <w:t>2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汉武帝</w:t>
      </w:r>
      <w:r>
        <w:rPr>
          <w:rFonts w:ascii="楷体" w:eastAsia="楷体" w:hAnsi="楷体" w:hint="eastAsia"/>
          <w:szCs w:val="21"/>
        </w:rPr>
        <w:t>“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兴太学，修郊祀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……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协音律，作诗乐，建封禅，礼百神，绍周后，号令文章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……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有三代之风。</w:t>
      </w:r>
      <w:r>
        <w:rPr>
          <w:rFonts w:ascii="楷体" w:eastAsia="楷体" w:hAnsi="楷体" w:hint="eastAsia"/>
          <w:szCs w:val="21"/>
        </w:rPr>
        <w:t>”</w:t>
      </w:r>
      <w:r>
        <w:rPr>
          <w:rFonts w:ascii="宋体" w:hAnsi="宋体" w:hint="eastAsia"/>
        </w:rPr>
        <w:t>上述材料</w:t>
      </w:r>
      <w:r>
        <w:rPr>
          <w:rFonts w:ascii="宋体" w:hAnsi="宋体" w:hint="eastAsia"/>
        </w:rPr>
        <w:t>评价</w:t>
      </w:r>
      <w:r>
        <w:rPr>
          <w:rFonts w:ascii="宋体" w:hAnsi="宋体" w:hint="eastAsia"/>
        </w:rPr>
        <w:t>汉武帝</w:t>
      </w:r>
      <w:r>
        <w:rPr>
          <w:rFonts w:ascii="宋体" w:hAnsi="宋体" w:hint="eastAsia"/>
        </w:rPr>
        <w:t>的</w:t>
      </w:r>
      <w:r>
        <w:rPr>
          <w:rFonts w:ascii="宋体" w:hAnsi="宋体" w:hint="eastAsia"/>
        </w:rPr>
        <w:t>侧</w:t>
      </w:r>
      <w:r>
        <w:rPr>
          <w:rFonts w:ascii="宋体" w:hAnsi="宋体" w:hint="eastAsia"/>
        </w:rPr>
        <w:t>重点是</w:t>
      </w:r>
      <w:r>
        <w:rPr>
          <w:rFonts w:ascii="宋体" w:hAnsi="宋体" w:hint="eastAsia"/>
        </w:rPr>
        <w:t xml:space="preserve">             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）</w:t>
      </w:r>
    </w:p>
    <w:p w:rsidR="00BD3686" w:rsidRDefault="00854878">
      <w:pPr>
        <w:tabs>
          <w:tab w:val="left" w:pos="4410"/>
          <w:tab w:val="left" w:pos="4680"/>
        </w:tabs>
        <w:adjustRightInd w:val="0"/>
        <w:snapToGrid w:val="0"/>
        <w:spacing w:line="400" w:lineRule="exact"/>
        <w:ind w:leftChars="150" w:left="315" w:firstLineChars="250" w:firstLine="525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．独尊儒术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       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</w:rPr>
        <w:t>抑制相权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．解除边患</w:t>
      </w:r>
      <w:r>
        <w:rPr>
          <w:rFonts w:ascii="宋体" w:hAnsi="宋体"/>
        </w:rPr>
        <w:t xml:space="preserve">        </w:t>
      </w:r>
      <w:r>
        <w:rPr>
          <w:rFonts w:ascii="宋体" w:hAnsi="宋体" w:hint="eastAsia"/>
        </w:rPr>
        <w:t xml:space="preserve">               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．削弱封国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hint="eastAsia"/>
        </w:rPr>
        <w:t>3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eastAsia="宋体" w:hAnsi="宋体" w:cs="宋体" w:hint="eastAsia"/>
          <w:szCs w:val="21"/>
          <w:lang w:bidi="ar"/>
        </w:rPr>
        <w:t>李白《少年行》有“</w:t>
      </w:r>
      <w:r>
        <w:rPr>
          <w:rFonts w:ascii="楷体" w:eastAsia="楷体" w:hAnsi="楷体" w:cs="Arial" w:hint="eastAsia"/>
          <w:szCs w:val="21"/>
          <w:shd w:val="clear" w:color="auto" w:fill="FFFFFF"/>
        </w:rPr>
        <w:t>落花踏尽游何处</w:t>
      </w:r>
      <w:r>
        <w:rPr>
          <w:rFonts w:ascii="楷体" w:eastAsia="楷体" w:hAnsi="楷体" w:cs="Arial" w:hint="eastAsia"/>
          <w:szCs w:val="21"/>
          <w:shd w:val="clear" w:color="auto" w:fill="FFFFFF"/>
        </w:rPr>
        <w:t>?</w:t>
      </w:r>
      <w:r>
        <w:rPr>
          <w:rFonts w:ascii="楷体" w:eastAsia="楷体" w:hAnsi="楷体" w:cs="Arial" w:hint="eastAsia"/>
          <w:szCs w:val="21"/>
          <w:shd w:val="clear" w:color="auto" w:fill="FFFFFF"/>
        </w:rPr>
        <w:t>笑入胡姬酒肆中</w:t>
      </w:r>
      <w:r>
        <w:rPr>
          <w:rFonts w:ascii="宋体" w:eastAsia="宋体" w:hAnsi="宋体" w:cs="宋体" w:hint="eastAsia"/>
          <w:szCs w:val="21"/>
          <w:lang w:bidi="ar"/>
        </w:rPr>
        <w:t>”，岑参《送颜真卿使赴河陇》</w:t>
      </w:r>
      <w:r>
        <w:rPr>
          <w:rFonts w:ascii="宋体" w:eastAsia="宋体" w:hAnsi="宋体" w:cs="宋体" w:hint="eastAsia"/>
          <w:szCs w:val="21"/>
          <w:lang w:bidi="ar"/>
        </w:rPr>
        <w:t>有“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君不闻胡笳声最悲，紫髯绿眼胡人吹</w:t>
      </w:r>
      <w:r>
        <w:rPr>
          <w:rFonts w:ascii="宋体" w:eastAsia="宋体" w:hAnsi="宋体" w:cs="宋体" w:hint="eastAsia"/>
          <w:szCs w:val="21"/>
          <w:lang w:bidi="ar"/>
        </w:rPr>
        <w:t>”。诗中的“胡人”当指</w:t>
      </w:r>
      <w:r>
        <w:rPr>
          <w:rFonts w:ascii="宋体" w:eastAsia="宋体" w:hAnsi="宋体" w:cs="宋体" w:hint="eastAsia"/>
          <w:szCs w:val="21"/>
          <w:lang w:bidi="ar"/>
        </w:rPr>
        <w:t xml:space="preserve">              </w:t>
      </w:r>
      <w:r>
        <w:rPr>
          <w:rFonts w:ascii="宋体" w:eastAsia="宋体" w:hAnsi="宋体" w:cs="宋体" w:hint="eastAsia"/>
          <w:szCs w:val="21"/>
          <w:lang w:bidi="ar"/>
        </w:rPr>
        <w:t>（</w:t>
      </w:r>
      <w:r>
        <w:rPr>
          <w:rFonts w:ascii="宋体" w:eastAsia="宋体" w:hAnsi="宋体" w:cs="宋体" w:hint="eastAsia"/>
          <w:szCs w:val="21"/>
          <w:lang w:bidi="ar"/>
        </w:rPr>
        <w:t xml:space="preserve">    </w:t>
      </w:r>
      <w:r>
        <w:rPr>
          <w:rFonts w:ascii="宋体" w:eastAsia="宋体" w:hAnsi="宋体" w:cs="宋体" w:hint="eastAsia"/>
          <w:szCs w:val="21"/>
          <w:lang w:bidi="ar"/>
        </w:rPr>
        <w:t>）</w:t>
      </w:r>
    </w:p>
    <w:p w:rsidR="00BD3686" w:rsidRDefault="00854878">
      <w:pPr>
        <w:pStyle w:val="a8"/>
        <w:tabs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 w:eastAsia="宋体" w:hAnsi="宋体" w:cs="宋体"/>
          <w:szCs w:val="21"/>
          <w:lang w:bidi="ar"/>
        </w:rPr>
      </w:pPr>
      <w:r>
        <w:rPr>
          <w:rFonts w:ascii="宋体" w:eastAsia="宋体" w:hAnsi="宋体" w:cs="宋体" w:hint="eastAsia"/>
          <w:szCs w:val="21"/>
          <w:lang w:bidi="ar"/>
        </w:rPr>
        <w:t>A</w:t>
      </w:r>
      <w:r>
        <w:rPr>
          <w:rFonts w:ascii="宋体" w:eastAsia="宋体" w:hAnsi="宋体" w:cs="宋体" w:hint="eastAsia"/>
          <w:szCs w:val="21"/>
          <w:lang w:bidi="ar"/>
        </w:rPr>
        <w:t>．印度人</w:t>
      </w:r>
      <w:r>
        <w:rPr>
          <w:rFonts w:ascii="宋体" w:eastAsia="宋体" w:hAnsi="宋体" w:cs="宋体" w:hint="eastAsia"/>
          <w:szCs w:val="21"/>
          <w:lang w:bidi="ar"/>
        </w:rPr>
        <w:t xml:space="preserve">                         B</w:t>
      </w:r>
      <w:r>
        <w:rPr>
          <w:rFonts w:ascii="宋体" w:eastAsia="宋体" w:hAnsi="宋体" w:cs="宋体" w:hint="eastAsia"/>
          <w:szCs w:val="21"/>
          <w:lang w:bidi="ar"/>
        </w:rPr>
        <w:t>．大秦人</w:t>
      </w:r>
    </w:p>
    <w:p w:rsidR="00BD3686" w:rsidRDefault="00854878">
      <w:pPr>
        <w:pStyle w:val="a8"/>
        <w:tabs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/>
        </w:rPr>
      </w:pPr>
      <w:r>
        <w:rPr>
          <w:rFonts w:ascii="宋体" w:eastAsia="宋体" w:hAnsi="宋体" w:cs="宋体" w:hint="eastAsia"/>
          <w:szCs w:val="21"/>
          <w:lang w:bidi="ar"/>
        </w:rPr>
        <w:t>C</w:t>
      </w:r>
      <w:r>
        <w:rPr>
          <w:rFonts w:ascii="宋体" w:eastAsia="宋体" w:hAnsi="宋体" w:cs="宋体" w:hint="eastAsia"/>
          <w:szCs w:val="21"/>
          <w:lang w:bidi="ar"/>
        </w:rPr>
        <w:t>．新罗人</w:t>
      </w:r>
      <w:r>
        <w:rPr>
          <w:rFonts w:ascii="宋体" w:eastAsia="宋体" w:hAnsi="宋体" w:cs="宋体" w:hint="eastAsia"/>
          <w:szCs w:val="21"/>
          <w:lang w:bidi="ar"/>
        </w:rPr>
        <w:t xml:space="preserve">      </w:t>
      </w:r>
      <w:r>
        <w:rPr>
          <w:rFonts w:ascii="宋体" w:eastAsia="宋体" w:hAnsi="宋体" w:cs="宋体" w:hint="eastAsia"/>
          <w:color w:val="FF0000"/>
          <w:szCs w:val="21"/>
          <w:lang w:bidi="ar"/>
        </w:rPr>
        <w:t xml:space="preserve">              </w:t>
      </w:r>
      <w:r>
        <w:rPr>
          <w:rFonts w:ascii="宋体" w:eastAsia="宋体" w:hAnsi="宋体" w:cs="宋体" w:hint="eastAsia"/>
          <w:szCs w:val="21"/>
          <w:lang w:bidi="ar"/>
        </w:rPr>
        <w:t xml:space="preserve">     D</w:t>
      </w:r>
      <w:r>
        <w:rPr>
          <w:rFonts w:ascii="宋体" w:eastAsia="宋体" w:hAnsi="宋体" w:cs="宋体" w:hint="eastAsia"/>
          <w:szCs w:val="21"/>
          <w:lang w:bidi="ar"/>
        </w:rPr>
        <w:t>．中亚人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="420"/>
        <w:jc w:val="left"/>
        <w:rPr>
          <w:rFonts w:ascii="宋体" w:hAnsi="宋体"/>
        </w:rPr>
      </w:pPr>
      <w:r>
        <w:rPr>
          <w:rFonts w:ascii="宋体" w:hint="eastAsia"/>
        </w:rPr>
        <w:t>4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宋朝包拯</w:t>
      </w:r>
      <w:r>
        <w:rPr>
          <w:rFonts w:ascii="宋体" w:hint="eastAsia"/>
        </w:rPr>
        <w:t>记载：</w:t>
      </w:r>
      <w:r>
        <w:rPr>
          <w:rFonts w:ascii="宋体" w:hint="eastAsia"/>
        </w:rPr>
        <w:t>“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今内外官属总一万七千三百余员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……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较之先朝，才四十余年，已逾一倍多矣</w:t>
      </w:r>
      <w:r>
        <w:rPr>
          <w:rFonts w:ascii="宋体" w:hint="eastAsia"/>
        </w:rPr>
        <w:t>”</w:t>
      </w:r>
      <w:r>
        <w:rPr>
          <w:rFonts w:ascii="宋体" w:hint="eastAsia"/>
        </w:rPr>
        <w:t>。</w:t>
      </w:r>
      <w:r>
        <w:rPr>
          <w:rFonts w:ascii="宋体" w:hint="eastAsia"/>
        </w:rPr>
        <w:t>出现这种现象的直接原因是</w:t>
      </w:r>
      <w:r>
        <w:rPr>
          <w:rFonts w:ascii="宋体" w:hint="eastAsia"/>
        </w:rPr>
        <w:t xml:space="preserve">                </w:t>
      </w:r>
      <w:r>
        <w:rPr>
          <w:rFonts w:ascii="楷体" w:eastAsia="楷体" w:hAnsi="楷体" w:hint="eastAsia"/>
          <w:szCs w:val="21"/>
        </w:rPr>
        <w:t xml:space="preserve">                     </w:t>
      </w: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>）</w:t>
      </w:r>
    </w:p>
    <w:p w:rsidR="00BD3686" w:rsidRDefault="00854878">
      <w:pPr>
        <w:pStyle w:val="a8"/>
        <w:tabs>
          <w:tab w:val="left" w:pos="4680"/>
        </w:tabs>
        <w:adjustRightInd w:val="0"/>
        <w:snapToGrid w:val="0"/>
        <w:spacing w:line="400" w:lineRule="exact"/>
        <w:ind w:left="840" w:firstLineChars="0" w:firstLine="0"/>
        <w:jc w:val="left"/>
        <w:rPr>
          <w:rFonts w:ascii="宋体"/>
        </w:rPr>
      </w:pPr>
      <w:r>
        <w:rPr>
          <w:rFonts w:ascii="宋体" w:hint="eastAsia"/>
        </w:rPr>
        <w:t>A</w:t>
      </w:r>
      <w:r>
        <w:rPr>
          <w:rFonts w:ascii="宋体" w:hAnsi="宋体" w:hint="eastAsia"/>
        </w:rPr>
        <w:t>．</w:t>
      </w:r>
      <w:r>
        <w:rPr>
          <w:rFonts w:ascii="宋体" w:hint="eastAsia"/>
        </w:rPr>
        <w:t>科举完善</w:t>
      </w:r>
      <w:r>
        <w:rPr>
          <w:rFonts w:ascii="宋体" w:hint="eastAsia"/>
        </w:rPr>
        <w:t xml:space="preserve">                       B</w:t>
      </w:r>
      <w:r>
        <w:rPr>
          <w:rFonts w:ascii="宋体" w:hAnsi="宋体" w:hint="eastAsia"/>
        </w:rPr>
        <w:t>．</w:t>
      </w:r>
      <w:r>
        <w:rPr>
          <w:rFonts w:ascii="宋体" w:hint="eastAsia"/>
        </w:rPr>
        <w:t>常年征战</w:t>
      </w:r>
    </w:p>
    <w:p w:rsidR="00BD3686" w:rsidRDefault="00854878">
      <w:pPr>
        <w:pStyle w:val="a8"/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/>
        </w:rPr>
      </w:pPr>
      <w:r>
        <w:rPr>
          <w:rFonts w:ascii="宋体" w:hint="eastAsia"/>
        </w:rPr>
        <w:t>C</w:t>
      </w:r>
      <w:r>
        <w:rPr>
          <w:rFonts w:ascii="宋体" w:hAnsi="宋体" w:hint="eastAsia"/>
        </w:rPr>
        <w:t>．</w:t>
      </w:r>
      <w:r>
        <w:rPr>
          <w:rFonts w:ascii="宋体" w:hint="eastAsia"/>
        </w:rPr>
        <w:t>庆历新政</w:t>
      </w:r>
      <w:r>
        <w:rPr>
          <w:rFonts w:ascii="宋体" w:hint="eastAsia"/>
        </w:rPr>
        <w:t xml:space="preserve">                       D</w:t>
      </w:r>
      <w:r>
        <w:rPr>
          <w:rFonts w:ascii="宋体" w:hAnsi="宋体" w:hint="eastAsia"/>
        </w:rPr>
        <w:t>．</w:t>
      </w:r>
      <w:r>
        <w:rPr>
          <w:rFonts w:ascii="宋体" w:hint="eastAsia"/>
        </w:rPr>
        <w:t>文官体制</w:t>
      </w:r>
      <w:r>
        <w:rPr>
          <w:rFonts w:ascii="宋体" w:hint="eastAsia"/>
        </w:rPr>
        <w:t xml:space="preserve"> </w:t>
      </w:r>
      <w:r>
        <w:rPr>
          <w:rFonts w:ascii="楷体" w:eastAsia="楷体" w:hAnsi="楷体" w:hint="eastAsia"/>
          <w:szCs w:val="21"/>
        </w:rPr>
        <w:t xml:space="preserve">  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="420"/>
        <w:jc w:val="left"/>
        <w:rPr>
          <w:rFonts w:ascii="宋体"/>
        </w:rPr>
      </w:pPr>
      <w:r>
        <w:rPr>
          <w:rFonts w:ascii="宋体" w:hint="eastAsia"/>
        </w:rPr>
        <w:t>5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岳飞</w:t>
      </w:r>
      <w:r>
        <w:rPr>
          <w:rFonts w:ascii="宋体" w:hint="eastAsia"/>
        </w:rPr>
        <w:t>的</w:t>
      </w:r>
      <w:r>
        <w:rPr>
          <w:rFonts w:ascii="宋体" w:hint="eastAsia"/>
        </w:rPr>
        <w:t>《满江红》</w:t>
      </w:r>
      <w:r>
        <w:rPr>
          <w:rFonts w:ascii="宋体" w:hint="eastAsia"/>
        </w:rPr>
        <w:t>有</w:t>
      </w:r>
      <w:r>
        <w:rPr>
          <w:rFonts w:ascii="宋体" w:hint="eastAsia"/>
        </w:rPr>
        <w:t>“</w:t>
      </w:r>
      <w:r>
        <w:rPr>
          <w:rFonts w:ascii="楷体" w:eastAsia="楷体" w:hAnsi="楷体" w:hint="eastAsia"/>
        </w:rPr>
        <w:t>壮志饥餐胡虏肉，笑谈渴饮匈奴血</w:t>
      </w:r>
      <w:r>
        <w:rPr>
          <w:rFonts w:ascii="宋体" w:hint="eastAsia"/>
        </w:rPr>
        <w:t>”</w:t>
      </w:r>
      <w:r>
        <w:rPr>
          <w:rFonts w:ascii="宋体" w:hint="eastAsia"/>
        </w:rPr>
        <w:t>句。词</w:t>
      </w:r>
      <w:r>
        <w:rPr>
          <w:rFonts w:ascii="宋体" w:hint="eastAsia"/>
        </w:rPr>
        <w:t>中</w:t>
      </w:r>
      <w:r>
        <w:rPr>
          <w:rFonts w:ascii="宋体" w:hint="eastAsia"/>
        </w:rPr>
        <w:t>的</w:t>
      </w:r>
      <w:r>
        <w:rPr>
          <w:rFonts w:ascii="宋体" w:hint="eastAsia"/>
        </w:rPr>
        <w:t>“胡虏”和“匈奴”</w:t>
      </w:r>
      <w:r>
        <w:rPr>
          <w:rFonts w:ascii="宋体" w:hint="eastAsia"/>
        </w:rPr>
        <w:t>代指</w:t>
      </w:r>
      <w:r>
        <w:rPr>
          <w:rFonts w:ascii="宋体" w:hint="eastAsia"/>
        </w:rPr>
        <w:t xml:space="preserve">                    </w:t>
      </w:r>
      <w:r>
        <w:rPr>
          <w:rFonts w:ascii="宋体" w:hint="eastAsia"/>
        </w:rPr>
        <w:t xml:space="preserve">                                        </w:t>
      </w:r>
      <w:r>
        <w:rPr>
          <w:rFonts w:ascii="宋体" w:hint="eastAsia"/>
        </w:rPr>
        <w:t>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）</w:t>
      </w:r>
      <w:r>
        <w:rPr>
          <w:rFonts w:ascii="宋体" w:hint="eastAsia"/>
        </w:rPr>
        <w:t xml:space="preserve">                                                                  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leftChars="150" w:left="315" w:firstLineChars="250" w:firstLine="525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．契丹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 xml:space="preserve">       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党项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leftChars="150" w:left="315" w:firstLineChars="250" w:firstLine="525"/>
        <w:rPr>
          <w:rFonts w:asci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．女真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．蒙古</w:t>
      </w:r>
      <w:r>
        <w:rPr>
          <w:rFonts w:ascii="宋体" w:hint="eastAsia"/>
        </w:rPr>
        <w:t xml:space="preserve">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/>
        </w:rPr>
      </w:pPr>
      <w:r>
        <w:rPr>
          <w:rFonts w:ascii="宋体" w:hint="eastAsia"/>
        </w:rPr>
        <w:t>6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某文献记载：</w:t>
      </w:r>
      <w:r>
        <w:rPr>
          <w:rFonts w:ascii="宋体" w:hint="eastAsia"/>
        </w:rPr>
        <w:t>“</w:t>
      </w:r>
      <w:r>
        <w:rPr>
          <w:rFonts w:ascii="楷体" w:eastAsia="楷体" w:hAnsi="楷体"/>
        </w:rPr>
        <w:t>欲印，则以一铁范置铁板上，乃密布字印，满铁范为一板，持就火炀之</w:t>
      </w:r>
      <w:r>
        <w:rPr>
          <w:rFonts w:ascii="宋体" w:hint="eastAsia"/>
        </w:rPr>
        <w:t>”</w:t>
      </w:r>
      <w:r>
        <w:rPr>
          <w:rFonts w:ascii="宋体" w:hint="eastAsia"/>
        </w:rPr>
        <w:t>。</w:t>
      </w:r>
      <w:r>
        <w:rPr>
          <w:rFonts w:ascii="宋体" w:hint="eastAsia"/>
        </w:rPr>
        <w:t>最</w:t>
      </w:r>
      <w:r>
        <w:rPr>
          <w:rFonts w:ascii="宋体" w:hint="eastAsia"/>
        </w:rPr>
        <w:t>有</w:t>
      </w:r>
      <w:r>
        <w:rPr>
          <w:rFonts w:ascii="宋体" w:hint="eastAsia"/>
        </w:rPr>
        <w:t>可能记录</w:t>
      </w:r>
      <w:r>
        <w:rPr>
          <w:rFonts w:ascii="宋体" w:hint="eastAsia"/>
        </w:rPr>
        <w:t>该印刷技术</w:t>
      </w:r>
      <w:r>
        <w:rPr>
          <w:rFonts w:ascii="宋体" w:hint="eastAsia"/>
        </w:rPr>
        <w:t>的文献</w:t>
      </w:r>
      <w:r>
        <w:rPr>
          <w:rFonts w:ascii="宋体" w:hint="eastAsia"/>
        </w:rPr>
        <w:t>当</w:t>
      </w:r>
      <w:r>
        <w:rPr>
          <w:rFonts w:ascii="宋体" w:hint="eastAsia"/>
        </w:rPr>
        <w:t>是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 xml:space="preserve">                                  </w:t>
      </w:r>
      <w:r>
        <w:rPr>
          <w:rFonts w:ascii="宋体" w:hint="eastAsia"/>
        </w:rPr>
        <w:t>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）</w:t>
      </w:r>
      <w:r>
        <w:rPr>
          <w:rFonts w:ascii="宋体" w:hint="eastAsia"/>
        </w:rPr>
        <w:t xml:space="preserve">             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．《新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唐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书》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．《宋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史》</w:t>
      </w:r>
    </w:p>
    <w:p w:rsidR="00BD3686" w:rsidRDefault="00854878">
      <w:pPr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．《梦溪笔谈》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          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．《资治通鉴》</w:t>
      </w:r>
    </w:p>
    <w:p w:rsidR="00BD3686" w:rsidRDefault="00BD3686">
      <w:pPr>
        <w:tabs>
          <w:tab w:val="left" w:pos="4680"/>
        </w:tabs>
        <w:adjustRightInd w:val="0"/>
        <w:snapToGrid w:val="0"/>
        <w:spacing w:line="400" w:lineRule="exact"/>
        <w:ind w:firstLine="420"/>
        <w:jc w:val="left"/>
        <w:rPr>
          <w:rFonts w:ascii="宋体"/>
        </w:rPr>
      </w:pP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="42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宋体" w:hint="eastAsia"/>
        </w:rPr>
        <w:lastRenderedPageBreak/>
        <w:t>7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明太祖曾作诗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：</w:t>
      </w:r>
      <w:r>
        <w:rPr>
          <w:rFonts w:ascii="宋体" w:eastAsia="宋体" w:hAnsi="宋体" w:cs="Arial"/>
          <w:color w:val="333333"/>
          <w:szCs w:val="21"/>
          <w:shd w:val="clear" w:color="auto" w:fill="FFFFFF"/>
        </w:rPr>
        <w:t>“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百僚未起朕先起，百僚已睡朕未睡。不如江南富足翁，日高丈五犹拥被。</w:t>
      </w:r>
      <w:r>
        <w:rPr>
          <w:rFonts w:ascii="宋体" w:eastAsia="宋体" w:hAnsi="宋体" w:cs="Arial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/>
          <w:color w:val="333333"/>
          <w:szCs w:val="21"/>
          <w:shd w:val="clear" w:color="auto" w:fill="FFFFFF"/>
        </w:rPr>
        <w:t>为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改变这种状况</w:t>
      </w:r>
      <w:r>
        <w:rPr>
          <w:rFonts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他</w:t>
      </w:r>
      <w:r>
        <w:rPr>
          <w:rFonts w:ascii="Arial" w:hAnsi="Arial" w:cs="Arial"/>
          <w:color w:val="333333"/>
          <w:szCs w:val="21"/>
          <w:shd w:val="clear" w:color="auto" w:fill="FFFFFF"/>
        </w:rPr>
        <w:t>设立了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             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:rsidR="00BD3686" w:rsidRDefault="00854878">
      <w:pPr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．内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阁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   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    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</w:rPr>
        <w:t>殿阁大学士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．锦衣卫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．东</w:t>
      </w:r>
      <w:r>
        <w:rPr>
          <w:rFonts w:ascii="宋体" w:hAnsi="宋体" w:hint="eastAsia"/>
        </w:rPr>
        <w:t>厂、</w:t>
      </w:r>
      <w:r>
        <w:rPr>
          <w:rFonts w:ascii="宋体" w:hAnsi="宋体" w:hint="eastAsia"/>
        </w:rPr>
        <w:t>西厂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="420"/>
        <w:jc w:val="left"/>
        <w:rPr>
          <w:rFonts w:ascii="宋体"/>
        </w:rPr>
      </w:pPr>
      <w:r>
        <w:rPr>
          <w:rFonts w:ascii="宋体" w:hint="eastAsia"/>
        </w:rPr>
        <w:t>8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主张</w:t>
      </w:r>
      <w:r>
        <w:rPr>
          <w:rFonts w:ascii="宋体" w:hint="eastAsia"/>
        </w:rPr>
        <w:t>“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文史之儒，竞言才、学、识，而不知辨心术以议史德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……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史德者，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著书者之心术也</w:t>
      </w:r>
      <w:r>
        <w:rPr>
          <w:rFonts w:ascii="宋体" w:hint="eastAsia"/>
        </w:rPr>
        <w:t>”的史家是</w:t>
      </w:r>
      <w:r>
        <w:rPr>
          <w:rFonts w:ascii="宋体" w:hint="eastAsia"/>
        </w:rPr>
        <w:t xml:space="preserve">                                        </w:t>
      </w:r>
      <w:r>
        <w:rPr>
          <w:rFonts w:ascii="宋体" w:hint="eastAsia"/>
        </w:rPr>
        <w:t xml:space="preserve">                </w:t>
      </w:r>
      <w:r>
        <w:rPr>
          <w:rFonts w:ascii="宋体" w:hint="eastAsia"/>
        </w:rPr>
        <w:t>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）</w:t>
      </w:r>
      <w:r>
        <w:rPr>
          <w:rFonts w:ascii="宋体" w:hint="eastAsia"/>
        </w:rPr>
        <w:t xml:space="preserve">                                                                    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．司马迁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</w:rPr>
        <w:t>刘知幾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．司马光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．章学诚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="420"/>
        <w:jc w:val="left"/>
        <w:rPr>
          <w:rFonts w:asciiTheme="minorEastAsia" w:hAnsiTheme="minorEastAsia"/>
          <w:szCs w:val="21"/>
        </w:rPr>
      </w:pPr>
      <w:r>
        <w:rPr>
          <w:rFonts w:ascii="宋体" w:hAnsi="宋体" w:hint="eastAsia"/>
        </w:rPr>
        <w:t>9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 xml:space="preserve"> </w:t>
      </w:r>
      <w:r>
        <w:rPr>
          <w:rFonts w:asciiTheme="minorEastAsia" w:hAnsiTheme="minorEastAsia" w:hint="eastAsia"/>
          <w:szCs w:val="21"/>
        </w:rPr>
        <w:t>“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竹枪一杆，打得妻离子散，未闻枪声震天；铜灯半盏，烧尽田地房廊，不见烟火冲天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。</w:t>
      </w:r>
      <w:r>
        <w:rPr>
          <w:rFonts w:asciiTheme="minorEastAsia" w:hAnsiTheme="minorEastAsia" w:hint="eastAsia"/>
          <w:szCs w:val="21"/>
        </w:rPr>
        <w:t>”对联</w:t>
      </w:r>
      <w:r>
        <w:rPr>
          <w:rFonts w:asciiTheme="minorEastAsia" w:hAnsiTheme="minorEastAsia" w:hint="eastAsia"/>
          <w:szCs w:val="21"/>
        </w:rPr>
        <w:t>批评的社会现象</w:t>
      </w:r>
      <w:r>
        <w:rPr>
          <w:rFonts w:asciiTheme="minorEastAsia" w:hAnsiTheme="minorEastAsia" w:hint="eastAsia"/>
          <w:szCs w:val="21"/>
        </w:rPr>
        <w:t>是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 w:hint="eastAsia"/>
          <w:szCs w:val="21"/>
        </w:rPr>
        <w:t>）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．鸦片泛滥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</w:rPr>
        <w:t>虎门销烟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leftChars="150" w:left="315" w:firstLineChars="250" w:firstLine="525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>列强</w:t>
      </w:r>
      <w:r>
        <w:rPr>
          <w:rFonts w:ascii="宋体" w:hAnsi="宋体" w:hint="eastAsia"/>
        </w:rPr>
        <w:t>暴行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     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</w:rPr>
        <w:t>五口通商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</w:pPr>
      <w:r>
        <w:rPr>
          <w:rFonts w:ascii="宋体" w:hint="eastAsia"/>
        </w:rPr>
        <w:t>1</w:t>
      </w:r>
      <w:r>
        <w:rPr>
          <w:rFonts w:ascii="宋体" w:hint="eastAsia"/>
        </w:rPr>
        <w:t>0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楷体" w:eastAsia="楷体" w:hAnsi="楷体"/>
        </w:rPr>
        <w:t>“</w:t>
      </w:r>
      <w:r>
        <w:rPr>
          <w:rFonts w:ascii="楷体" w:eastAsia="楷体" w:hAnsi="楷体" w:hint="eastAsia"/>
        </w:rPr>
        <w:t>工</w:t>
      </w:r>
      <w:r>
        <w:rPr>
          <w:rFonts w:ascii="楷体" w:eastAsia="楷体" w:hAnsi="楷体"/>
        </w:rPr>
        <w:t>部局</w:t>
      </w:r>
      <w:r>
        <w:rPr>
          <w:rFonts w:ascii="楷体" w:eastAsia="楷体" w:hAnsi="楷体" w:hint="eastAsia"/>
        </w:rPr>
        <w:t>”</w:t>
      </w:r>
      <w:r>
        <w:rPr>
          <w:rFonts w:ascii="楷体" w:eastAsia="楷体" w:hAnsi="楷体" w:hint="eastAsia"/>
        </w:rPr>
        <w:t>“公</w:t>
      </w:r>
      <w:r>
        <w:rPr>
          <w:rFonts w:ascii="楷体" w:eastAsia="楷体" w:hAnsi="楷体"/>
        </w:rPr>
        <w:t>董局</w:t>
      </w:r>
      <w:r>
        <w:rPr>
          <w:rFonts w:ascii="楷体" w:eastAsia="楷体" w:hAnsi="楷体" w:hint="eastAsia"/>
        </w:rPr>
        <w:t>”“巡</w:t>
      </w:r>
      <w:r>
        <w:rPr>
          <w:rFonts w:ascii="楷体" w:eastAsia="楷体" w:hAnsi="楷体"/>
        </w:rPr>
        <w:t>捕房</w:t>
      </w:r>
      <w:r>
        <w:rPr>
          <w:rFonts w:ascii="楷体" w:eastAsia="楷体" w:hAnsi="楷体" w:hint="eastAsia"/>
        </w:rPr>
        <w:t>”</w:t>
      </w:r>
      <w:r>
        <w:rPr>
          <w:rFonts w:hint="eastAsia"/>
        </w:rPr>
        <w:t>等</w:t>
      </w:r>
      <w:r>
        <w:rPr>
          <w:rFonts w:hint="eastAsia"/>
        </w:rPr>
        <w:t>机构</w:t>
      </w:r>
      <w:r>
        <w:rPr>
          <w:rFonts w:hint="eastAsia"/>
        </w:rPr>
        <w:t>最</w:t>
      </w:r>
      <w:r>
        <w:t>早</w:t>
      </w:r>
      <w:r>
        <w:rPr>
          <w:rFonts w:hint="eastAsia"/>
        </w:rPr>
        <w:t>当</w:t>
      </w:r>
      <w:r>
        <w:t>出现在近代中国的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．广州</w:t>
      </w:r>
      <w:r>
        <w:rPr>
          <w:rFonts w:ascii="宋体" w:eastAsia="宋体" w:hAnsi="宋体" w:cs="宋体" w:hint="eastAsia"/>
          <w:szCs w:val="21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 xml:space="preserve">                 </w:t>
      </w: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．香港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．上海</w:t>
      </w:r>
      <w:r>
        <w:rPr>
          <w:rFonts w:ascii="宋体" w:eastAsia="宋体" w:hAnsi="宋体" w:cs="宋体" w:hint="eastAsia"/>
          <w:color w:val="FF0000"/>
          <w:szCs w:val="21"/>
        </w:rPr>
        <w:t xml:space="preserve">                </w:t>
      </w:r>
      <w:r>
        <w:rPr>
          <w:rFonts w:ascii="宋体" w:eastAsia="宋体" w:hAnsi="宋体" w:cs="宋体" w:hint="eastAsia"/>
          <w:color w:val="FF0000"/>
          <w:szCs w:val="21"/>
        </w:rPr>
        <w:t xml:space="preserve">           </w:t>
      </w:r>
      <w:r>
        <w:rPr>
          <w:rFonts w:ascii="宋体" w:eastAsia="宋体" w:hAnsi="宋体" w:cs="宋体" w:hint="eastAsia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．天津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="420"/>
        <w:jc w:val="left"/>
        <w:rPr>
          <w:rFonts w:ascii="宋体"/>
        </w:rPr>
      </w:pPr>
      <w:r>
        <w:rPr>
          <w:rFonts w:ascii="宋体" w:eastAsia="宋体" w:hAnsi="宋体" w:cs="宋体" w:hint="eastAsia"/>
          <w:noProof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114935</wp:posOffset>
            </wp:positionV>
            <wp:extent cx="2032000" cy="1356360"/>
            <wp:effectExtent l="0" t="0" r="6350" b="15240"/>
            <wp:wrapSquare wrapText="bothSides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int="eastAsia"/>
        </w:rPr>
        <w:t xml:space="preserve">11. </w:t>
      </w:r>
      <w:r>
        <w:rPr>
          <w:rFonts w:ascii="宋体" w:hint="eastAsia"/>
        </w:rPr>
        <w:t>右图为位于</w:t>
      </w:r>
      <w:r>
        <w:rPr>
          <w:rFonts w:ascii="宋体" w:hint="eastAsia"/>
        </w:rPr>
        <w:t>上海中山东二路</w:t>
      </w:r>
      <w:r>
        <w:rPr>
          <w:rFonts w:ascii="宋体" w:hint="eastAsia"/>
        </w:rPr>
        <w:t>的</w:t>
      </w:r>
      <w:r>
        <w:rPr>
          <w:rFonts w:ascii="宋体" w:hint="eastAsia"/>
        </w:rPr>
        <w:t>一幢西式建筑。该企业的建立可以追溯到</w:t>
      </w:r>
      <w:r>
        <w:rPr>
          <w:rFonts w:ascii="宋体" w:hint="eastAsia"/>
        </w:rPr>
        <w:t xml:space="preserve">                  </w:t>
      </w:r>
      <w:r>
        <w:rPr>
          <w:rFonts w:ascii="宋体" w:hint="eastAsia"/>
        </w:rPr>
        <w:t>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）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>19</w:t>
      </w:r>
      <w:r>
        <w:rPr>
          <w:rFonts w:ascii="宋体" w:hAnsi="宋体" w:hint="eastAsia"/>
        </w:rPr>
        <w:t>世纪</w:t>
      </w:r>
      <w:r>
        <w:rPr>
          <w:rFonts w:ascii="宋体" w:hAnsi="宋体" w:hint="eastAsia"/>
        </w:rPr>
        <w:t>60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70</w:t>
      </w:r>
      <w:r>
        <w:rPr>
          <w:rFonts w:ascii="宋体" w:hAnsi="宋体" w:hint="eastAsia"/>
        </w:rPr>
        <w:t>年代</w:t>
      </w:r>
      <w:r>
        <w:rPr>
          <w:rFonts w:ascii="宋体" w:hAnsi="宋体" w:hint="eastAsia"/>
        </w:rPr>
        <w:t xml:space="preserve">    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  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B</w:t>
      </w:r>
      <w:r>
        <w:rPr>
          <w:rFonts w:ascii="宋体" w:hAnsi="宋体" w:hint="eastAsia"/>
        </w:rPr>
        <w:t>. 19</w:t>
      </w:r>
      <w:r>
        <w:rPr>
          <w:rFonts w:ascii="宋体" w:hAnsi="宋体" w:hint="eastAsia"/>
        </w:rPr>
        <w:t>世纪</w:t>
      </w:r>
      <w:r>
        <w:rPr>
          <w:rFonts w:ascii="宋体" w:hAnsi="宋体" w:hint="eastAsia"/>
        </w:rPr>
        <w:t>90</w:t>
      </w:r>
      <w:r>
        <w:rPr>
          <w:rFonts w:ascii="宋体" w:hAnsi="宋体" w:hint="eastAsia"/>
        </w:rPr>
        <w:t>年代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>20</w:t>
      </w:r>
      <w:r>
        <w:rPr>
          <w:rFonts w:ascii="宋体" w:hAnsi="宋体" w:hint="eastAsia"/>
        </w:rPr>
        <w:t>世纪初</w:t>
      </w:r>
      <w:r>
        <w:rPr>
          <w:rFonts w:ascii="宋体" w:hAnsi="宋体" w:hint="eastAsia"/>
        </w:rPr>
        <w:t xml:space="preserve">   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D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>20</w:t>
      </w:r>
      <w:r>
        <w:rPr>
          <w:rFonts w:ascii="宋体" w:hAnsi="宋体" w:hint="eastAsia"/>
        </w:rPr>
        <w:t>世纪</w:t>
      </w:r>
      <w:r>
        <w:rPr>
          <w:rFonts w:ascii="宋体" w:hAnsi="宋体" w:hint="eastAsia"/>
        </w:rPr>
        <w:t>70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80</w:t>
      </w:r>
      <w:r>
        <w:rPr>
          <w:rFonts w:ascii="宋体" w:hAnsi="宋体" w:hint="eastAsia"/>
        </w:rPr>
        <w:t>年代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</w:p>
    <w:p w:rsidR="00BD3686" w:rsidRDefault="00854878">
      <w:pPr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/>
        </w:rPr>
      </w:pPr>
      <w:r>
        <w:rPr>
          <w:rFonts w:ascii="宋体" w:hint="eastAsia"/>
        </w:rPr>
        <w:t>1</w:t>
      </w:r>
      <w:r>
        <w:rPr>
          <w:rFonts w:ascii="宋体" w:hint="eastAsia"/>
        </w:rPr>
        <w:t>2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20</w:t>
      </w:r>
      <w:r>
        <w:rPr>
          <w:rFonts w:ascii="宋体" w:hint="eastAsia"/>
        </w:rPr>
        <w:t>世纪初，清廷发布上谕：“</w:t>
      </w:r>
      <w:r>
        <w:rPr>
          <w:rFonts w:ascii="楷体" w:eastAsia="楷体" w:hAnsi="楷体" w:hint="eastAsia"/>
        </w:rPr>
        <w:t>世有万古不易之常经，无一成不变之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治法……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盖不易者三纲五常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……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而可变者</w:t>
      </w:r>
      <w:r>
        <w:rPr>
          <w:rFonts w:ascii="楷体" w:eastAsia="楷体" w:hAnsi="楷体" w:cs="Arial" w:hint="eastAsia"/>
          <w:color w:val="333333"/>
          <w:szCs w:val="21"/>
          <w:shd w:val="clear" w:color="auto" w:fill="FFFFFF"/>
        </w:rPr>
        <w:t>……</w:t>
      </w:r>
      <w:r>
        <w:rPr>
          <w:rFonts w:ascii="楷体" w:eastAsia="楷体" w:hAnsi="楷体" w:cs="Arial"/>
          <w:color w:val="333333"/>
          <w:szCs w:val="21"/>
          <w:shd w:val="clear" w:color="auto" w:fill="FFFFFF"/>
        </w:rPr>
        <w:t>如琴瑟之改弦。</w:t>
      </w:r>
      <w:r>
        <w:rPr>
          <w:rFonts w:ascii="宋体" w:hint="eastAsia"/>
        </w:rPr>
        <w:t>”</w:t>
      </w:r>
      <w:r>
        <w:rPr>
          <w:rFonts w:ascii="宋体" w:hint="eastAsia"/>
        </w:rPr>
        <w:t>由此，清政府开启了</w:t>
      </w:r>
      <w:r>
        <w:rPr>
          <w:rFonts w:ascii="宋体" w:hint="eastAsia"/>
        </w:rPr>
        <w:t xml:space="preserve">             </w:t>
      </w:r>
      <w:r>
        <w:rPr>
          <w:rFonts w:ascii="宋体" w:hint="eastAsia"/>
        </w:rPr>
        <w:t>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）</w:t>
      </w:r>
    </w:p>
    <w:p w:rsidR="00BD3686" w:rsidRDefault="00854878">
      <w:pPr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/>
        </w:rPr>
      </w:pPr>
      <w:r>
        <w:rPr>
          <w:rFonts w:ascii="宋体" w:hint="eastAsia"/>
        </w:rPr>
        <w:t>A.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洋务运动</w:t>
      </w:r>
      <w:r>
        <w:rPr>
          <w:rFonts w:ascii="宋体" w:hint="eastAsia"/>
        </w:rPr>
        <w:t xml:space="preserve">                  </w:t>
      </w:r>
      <w:r>
        <w:rPr>
          <w:rFonts w:ascii="宋体" w:hint="eastAsia"/>
        </w:rPr>
        <w:t xml:space="preserve">     </w:t>
      </w:r>
      <w:r>
        <w:rPr>
          <w:rFonts w:ascii="宋体" w:hint="eastAsia"/>
        </w:rPr>
        <w:t>B.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戊戌变法</w:t>
      </w:r>
    </w:p>
    <w:p w:rsidR="00BD3686" w:rsidRDefault="00854878">
      <w:pPr>
        <w:tabs>
          <w:tab w:val="left" w:pos="4420"/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/>
        </w:rPr>
      </w:pPr>
      <w:r>
        <w:rPr>
          <w:rFonts w:ascii="宋体" w:hint="eastAsia"/>
        </w:rPr>
        <w:t>C.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清末新政</w:t>
      </w:r>
      <w:r>
        <w:rPr>
          <w:rFonts w:ascii="宋体" w:hint="eastAsia"/>
        </w:rPr>
        <w:t xml:space="preserve">                  </w:t>
      </w:r>
      <w:r>
        <w:rPr>
          <w:rFonts w:ascii="宋体" w:hint="eastAsia"/>
        </w:rPr>
        <w:t xml:space="preserve">     </w:t>
      </w:r>
      <w:r>
        <w:rPr>
          <w:rFonts w:ascii="宋体" w:hint="eastAsia"/>
        </w:rPr>
        <w:t>D.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辛亥革命</w:t>
      </w:r>
    </w:p>
    <w:p w:rsidR="00BD3686" w:rsidRDefault="00854878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SimSun-Identity-H"/>
          <w:color w:val="000000"/>
          <w:kern w:val="0"/>
        </w:rPr>
      </w:pPr>
      <w:r>
        <w:rPr>
          <w:rFonts w:ascii="宋体" w:hAnsi="宋体" w:cs="SimSun-Identity-H" w:hint="eastAsia"/>
          <w:noProof/>
          <w:kern w:val="0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3430270</wp:posOffset>
            </wp:positionH>
            <wp:positionV relativeFrom="line">
              <wp:posOffset>52705</wp:posOffset>
            </wp:positionV>
            <wp:extent cx="1866900" cy="1373505"/>
            <wp:effectExtent l="0" t="0" r="0" b="17145"/>
            <wp:wrapSquare wrapText="bothSides"/>
            <wp:docPr id="2" name="图片 2" descr="wpsF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F0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int="eastAsia"/>
        </w:rPr>
        <w:t>1</w:t>
      </w:r>
      <w:r>
        <w:rPr>
          <w:rFonts w:ascii="宋体" w:hint="eastAsia"/>
        </w:rPr>
        <w:t>3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hAnsi="宋体" w:cs="SimSun-Identity-H" w:hint="eastAsia"/>
          <w:kern w:val="0"/>
        </w:rPr>
        <w:t>右图风俗画反映了近代中国哪一时期的社会特</w:t>
      </w:r>
      <w:r>
        <w:rPr>
          <w:rFonts w:ascii="宋体" w:hAnsi="宋体" w:cs="SimSun-Identity-H" w:hint="eastAsia"/>
          <w:color w:val="000000"/>
          <w:kern w:val="0"/>
        </w:rPr>
        <w:t>征？</w:t>
      </w:r>
      <w:r>
        <w:rPr>
          <w:rFonts w:ascii="宋体" w:hAnsi="宋体" w:cs="SimSun-Identity-H" w:hint="eastAsia"/>
          <w:color w:val="000000"/>
          <w:kern w:val="0"/>
        </w:rPr>
        <w:t xml:space="preserve">                                       </w:t>
      </w:r>
      <w:r>
        <w:rPr>
          <w:rFonts w:ascii="宋体" w:hAnsi="宋体" w:cs="SimSun-Identity-H" w:hint="eastAsia"/>
          <w:color w:val="000000"/>
          <w:kern w:val="0"/>
        </w:rPr>
        <w:t>（</w:t>
      </w:r>
      <w:r>
        <w:rPr>
          <w:rFonts w:ascii="宋体" w:hAnsi="宋体" w:cs="SimSun-Identity-H" w:hint="eastAsia"/>
          <w:color w:val="000000"/>
          <w:kern w:val="0"/>
        </w:rPr>
        <w:t xml:space="preserve">    </w:t>
      </w:r>
      <w:r>
        <w:rPr>
          <w:rFonts w:ascii="宋体" w:hAnsi="宋体" w:cs="SimSun-Identity-H" w:hint="eastAsia"/>
          <w:color w:val="000000"/>
          <w:kern w:val="0"/>
        </w:rPr>
        <w:t>）</w:t>
      </w:r>
    </w:p>
    <w:p w:rsidR="00BD3686" w:rsidRDefault="00854878">
      <w:pPr>
        <w:adjustRightInd w:val="0"/>
        <w:snapToGrid w:val="0"/>
        <w:spacing w:line="400" w:lineRule="exact"/>
        <w:ind w:firstLineChars="400" w:firstLine="8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A</w:t>
      </w:r>
      <w:r>
        <w:rPr>
          <w:rFonts w:ascii="宋体" w:hAnsi="宋体" w:hint="eastAsia"/>
          <w:color w:val="000000"/>
        </w:rPr>
        <w:t>．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19</w:t>
      </w:r>
      <w:r>
        <w:rPr>
          <w:rFonts w:ascii="宋体" w:hAnsi="宋体" w:hint="eastAsia"/>
          <w:color w:val="000000"/>
        </w:rPr>
        <w:t>世纪</w:t>
      </w:r>
      <w:r>
        <w:rPr>
          <w:rFonts w:ascii="宋体" w:hAnsi="宋体" w:hint="eastAsia"/>
          <w:color w:val="000000"/>
        </w:rPr>
        <w:t>80</w:t>
      </w:r>
      <w:r>
        <w:rPr>
          <w:rFonts w:ascii="宋体" w:hAnsi="宋体" w:hint="eastAsia"/>
          <w:color w:val="000000"/>
        </w:rPr>
        <w:t>年代</w:t>
      </w:r>
      <w:r>
        <w:rPr>
          <w:rFonts w:ascii="宋体" w:hAnsi="宋体" w:hint="eastAsia"/>
          <w:color w:val="000000"/>
        </w:rPr>
        <w:t xml:space="preserve">                      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  </w:t>
      </w:r>
      <w:r>
        <w:rPr>
          <w:rFonts w:ascii="宋体" w:hAnsi="宋体" w:hint="eastAsia"/>
          <w:color w:val="000000"/>
        </w:rPr>
        <w:t>B</w:t>
      </w:r>
      <w:r>
        <w:rPr>
          <w:rFonts w:ascii="宋体" w:hAnsi="宋体" w:hint="eastAsia"/>
          <w:color w:val="000000"/>
        </w:rPr>
        <w:t>．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19</w:t>
      </w:r>
      <w:r>
        <w:rPr>
          <w:rFonts w:ascii="宋体" w:hAnsi="宋体" w:hint="eastAsia"/>
          <w:color w:val="000000"/>
        </w:rPr>
        <w:t>世纪</w:t>
      </w:r>
      <w:r>
        <w:rPr>
          <w:rFonts w:ascii="宋体" w:hAnsi="宋体" w:hint="eastAsia"/>
          <w:color w:val="000000"/>
        </w:rPr>
        <w:t>90</w:t>
      </w:r>
      <w:r>
        <w:rPr>
          <w:rFonts w:ascii="宋体" w:hAnsi="宋体" w:hint="eastAsia"/>
          <w:color w:val="000000"/>
        </w:rPr>
        <w:t>年代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FF0000"/>
        </w:rPr>
        <w:t xml:space="preserve"> </w:t>
      </w:r>
      <w:r>
        <w:rPr>
          <w:rFonts w:ascii="宋体" w:hAnsi="宋体" w:hint="eastAsia"/>
          <w:color w:val="FF0000"/>
        </w:rPr>
        <w:t xml:space="preserve">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C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20</w:t>
      </w:r>
      <w:r>
        <w:rPr>
          <w:rFonts w:ascii="宋体" w:hAnsi="宋体" w:hint="eastAsia"/>
        </w:rPr>
        <w:t>世纪初期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  <w:color w:val="FF0000"/>
        </w:rPr>
        <w:t xml:space="preserve">   </w:t>
      </w:r>
      <w:r>
        <w:rPr>
          <w:rFonts w:ascii="宋体" w:hAnsi="宋体" w:hint="eastAsia"/>
          <w:color w:val="000000"/>
        </w:rPr>
        <w:t xml:space="preserve">          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300" w:firstLine="630"/>
        <w:jc w:val="left"/>
        <w:rPr>
          <w:rFonts w:ascii="宋体"/>
          <w:color w:val="0000FF"/>
        </w:rPr>
      </w:pP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D</w:t>
      </w:r>
      <w:r>
        <w:rPr>
          <w:rFonts w:ascii="宋体" w:hAnsi="宋体" w:hint="eastAsia"/>
          <w:color w:val="000000"/>
        </w:rPr>
        <w:t>．</w:t>
      </w:r>
      <w:r>
        <w:rPr>
          <w:rFonts w:ascii="宋体" w:hAnsi="宋体" w:hint="eastAsia"/>
          <w:color w:val="000000"/>
        </w:rPr>
        <w:t>20</w:t>
      </w:r>
      <w:r>
        <w:rPr>
          <w:rFonts w:ascii="宋体" w:hAnsi="宋体" w:hint="eastAsia"/>
          <w:color w:val="000000"/>
        </w:rPr>
        <w:t>世纪</w:t>
      </w:r>
      <w:r>
        <w:rPr>
          <w:rFonts w:ascii="宋体" w:hAnsi="宋体" w:hint="eastAsia"/>
          <w:color w:val="000000"/>
        </w:rPr>
        <w:t>50</w:t>
      </w:r>
      <w:r>
        <w:rPr>
          <w:rFonts w:ascii="宋体" w:hAnsi="宋体" w:hint="eastAsia"/>
          <w:color w:val="000000"/>
        </w:rPr>
        <w:t>年代</w:t>
      </w:r>
    </w:p>
    <w:p w:rsidR="00BD3686" w:rsidRDefault="00854878">
      <w:pPr>
        <w:pStyle w:val="0"/>
        <w:adjustRightInd w:val="0"/>
        <w:snapToGrid w:val="0"/>
        <w:spacing w:line="400" w:lineRule="exact"/>
        <w:ind w:firstLineChars="200" w:firstLine="440"/>
        <w:jc w:val="left"/>
        <w:rPr>
          <w:rFonts w:hAnsi="宋体"/>
          <w:szCs w:val="21"/>
        </w:rPr>
      </w:pPr>
      <w:r>
        <w:rPr>
          <w:rFonts w:ascii="宋体" w:hAnsi="宋体" w:hint="eastAsia"/>
          <w:color w:val="000000"/>
        </w:rPr>
        <w:t>14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hAnsi="宋体"/>
          <w:szCs w:val="21"/>
        </w:rPr>
        <w:t>下图是中国</w:t>
      </w:r>
      <w:r>
        <w:rPr>
          <w:szCs w:val="21"/>
        </w:rPr>
        <w:t>历史演进示意图，其中</w:t>
      </w:r>
      <w:r>
        <w:rPr>
          <w:rFonts w:hint="eastAsia"/>
          <w:szCs w:val="21"/>
        </w:rPr>
        <w:t>“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”</w:t>
      </w:r>
      <w:r>
        <w:rPr>
          <w:szCs w:val="21"/>
        </w:rPr>
        <w:t>处的社会政</w:t>
      </w:r>
      <w:r>
        <w:rPr>
          <w:rFonts w:hAnsi="宋体"/>
          <w:szCs w:val="21"/>
        </w:rPr>
        <w:t>治主题是</w:t>
      </w:r>
    </w:p>
    <w:p w:rsidR="00BD3686" w:rsidRDefault="00854878">
      <w:pPr>
        <w:pStyle w:val="0"/>
        <w:adjustRightInd w:val="0"/>
        <w:snapToGrid w:val="0"/>
        <w:spacing w:line="400" w:lineRule="exact"/>
        <w:jc w:val="left"/>
        <w:rPr>
          <w:rFonts w:hAnsi="宋体"/>
          <w:szCs w:val="21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69850</wp:posOffset>
            </wp:positionV>
            <wp:extent cx="4196715" cy="450215"/>
            <wp:effectExtent l="0" t="0" r="0" b="6350"/>
            <wp:wrapNone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D3686" w:rsidRDefault="00BD3686">
      <w:pPr>
        <w:pStyle w:val="0"/>
        <w:adjustRightInd w:val="0"/>
        <w:snapToGrid w:val="0"/>
        <w:spacing w:line="400" w:lineRule="exact"/>
        <w:jc w:val="left"/>
        <w:rPr>
          <w:rFonts w:hAnsi="宋体"/>
          <w:szCs w:val="21"/>
        </w:rPr>
      </w:pPr>
    </w:p>
    <w:p w:rsidR="00BD3686" w:rsidRDefault="00854878">
      <w:pPr>
        <w:tabs>
          <w:tab w:val="left" w:pos="4410"/>
        </w:tabs>
        <w:adjustRightInd w:val="0"/>
        <w:snapToGrid w:val="0"/>
        <w:spacing w:line="400" w:lineRule="exact"/>
        <w:ind w:firstLineChars="400" w:firstLine="840"/>
        <w:rPr>
          <w:rFonts w:ascii="宋体" w:eastAsia="宋体" w:hAnsi="宋体" w:cs="宋体"/>
          <w:szCs w:val="21"/>
        </w:rPr>
      </w:pPr>
      <w:r>
        <w:rPr>
          <w:rFonts w:ascii="宋体" w:hAnsi="宋体" w:hint="eastAsia"/>
          <w:color w:val="000000"/>
        </w:rPr>
        <w:lastRenderedPageBreak/>
        <w:t>A</w:t>
      </w:r>
      <w:r>
        <w:rPr>
          <w:rFonts w:ascii="宋体" w:hAnsi="宋体" w:hint="eastAsia"/>
          <w:color w:val="000000"/>
        </w:rPr>
        <w:t>．</w:t>
      </w:r>
      <w:r>
        <w:rPr>
          <w:rFonts w:ascii="宋体" w:eastAsia="宋体" w:hAnsi="宋体" w:cs="宋体" w:hint="eastAsia"/>
          <w:szCs w:val="21"/>
        </w:rPr>
        <w:t>原始时代</w:t>
      </w:r>
      <w:r>
        <w:rPr>
          <w:rFonts w:ascii="宋体" w:eastAsia="宋体" w:hAnsi="宋体" w:cs="宋体" w:hint="eastAsia"/>
          <w:szCs w:val="21"/>
        </w:rPr>
        <w:t xml:space="preserve">                       </w:t>
      </w: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．封建时代</w:t>
      </w:r>
    </w:p>
    <w:p w:rsidR="00BD3686" w:rsidRDefault="00854878">
      <w:pPr>
        <w:adjustRightInd w:val="0"/>
        <w:snapToGrid w:val="0"/>
        <w:spacing w:line="40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．帝制时代</w:t>
      </w:r>
      <w:r>
        <w:rPr>
          <w:rFonts w:ascii="宋体" w:eastAsia="宋体" w:hAnsi="宋体" w:cs="宋体" w:hint="eastAsia"/>
          <w:szCs w:val="21"/>
        </w:rPr>
        <w:t xml:space="preserve">                       </w:t>
      </w:r>
      <w:r>
        <w:rPr>
          <w:rFonts w:ascii="宋体" w:eastAsia="宋体" w:hAnsi="宋体" w:cs="宋体" w:hint="eastAsia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．共和时代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15. </w:t>
      </w:r>
      <w:r>
        <w:rPr>
          <w:rFonts w:ascii="宋体" w:hAnsi="宋体" w:hint="eastAsia"/>
          <w:color w:val="000000"/>
        </w:rPr>
        <w:t>“</w:t>
      </w:r>
      <w:r>
        <w:rPr>
          <w:rFonts w:ascii="楷体" w:eastAsia="楷体" w:hAnsi="楷体" w:hint="eastAsia"/>
        </w:rPr>
        <w:t>家家言时务”“人人谈西学</w:t>
      </w:r>
      <w:r>
        <w:rPr>
          <w:rFonts w:ascii="宋体" w:hAnsi="宋体" w:hint="eastAsia"/>
          <w:color w:val="000000"/>
        </w:rPr>
        <w:t>”蔚然成风，“</w:t>
      </w:r>
      <w:r>
        <w:rPr>
          <w:rFonts w:ascii="楷体" w:eastAsia="楷体" w:hAnsi="楷体" w:hint="eastAsia"/>
        </w:rPr>
        <w:t>国民</w:t>
      </w:r>
      <w:r>
        <w:rPr>
          <w:rFonts w:ascii="宋体" w:hAnsi="宋体" w:hint="eastAsia"/>
          <w:color w:val="000000"/>
        </w:rPr>
        <w:t>”“</w:t>
      </w:r>
      <w:r>
        <w:rPr>
          <w:rFonts w:ascii="楷体" w:eastAsia="楷体" w:hAnsi="楷体" w:hint="eastAsia"/>
        </w:rPr>
        <w:t>国权</w:t>
      </w:r>
      <w:r>
        <w:rPr>
          <w:rFonts w:ascii="宋体" w:hAnsi="宋体" w:hint="eastAsia"/>
          <w:color w:val="000000"/>
        </w:rPr>
        <w:t>”“</w:t>
      </w:r>
      <w:r>
        <w:rPr>
          <w:rFonts w:ascii="楷体" w:eastAsia="楷体" w:hAnsi="楷体" w:hint="eastAsia"/>
        </w:rPr>
        <w:t>国耻</w:t>
      </w:r>
      <w:r>
        <w:rPr>
          <w:rFonts w:ascii="宋体" w:hAnsi="宋体" w:hint="eastAsia"/>
          <w:color w:val="000000"/>
        </w:rPr>
        <w:t>”成为流行的政治概念，“</w:t>
      </w:r>
      <w:r>
        <w:rPr>
          <w:rFonts w:ascii="楷体" w:eastAsia="楷体" w:hAnsi="楷体" w:hint="eastAsia"/>
        </w:rPr>
        <w:t>立国自强</w:t>
      </w:r>
      <w:r>
        <w:rPr>
          <w:rFonts w:ascii="宋体" w:hAnsi="宋体" w:hint="eastAsia"/>
          <w:color w:val="000000"/>
        </w:rPr>
        <w:t>”成为思想界的共识。</w:t>
      </w:r>
      <w:r>
        <w:rPr>
          <w:rFonts w:ascii="宋体" w:hAnsi="宋体" w:hint="eastAsia"/>
          <w:color w:val="000000"/>
        </w:rPr>
        <w:t>这些</w:t>
      </w:r>
      <w:r>
        <w:rPr>
          <w:rFonts w:ascii="宋体" w:hAnsi="宋体" w:hint="eastAsia"/>
          <w:color w:val="000000"/>
        </w:rPr>
        <w:t>现象</w:t>
      </w:r>
      <w:r>
        <w:rPr>
          <w:rFonts w:ascii="宋体" w:hAnsi="宋体" w:hint="eastAsia"/>
          <w:color w:val="000000"/>
        </w:rPr>
        <w:t>当</w:t>
      </w:r>
      <w:r>
        <w:rPr>
          <w:rFonts w:ascii="宋体" w:hAnsi="宋体" w:hint="eastAsia"/>
          <w:color w:val="000000"/>
        </w:rPr>
        <w:t>出现在</w:t>
      </w:r>
      <w:r>
        <w:rPr>
          <w:rFonts w:ascii="宋体" w:hAnsi="宋体" w:hint="eastAsia"/>
          <w:color w:val="000000"/>
        </w:rPr>
        <w:t xml:space="preserve">                </w:t>
      </w:r>
      <w:r>
        <w:rPr>
          <w:rFonts w:ascii="宋体" w:hAnsi="宋体" w:hint="eastAsia"/>
          <w:color w:val="000000"/>
        </w:rPr>
        <w:t>（</w:t>
      </w:r>
      <w:r>
        <w:rPr>
          <w:rFonts w:ascii="宋体" w:hAnsi="宋体" w:hint="eastAsia"/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>）</w:t>
      </w:r>
    </w:p>
    <w:p w:rsidR="00BD3686" w:rsidRDefault="00854878">
      <w:pPr>
        <w:tabs>
          <w:tab w:val="left" w:pos="441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A</w:t>
      </w:r>
      <w:r>
        <w:rPr>
          <w:rFonts w:ascii="宋体" w:hAnsi="宋体" w:hint="eastAsia"/>
          <w:color w:val="000000"/>
        </w:rPr>
        <w:t>．太平天国时期</w:t>
      </w:r>
      <w:r>
        <w:rPr>
          <w:rFonts w:ascii="宋体" w:hAnsi="宋体" w:hint="eastAsia"/>
          <w:color w:val="000000"/>
        </w:rPr>
        <w:t xml:space="preserve">                   </w:t>
      </w:r>
      <w:r>
        <w:rPr>
          <w:rFonts w:ascii="宋体" w:hAnsi="宋体" w:hint="eastAsia"/>
          <w:color w:val="000000"/>
        </w:rPr>
        <w:t>B</w:t>
      </w:r>
      <w:r>
        <w:rPr>
          <w:rFonts w:ascii="宋体" w:hAnsi="宋体" w:hint="eastAsia"/>
          <w:color w:val="000000"/>
        </w:rPr>
        <w:t>．洋务运动时期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37465</wp:posOffset>
            </wp:positionV>
            <wp:extent cx="1460500" cy="1020445"/>
            <wp:effectExtent l="0" t="0" r="6350" b="8255"/>
            <wp:wrapNone/>
            <wp:docPr id="10" name="图片 7" descr="C:\Users\user\Desktop\tim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C:\Users\user\Desktop\timg (2).jpg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  <a:lum bright="12000" contrast="42000"/>
                    </a:blip>
                    <a:srcRect l="48557" t="10007" r="3149" b="40141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color w:val="000000"/>
        </w:rPr>
        <w:t>C</w:t>
      </w:r>
      <w:r>
        <w:rPr>
          <w:rFonts w:ascii="宋体" w:hAnsi="宋体" w:hint="eastAsia"/>
          <w:color w:val="000000"/>
        </w:rPr>
        <w:t>．维新变法时期</w:t>
      </w:r>
      <w:r>
        <w:rPr>
          <w:rFonts w:ascii="宋体" w:hAnsi="宋体" w:hint="eastAsia"/>
          <w:color w:val="000000"/>
        </w:rPr>
        <w:t xml:space="preserve">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D</w:t>
      </w:r>
      <w:r>
        <w:rPr>
          <w:rFonts w:ascii="宋体" w:hAnsi="宋体" w:hint="eastAsia"/>
        </w:rPr>
        <w:t>．五四运动时期</w:t>
      </w:r>
    </w:p>
    <w:p w:rsidR="00BD3686" w:rsidRDefault="00854878">
      <w:pPr>
        <w:pStyle w:val="0"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16. </w:t>
      </w:r>
      <w:r>
        <w:rPr>
          <w:rFonts w:ascii="宋体" w:hAnsi="宋体" w:cs="宋体" w:hint="eastAsia"/>
          <w:sz w:val="21"/>
          <w:szCs w:val="21"/>
        </w:rPr>
        <w:t>右图所示袖标配用的时间是</w:t>
      </w:r>
      <w:r>
        <w:rPr>
          <w:rFonts w:ascii="宋体" w:hAnsi="宋体" w:cs="宋体" w:hint="eastAsia"/>
          <w:sz w:val="21"/>
          <w:szCs w:val="21"/>
        </w:rPr>
        <w:t xml:space="preserve">                  </w:t>
      </w:r>
      <w:r>
        <w:rPr>
          <w:rFonts w:ascii="宋体" w:hAnsi="宋体" w:cs="宋体" w:hint="eastAsia"/>
          <w:sz w:val="21"/>
          <w:szCs w:val="21"/>
        </w:rPr>
        <w:t>（</w:t>
      </w:r>
      <w:r>
        <w:rPr>
          <w:rFonts w:ascii="宋体" w:hAnsi="宋体" w:cs="宋体" w:hint="eastAsia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）</w:t>
      </w:r>
    </w:p>
    <w:p w:rsidR="00BD3686" w:rsidRDefault="00854878">
      <w:pPr>
        <w:pStyle w:val="0"/>
        <w:adjustRightInd w:val="0"/>
        <w:snapToGrid w:val="0"/>
        <w:spacing w:line="400" w:lineRule="exact"/>
        <w:ind w:firstLineChars="400" w:firstLine="840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宋体" w:hAnsi="宋体" w:cs="宋体" w:hint="eastAsia"/>
          <w:sz w:val="21"/>
          <w:szCs w:val="21"/>
        </w:rPr>
        <w:t>1931</w:t>
      </w:r>
      <w:r>
        <w:rPr>
          <w:rFonts w:ascii="宋体" w:hAnsi="宋体" w:cs="宋体" w:hint="eastAsia"/>
          <w:sz w:val="21"/>
          <w:szCs w:val="21"/>
        </w:rPr>
        <w:t>年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 xml:space="preserve">              </w:t>
      </w:r>
      <w:r>
        <w:rPr>
          <w:rFonts w:ascii="宋体" w:hAnsi="宋体" w:cs="宋体" w:hint="eastAsia"/>
          <w:sz w:val="21"/>
          <w:szCs w:val="21"/>
        </w:rPr>
        <w:t>B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宋体" w:hAnsi="宋体" w:cs="宋体" w:hint="eastAsia"/>
          <w:sz w:val="21"/>
          <w:szCs w:val="21"/>
        </w:rPr>
        <w:t>1941</w:t>
      </w:r>
      <w:r>
        <w:rPr>
          <w:rFonts w:ascii="宋体" w:hAnsi="宋体" w:cs="宋体" w:hint="eastAsia"/>
          <w:sz w:val="21"/>
          <w:szCs w:val="21"/>
        </w:rPr>
        <w:t>年</w:t>
      </w:r>
    </w:p>
    <w:p w:rsidR="00BD3686" w:rsidRDefault="00854878">
      <w:pPr>
        <w:pStyle w:val="0"/>
        <w:adjustRightInd w:val="0"/>
        <w:snapToGrid w:val="0"/>
        <w:spacing w:line="400" w:lineRule="exact"/>
        <w:ind w:firstLineChars="400" w:firstLine="840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C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宋体" w:hAnsi="宋体" w:cs="宋体" w:hint="eastAsia"/>
          <w:sz w:val="21"/>
          <w:szCs w:val="21"/>
        </w:rPr>
        <w:t>1932</w:t>
      </w:r>
      <w:r>
        <w:rPr>
          <w:rFonts w:ascii="宋体" w:hAnsi="宋体" w:cs="宋体" w:hint="eastAsia"/>
          <w:sz w:val="21"/>
          <w:szCs w:val="21"/>
        </w:rPr>
        <w:t>年</w:t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ab/>
      </w:r>
      <w:r>
        <w:rPr>
          <w:rFonts w:ascii="宋体" w:hAnsi="宋体" w:cs="宋体" w:hint="eastAsia"/>
          <w:sz w:val="21"/>
          <w:szCs w:val="21"/>
        </w:rPr>
        <w:t xml:space="preserve">              </w:t>
      </w:r>
      <w:r>
        <w:rPr>
          <w:rFonts w:ascii="宋体" w:hAnsi="宋体" w:cs="宋体" w:hint="eastAsia"/>
          <w:sz w:val="21"/>
          <w:szCs w:val="21"/>
        </w:rPr>
        <w:t>D</w:t>
      </w:r>
      <w:r>
        <w:rPr>
          <w:rFonts w:ascii="宋体" w:hAnsi="宋体" w:cs="宋体" w:hint="eastAsia"/>
          <w:sz w:val="21"/>
          <w:szCs w:val="21"/>
        </w:rPr>
        <w:t>．</w:t>
      </w:r>
      <w:r>
        <w:rPr>
          <w:rFonts w:ascii="宋体" w:hAnsi="宋体" w:cs="宋体" w:hint="eastAsia"/>
          <w:sz w:val="21"/>
          <w:szCs w:val="21"/>
        </w:rPr>
        <w:t>1942</w:t>
      </w:r>
      <w:r>
        <w:rPr>
          <w:rFonts w:ascii="宋体" w:hAnsi="宋体" w:cs="宋体" w:hint="eastAsia"/>
          <w:sz w:val="21"/>
          <w:szCs w:val="21"/>
        </w:rPr>
        <w:t>年</w:t>
      </w:r>
    </w:p>
    <w:p w:rsidR="00BD3686" w:rsidRDefault="00854878">
      <w:pPr>
        <w:numPr>
          <w:ilvl w:val="0"/>
          <w:numId w:val="3"/>
        </w:numPr>
        <w:tabs>
          <w:tab w:val="left" w:pos="4680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/>
        </w:rPr>
      </w:pPr>
      <w:r>
        <w:rPr>
          <w:rFonts w:ascii="宋体" w:eastAsia="宋体" w:hAnsi="宋体" w:cs="宋体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281305</wp:posOffset>
            </wp:positionV>
            <wp:extent cx="1917700" cy="1228090"/>
            <wp:effectExtent l="0" t="0" r="6350" b="10160"/>
            <wp:wrapSquare wrapText="bothSides"/>
            <wp:docPr id="5" name="图片 3" descr="C:\Users\anan\AppData\Local\Temp\1514124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C:\Users\anan\AppData\Local\Temp\151412468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>右</w:t>
      </w:r>
      <w:r>
        <w:rPr>
          <w:rFonts w:ascii="宋体" w:eastAsia="宋体" w:hAnsi="宋体" w:cs="宋体" w:hint="eastAsia"/>
          <w:szCs w:val="21"/>
        </w:rPr>
        <w:t>图是</w:t>
      </w:r>
      <w:r>
        <w:rPr>
          <w:rFonts w:ascii="宋体" w:eastAsia="宋体" w:hAnsi="宋体" w:cs="宋体" w:hint="eastAsia"/>
          <w:szCs w:val="21"/>
        </w:rPr>
        <w:t>20</w:t>
      </w:r>
      <w:r>
        <w:rPr>
          <w:rFonts w:ascii="宋体" w:eastAsia="宋体" w:hAnsi="宋体" w:cs="宋体" w:hint="eastAsia"/>
          <w:szCs w:val="21"/>
        </w:rPr>
        <w:t>世纪</w:t>
      </w:r>
      <w:r>
        <w:rPr>
          <w:rFonts w:ascii="宋体" w:eastAsia="宋体" w:hAnsi="宋体" w:cs="宋体" w:hint="eastAsia"/>
          <w:szCs w:val="21"/>
        </w:rPr>
        <w:t>50</w:t>
      </w:r>
      <w:r>
        <w:rPr>
          <w:rFonts w:ascii="宋体" w:eastAsia="宋体" w:hAnsi="宋体" w:cs="宋体" w:hint="eastAsia"/>
          <w:szCs w:val="21"/>
        </w:rPr>
        <w:t>年代后期我国最常见的政治宣传画</w:t>
      </w:r>
      <w:r>
        <w:rPr>
          <w:rFonts w:ascii="宋体" w:eastAsia="宋体" w:hAnsi="宋体" w:cs="宋体" w:hint="eastAsia"/>
          <w:szCs w:val="21"/>
        </w:rPr>
        <w:t>之一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这类题材画作</w:t>
      </w:r>
      <w:r>
        <w:rPr>
          <w:rFonts w:ascii="宋体" w:eastAsia="宋体" w:hAnsi="宋体" w:cs="宋体" w:hint="eastAsia"/>
          <w:szCs w:val="21"/>
        </w:rPr>
        <w:t>反映了当</w:t>
      </w:r>
      <w:r>
        <w:rPr>
          <w:rFonts w:ascii="宋体" w:hint="eastAsia"/>
        </w:rPr>
        <w:t>时中国社会</w:t>
      </w:r>
      <w:r>
        <w:rPr>
          <w:rFonts w:ascii="宋体" w:hint="eastAsia"/>
        </w:rPr>
        <w:t xml:space="preserve">                               </w:t>
      </w:r>
      <w:r>
        <w:rPr>
          <w:rFonts w:ascii="宋体" w:hint="eastAsia"/>
        </w:rPr>
        <w:t>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）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jc w:val="left"/>
        <w:rPr>
          <w:rFonts w:ascii="宋体"/>
        </w:rPr>
      </w:pPr>
      <w:r>
        <w:rPr>
          <w:rFonts w:ascii="宋体" w:hint="eastAsia"/>
        </w:rPr>
        <w:t>A.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人民生活丰衣足食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/>
        </w:rPr>
      </w:pPr>
      <w:r>
        <w:rPr>
          <w:rFonts w:ascii="宋体" w:hint="eastAsia"/>
        </w:rPr>
        <w:t xml:space="preserve">    B.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农业科技长足发展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/>
        </w:rPr>
      </w:pPr>
      <w:r>
        <w:rPr>
          <w:rFonts w:ascii="宋体" w:hint="eastAsia"/>
        </w:rPr>
        <w:t xml:space="preserve">    C.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浮夸冒进之风普遍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300" w:firstLine="630"/>
        <w:jc w:val="left"/>
        <w:rPr>
          <w:rFonts w:ascii="宋体"/>
        </w:rPr>
      </w:pPr>
      <w:r>
        <w:rPr>
          <w:rFonts w:ascii="宋体" w:hint="eastAsia"/>
        </w:rPr>
        <w:t xml:space="preserve">  D.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粮食产量空前提高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200" w:firstLine="420"/>
        <w:jc w:val="left"/>
        <w:rPr>
          <w:rFonts w:ascii="宋体"/>
        </w:rPr>
      </w:pPr>
      <w:r>
        <w:rPr>
          <w:rFonts w:ascii="宋体" w:hint="eastAsia"/>
        </w:rPr>
        <w:t xml:space="preserve">18. </w:t>
      </w:r>
      <w:r>
        <w:rPr>
          <w:rFonts w:ascii="宋体" w:hint="eastAsia"/>
        </w:rPr>
        <w:t>“</w:t>
      </w:r>
      <w:r>
        <w:rPr>
          <w:rFonts w:ascii="楷体" w:eastAsia="楷体" w:hAnsi="楷体" w:hint="eastAsia"/>
        </w:rPr>
        <w:t>这里见证了新时期的中国奇迹，发生了一个小渔村奇迹般的蜕变，从而成长为一个可以与对面的香港比肩而立的大都市</w:t>
      </w:r>
      <w:r>
        <w:rPr>
          <w:rFonts w:ascii="宋体" w:hint="eastAsia"/>
        </w:rPr>
        <w:t>。”“这里”指的是</w:t>
      </w:r>
      <w:r>
        <w:rPr>
          <w:rFonts w:ascii="宋体" w:hint="eastAsia"/>
        </w:rPr>
        <w:t xml:space="preserve">     </w:t>
      </w:r>
      <w:r>
        <w:rPr>
          <w:rFonts w:ascii="宋体" w:hint="eastAsia"/>
        </w:rPr>
        <w:t xml:space="preserve">                 </w:t>
      </w:r>
      <w:r>
        <w:rPr>
          <w:rFonts w:ascii="宋体" w:hint="eastAsia"/>
        </w:rPr>
        <w:t>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）</w:t>
      </w:r>
    </w:p>
    <w:p w:rsidR="00BD3686" w:rsidRDefault="00854878">
      <w:pPr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．广州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 xml:space="preserve">       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深圳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  </w:t>
      </w:r>
    </w:p>
    <w:p w:rsidR="00BD3686" w:rsidRDefault="00854878">
      <w:pPr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．珠海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          </w:t>
      </w:r>
      <w:r>
        <w:rPr>
          <w:rFonts w:ascii="宋体" w:hAnsi="宋体"/>
        </w:rPr>
        <w:t>D</w:t>
      </w:r>
      <w:r>
        <w:rPr>
          <w:rFonts w:ascii="宋体" w:hAnsi="宋体" w:hint="eastAsia"/>
        </w:rPr>
        <w:t>．</w:t>
      </w:r>
      <w:r>
        <w:rPr>
          <w:rFonts w:ascii="宋体" w:hAnsi="宋体" w:hint="eastAsia"/>
        </w:rPr>
        <w:t>东莞</w:t>
      </w:r>
      <w:r>
        <w:rPr>
          <w:rFonts w:ascii="宋体" w:hAnsi="宋体" w:hint="eastAsia"/>
        </w:rPr>
        <w:t xml:space="preserve">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jc w:val="left"/>
        <w:rPr>
          <w:rFonts w:ascii="宋体"/>
        </w:rPr>
      </w:pPr>
      <w:r>
        <w:rPr>
          <w:rFonts w:ascii="宋体" w:hint="eastAsia"/>
        </w:rPr>
        <w:t xml:space="preserve">    1</w:t>
      </w:r>
      <w:r>
        <w:rPr>
          <w:rFonts w:ascii="宋体" w:hint="eastAsia"/>
        </w:rPr>
        <w:t>9</w:t>
      </w:r>
      <w:r>
        <w:rPr>
          <w:rFonts w:ascii="宋体" w:hint="eastAsia"/>
        </w:rPr>
        <w:t>.</w:t>
      </w:r>
      <w:r>
        <w:rPr>
          <w:rFonts w:ascii="宋体" w:hint="eastAsia"/>
        </w:rPr>
        <w:t xml:space="preserve"> </w:t>
      </w:r>
      <w:r>
        <w:rPr>
          <w:rFonts w:ascii="宋体" w:hint="eastAsia"/>
        </w:rPr>
        <w:t>“</w:t>
      </w:r>
      <w:hyperlink r:id="rId14" w:tgtFrame="_blank" w:history="1">
        <w:r>
          <w:rPr>
            <w:rFonts w:ascii="楷体" w:eastAsia="楷体" w:hAnsi="楷体" w:hint="eastAsia"/>
          </w:rPr>
          <w:t>二十四史</w:t>
        </w:r>
      </w:hyperlink>
      <w:r>
        <w:rPr>
          <w:rFonts w:ascii="楷体" w:eastAsia="楷体" w:hAnsi="楷体" w:hint="eastAsia"/>
        </w:rPr>
        <w:t>非史也，二十四姓之家谱而已。</w:t>
      </w:r>
      <w:r>
        <w:rPr>
          <w:rFonts w:ascii="宋体" w:hint="eastAsia"/>
        </w:rPr>
        <w:t>”</w:t>
      </w:r>
      <w:r>
        <w:rPr>
          <w:rFonts w:ascii="宋体" w:hint="eastAsia"/>
        </w:rPr>
        <w:t>下列</w:t>
      </w:r>
      <w:r>
        <w:rPr>
          <w:rFonts w:ascii="宋体" w:hint="eastAsia"/>
        </w:rPr>
        <w:t>关于</w:t>
      </w:r>
      <w:r>
        <w:rPr>
          <w:rFonts w:ascii="宋体" w:hint="eastAsia"/>
        </w:rPr>
        <w:t>梁启超</w:t>
      </w:r>
      <w:r>
        <w:rPr>
          <w:rFonts w:ascii="宋体" w:hint="eastAsia"/>
        </w:rPr>
        <w:t>对传统史学的认识，理解最为恰当的是</w:t>
      </w:r>
      <w:r>
        <w:rPr>
          <w:rFonts w:ascii="宋体" w:hint="eastAsia"/>
        </w:rPr>
        <w:t xml:space="preserve">  </w:t>
      </w:r>
      <w:r>
        <w:rPr>
          <w:rFonts w:ascii="宋体" w:hint="eastAsia"/>
        </w:rPr>
        <w:t xml:space="preserve">                                    </w:t>
      </w:r>
      <w:r>
        <w:rPr>
          <w:rFonts w:ascii="宋体" w:hint="eastAsia"/>
        </w:rPr>
        <w:t xml:space="preserve">                  </w:t>
      </w:r>
      <w:r>
        <w:rPr>
          <w:rFonts w:ascii="宋体" w:hint="eastAsia"/>
        </w:rPr>
        <w:t>（</w:t>
      </w:r>
      <w:r>
        <w:rPr>
          <w:rFonts w:ascii="宋体" w:hint="eastAsia"/>
        </w:rPr>
        <w:t xml:space="preserve">    </w:t>
      </w:r>
      <w:r>
        <w:rPr>
          <w:rFonts w:ascii="宋体" w:hint="eastAsia"/>
        </w:rPr>
        <w:t>）</w:t>
      </w:r>
      <w:r>
        <w:rPr>
          <w:rFonts w:ascii="宋体" w:hint="eastAsia"/>
        </w:rPr>
        <w:t xml:space="preserve">                       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．对传统史学进行深入批判</w:t>
      </w:r>
      <w:r>
        <w:rPr>
          <w:rFonts w:ascii="宋体" w:hAnsi="宋体" w:hint="eastAsia"/>
        </w:rPr>
        <w:t xml:space="preserve">         </w:t>
      </w:r>
      <w:r>
        <w:rPr>
          <w:rFonts w:ascii="宋体" w:hAnsi="宋体"/>
        </w:rPr>
        <w:t>B</w: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</w:rPr>
        <w:t>肯定了西方史学的先进之处</w:t>
      </w:r>
    </w:p>
    <w:p w:rsidR="00BD3686" w:rsidRDefault="00854878">
      <w:pPr>
        <w:tabs>
          <w:tab w:val="left" w:pos="4410"/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．对传统史学缺乏必要常识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 xml:space="preserve">      D</w:t>
      </w:r>
      <w:r>
        <w:rPr>
          <w:rFonts w:ascii="宋体" w:hAnsi="宋体" w:hint="eastAsia"/>
        </w:rPr>
        <w:t xml:space="preserve">. </w:t>
      </w:r>
      <w:r>
        <w:rPr>
          <w:rFonts w:ascii="宋体" w:hAnsi="宋体" w:hint="eastAsia"/>
        </w:rPr>
        <w:t>认识深刻但存在绝对化之处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20</w:t>
      </w:r>
      <w:r>
        <w:rPr>
          <w:rFonts w:ascii="宋体" w:eastAsia="宋体" w:hAnsi="宋体" w:cs="宋体" w:hint="eastAsia"/>
          <w:szCs w:val="21"/>
        </w:rPr>
        <w:t>．</w:t>
      </w:r>
      <w:r>
        <w:rPr>
          <w:rFonts w:ascii="宋体" w:eastAsia="宋体" w:hAnsi="宋体" w:cs="宋体" w:hint="eastAsia"/>
          <w:szCs w:val="21"/>
        </w:rPr>
        <w:t>下列</w:t>
      </w:r>
      <w:r>
        <w:rPr>
          <w:rFonts w:ascii="宋体" w:eastAsia="宋体" w:hAnsi="宋体" w:cs="宋体" w:hint="eastAsia"/>
          <w:szCs w:val="21"/>
        </w:rPr>
        <w:t>中华人民共和国建立后的历史事件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排序正确</w:t>
      </w:r>
      <w:r>
        <w:rPr>
          <w:rFonts w:ascii="宋体" w:eastAsia="宋体" w:hAnsi="宋体" w:cs="宋体" w:hint="eastAsia"/>
          <w:szCs w:val="21"/>
        </w:rPr>
        <w:t>的</w:t>
      </w:r>
      <w:r>
        <w:rPr>
          <w:rFonts w:ascii="宋体" w:eastAsia="宋体" w:hAnsi="宋体" w:cs="宋体" w:hint="eastAsia"/>
          <w:szCs w:val="21"/>
        </w:rPr>
        <w:t>是</w:t>
      </w:r>
      <w:r>
        <w:rPr>
          <w:rFonts w:ascii="宋体" w:eastAsia="宋体" w:hAnsi="宋体" w:cs="宋体" w:hint="eastAsia"/>
          <w:szCs w:val="21"/>
        </w:rPr>
        <w:t xml:space="preserve">                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 xml:space="preserve">    </w:t>
      </w:r>
      <w:r>
        <w:rPr>
          <w:rFonts w:ascii="宋体" w:eastAsia="宋体" w:hAnsi="宋体" w:cs="宋体" w:hint="eastAsia"/>
          <w:szCs w:val="21"/>
        </w:rPr>
        <w:t>）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</w:t>
      </w:r>
      <w:r>
        <w:rPr>
          <w:rFonts w:ascii="宋体" w:eastAsia="宋体" w:hAnsi="宋体" w:cs="宋体" w:hint="eastAsia"/>
          <w:szCs w:val="21"/>
        </w:rPr>
        <w:t>．土地改革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人民公社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中美建交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改革开放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．土地改革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中美建交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人民</w:t>
      </w:r>
      <w:r>
        <w:rPr>
          <w:rFonts w:ascii="宋体" w:eastAsia="宋体" w:hAnsi="宋体" w:cs="宋体" w:hint="eastAsia"/>
          <w:szCs w:val="21"/>
        </w:rPr>
        <w:t>公社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改革开放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</w:t>
      </w:r>
      <w:r>
        <w:rPr>
          <w:rFonts w:ascii="宋体" w:eastAsia="宋体" w:hAnsi="宋体" w:cs="宋体" w:hint="eastAsia"/>
          <w:szCs w:val="21"/>
        </w:rPr>
        <w:t>．人民公社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改革开放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土地改革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中美建交</w:t>
      </w:r>
    </w:p>
    <w:p w:rsidR="00BD3686" w:rsidRDefault="00854878">
      <w:pPr>
        <w:tabs>
          <w:tab w:val="left" w:pos="4680"/>
        </w:tabs>
        <w:adjustRightInd w:val="0"/>
        <w:snapToGrid w:val="0"/>
        <w:spacing w:line="400" w:lineRule="exact"/>
        <w:ind w:firstLineChars="400" w:firstLine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</w:t>
      </w:r>
      <w:r>
        <w:rPr>
          <w:rFonts w:ascii="宋体" w:eastAsia="宋体" w:hAnsi="宋体" w:cs="宋体" w:hint="eastAsia"/>
          <w:szCs w:val="21"/>
        </w:rPr>
        <w:t>．人民公社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土地改革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改革开放</w:t>
      </w:r>
      <w:r>
        <w:rPr>
          <w:rFonts w:ascii="宋体" w:eastAsia="宋体" w:hAnsi="宋体" w:cs="宋体" w:hint="eastAsia"/>
          <w:szCs w:val="21"/>
        </w:rPr>
        <w:t xml:space="preserve">   </w:t>
      </w:r>
      <w:r>
        <w:rPr>
          <w:rFonts w:ascii="宋体" w:eastAsia="宋体" w:hAnsi="宋体" w:cs="宋体" w:hint="eastAsia"/>
          <w:szCs w:val="21"/>
        </w:rPr>
        <w:t>中美建交</w:t>
      </w:r>
    </w:p>
    <w:p w:rsidR="00BD3686" w:rsidRDefault="00BD3686">
      <w:pPr>
        <w:tabs>
          <w:tab w:val="left" w:pos="4680"/>
        </w:tabs>
        <w:adjustRightInd w:val="0"/>
        <w:snapToGrid w:val="0"/>
        <w:spacing w:line="400" w:lineRule="exact"/>
        <w:ind w:firstLineChars="300" w:firstLine="630"/>
        <w:jc w:val="left"/>
        <w:rPr>
          <w:rFonts w:ascii="宋体" w:eastAsia="宋体" w:hAnsi="宋体" w:cs="宋体"/>
          <w:color w:val="0000FF"/>
        </w:rPr>
      </w:pPr>
    </w:p>
    <w:p w:rsidR="00BD3686" w:rsidRDefault="00BD3686">
      <w:pPr>
        <w:tabs>
          <w:tab w:val="left" w:pos="4680"/>
        </w:tabs>
        <w:adjustRightInd w:val="0"/>
        <w:snapToGrid w:val="0"/>
        <w:spacing w:line="400" w:lineRule="exact"/>
        <w:ind w:firstLineChars="300" w:firstLine="630"/>
        <w:jc w:val="left"/>
        <w:rPr>
          <w:rFonts w:ascii="宋体"/>
        </w:rPr>
      </w:pPr>
    </w:p>
    <w:p w:rsidR="00BD3686" w:rsidRDefault="00BD3686">
      <w:pPr>
        <w:pStyle w:val="p0"/>
        <w:adjustRightInd w:val="0"/>
        <w:snapToGrid w:val="0"/>
        <w:spacing w:line="400" w:lineRule="exact"/>
        <w:jc w:val="center"/>
        <w:rPr>
          <w:rFonts w:ascii="黑体" w:eastAsia="黑体" w:hAnsi="黑体"/>
          <w:b/>
          <w:bCs/>
          <w:sz w:val="24"/>
          <w:szCs w:val="24"/>
        </w:rPr>
      </w:pPr>
    </w:p>
    <w:p w:rsidR="00BD3686" w:rsidRDefault="00BD3686">
      <w:pPr>
        <w:pStyle w:val="p0"/>
        <w:adjustRightInd w:val="0"/>
        <w:snapToGrid w:val="0"/>
        <w:spacing w:line="400" w:lineRule="exact"/>
        <w:jc w:val="center"/>
        <w:rPr>
          <w:rFonts w:ascii="黑体" w:eastAsia="黑体" w:hAnsi="黑体"/>
          <w:b/>
          <w:bCs/>
          <w:sz w:val="24"/>
          <w:szCs w:val="24"/>
        </w:rPr>
      </w:pPr>
    </w:p>
    <w:p w:rsidR="00BD3686" w:rsidRDefault="00BD3686">
      <w:pPr>
        <w:pStyle w:val="p0"/>
        <w:adjustRightInd w:val="0"/>
        <w:snapToGrid w:val="0"/>
        <w:spacing w:line="400" w:lineRule="exact"/>
        <w:jc w:val="center"/>
        <w:rPr>
          <w:rFonts w:ascii="黑体" w:eastAsia="黑体" w:hAnsi="黑体"/>
          <w:b/>
          <w:bCs/>
          <w:sz w:val="24"/>
          <w:szCs w:val="24"/>
        </w:rPr>
      </w:pPr>
    </w:p>
    <w:p w:rsidR="00BD3686" w:rsidRDefault="00BD3686">
      <w:pPr>
        <w:pStyle w:val="p0"/>
        <w:adjustRightInd w:val="0"/>
        <w:snapToGrid w:val="0"/>
        <w:spacing w:line="400" w:lineRule="exact"/>
        <w:jc w:val="center"/>
        <w:rPr>
          <w:rFonts w:ascii="黑体" w:eastAsia="黑体" w:hAnsi="黑体"/>
          <w:b/>
          <w:bCs/>
          <w:sz w:val="24"/>
          <w:szCs w:val="24"/>
        </w:rPr>
      </w:pPr>
    </w:p>
    <w:p w:rsidR="00BD3686" w:rsidRDefault="00BD3686">
      <w:pPr>
        <w:pStyle w:val="p0"/>
        <w:adjustRightInd w:val="0"/>
        <w:snapToGrid w:val="0"/>
        <w:spacing w:line="360" w:lineRule="auto"/>
        <w:jc w:val="center"/>
        <w:rPr>
          <w:rFonts w:ascii="黑体" w:eastAsia="黑体" w:hAnsi="黑体"/>
          <w:sz w:val="24"/>
          <w:szCs w:val="24"/>
        </w:rPr>
      </w:pPr>
    </w:p>
    <w:p w:rsidR="00BD3686" w:rsidRDefault="00854878">
      <w:pPr>
        <w:pStyle w:val="p0"/>
        <w:adjustRightInd w:val="0"/>
        <w:snapToGrid w:val="0"/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第Ⅱ卷</w:t>
      </w:r>
      <w:r>
        <w:rPr>
          <w:rFonts w:ascii="黑体" w:eastAsia="黑体" w:hAnsi="黑体" w:hint="eastAsia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>综合题（共</w:t>
      </w:r>
      <w:r>
        <w:rPr>
          <w:rFonts w:ascii="黑体" w:eastAsia="黑体" w:hAnsi="黑体" w:hint="eastAsia"/>
          <w:sz w:val="24"/>
          <w:szCs w:val="24"/>
        </w:rPr>
        <w:t>60</w:t>
      </w:r>
      <w:r>
        <w:rPr>
          <w:rFonts w:ascii="黑体" w:eastAsia="黑体" w:hAnsi="黑体" w:hint="eastAsia"/>
          <w:sz w:val="24"/>
          <w:szCs w:val="24"/>
        </w:rPr>
        <w:t>分）</w:t>
      </w:r>
    </w:p>
    <w:p w:rsidR="00BD3686" w:rsidRDefault="00854878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一、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图片中的中外交往（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1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3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分）</w:t>
      </w:r>
    </w:p>
    <w:p w:rsidR="00BD3686" w:rsidRDefault="00854878">
      <w:pPr>
        <w:adjustRightInd w:val="0"/>
        <w:snapToGrid w:val="0"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95885</wp:posOffset>
            </wp:positionV>
            <wp:extent cx="1866900" cy="1637665"/>
            <wp:effectExtent l="0" t="0" r="0" b="635"/>
            <wp:wrapNone/>
            <wp:docPr id="6" name="图片 2" descr="C:\Users\anan\AppData\Local\Temp\15141584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anan\AppData\Local\Temp\1514158447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105410</wp:posOffset>
            </wp:positionV>
            <wp:extent cx="2073910" cy="1619250"/>
            <wp:effectExtent l="0" t="0" r="2540" b="0"/>
            <wp:wrapNone/>
            <wp:docPr id="1" name="图片 1" descr="C:\Users\anan\AppData\Roaming\Tencent\Users\416343663\QQ\WinTemp\RichOle\~)UI%@Q]]]1PA9(4L0ZV(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nan\AppData\Roaming\Tencent\Users\416343663\QQ\WinTemp\RichOle\~)UI%@Q]]]1PA9(4L0ZV(FJ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76835</wp:posOffset>
            </wp:positionV>
            <wp:extent cx="1000125" cy="1666875"/>
            <wp:effectExtent l="0" t="0" r="9525" b="9525"/>
            <wp:wrapNone/>
            <wp:docPr id="8" name="图片 1" descr="C:\Users\anan\AppData\Local\Temp\151368575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nan\AppData\Local\Temp\1513685752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86" w:rsidRDefault="00BD3686">
      <w:pPr>
        <w:adjustRightInd w:val="0"/>
        <w:snapToGrid w:val="0"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楷体_GB2312" w:cs="楷体_GB2312" w:hint="eastAsia"/>
          <w:kern w:val="0"/>
          <w:szCs w:val="21"/>
        </w:rPr>
        <w:t>A.</w:t>
      </w:r>
      <w:r>
        <w:rPr>
          <w:rFonts w:ascii="楷体_GB2312" w:eastAsia="楷体_GB2312" w:hAnsi="楷体_GB2312" w:cs="楷体_GB2312" w:hint="eastAsia"/>
          <w:kern w:val="0"/>
          <w:szCs w:val="21"/>
        </w:rPr>
        <w:t>西域都护府遗址</w:t>
      </w:r>
      <w:r>
        <w:rPr>
          <w:rFonts w:ascii="楷体_GB2312" w:eastAsia="楷体_GB2312" w:hAnsi="楷体_GB2312" w:cs="楷体_GB2312" w:hint="eastAsia"/>
          <w:kern w:val="0"/>
          <w:szCs w:val="21"/>
        </w:rPr>
        <w:t xml:space="preserve">              B.</w:t>
      </w:r>
      <w:r>
        <w:rPr>
          <w:rFonts w:ascii="楷体_GB2312" w:eastAsia="楷体_GB2312" w:hAnsi="楷体_GB2312" w:cs="楷体_GB2312" w:hint="eastAsia"/>
          <w:kern w:val="0"/>
          <w:szCs w:val="21"/>
        </w:rPr>
        <w:t>粟特商人俑</w:t>
      </w:r>
      <w:r>
        <w:rPr>
          <w:rFonts w:ascii="楷体_GB2312" w:eastAsia="楷体_GB2312" w:hAnsi="楷体_GB2312" w:cs="楷体_GB2312" w:hint="eastAsia"/>
          <w:kern w:val="0"/>
          <w:szCs w:val="21"/>
        </w:rPr>
        <w:t xml:space="preserve">        </w:t>
      </w:r>
      <w:r>
        <w:rPr>
          <w:rFonts w:ascii="楷体_GB2312" w:eastAsia="楷体_GB2312" w:hAnsi="楷体_GB2312" w:cs="楷体_GB2312" w:hint="eastAsia"/>
          <w:szCs w:val="21"/>
        </w:rPr>
        <w:t>C.</w:t>
      </w:r>
      <w:r>
        <w:rPr>
          <w:rFonts w:ascii="楷体_GB2312" w:eastAsia="楷体_GB2312" w:hAnsi="楷体_GB2312" w:cs="楷体_GB2312" w:hint="eastAsia"/>
          <w:szCs w:val="21"/>
        </w:rPr>
        <w:t>广州十三行博物馆文物</w:t>
      </w:r>
    </w:p>
    <w:p w:rsidR="00BD3686" w:rsidRDefault="00854878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83820</wp:posOffset>
            </wp:positionV>
            <wp:extent cx="1457325" cy="2352675"/>
            <wp:effectExtent l="19050" t="0" r="9525" b="0"/>
            <wp:wrapNone/>
            <wp:docPr id="4" name="图片 1" descr="C:\Users\anan\AppData\Local\Temp\1514158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nan\AppData\Local\Temp\1514158341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83820</wp:posOffset>
            </wp:positionV>
            <wp:extent cx="1514475" cy="2352675"/>
            <wp:effectExtent l="19050" t="0" r="9525" b="0"/>
            <wp:wrapNone/>
            <wp:docPr id="11" name="图片 6" descr="C:\Users\anan\AppData\Local\Temp\15136894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C:\Users\anan\AppData\Local\Temp\1513689417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83820</wp:posOffset>
            </wp:positionV>
            <wp:extent cx="1724025" cy="2428875"/>
            <wp:effectExtent l="19050" t="0" r="9525" b="0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854878">
      <w:pPr>
        <w:adjustRightInd w:val="0"/>
        <w:snapToGrid w:val="0"/>
        <w:spacing w:line="400" w:lineRule="exact"/>
        <w:ind w:firstLineChars="300" w:firstLine="63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D.</w:t>
      </w:r>
      <w:r>
        <w:rPr>
          <w:rFonts w:ascii="楷体_GB2312" w:eastAsia="楷体_GB2312" w:hAnsi="楷体_GB2312" w:cs="楷体_GB2312" w:hint="eastAsia"/>
          <w:szCs w:val="21"/>
        </w:rPr>
        <w:t>《</w:t>
      </w:r>
      <w:r>
        <w:rPr>
          <w:rFonts w:ascii="楷体_GB2312" w:eastAsia="楷体_GB2312" w:hAnsi="楷体_GB2312" w:cs="楷体_GB2312" w:hint="eastAsia"/>
          <w:szCs w:val="21"/>
        </w:rPr>
        <w:t>马可·波罗传</w:t>
      </w:r>
      <w:r>
        <w:rPr>
          <w:rFonts w:ascii="楷体_GB2312" w:eastAsia="楷体_GB2312" w:hAnsi="楷体_GB2312" w:cs="楷体_GB2312" w:hint="eastAsia"/>
          <w:szCs w:val="21"/>
        </w:rPr>
        <w:t>》</w:t>
      </w:r>
      <w:r>
        <w:rPr>
          <w:rFonts w:ascii="楷体_GB2312" w:eastAsia="楷体_GB2312" w:hAnsi="楷体_GB2312" w:cs="楷体_GB2312" w:hint="eastAsia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szCs w:val="21"/>
        </w:rPr>
        <w:t xml:space="preserve">     </w:t>
      </w:r>
      <w:r>
        <w:rPr>
          <w:rFonts w:ascii="楷体_GB2312" w:eastAsia="楷体_GB2312" w:hAnsi="楷体_GB2312" w:cs="楷体_GB2312" w:hint="eastAsia"/>
          <w:szCs w:val="21"/>
        </w:rPr>
        <w:t>E.12</w:t>
      </w:r>
      <w:r>
        <w:rPr>
          <w:rFonts w:ascii="楷体_GB2312" w:eastAsia="楷体_GB2312" w:hAnsi="楷体_GB2312" w:cs="楷体_GB2312" w:hint="eastAsia"/>
          <w:szCs w:val="21"/>
        </w:rPr>
        <w:t>世纪泉州市舶司遗址</w:t>
      </w:r>
      <w:r>
        <w:rPr>
          <w:rFonts w:ascii="楷体_GB2312" w:eastAsia="楷体_GB2312" w:hAnsi="楷体_GB2312" w:cs="楷体_GB2312" w:hint="eastAsia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szCs w:val="21"/>
        </w:rPr>
        <w:t xml:space="preserve"> </w:t>
      </w:r>
      <w:r>
        <w:rPr>
          <w:rFonts w:ascii="楷体_GB2312" w:eastAsia="楷体_GB2312" w:hAnsi="楷体_GB2312" w:cs="楷体_GB2312" w:hint="eastAsia"/>
          <w:szCs w:val="21"/>
        </w:rPr>
        <w:t>F.</w:t>
      </w:r>
      <w:r>
        <w:rPr>
          <w:rFonts w:ascii="楷体_GB2312" w:eastAsia="楷体_GB2312" w:hAnsi="楷体_GB2312" w:cs="楷体_GB2312" w:hint="eastAsia"/>
          <w:szCs w:val="21"/>
        </w:rPr>
        <w:t>利玛窦译《几何原本》</w:t>
      </w:r>
    </w:p>
    <w:p w:rsidR="00BD3686" w:rsidRDefault="00BD3686">
      <w:pPr>
        <w:adjustRightInd w:val="0"/>
        <w:snapToGrid w:val="0"/>
        <w:spacing w:line="400" w:lineRule="exact"/>
        <w:rPr>
          <w:sz w:val="24"/>
          <w:szCs w:val="24"/>
        </w:rPr>
      </w:pPr>
    </w:p>
    <w:p w:rsidR="00BD3686" w:rsidRDefault="00854878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上述图片所示内容</w:t>
      </w:r>
      <w:r>
        <w:rPr>
          <w:rFonts w:ascii="宋体" w:eastAsia="宋体" w:hAnsi="宋体" w:cs="宋体" w:hint="eastAsia"/>
          <w:szCs w:val="21"/>
        </w:rPr>
        <w:t>中，可用作探究中外</w:t>
      </w:r>
      <w:r>
        <w:rPr>
          <w:rFonts w:ascii="宋体" w:eastAsia="宋体" w:hAnsi="宋体" w:cs="宋体" w:hint="eastAsia"/>
          <w:szCs w:val="21"/>
        </w:rPr>
        <w:t>交往</w:t>
      </w:r>
      <w:r>
        <w:rPr>
          <w:rFonts w:ascii="宋体" w:eastAsia="宋体" w:hAnsi="宋体" w:cs="宋体" w:hint="eastAsia"/>
          <w:szCs w:val="21"/>
        </w:rPr>
        <w:t>的</w:t>
      </w:r>
      <w:r>
        <w:rPr>
          <w:rFonts w:ascii="宋体" w:eastAsia="宋体" w:hAnsi="宋体" w:cs="宋体" w:hint="eastAsia"/>
          <w:szCs w:val="21"/>
        </w:rPr>
        <w:t>原始</w:t>
      </w:r>
      <w:r>
        <w:rPr>
          <w:rFonts w:ascii="宋体" w:eastAsia="宋体" w:hAnsi="宋体" w:cs="宋体" w:hint="eastAsia"/>
          <w:szCs w:val="21"/>
        </w:rPr>
        <w:t>史料</w:t>
      </w:r>
      <w:r>
        <w:rPr>
          <w:rFonts w:ascii="宋体" w:eastAsia="宋体" w:hAnsi="宋体" w:cs="宋体" w:hint="eastAsia"/>
          <w:szCs w:val="21"/>
        </w:rPr>
        <w:t>有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szCs w:val="21"/>
        </w:rPr>
        <w:t>（填字母）。</w:t>
      </w:r>
    </w:p>
    <w:p w:rsidR="00BD3686" w:rsidRDefault="00854878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按时间顺序，对上述图片所示</w:t>
      </w:r>
      <w:r>
        <w:rPr>
          <w:rFonts w:ascii="宋体" w:eastAsia="宋体" w:hAnsi="宋体" w:cs="宋体" w:hint="eastAsia"/>
          <w:szCs w:val="21"/>
        </w:rPr>
        <w:t>中外</w:t>
      </w:r>
      <w:r>
        <w:rPr>
          <w:rFonts w:ascii="宋体" w:eastAsia="宋体" w:hAnsi="宋体" w:cs="宋体" w:hint="eastAsia"/>
          <w:szCs w:val="21"/>
        </w:rPr>
        <w:t>交往内容排序：</w:t>
      </w:r>
      <w:r>
        <w:rPr>
          <w:rFonts w:ascii="宋体" w:eastAsia="宋体" w:hAnsi="宋体" w:cs="宋体" w:hint="eastAsia"/>
          <w:szCs w:val="21"/>
        </w:rPr>
        <w:t>（填字母）</w:t>
      </w:r>
    </w:p>
    <w:p w:rsidR="00BD3686" w:rsidRDefault="00854878">
      <w:pPr>
        <w:adjustRightInd w:val="0"/>
        <w:snapToGrid w:val="0"/>
        <w:spacing w:line="400" w:lineRule="exact"/>
        <w:ind w:leftChars="200" w:left="420"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>③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>④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>⑤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宋体" w:eastAsia="宋体" w:hAnsi="宋体" w:cs="宋体" w:hint="eastAsia"/>
          <w:szCs w:val="21"/>
        </w:rPr>
        <w:t>⑥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。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23. </w:t>
      </w:r>
      <w:r>
        <w:rPr>
          <w:rFonts w:ascii="宋体" w:eastAsia="宋体" w:hAnsi="宋体" w:cs="宋体" w:hint="eastAsia"/>
          <w:szCs w:val="21"/>
        </w:rPr>
        <w:t>概述从汉代到清代中外交往的趋势。</w:t>
      </w:r>
    </w:p>
    <w:p w:rsidR="00BD3686" w:rsidRDefault="00BD3686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kern w:val="0"/>
          <w:szCs w:val="21"/>
        </w:rPr>
      </w:pPr>
    </w:p>
    <w:p w:rsidR="00BD3686" w:rsidRDefault="00854878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二、口述史中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20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世纪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80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年代初的上海变革（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24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分）</w:t>
      </w:r>
    </w:p>
    <w:p w:rsidR="00BD3686" w:rsidRDefault="008548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00" w:lineRule="exact"/>
        <w:ind w:right="210"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村子里的生产队开始变得冷清，批斗会基本上不用开了，连生产队的大喇叭也因为长时间不用坏掉了，镇上的革委会冷冷清清，没多久人民公社都被取消了。</w:t>
      </w:r>
    </w:p>
    <w:p w:rsidR="00BD3686" w:rsidRDefault="008548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00" w:lineRule="exact"/>
        <w:ind w:right="210" w:firstLineChars="150" w:firstLine="315"/>
        <w:jc w:val="righ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——某村当年村支书陆某，</w:t>
      </w:r>
      <w:r>
        <w:rPr>
          <w:rFonts w:ascii="楷体_GB2312" w:eastAsia="楷体_GB2312" w:hAnsi="楷体_GB2312" w:cs="楷体_GB2312" w:hint="eastAsia"/>
          <w:szCs w:val="21"/>
        </w:rPr>
        <w:t>2008</w:t>
      </w:r>
      <w:r>
        <w:rPr>
          <w:rFonts w:ascii="楷体_GB2312" w:eastAsia="楷体_GB2312" w:hAnsi="楷体_GB2312" w:cs="楷体_GB2312" w:hint="eastAsia"/>
          <w:szCs w:val="21"/>
        </w:rPr>
        <w:t>年时</w:t>
      </w:r>
      <w:r>
        <w:rPr>
          <w:rFonts w:ascii="楷体_GB2312" w:eastAsia="楷体_GB2312" w:hAnsi="楷体_GB2312" w:cs="楷体_GB2312" w:hint="eastAsia"/>
          <w:szCs w:val="21"/>
        </w:rPr>
        <w:t>73</w:t>
      </w:r>
      <w:r>
        <w:rPr>
          <w:rFonts w:ascii="楷体_GB2312" w:eastAsia="楷体_GB2312" w:hAnsi="楷体_GB2312" w:cs="楷体_GB2312" w:hint="eastAsia"/>
          <w:szCs w:val="21"/>
        </w:rPr>
        <w:t>岁</w:t>
      </w:r>
    </w:p>
    <w:p w:rsidR="00BD3686" w:rsidRDefault="008548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00" w:lineRule="exact"/>
        <w:ind w:right="106"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那时候，年轻人如果考不上大学，就在家做点小生意，没必要一定去务农。我在家待不住，就在深圳、广州与上海之间跑，贩卖牛仔裤</w:t>
      </w:r>
      <w:r>
        <w:rPr>
          <w:rFonts w:ascii="楷体_GB2312" w:eastAsia="楷体_GB2312" w:hAnsi="楷体_GB2312" w:cs="楷体_GB2312" w:hint="eastAsia"/>
          <w:szCs w:val="21"/>
        </w:rPr>
        <w:t>……</w:t>
      </w:r>
    </w:p>
    <w:p w:rsidR="00BD3686" w:rsidRDefault="008548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00" w:lineRule="exact"/>
        <w:ind w:right="210" w:firstLineChars="150" w:firstLine="315"/>
        <w:jc w:val="righ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——上海郊区某皮革公司负责人张某，</w:t>
      </w:r>
      <w:r>
        <w:rPr>
          <w:rFonts w:ascii="楷体_GB2312" w:eastAsia="楷体_GB2312" w:hAnsi="楷体_GB2312" w:cs="楷体_GB2312" w:hint="eastAsia"/>
          <w:szCs w:val="21"/>
        </w:rPr>
        <w:t>2008</w:t>
      </w:r>
      <w:r>
        <w:rPr>
          <w:rFonts w:ascii="楷体_GB2312" w:eastAsia="楷体_GB2312" w:hAnsi="楷体_GB2312" w:cs="楷体_GB2312" w:hint="eastAsia"/>
          <w:szCs w:val="21"/>
        </w:rPr>
        <w:t>年时年</w:t>
      </w:r>
      <w:r>
        <w:rPr>
          <w:rFonts w:ascii="楷体_GB2312" w:eastAsia="楷体_GB2312" w:hAnsi="楷体_GB2312" w:cs="楷体_GB2312" w:hint="eastAsia"/>
          <w:szCs w:val="21"/>
        </w:rPr>
        <w:t>55</w:t>
      </w:r>
      <w:r>
        <w:rPr>
          <w:rFonts w:ascii="楷体_GB2312" w:eastAsia="楷体_GB2312" w:hAnsi="楷体_GB2312" w:cs="楷体_GB2312" w:hint="eastAsia"/>
          <w:szCs w:val="21"/>
        </w:rPr>
        <w:t>岁</w:t>
      </w:r>
    </w:p>
    <w:p w:rsidR="00BD3686" w:rsidRDefault="008548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00" w:lineRule="exact"/>
        <w:ind w:right="210"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lastRenderedPageBreak/>
        <w:t>对于年轻人而言，最高兴的就是各种各样的玩的东西从广东那带传过来，以前只能看革命样板戏，看智取威虎山！现在可以跳迪斯科（笔者按：一种流行于</w:t>
      </w:r>
      <w:r>
        <w:rPr>
          <w:rFonts w:ascii="楷体_GB2312" w:eastAsia="楷体_GB2312" w:hAnsi="楷体_GB2312" w:cs="楷体_GB2312" w:hint="eastAsia"/>
          <w:szCs w:val="21"/>
        </w:rPr>
        <w:t>80</w:t>
      </w:r>
      <w:r>
        <w:rPr>
          <w:rFonts w:ascii="楷体_GB2312" w:eastAsia="楷体_GB2312" w:hAnsi="楷体_GB2312" w:cs="楷体_GB2312" w:hint="eastAsia"/>
          <w:szCs w:val="21"/>
        </w:rPr>
        <w:t>年代的大众舞种）、唱卡拉</w:t>
      </w:r>
      <w:r>
        <w:rPr>
          <w:rFonts w:ascii="楷体_GB2312" w:eastAsia="楷体_GB2312" w:hAnsi="楷体_GB2312" w:cs="楷体_GB2312" w:hint="eastAsia"/>
          <w:szCs w:val="21"/>
        </w:rPr>
        <w:t>ok</w:t>
      </w:r>
      <w:r>
        <w:rPr>
          <w:rFonts w:ascii="楷体_GB2312" w:eastAsia="楷体_GB2312" w:hAnsi="楷体_GB2312" w:cs="楷体_GB2312" w:hint="eastAsia"/>
          <w:szCs w:val="21"/>
        </w:rPr>
        <w:t>、邓丽君的歌和粤语歌最流行。</w:t>
      </w:r>
    </w:p>
    <w:p w:rsidR="00BD3686" w:rsidRDefault="008548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00" w:lineRule="exact"/>
        <w:ind w:right="210" w:firstLineChars="150" w:firstLine="315"/>
        <w:jc w:val="righ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——上海某公司钳工，</w:t>
      </w:r>
      <w:r>
        <w:rPr>
          <w:rFonts w:ascii="楷体_GB2312" w:eastAsia="楷体_GB2312" w:hAnsi="楷体_GB2312" w:cs="楷体_GB2312" w:hint="eastAsia"/>
          <w:szCs w:val="21"/>
        </w:rPr>
        <w:t>2008</w:t>
      </w:r>
      <w:r>
        <w:rPr>
          <w:rFonts w:ascii="楷体_GB2312" w:eastAsia="楷体_GB2312" w:hAnsi="楷体_GB2312" w:cs="楷体_GB2312" w:hint="eastAsia"/>
          <w:szCs w:val="21"/>
        </w:rPr>
        <w:t>年时年</w:t>
      </w:r>
      <w:r>
        <w:rPr>
          <w:rFonts w:ascii="楷体_GB2312" w:eastAsia="楷体_GB2312" w:hAnsi="楷体_GB2312" w:cs="楷体_GB2312" w:hint="eastAsia"/>
          <w:szCs w:val="21"/>
        </w:rPr>
        <w:t>51</w:t>
      </w:r>
      <w:r>
        <w:rPr>
          <w:rFonts w:ascii="楷体_GB2312" w:eastAsia="楷体_GB2312" w:hAnsi="楷体_GB2312" w:cs="楷体_GB2312" w:hint="eastAsia"/>
          <w:szCs w:val="21"/>
        </w:rPr>
        <w:t>岁</w:t>
      </w:r>
    </w:p>
    <w:p w:rsidR="00BD3686" w:rsidRDefault="00854878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00" w:lineRule="exact"/>
        <w:ind w:right="210"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24. </w:t>
      </w:r>
      <w:r>
        <w:rPr>
          <w:rFonts w:ascii="宋体" w:eastAsia="宋体" w:hAnsi="宋体" w:cs="宋体" w:hint="eastAsia"/>
          <w:szCs w:val="21"/>
        </w:rPr>
        <w:t>根据材料</w:t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概述</w:t>
      </w:r>
      <w:r>
        <w:rPr>
          <w:rFonts w:ascii="宋体" w:eastAsia="宋体" w:hAnsi="宋体" w:cs="宋体" w:hint="eastAsia"/>
          <w:szCs w:val="21"/>
        </w:rPr>
        <w:t>20</w:t>
      </w:r>
      <w:r>
        <w:rPr>
          <w:rFonts w:ascii="宋体" w:eastAsia="宋体" w:hAnsi="宋体" w:cs="宋体" w:hint="eastAsia"/>
          <w:szCs w:val="21"/>
        </w:rPr>
        <w:t>世纪</w:t>
      </w:r>
      <w:r>
        <w:rPr>
          <w:rFonts w:ascii="宋体" w:eastAsia="宋体" w:hAnsi="宋体" w:cs="宋体" w:hint="eastAsia"/>
          <w:szCs w:val="21"/>
        </w:rPr>
        <w:t>80</w:t>
      </w:r>
      <w:r>
        <w:rPr>
          <w:rFonts w:ascii="宋体" w:eastAsia="宋体" w:hAnsi="宋体" w:cs="宋体" w:hint="eastAsia"/>
          <w:szCs w:val="21"/>
        </w:rPr>
        <w:t>年代初</w:t>
      </w:r>
      <w:r>
        <w:rPr>
          <w:rFonts w:ascii="宋体" w:eastAsia="宋体" w:hAnsi="宋体" w:cs="宋体" w:hint="eastAsia"/>
          <w:szCs w:val="21"/>
        </w:rPr>
        <w:t>的</w:t>
      </w:r>
      <w:r>
        <w:rPr>
          <w:rFonts w:ascii="宋体" w:eastAsia="宋体" w:hAnsi="宋体" w:cs="宋体" w:hint="eastAsia"/>
          <w:szCs w:val="21"/>
        </w:rPr>
        <w:t>上海发生了</w:t>
      </w:r>
      <w:r>
        <w:rPr>
          <w:rFonts w:ascii="宋体" w:eastAsia="宋体" w:hAnsi="宋体" w:cs="宋体" w:hint="eastAsia"/>
          <w:szCs w:val="21"/>
        </w:rPr>
        <w:t>哪些</w:t>
      </w:r>
      <w:r>
        <w:rPr>
          <w:rFonts w:ascii="宋体" w:eastAsia="宋体" w:hAnsi="宋体" w:cs="宋体" w:hint="eastAsia"/>
          <w:szCs w:val="21"/>
        </w:rPr>
        <w:t>变革？</w:t>
      </w:r>
    </w:p>
    <w:p w:rsidR="00BD3686" w:rsidRDefault="00854878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400" w:lineRule="exact"/>
        <w:ind w:right="210"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25. </w:t>
      </w:r>
      <w:r>
        <w:rPr>
          <w:rFonts w:ascii="宋体" w:eastAsia="宋体" w:hAnsi="宋体" w:cs="宋体" w:hint="eastAsia"/>
          <w:szCs w:val="21"/>
        </w:rPr>
        <w:t>导致</w:t>
      </w:r>
      <w:r>
        <w:rPr>
          <w:rFonts w:ascii="宋体" w:eastAsia="宋体" w:hAnsi="宋体" w:cs="宋体" w:hint="eastAsia"/>
          <w:szCs w:val="21"/>
        </w:rPr>
        <w:t>这些</w:t>
      </w:r>
      <w:r>
        <w:rPr>
          <w:rFonts w:ascii="宋体" w:eastAsia="宋体" w:hAnsi="宋体" w:cs="宋体" w:hint="eastAsia"/>
          <w:szCs w:val="21"/>
        </w:rPr>
        <w:t>变革的关键性事件有哪些？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26. </w:t>
      </w:r>
      <w:r>
        <w:rPr>
          <w:rFonts w:ascii="宋体" w:eastAsia="宋体" w:hAnsi="宋体" w:cs="宋体" w:hint="eastAsia"/>
          <w:szCs w:val="21"/>
        </w:rPr>
        <w:t>上述材料能否作为</w:t>
      </w:r>
      <w:r>
        <w:rPr>
          <w:rFonts w:ascii="宋体" w:eastAsia="宋体" w:hAnsi="宋体" w:cs="宋体" w:hint="eastAsia"/>
          <w:szCs w:val="21"/>
        </w:rPr>
        <w:t>研究</w:t>
      </w:r>
      <w:r>
        <w:rPr>
          <w:rFonts w:ascii="宋体" w:eastAsia="宋体" w:hAnsi="宋体" w:cs="宋体" w:hint="eastAsia"/>
          <w:szCs w:val="21"/>
        </w:rPr>
        <w:t>20</w:t>
      </w:r>
      <w:r>
        <w:rPr>
          <w:rFonts w:ascii="宋体" w:eastAsia="宋体" w:hAnsi="宋体" w:cs="宋体" w:hint="eastAsia"/>
          <w:szCs w:val="21"/>
        </w:rPr>
        <w:t>世纪</w:t>
      </w:r>
      <w:r>
        <w:rPr>
          <w:rFonts w:ascii="宋体" w:eastAsia="宋体" w:hAnsi="宋体" w:cs="宋体" w:hint="eastAsia"/>
          <w:szCs w:val="21"/>
        </w:rPr>
        <w:t>80</w:t>
      </w:r>
      <w:r>
        <w:rPr>
          <w:rFonts w:ascii="宋体" w:eastAsia="宋体" w:hAnsi="宋体" w:cs="宋体" w:hint="eastAsia"/>
          <w:szCs w:val="21"/>
        </w:rPr>
        <w:t>年代上海社会变革的史料？</w:t>
      </w:r>
      <w:r>
        <w:rPr>
          <w:rFonts w:ascii="宋体" w:eastAsia="宋体" w:hAnsi="宋体" w:cs="宋体" w:hint="eastAsia"/>
          <w:szCs w:val="21"/>
        </w:rPr>
        <w:t>简述</w:t>
      </w:r>
      <w:r>
        <w:rPr>
          <w:rFonts w:ascii="宋体" w:eastAsia="宋体" w:hAnsi="宋体" w:cs="宋体" w:hint="eastAsia"/>
          <w:szCs w:val="21"/>
        </w:rPr>
        <w:t>理由。（</w:t>
      </w: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分）</w:t>
      </w:r>
    </w:p>
    <w:p w:rsidR="00BD3686" w:rsidRDefault="00BD3686">
      <w:pPr>
        <w:adjustRightInd w:val="0"/>
        <w:snapToGrid w:val="0"/>
        <w:spacing w:line="400" w:lineRule="exact"/>
        <w:rPr>
          <w:rFonts w:ascii="宋体" w:eastAsia="宋体" w:hAnsi="宋体" w:cs="宋体"/>
          <w:szCs w:val="21"/>
        </w:rPr>
      </w:pPr>
    </w:p>
    <w:p w:rsidR="00BD3686" w:rsidRDefault="00854878">
      <w:pPr>
        <w:adjustRightInd w:val="0"/>
        <w:snapToGrid w:val="0"/>
        <w:spacing w:line="400" w:lineRule="exact"/>
        <w:rPr>
          <w:rFonts w:ascii="宋体" w:eastAsia="宋体" w:hAnsi="宋体" w:cs="宋体"/>
          <w:b/>
          <w:bCs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三、高等教育与近代中国（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23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分）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材料一：</w:t>
      </w:r>
      <w:r>
        <w:rPr>
          <w:rFonts w:ascii="楷体_GB2312" w:eastAsia="楷体_GB2312" w:hAnsi="楷体_GB2312" w:cs="楷体_GB2312" w:hint="eastAsia"/>
          <w:szCs w:val="21"/>
        </w:rPr>
        <w:t>1867</w:t>
      </w:r>
      <w:r>
        <w:rPr>
          <w:rFonts w:ascii="楷体_GB2312" w:eastAsia="楷体_GB2312" w:hAnsi="楷体_GB2312" w:cs="楷体_GB2312" w:hint="eastAsia"/>
          <w:szCs w:val="21"/>
        </w:rPr>
        <w:t>年，清政府批准京师同文馆开设的科目：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1. </w:t>
      </w:r>
      <w:r>
        <w:rPr>
          <w:rFonts w:ascii="楷体_GB2312" w:eastAsia="楷体_GB2312" w:hAnsi="楷体_GB2312" w:cs="楷体_GB2312" w:hint="eastAsia"/>
          <w:szCs w:val="21"/>
        </w:rPr>
        <w:t>必学科目：经学类</w:t>
      </w:r>
      <w:r>
        <w:rPr>
          <w:rFonts w:ascii="楷体_GB2312" w:eastAsia="楷体_GB2312" w:hAnsi="楷体_GB2312" w:cs="楷体_GB2312" w:hint="eastAsia"/>
          <w:szCs w:val="21"/>
        </w:rPr>
        <w:t>。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2. </w:t>
      </w:r>
      <w:r>
        <w:rPr>
          <w:rFonts w:ascii="楷体_GB2312" w:eastAsia="楷体_GB2312" w:hAnsi="楷体_GB2312" w:cs="楷体_GB2312" w:hint="eastAsia"/>
          <w:szCs w:val="21"/>
        </w:rPr>
        <w:t>可选科目：（</w:t>
      </w:r>
      <w:r>
        <w:rPr>
          <w:rFonts w:ascii="楷体_GB2312" w:eastAsia="楷体_GB2312" w:hAnsi="楷体_GB2312" w:cs="楷体_GB2312" w:hint="eastAsia"/>
          <w:szCs w:val="21"/>
        </w:rPr>
        <w:t>1</w:t>
      </w:r>
      <w:r>
        <w:rPr>
          <w:rFonts w:ascii="楷体_GB2312" w:eastAsia="楷体_GB2312" w:hAnsi="楷体_GB2312" w:cs="楷体_GB2312" w:hint="eastAsia"/>
          <w:szCs w:val="21"/>
        </w:rPr>
        <w:t>）外文股（含英文、法文、俄文三种）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2</w:t>
      </w:r>
      <w:r>
        <w:rPr>
          <w:rFonts w:ascii="楷体_GB2312" w:eastAsia="楷体_GB2312" w:hAnsi="楷体_GB2312" w:cs="楷体_GB2312" w:hint="eastAsia"/>
          <w:szCs w:val="21"/>
        </w:rPr>
        <w:t>）天文股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3</w:t>
      </w:r>
      <w:r>
        <w:rPr>
          <w:rFonts w:ascii="楷体_GB2312" w:eastAsia="楷体_GB2312" w:hAnsi="楷体_GB2312" w:cs="楷体_GB2312" w:hint="eastAsia"/>
          <w:szCs w:val="21"/>
        </w:rPr>
        <w:t>）算学股。</w:t>
      </w:r>
    </w:p>
    <w:p w:rsidR="00BD3686" w:rsidRDefault="00854878">
      <w:pPr>
        <w:pStyle w:val="a8"/>
        <w:adjustRightInd w:val="0"/>
        <w:snapToGrid w:val="0"/>
        <w:spacing w:line="400" w:lineRule="exact"/>
        <w:ind w:left="360" w:firstLineChars="0" w:firstLine="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（注：股，可理解为学科的意思）</w:t>
      </w:r>
    </w:p>
    <w:p w:rsidR="00BD3686" w:rsidRDefault="00854878">
      <w:pPr>
        <w:adjustRightInd w:val="0"/>
        <w:snapToGrid w:val="0"/>
        <w:spacing w:line="400" w:lineRule="exact"/>
        <w:jc w:val="righ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——据高时良《中国近代教育史资料汇编》整理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材料二：</w:t>
      </w:r>
      <w:r>
        <w:rPr>
          <w:rFonts w:ascii="楷体_GB2312" w:eastAsia="楷体_GB2312" w:hAnsi="楷体_GB2312" w:cs="楷体_GB2312" w:hint="eastAsia"/>
          <w:szCs w:val="21"/>
        </w:rPr>
        <w:t>1898</w:t>
      </w:r>
      <w:r>
        <w:rPr>
          <w:rFonts w:ascii="楷体_GB2312" w:eastAsia="楷体_GB2312" w:hAnsi="楷体_GB2312" w:cs="楷体_GB2312" w:hint="eastAsia"/>
          <w:szCs w:val="21"/>
        </w:rPr>
        <w:t>年，清政府批准京师大学堂开设的科目：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1. </w:t>
      </w:r>
      <w:r>
        <w:rPr>
          <w:rFonts w:ascii="楷体_GB2312" w:eastAsia="楷体_GB2312" w:hAnsi="楷体_GB2312" w:cs="楷体_GB2312" w:hint="eastAsia"/>
          <w:szCs w:val="21"/>
        </w:rPr>
        <w:t>通识类：（</w:t>
      </w:r>
      <w:r>
        <w:rPr>
          <w:rFonts w:ascii="楷体_GB2312" w:eastAsia="楷体_GB2312" w:hAnsi="楷体_GB2312" w:cs="楷体_GB2312" w:hint="eastAsia"/>
          <w:szCs w:val="21"/>
        </w:rPr>
        <w:t>1</w:t>
      </w:r>
      <w:r>
        <w:rPr>
          <w:rFonts w:ascii="楷体_GB2312" w:eastAsia="楷体_GB2312" w:hAnsi="楷体_GB2312" w:cs="楷体_GB2312" w:hint="eastAsia"/>
          <w:szCs w:val="21"/>
        </w:rPr>
        <w:t>）经学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2</w:t>
      </w:r>
      <w:r>
        <w:rPr>
          <w:rFonts w:ascii="楷体_GB2312" w:eastAsia="楷体_GB2312" w:hAnsi="楷体_GB2312" w:cs="楷体_GB2312" w:hint="eastAsia"/>
          <w:szCs w:val="21"/>
        </w:rPr>
        <w:t>）理学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3</w:t>
      </w:r>
      <w:r>
        <w:rPr>
          <w:rFonts w:ascii="楷体_GB2312" w:eastAsia="楷体_GB2312" w:hAnsi="楷体_GB2312" w:cs="楷体_GB2312" w:hint="eastAsia"/>
          <w:szCs w:val="21"/>
        </w:rPr>
        <w:t>）中外掌故学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4</w:t>
      </w:r>
      <w:r>
        <w:rPr>
          <w:rFonts w:ascii="楷体_GB2312" w:eastAsia="楷体_GB2312" w:hAnsi="楷体_GB2312" w:cs="楷体_GB2312" w:hint="eastAsia"/>
          <w:szCs w:val="21"/>
        </w:rPr>
        <w:t>）诸子学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5</w:t>
      </w:r>
      <w:r>
        <w:rPr>
          <w:rFonts w:ascii="楷体_GB2312" w:eastAsia="楷体_GB2312" w:hAnsi="楷体_GB2312" w:cs="楷体_GB2312" w:hint="eastAsia"/>
          <w:szCs w:val="21"/>
        </w:rPr>
        <w:t>）初级算学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6</w:t>
      </w:r>
      <w:r>
        <w:rPr>
          <w:rFonts w:ascii="楷体_GB2312" w:eastAsia="楷体_GB2312" w:hAnsi="楷体_GB2312" w:cs="楷体_GB2312" w:hint="eastAsia"/>
          <w:szCs w:val="21"/>
        </w:rPr>
        <w:t>）初级格致学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7</w:t>
      </w:r>
      <w:r>
        <w:rPr>
          <w:rFonts w:ascii="楷体_GB2312" w:eastAsia="楷体_GB2312" w:hAnsi="楷体_GB2312" w:cs="楷体_GB2312" w:hint="eastAsia"/>
          <w:szCs w:val="21"/>
        </w:rPr>
        <w:t>）初级政治学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8</w:t>
      </w:r>
      <w:r>
        <w:rPr>
          <w:rFonts w:ascii="楷体_GB2312" w:eastAsia="楷体_GB2312" w:hAnsi="楷体_GB2312" w:cs="楷体_GB2312" w:hint="eastAsia"/>
          <w:szCs w:val="21"/>
        </w:rPr>
        <w:t>）初级地理学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9</w:t>
      </w:r>
      <w:r>
        <w:rPr>
          <w:rFonts w:ascii="楷体_GB2312" w:eastAsia="楷体_GB2312" w:hAnsi="楷体_GB2312" w:cs="楷体_GB2312" w:hint="eastAsia"/>
          <w:szCs w:val="21"/>
        </w:rPr>
        <w:t>）文学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10</w:t>
      </w:r>
      <w:r>
        <w:rPr>
          <w:rFonts w:ascii="楷体_GB2312" w:eastAsia="楷体_GB2312" w:hAnsi="楷体_GB2312" w:cs="楷体_GB2312" w:hint="eastAsia"/>
          <w:szCs w:val="21"/>
        </w:rPr>
        <w:t>）体操学。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 xml:space="preserve">2. </w:t>
      </w:r>
      <w:r>
        <w:rPr>
          <w:rFonts w:ascii="楷体_GB2312" w:eastAsia="楷体_GB2312" w:hAnsi="楷体_GB2312" w:cs="楷体_GB2312" w:hint="eastAsia"/>
          <w:szCs w:val="21"/>
        </w:rPr>
        <w:t>专门学：（</w:t>
      </w:r>
      <w:r>
        <w:rPr>
          <w:rFonts w:ascii="楷体_GB2312" w:eastAsia="楷体_GB2312" w:hAnsi="楷体_GB2312" w:cs="楷体_GB2312" w:hint="eastAsia"/>
          <w:szCs w:val="21"/>
        </w:rPr>
        <w:t>1</w:t>
      </w:r>
      <w:r>
        <w:rPr>
          <w:rFonts w:ascii="楷体_GB2312" w:eastAsia="楷体_GB2312" w:hAnsi="楷体_GB2312" w:cs="楷体_GB2312" w:hint="eastAsia"/>
          <w:szCs w:val="21"/>
        </w:rPr>
        <w:t>）高等格致学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2</w:t>
      </w:r>
      <w:r>
        <w:rPr>
          <w:rFonts w:ascii="楷体_GB2312" w:eastAsia="楷体_GB2312" w:hAnsi="楷体_GB2312" w:cs="楷体_GB2312" w:hint="eastAsia"/>
          <w:szCs w:val="21"/>
        </w:rPr>
        <w:t>）高等政治学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3</w:t>
      </w:r>
      <w:r>
        <w:rPr>
          <w:rFonts w:ascii="楷体_GB2312" w:eastAsia="楷体_GB2312" w:hAnsi="楷体_GB2312" w:cs="楷体_GB2312" w:hint="eastAsia"/>
          <w:szCs w:val="21"/>
        </w:rPr>
        <w:t>）高等地理学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4</w:t>
      </w:r>
      <w:r>
        <w:rPr>
          <w:rFonts w:ascii="楷体_GB2312" w:eastAsia="楷体_GB2312" w:hAnsi="楷体_GB2312" w:cs="楷体_GB2312" w:hint="eastAsia"/>
          <w:szCs w:val="21"/>
        </w:rPr>
        <w:t>）农学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5</w:t>
      </w:r>
      <w:r>
        <w:rPr>
          <w:rFonts w:ascii="楷体_GB2312" w:eastAsia="楷体_GB2312" w:hAnsi="楷体_GB2312" w:cs="楷体_GB2312" w:hint="eastAsia"/>
          <w:szCs w:val="21"/>
        </w:rPr>
        <w:t>）矿学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6</w:t>
      </w:r>
      <w:r>
        <w:rPr>
          <w:rFonts w:ascii="楷体_GB2312" w:eastAsia="楷体_GB2312" w:hAnsi="楷体_GB2312" w:cs="楷体_GB2312" w:hint="eastAsia"/>
          <w:szCs w:val="21"/>
        </w:rPr>
        <w:t>）工程学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7</w:t>
      </w:r>
      <w:r>
        <w:rPr>
          <w:rFonts w:ascii="楷体_GB2312" w:eastAsia="楷体_GB2312" w:hAnsi="楷体_GB2312" w:cs="楷体_GB2312" w:hint="eastAsia"/>
          <w:szCs w:val="21"/>
        </w:rPr>
        <w:t>）兵学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8</w:t>
      </w:r>
      <w:r>
        <w:rPr>
          <w:rFonts w:ascii="楷体_GB2312" w:eastAsia="楷体_GB2312" w:hAnsi="楷体_GB2312" w:cs="楷体_GB2312" w:hint="eastAsia"/>
          <w:szCs w:val="21"/>
        </w:rPr>
        <w:t>）卫生学。</w:t>
      </w:r>
    </w:p>
    <w:p w:rsidR="00BD3686" w:rsidRDefault="00854878">
      <w:pPr>
        <w:adjustRightInd w:val="0"/>
        <w:snapToGrid w:val="0"/>
        <w:spacing w:line="400" w:lineRule="exact"/>
        <w:jc w:val="righ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——据郝平《北京大学创办史实考源》整理</w:t>
      </w:r>
    </w:p>
    <w:p w:rsidR="00BD3686" w:rsidRDefault="00854878">
      <w:pPr>
        <w:adjustRightInd w:val="0"/>
        <w:snapToGrid w:val="0"/>
        <w:spacing w:line="400" w:lineRule="exact"/>
        <w:ind w:firstLineChars="200" w:firstLine="420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材料三：</w:t>
      </w:r>
      <w:r>
        <w:rPr>
          <w:rFonts w:ascii="楷体_GB2312" w:eastAsia="楷体_GB2312" w:hAnsi="楷体_GB2312" w:cs="楷体_GB2312" w:hint="eastAsia"/>
          <w:szCs w:val="21"/>
        </w:rPr>
        <w:t>1913</w:t>
      </w:r>
      <w:r>
        <w:rPr>
          <w:rFonts w:ascii="楷体_GB2312" w:eastAsia="楷体_GB2312" w:hAnsi="楷体_GB2312" w:cs="楷体_GB2312" w:hint="eastAsia"/>
          <w:szCs w:val="21"/>
        </w:rPr>
        <w:t>年，中华民国教育部大学章程中规定大学门类分为七种，学生择其一种作为专业：（</w:t>
      </w:r>
      <w:r>
        <w:rPr>
          <w:rFonts w:ascii="楷体_GB2312" w:eastAsia="楷体_GB2312" w:hAnsi="楷体_GB2312" w:cs="楷体_GB2312" w:hint="eastAsia"/>
          <w:szCs w:val="21"/>
        </w:rPr>
        <w:t>1</w:t>
      </w:r>
      <w:r>
        <w:rPr>
          <w:rFonts w:ascii="楷体_GB2312" w:eastAsia="楷体_GB2312" w:hAnsi="楷体_GB2312" w:cs="楷体_GB2312" w:hint="eastAsia"/>
          <w:szCs w:val="21"/>
        </w:rPr>
        <w:t>）文科（中西文学、中西史学、中西哲学等）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2</w:t>
      </w:r>
      <w:r>
        <w:rPr>
          <w:rFonts w:ascii="楷体_GB2312" w:eastAsia="楷体_GB2312" w:hAnsi="楷体_GB2312" w:cs="楷体_GB2312" w:hint="eastAsia"/>
          <w:szCs w:val="21"/>
        </w:rPr>
        <w:t>）理科（数、理、化等）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3</w:t>
      </w:r>
      <w:r>
        <w:rPr>
          <w:rFonts w:ascii="楷体_GB2312" w:eastAsia="楷体_GB2312" w:hAnsi="楷体_GB2312" w:cs="楷体_GB2312" w:hint="eastAsia"/>
          <w:szCs w:val="21"/>
        </w:rPr>
        <w:t>）法科（法学、政治学等）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4</w:t>
      </w:r>
      <w:r>
        <w:rPr>
          <w:rFonts w:ascii="楷体_GB2312" w:eastAsia="楷体_GB2312" w:hAnsi="楷体_GB2312" w:cs="楷体_GB2312" w:hint="eastAsia"/>
          <w:szCs w:val="21"/>
        </w:rPr>
        <w:t>）商科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5</w:t>
      </w:r>
      <w:r>
        <w:rPr>
          <w:rFonts w:ascii="楷体_GB2312" w:eastAsia="楷体_GB2312" w:hAnsi="楷体_GB2312" w:cs="楷体_GB2312" w:hint="eastAsia"/>
          <w:szCs w:val="21"/>
        </w:rPr>
        <w:t>）医科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6</w:t>
      </w:r>
      <w:r>
        <w:rPr>
          <w:rFonts w:ascii="楷体_GB2312" w:eastAsia="楷体_GB2312" w:hAnsi="楷体_GB2312" w:cs="楷体_GB2312" w:hint="eastAsia"/>
          <w:szCs w:val="21"/>
        </w:rPr>
        <w:t>）农科</w:t>
      </w:r>
      <w:r>
        <w:rPr>
          <w:rFonts w:ascii="楷体_GB2312" w:eastAsia="楷体_GB2312" w:hAnsi="楷体_GB2312" w:cs="楷体_GB2312" w:hint="eastAsia"/>
          <w:szCs w:val="21"/>
        </w:rPr>
        <w:t>；</w:t>
      </w:r>
      <w:r>
        <w:rPr>
          <w:rFonts w:ascii="楷体_GB2312" w:eastAsia="楷体_GB2312" w:hAnsi="楷体_GB2312" w:cs="楷体_GB2312" w:hint="eastAsia"/>
          <w:szCs w:val="21"/>
        </w:rPr>
        <w:t>（</w:t>
      </w:r>
      <w:r>
        <w:rPr>
          <w:rFonts w:ascii="楷体_GB2312" w:eastAsia="楷体_GB2312" w:hAnsi="楷体_GB2312" w:cs="楷体_GB2312" w:hint="eastAsia"/>
          <w:szCs w:val="21"/>
        </w:rPr>
        <w:t>7</w:t>
      </w:r>
      <w:r>
        <w:rPr>
          <w:rFonts w:ascii="楷体_GB2312" w:eastAsia="楷体_GB2312" w:hAnsi="楷体_GB2312" w:cs="楷体_GB2312" w:hint="eastAsia"/>
          <w:szCs w:val="21"/>
        </w:rPr>
        <w:t>）工科（工程类）。</w:t>
      </w:r>
    </w:p>
    <w:p w:rsidR="00BD3686" w:rsidRDefault="00854878">
      <w:pPr>
        <w:adjustRightInd w:val="0"/>
        <w:snapToGrid w:val="0"/>
        <w:spacing w:line="400" w:lineRule="exact"/>
        <w:jc w:val="right"/>
        <w:rPr>
          <w:rFonts w:ascii="楷体_GB2312" w:eastAsia="楷体_GB2312" w:hAnsi="楷体_GB2312" w:cs="楷体_GB2312"/>
          <w:szCs w:val="21"/>
        </w:rPr>
      </w:pPr>
      <w:r>
        <w:rPr>
          <w:rFonts w:ascii="楷体_GB2312" w:eastAsia="楷体_GB2312" w:hAnsi="楷体_GB2312" w:cs="楷体_GB2312" w:hint="eastAsia"/>
          <w:szCs w:val="21"/>
        </w:rPr>
        <w:t>——据李宗刚《新式教育与五四文学的发生》整理</w:t>
      </w:r>
    </w:p>
    <w:p w:rsidR="00BD3686" w:rsidRDefault="00BD3686">
      <w:pPr>
        <w:adjustRightInd w:val="0"/>
        <w:snapToGrid w:val="0"/>
        <w:spacing w:line="400" w:lineRule="exact"/>
        <w:rPr>
          <w:rFonts w:ascii="楷体_GB2312" w:eastAsia="楷体_GB2312" w:hAnsi="楷体_GB2312" w:cs="楷体_GB2312"/>
          <w:szCs w:val="21"/>
        </w:rPr>
      </w:pPr>
    </w:p>
    <w:p w:rsidR="00BD3686" w:rsidRDefault="00854878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从晚清到民国</w:t>
      </w:r>
      <w:r>
        <w:rPr>
          <w:rFonts w:ascii="宋体" w:eastAsia="宋体" w:hAnsi="宋体" w:cs="宋体" w:hint="eastAsia"/>
          <w:szCs w:val="21"/>
        </w:rPr>
        <w:t>初年</w:t>
      </w:r>
      <w:r>
        <w:rPr>
          <w:rFonts w:ascii="宋体" w:eastAsia="宋体" w:hAnsi="宋体" w:cs="宋体" w:hint="eastAsia"/>
          <w:szCs w:val="21"/>
        </w:rPr>
        <w:t>，儒家学说的地位和性质在高等教育科目中</w:t>
      </w:r>
      <w:r>
        <w:rPr>
          <w:rFonts w:ascii="宋体" w:eastAsia="宋体" w:hAnsi="宋体" w:cs="宋体" w:hint="eastAsia"/>
          <w:szCs w:val="21"/>
        </w:rPr>
        <w:t>发生了怎样的</w:t>
      </w:r>
      <w:r>
        <w:rPr>
          <w:rFonts w:ascii="宋体" w:eastAsia="宋体" w:hAnsi="宋体" w:cs="宋体" w:hint="eastAsia"/>
          <w:szCs w:val="21"/>
        </w:rPr>
        <w:t>变化</w:t>
      </w:r>
      <w:r>
        <w:rPr>
          <w:rFonts w:ascii="宋体" w:eastAsia="宋体" w:hAnsi="宋体" w:cs="宋体" w:hint="eastAsia"/>
          <w:szCs w:val="21"/>
        </w:rPr>
        <w:t>？</w:t>
      </w:r>
    </w:p>
    <w:p w:rsidR="00BD3686" w:rsidRDefault="00854878">
      <w:pPr>
        <w:pStyle w:val="a8"/>
        <w:numPr>
          <w:ilvl w:val="0"/>
          <w:numId w:val="5"/>
        </w:numPr>
        <w:adjustRightInd w:val="0"/>
        <w:snapToGrid w:val="0"/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你如何</w:t>
      </w:r>
      <w:r>
        <w:rPr>
          <w:rFonts w:ascii="宋体" w:eastAsia="宋体" w:hAnsi="宋体" w:cs="宋体" w:hint="eastAsia"/>
          <w:szCs w:val="21"/>
        </w:rPr>
        <w:t>看待这种变化</w:t>
      </w:r>
      <w:r>
        <w:rPr>
          <w:rFonts w:ascii="宋体" w:eastAsia="宋体" w:hAnsi="宋体" w:cs="宋体" w:hint="eastAsia"/>
          <w:szCs w:val="21"/>
        </w:rPr>
        <w:t>？</w:t>
      </w:r>
    </w:p>
    <w:sectPr w:rsidR="00BD3686">
      <w:foot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78" w:rsidRDefault="00854878">
      <w:r>
        <w:separator/>
      </w:r>
    </w:p>
  </w:endnote>
  <w:endnote w:type="continuationSeparator" w:id="0">
    <w:p w:rsidR="00854878" w:rsidRDefault="0085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-Identity-H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86" w:rsidRDefault="00854878">
    <w:pPr>
      <w:pStyle w:val="a4"/>
      <w:jc w:val="center"/>
      <w:rPr>
        <w:rFonts w:ascii="宋体" w:eastAsia="宋体" w:hAnsi="宋体" w:cs="宋体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2.8pt;margin-top:0;width:2in;height:2in;z-index:25165824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BD3686" w:rsidRDefault="0085487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B2D4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ascii="宋体" w:eastAsia="宋体" w:hAnsi="宋体" w:cs="宋体" w:hint="eastAsia"/>
      </w:rPr>
      <w:t>2018</w:t>
    </w:r>
    <w:r>
      <w:rPr>
        <w:rFonts w:ascii="宋体" w:eastAsia="宋体" w:hAnsi="宋体" w:cs="宋体" w:hint="eastAsia"/>
      </w:rPr>
      <w:t>届第一学期</w:t>
    </w:r>
    <w:r>
      <w:rPr>
        <w:rFonts w:ascii="宋体" w:eastAsia="宋体" w:hAnsi="宋体" w:cs="宋体" w:hint="eastAsia"/>
      </w:rPr>
      <w:t>高三历史</w:t>
    </w:r>
    <w:r>
      <w:rPr>
        <w:rFonts w:ascii="宋体" w:eastAsia="宋体" w:hAnsi="宋体" w:cs="宋体" w:hint="eastAsia"/>
      </w:rPr>
      <w:t>期末质量检测卷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78" w:rsidRDefault="00854878">
      <w:r>
        <w:separator/>
      </w:r>
    </w:p>
  </w:footnote>
  <w:footnote w:type="continuationSeparator" w:id="0">
    <w:p w:rsidR="00854878" w:rsidRDefault="0085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8DFD"/>
    <w:multiLevelType w:val="singleLevel"/>
    <w:tmpl w:val="5A418DF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A418E68"/>
    <w:multiLevelType w:val="singleLevel"/>
    <w:tmpl w:val="5A418E68"/>
    <w:lvl w:ilvl="0">
      <w:start w:val="1"/>
      <w:numFmt w:val="upperLetter"/>
      <w:suff w:val="nothing"/>
      <w:lvlText w:val="%1．"/>
      <w:lvlJc w:val="left"/>
    </w:lvl>
  </w:abstractNum>
  <w:abstractNum w:abstractNumId="2" w15:restartNumberingAfterBreak="0">
    <w:nsid w:val="5A41EE79"/>
    <w:multiLevelType w:val="singleLevel"/>
    <w:tmpl w:val="5A41EE79"/>
    <w:lvl w:ilvl="0">
      <w:start w:val="17"/>
      <w:numFmt w:val="decimal"/>
      <w:suff w:val="space"/>
      <w:lvlText w:val="%1."/>
      <w:lvlJc w:val="left"/>
    </w:lvl>
  </w:abstractNum>
  <w:abstractNum w:abstractNumId="3" w15:restartNumberingAfterBreak="0">
    <w:nsid w:val="5A41F15B"/>
    <w:multiLevelType w:val="singleLevel"/>
    <w:tmpl w:val="5A41F15B"/>
    <w:lvl w:ilvl="0">
      <w:start w:val="21"/>
      <w:numFmt w:val="decimal"/>
      <w:suff w:val="space"/>
      <w:lvlText w:val="%1."/>
      <w:lvlJc w:val="left"/>
    </w:lvl>
  </w:abstractNum>
  <w:abstractNum w:abstractNumId="4" w15:restartNumberingAfterBreak="0">
    <w:nsid w:val="5A41F7D9"/>
    <w:multiLevelType w:val="singleLevel"/>
    <w:tmpl w:val="5A41F7D9"/>
    <w:lvl w:ilvl="0">
      <w:start w:val="2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4A4B"/>
    <w:rsid w:val="00001095"/>
    <w:rsid w:val="000144E8"/>
    <w:rsid w:val="00052566"/>
    <w:rsid w:val="000B1125"/>
    <w:rsid w:val="000E07CC"/>
    <w:rsid w:val="000E2B13"/>
    <w:rsid w:val="001465AE"/>
    <w:rsid w:val="0017151D"/>
    <w:rsid w:val="00183E23"/>
    <w:rsid w:val="00184478"/>
    <w:rsid w:val="00196D15"/>
    <w:rsid w:val="001B5B7C"/>
    <w:rsid w:val="00206484"/>
    <w:rsid w:val="00211989"/>
    <w:rsid w:val="00217D21"/>
    <w:rsid w:val="0022681F"/>
    <w:rsid w:val="00256B25"/>
    <w:rsid w:val="00275AA8"/>
    <w:rsid w:val="00277F57"/>
    <w:rsid w:val="002B3D0F"/>
    <w:rsid w:val="002E7996"/>
    <w:rsid w:val="002F1318"/>
    <w:rsid w:val="002F2918"/>
    <w:rsid w:val="0030490C"/>
    <w:rsid w:val="00386E71"/>
    <w:rsid w:val="003B3775"/>
    <w:rsid w:val="003C0B0F"/>
    <w:rsid w:val="003E3F74"/>
    <w:rsid w:val="00422D82"/>
    <w:rsid w:val="00465EC6"/>
    <w:rsid w:val="0048169C"/>
    <w:rsid w:val="004A5844"/>
    <w:rsid w:val="004D092C"/>
    <w:rsid w:val="004E6E70"/>
    <w:rsid w:val="005251B4"/>
    <w:rsid w:val="00552943"/>
    <w:rsid w:val="00567986"/>
    <w:rsid w:val="0057003A"/>
    <w:rsid w:val="00575931"/>
    <w:rsid w:val="005878D9"/>
    <w:rsid w:val="005A3A65"/>
    <w:rsid w:val="005D61AA"/>
    <w:rsid w:val="005E0C9C"/>
    <w:rsid w:val="006176E9"/>
    <w:rsid w:val="00674023"/>
    <w:rsid w:val="006A12FA"/>
    <w:rsid w:val="006B7B60"/>
    <w:rsid w:val="006E6595"/>
    <w:rsid w:val="00710527"/>
    <w:rsid w:val="0072712F"/>
    <w:rsid w:val="00746D44"/>
    <w:rsid w:val="00752E2C"/>
    <w:rsid w:val="0079735F"/>
    <w:rsid w:val="007A00C1"/>
    <w:rsid w:val="007A2C10"/>
    <w:rsid w:val="007A69E1"/>
    <w:rsid w:val="007B1970"/>
    <w:rsid w:val="007F40B5"/>
    <w:rsid w:val="00823128"/>
    <w:rsid w:val="00835971"/>
    <w:rsid w:val="0083676A"/>
    <w:rsid w:val="00854878"/>
    <w:rsid w:val="00876124"/>
    <w:rsid w:val="008B04CC"/>
    <w:rsid w:val="008B2D41"/>
    <w:rsid w:val="008F4A4B"/>
    <w:rsid w:val="00917256"/>
    <w:rsid w:val="009750DD"/>
    <w:rsid w:val="00993E38"/>
    <w:rsid w:val="00997B77"/>
    <w:rsid w:val="009A0230"/>
    <w:rsid w:val="009A3866"/>
    <w:rsid w:val="009E2ABB"/>
    <w:rsid w:val="009E7B99"/>
    <w:rsid w:val="009F120E"/>
    <w:rsid w:val="009F1F17"/>
    <w:rsid w:val="00A07036"/>
    <w:rsid w:val="00A5034B"/>
    <w:rsid w:val="00A972AC"/>
    <w:rsid w:val="00AB3129"/>
    <w:rsid w:val="00AD60A1"/>
    <w:rsid w:val="00AE0946"/>
    <w:rsid w:val="00AF3425"/>
    <w:rsid w:val="00AF7CCB"/>
    <w:rsid w:val="00B02C8A"/>
    <w:rsid w:val="00B23879"/>
    <w:rsid w:val="00B91E54"/>
    <w:rsid w:val="00BD010B"/>
    <w:rsid w:val="00BD3686"/>
    <w:rsid w:val="00BF534B"/>
    <w:rsid w:val="00C05167"/>
    <w:rsid w:val="00C449F0"/>
    <w:rsid w:val="00C73B0E"/>
    <w:rsid w:val="00D2557A"/>
    <w:rsid w:val="00D4432A"/>
    <w:rsid w:val="00D77EC3"/>
    <w:rsid w:val="00D97B6A"/>
    <w:rsid w:val="00D97D08"/>
    <w:rsid w:val="00DB09FB"/>
    <w:rsid w:val="00E2511B"/>
    <w:rsid w:val="00E260D0"/>
    <w:rsid w:val="00E376E9"/>
    <w:rsid w:val="00EB0E43"/>
    <w:rsid w:val="00EF6AAA"/>
    <w:rsid w:val="00F00B0C"/>
    <w:rsid w:val="00F04F76"/>
    <w:rsid w:val="00F74F90"/>
    <w:rsid w:val="00F961A9"/>
    <w:rsid w:val="043344B5"/>
    <w:rsid w:val="09147EE7"/>
    <w:rsid w:val="0FF80546"/>
    <w:rsid w:val="13F32EE3"/>
    <w:rsid w:val="211C3D52"/>
    <w:rsid w:val="238946EE"/>
    <w:rsid w:val="2BEE5F31"/>
    <w:rsid w:val="2CBB6CD2"/>
    <w:rsid w:val="2EE03FC4"/>
    <w:rsid w:val="32FD1152"/>
    <w:rsid w:val="38AF5E41"/>
    <w:rsid w:val="4929445E"/>
    <w:rsid w:val="55B80C2C"/>
    <w:rsid w:val="58F05832"/>
    <w:rsid w:val="691D015C"/>
    <w:rsid w:val="69530027"/>
    <w:rsid w:val="6EFA3A4C"/>
    <w:rsid w:val="7A202311"/>
    <w:rsid w:val="7F8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BA065BAD-57CC-4E02-927E-75810DF4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baidu.com/s?wd=%E4%BA%8C%E5%8D%81%E5%9B%9B%E5%8F%B2&amp;tn=44039180_cpr&amp;fenlei=mv6quAkxTZn0IZRqIHckPjm4nH00T1Y4myfvn16vP1bLPhcsPA7W0ZwV5Hcvrjm3rH6sPfKWUMw85HfYnjn4nH6sgvPsT6KdThsqpZwYTjCEQLGCpyw9Uz4Bmy-bIi4WUvYETgN-TLwGUv3EPHTsP1b1nW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BAE075-6615-4D9D-8C87-2F556470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</dc:creator>
  <cp:lastModifiedBy>wym</cp:lastModifiedBy>
  <cp:revision>30</cp:revision>
  <cp:lastPrinted>2017-12-24T23:36:00Z</cp:lastPrinted>
  <dcterms:created xsi:type="dcterms:W3CDTF">2017-12-18T10:58:00Z</dcterms:created>
  <dcterms:modified xsi:type="dcterms:W3CDTF">2018-01-17T07:31:00Z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