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17" w:rsidRDefault="00BC61F9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第三单元总结</w:t>
      </w:r>
    </w:p>
    <w:p w:rsidR="00B67A17" w:rsidRDefault="00BC61F9">
      <w:pPr>
        <w:jc w:val="center"/>
      </w:pPr>
      <w:r>
        <w:rPr>
          <w:rFonts w:hint="eastAsia"/>
          <w:b/>
          <w:bCs/>
          <w:sz w:val="32"/>
          <w:szCs w:val="40"/>
        </w:rPr>
        <w:t>第七课</w:t>
      </w:r>
      <w:r>
        <w:rPr>
          <w:rFonts w:hint="eastAsia"/>
          <w:b/>
          <w:bCs/>
          <w:sz w:val="32"/>
          <w:szCs w:val="40"/>
        </w:rPr>
        <w:t xml:space="preserve">  </w:t>
      </w:r>
      <w:r>
        <w:rPr>
          <w:rFonts w:hint="eastAsia"/>
          <w:b/>
          <w:bCs/>
          <w:sz w:val="32"/>
          <w:szCs w:val="40"/>
        </w:rPr>
        <w:t>英国君主立宪制的建立</w:t>
      </w:r>
    </w:p>
    <w:p w:rsidR="00B67A17" w:rsidRDefault="00BC61F9">
      <w:pPr>
        <w:numPr>
          <w:ilvl w:val="0"/>
          <w:numId w:val="1"/>
        </w:num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光荣革命：</w:t>
      </w:r>
    </w:p>
    <w:p w:rsidR="00B67A17" w:rsidRDefault="00BC61F9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1.</w:t>
      </w:r>
      <w:r>
        <w:rPr>
          <w:rFonts w:hint="eastAsia"/>
          <w:sz w:val="24"/>
          <w:szCs w:val="32"/>
        </w:rPr>
        <w:t>革命发生根本原因：</w:t>
      </w:r>
    </w:p>
    <w:p w:rsidR="00B67A17" w:rsidRDefault="00BC61F9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2.1640</w:t>
      </w:r>
      <w:r>
        <w:rPr>
          <w:rFonts w:hint="eastAsia"/>
          <w:sz w:val="22"/>
          <w:szCs w:val="28"/>
        </w:rPr>
        <w:t>年，英国爆发革命。</w:t>
      </w:r>
      <w:r>
        <w:rPr>
          <w:rFonts w:hint="eastAsia"/>
          <w:sz w:val="22"/>
          <w:szCs w:val="28"/>
        </w:rPr>
        <w:t>1649</w:t>
      </w:r>
      <w:r>
        <w:rPr>
          <w:rFonts w:hint="eastAsia"/>
          <w:sz w:val="22"/>
          <w:szCs w:val="28"/>
        </w:rPr>
        <w:t>年，国王查理一世被送上断头台。</w:t>
      </w:r>
      <w:r>
        <w:rPr>
          <w:rFonts w:hint="eastAsia"/>
          <w:sz w:val="22"/>
          <w:szCs w:val="28"/>
        </w:rPr>
        <w:t>1688</w:t>
      </w:r>
      <w:r>
        <w:rPr>
          <w:rFonts w:hint="eastAsia"/>
          <w:sz w:val="22"/>
          <w:szCs w:val="28"/>
        </w:rPr>
        <w:t>年，英国议会邀请玛丽和威廉共同统治英国，这次政变</w:t>
      </w:r>
      <w:r w:rsidR="00A6382B">
        <w:rPr>
          <w:rFonts w:hint="eastAsia"/>
          <w:sz w:val="22"/>
          <w:szCs w:val="28"/>
        </w:rPr>
        <w:t>称</w:t>
      </w:r>
      <w:r>
        <w:rPr>
          <w:rFonts w:hint="eastAsia"/>
          <w:sz w:val="22"/>
          <w:szCs w:val="28"/>
        </w:rPr>
        <w:t>为“光荣革命”。</w:t>
      </w:r>
    </w:p>
    <w:p w:rsidR="00B67A17" w:rsidRDefault="00BC61F9">
      <w:pPr>
        <w:numPr>
          <w:ilvl w:val="0"/>
          <w:numId w:val="1"/>
        </w:num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确立民主：</w:t>
      </w:r>
    </w:p>
    <w:p w:rsidR="00B67A17" w:rsidRDefault="00BC61F9">
      <w:r>
        <w:rPr>
          <w:rFonts w:hint="eastAsia"/>
        </w:rPr>
        <w:t>《权利法案》颁布之后，君主立宪制开始确立。</w:t>
      </w:r>
    </w:p>
    <w:p w:rsidR="00B67A17" w:rsidRDefault="00BC61F9">
      <w:p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、英王与议会权力与地位发生了变化</w:t>
      </w:r>
    </w:p>
    <w:p w:rsidR="00B67A17" w:rsidRDefault="00BC61F9">
      <w:pPr>
        <w:ind w:firstLine="420"/>
      </w:pPr>
      <w:r>
        <w:rPr>
          <w:rFonts w:hint="eastAsia"/>
        </w:rPr>
        <w:t>A.</w:t>
      </w:r>
      <w:r>
        <w:rPr>
          <w:rFonts w:hint="eastAsia"/>
        </w:rPr>
        <w:t>英王：从此英王权力开始受到法律制约（保留较大行政权），君主立宪制开始确立，国王开始处于“统而不治”地位。</w:t>
      </w:r>
    </w:p>
    <w:p w:rsidR="00B67A17" w:rsidRDefault="00BC61F9">
      <w:pPr>
        <w:ind w:firstLine="420"/>
      </w:pPr>
      <w:r>
        <w:rPr>
          <w:rFonts w:hint="eastAsia"/>
        </w:rPr>
        <w:t>B.</w:t>
      </w:r>
      <w:r>
        <w:rPr>
          <w:rFonts w:hint="eastAsia"/>
        </w:rPr>
        <w:t>议会：议会下院掌握</w:t>
      </w:r>
      <w:r>
        <w:rPr>
          <w:rFonts w:hint="eastAsia"/>
        </w:rPr>
        <w:t>立法、财政、军事</w:t>
      </w:r>
      <w:r>
        <w:rPr>
          <w:rFonts w:hint="eastAsia"/>
        </w:rPr>
        <w:t>权力。议会地位开始高于王权，议会开始成为国家权力中心（体现民主）。</w:t>
      </w:r>
    </w:p>
    <w:p w:rsidR="00B67A17" w:rsidRDefault="00BC61F9">
      <w:pPr>
        <w:numPr>
          <w:ilvl w:val="0"/>
          <w:numId w:val="2"/>
        </w:numPr>
      </w:pPr>
      <w:r>
        <w:rPr>
          <w:rFonts w:hint="eastAsia"/>
          <w:b/>
          <w:bCs/>
        </w:rPr>
        <w:t>实行资本主义代议制</w:t>
      </w:r>
      <w:r>
        <w:rPr>
          <w:rFonts w:hint="eastAsia"/>
        </w:rPr>
        <w:t>（</w:t>
      </w:r>
      <w:r>
        <w:rPr>
          <w:rFonts w:hint="eastAsia"/>
        </w:rPr>
        <w:t>P37</w:t>
      </w:r>
      <w:r>
        <w:rPr>
          <w:rFonts w:hint="eastAsia"/>
        </w:rPr>
        <w:t>）</w:t>
      </w:r>
    </w:p>
    <w:p w:rsidR="00B67A17" w:rsidRDefault="00BC61F9">
      <w:r>
        <w:rPr>
          <w:rFonts w:hint="eastAsia"/>
        </w:rPr>
        <w:t xml:space="preserve">  </w:t>
      </w:r>
      <w:r>
        <w:rPr>
          <w:rFonts w:hint="eastAsia"/>
        </w:rPr>
        <w:t>A.</w:t>
      </w:r>
      <w:r>
        <w:rPr>
          <w:rFonts w:hint="eastAsia"/>
        </w:rPr>
        <w:t>体现资本主义民主，间接民主。</w:t>
      </w:r>
    </w:p>
    <w:p w:rsidR="00B67A17" w:rsidRDefault="00BC61F9">
      <w:r>
        <w:rPr>
          <w:rFonts w:hint="eastAsia"/>
        </w:rPr>
        <w:t xml:space="preserve">  B.</w:t>
      </w:r>
      <w:r>
        <w:rPr>
          <w:rFonts w:hint="eastAsia"/>
        </w:rPr>
        <w:t>通过议会对国家实行集体统治，防止专制独裁。</w:t>
      </w:r>
    </w:p>
    <w:p w:rsidR="00B67A17" w:rsidRDefault="00BC61F9">
      <w:r>
        <w:rPr>
          <w:rFonts w:hint="eastAsia"/>
        </w:rPr>
        <w:t xml:space="preserve">  c.</w:t>
      </w:r>
      <w:r>
        <w:rPr>
          <w:rFonts w:hint="eastAsia"/>
        </w:rPr>
        <w:t>资产阶级不同集体利益之争，在议会中以和平方式解决。</w:t>
      </w:r>
    </w:p>
    <w:p w:rsidR="00B67A17" w:rsidRDefault="00BC61F9">
      <w:pPr>
        <w:numPr>
          <w:ilvl w:val="0"/>
          <w:numId w:val="3"/>
        </w:num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发展民主：</w:t>
      </w:r>
    </w:p>
    <w:p w:rsidR="00B67A17" w:rsidRDefault="00BC61F9">
      <w:pPr>
        <w:numPr>
          <w:ilvl w:val="0"/>
          <w:numId w:val="4"/>
        </w:numPr>
        <w:rPr>
          <w:sz w:val="24"/>
          <w:szCs w:val="32"/>
        </w:rPr>
      </w:pPr>
      <w:r>
        <w:rPr>
          <w:rFonts w:hint="eastAsia"/>
          <w:b/>
          <w:bCs/>
          <w:sz w:val="28"/>
          <w:szCs w:val="36"/>
        </w:rPr>
        <w:t>实行议会改革</w:t>
      </w:r>
      <w:r>
        <w:rPr>
          <w:rFonts w:hint="eastAsia"/>
          <w:sz w:val="28"/>
          <w:szCs w:val="36"/>
        </w:rPr>
        <w:t>:</w:t>
      </w:r>
      <w:r>
        <w:rPr>
          <w:rFonts w:hint="eastAsia"/>
          <w:b/>
          <w:bCs/>
          <w:sz w:val="24"/>
          <w:szCs w:val="32"/>
        </w:rPr>
        <w:t>1832</w:t>
      </w:r>
      <w:r>
        <w:rPr>
          <w:rFonts w:hint="eastAsia"/>
          <w:b/>
          <w:bCs/>
          <w:sz w:val="24"/>
          <w:szCs w:val="32"/>
        </w:rPr>
        <w:t>年议会改革</w:t>
      </w: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P37</w:t>
      </w:r>
      <w:r>
        <w:rPr>
          <w:rFonts w:hint="eastAsia"/>
          <w:sz w:val="28"/>
          <w:szCs w:val="36"/>
        </w:rPr>
        <w:t>）</w:t>
      </w:r>
    </w:p>
    <w:p w:rsidR="00B67A17" w:rsidRDefault="00BC61F9">
      <w:pPr>
        <w:rPr>
          <w:sz w:val="22"/>
          <w:szCs w:val="28"/>
        </w:rPr>
      </w:pPr>
      <w:r>
        <w:rPr>
          <w:rFonts w:hint="eastAsia"/>
          <w:sz w:val="24"/>
          <w:szCs w:val="32"/>
        </w:rPr>
        <w:t xml:space="preserve">  A.</w:t>
      </w:r>
      <w:r>
        <w:rPr>
          <w:rFonts w:hint="eastAsia"/>
          <w:sz w:val="24"/>
          <w:szCs w:val="32"/>
        </w:rPr>
        <w:t>背景：</w:t>
      </w:r>
      <w:r w:rsidR="00A6382B">
        <w:rPr>
          <w:rFonts w:hint="eastAsia"/>
          <w:sz w:val="22"/>
          <w:szCs w:val="28"/>
        </w:rPr>
        <w:t>工业革命后，工</w:t>
      </w:r>
      <w:r>
        <w:rPr>
          <w:rFonts w:hint="eastAsia"/>
          <w:sz w:val="22"/>
          <w:szCs w:val="28"/>
        </w:rPr>
        <w:t>业资产阶级兴起，要求获得更多政治权利。</w:t>
      </w:r>
    </w:p>
    <w:p w:rsidR="00B67A17" w:rsidRDefault="00BC61F9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  B.</w:t>
      </w:r>
      <w:r>
        <w:rPr>
          <w:rFonts w:hint="eastAsia"/>
          <w:sz w:val="22"/>
          <w:szCs w:val="28"/>
        </w:rPr>
        <w:t>结果及作用：工业资产阶级获得更多议席，大大加强在议会中作用，为工业资本主义进一步发展提供保障。</w:t>
      </w:r>
    </w:p>
    <w:p w:rsidR="00B67A17" w:rsidRDefault="00BC61F9">
      <w:pPr>
        <w:numPr>
          <w:ilvl w:val="0"/>
          <w:numId w:val="4"/>
        </w:numPr>
        <w:rPr>
          <w:sz w:val="24"/>
          <w:szCs w:val="32"/>
        </w:rPr>
      </w:pPr>
      <w:r>
        <w:rPr>
          <w:rFonts w:hint="eastAsia"/>
          <w:b/>
          <w:bCs/>
          <w:sz w:val="28"/>
          <w:szCs w:val="36"/>
        </w:rPr>
        <w:t>确立责任内阁制</w:t>
      </w:r>
      <w:r>
        <w:rPr>
          <w:rFonts w:hint="eastAsia"/>
          <w:sz w:val="28"/>
          <w:szCs w:val="36"/>
        </w:rPr>
        <w:t>:</w:t>
      </w:r>
      <w:r>
        <w:rPr>
          <w:rFonts w:hint="eastAsia"/>
          <w:sz w:val="24"/>
          <w:szCs w:val="32"/>
        </w:rPr>
        <w:t>内阁的由来（</w:t>
      </w:r>
      <w:r>
        <w:rPr>
          <w:rFonts w:hint="eastAsia"/>
          <w:sz w:val="24"/>
          <w:szCs w:val="32"/>
        </w:rPr>
        <w:t>P38</w:t>
      </w:r>
      <w:r>
        <w:rPr>
          <w:rFonts w:hint="eastAsia"/>
          <w:sz w:val="24"/>
          <w:szCs w:val="32"/>
        </w:rPr>
        <w:t>）</w:t>
      </w:r>
      <w:r>
        <w:rPr>
          <w:rFonts w:hint="eastAsia"/>
          <w:sz w:val="24"/>
          <w:szCs w:val="32"/>
        </w:rPr>
        <w:t>:1721</w:t>
      </w:r>
      <w:r>
        <w:rPr>
          <w:rFonts w:hint="eastAsia"/>
          <w:sz w:val="24"/>
          <w:szCs w:val="32"/>
        </w:rPr>
        <w:t>年，沃波尔担任第一任首相，责任内阁制开始形成。</w:t>
      </w:r>
    </w:p>
    <w:p w:rsidR="00B67A17" w:rsidRDefault="00BC61F9">
      <w:pPr>
        <w:rPr>
          <w:sz w:val="20"/>
          <w:szCs w:val="22"/>
        </w:rPr>
      </w:pPr>
      <w:r>
        <w:rPr>
          <w:rFonts w:hint="eastAsia"/>
          <w:sz w:val="22"/>
          <w:szCs w:val="28"/>
        </w:rPr>
        <w:lastRenderedPageBreak/>
        <w:t xml:space="preserve">  </w:t>
      </w:r>
      <w:r>
        <w:rPr>
          <w:rFonts w:hint="eastAsia"/>
          <w:sz w:val="20"/>
          <w:szCs w:val="22"/>
        </w:rPr>
        <w:t>A.</w:t>
      </w:r>
      <w:r>
        <w:rPr>
          <w:rFonts w:hint="eastAsia"/>
          <w:sz w:val="20"/>
          <w:szCs w:val="22"/>
        </w:rPr>
        <w:t>首相提名内阁各部大臣，内阁大臣与首相共进退。首相领导内阁掌握国家行政权。</w:t>
      </w:r>
    </w:p>
    <w:p w:rsidR="00B67A17" w:rsidRDefault="00BC61F9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 xml:space="preserve">  B.</w:t>
      </w:r>
      <w:r>
        <w:rPr>
          <w:rFonts w:hint="eastAsia"/>
          <w:sz w:val="20"/>
          <w:szCs w:val="22"/>
        </w:rPr>
        <w:t>内阁接受议会监督，定期向议会报告工作，内阁对议会负责。</w:t>
      </w:r>
    </w:p>
    <w:p w:rsidR="00B67A17" w:rsidRDefault="00BC61F9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 xml:space="preserve">  C.</w:t>
      </w:r>
      <w:r>
        <w:rPr>
          <w:rFonts w:hint="eastAsia"/>
          <w:sz w:val="20"/>
          <w:szCs w:val="22"/>
        </w:rPr>
        <w:t>首相作为议会多数党领袖，对议会负责。</w:t>
      </w:r>
    </w:p>
    <w:p w:rsidR="00B67A17" w:rsidRDefault="00BC61F9">
      <w:pPr>
        <w:rPr>
          <w:sz w:val="20"/>
          <w:szCs w:val="22"/>
        </w:rPr>
      </w:pPr>
      <w:r>
        <w:rPr>
          <w:rFonts w:hint="eastAsia"/>
          <w:sz w:val="20"/>
          <w:szCs w:val="22"/>
        </w:rPr>
        <w:t xml:space="preserve">  D.</w:t>
      </w:r>
      <w:r>
        <w:rPr>
          <w:rFonts w:hint="eastAsia"/>
          <w:sz w:val="20"/>
          <w:szCs w:val="22"/>
        </w:rPr>
        <w:t>首相控制内阁，且是下议院多数党领袖。这就使立法机构得以控制行政机构，有效调节了立法权和行政权之间的关系。</w:t>
      </w:r>
    </w:p>
    <w:p w:rsidR="00B67A17" w:rsidRDefault="00BC61F9">
      <w:pPr>
        <w:rPr>
          <w:sz w:val="28"/>
          <w:szCs w:val="36"/>
        </w:rPr>
      </w:pPr>
      <w:r>
        <w:rPr>
          <w:rFonts w:hint="eastAsia"/>
          <w:sz w:val="22"/>
          <w:szCs w:val="28"/>
        </w:rPr>
        <w:t xml:space="preserve">  </w:t>
      </w:r>
      <w:r>
        <w:rPr>
          <w:rFonts w:hint="eastAsia"/>
          <w:b/>
          <w:bCs/>
          <w:sz w:val="28"/>
          <w:szCs w:val="36"/>
        </w:rPr>
        <w:t>3</w:t>
      </w:r>
      <w:r>
        <w:rPr>
          <w:rFonts w:hint="eastAsia"/>
          <w:b/>
          <w:bCs/>
          <w:sz w:val="28"/>
          <w:szCs w:val="36"/>
        </w:rPr>
        <w:t>、实行两党制</w:t>
      </w:r>
      <w:r>
        <w:rPr>
          <w:rFonts w:hint="eastAsia"/>
          <w:sz w:val="28"/>
          <w:szCs w:val="36"/>
        </w:rPr>
        <w:t>(P38)</w:t>
      </w:r>
    </w:p>
    <w:p w:rsidR="00B67A17" w:rsidRDefault="00BC61F9"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（四）影响</w:t>
      </w:r>
    </w:p>
    <w:p w:rsidR="00B67A17" w:rsidRDefault="00BC61F9">
      <w:r>
        <w:rPr>
          <w:rFonts w:hint="eastAsia"/>
          <w:b/>
          <w:bCs/>
          <w:sz w:val="22"/>
          <w:szCs w:val="28"/>
        </w:rPr>
        <w:t>（</w:t>
      </w:r>
      <w:r>
        <w:rPr>
          <w:rFonts w:hint="eastAsia"/>
          <w:b/>
          <w:bCs/>
          <w:sz w:val="22"/>
          <w:szCs w:val="28"/>
        </w:rPr>
        <w:t>1</w:t>
      </w:r>
      <w:r>
        <w:rPr>
          <w:rFonts w:hint="eastAsia"/>
          <w:b/>
          <w:bCs/>
          <w:sz w:val="22"/>
          <w:szCs w:val="28"/>
        </w:rPr>
        <w:t>）对当时：</w:t>
      </w:r>
      <w:r>
        <w:rPr>
          <w:rFonts w:hint="eastAsia"/>
          <w:b/>
          <w:bCs/>
          <w:sz w:val="22"/>
          <w:szCs w:val="28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、限制国王权力，确立资产阶级代议制度，资产阶级通过议会对国家实行集体统治，避免专制独裁，使得英国走上资产阶级政治民主化的道路，促进了资本主义的发展。</w:t>
      </w:r>
    </w:p>
    <w:p w:rsidR="00B67A17" w:rsidRDefault="00BC61F9">
      <w:pPr>
        <w:rPr>
          <w:sz w:val="22"/>
          <w:szCs w:val="28"/>
        </w:rPr>
      </w:pPr>
      <w:r>
        <w:rPr>
          <w:rFonts w:hint="eastAsia"/>
        </w:rPr>
        <w:t xml:space="preserve">   2</w:t>
      </w:r>
      <w:r>
        <w:rPr>
          <w:rFonts w:hint="eastAsia"/>
        </w:rPr>
        <w:t>、资产阶级不同集团利益之争，在议会中以和平方式实现，利于社会稳定。</w:t>
      </w:r>
    </w:p>
    <w:p w:rsidR="00B67A17" w:rsidRDefault="00BC61F9">
      <w:r>
        <w:rPr>
          <w:rFonts w:hint="eastAsia"/>
          <w:b/>
          <w:bCs/>
          <w:sz w:val="22"/>
          <w:szCs w:val="28"/>
        </w:rPr>
        <w:t>（</w:t>
      </w:r>
      <w:r>
        <w:rPr>
          <w:rFonts w:hint="eastAsia"/>
          <w:b/>
          <w:bCs/>
          <w:sz w:val="22"/>
          <w:szCs w:val="28"/>
        </w:rPr>
        <w:t>2</w:t>
      </w:r>
      <w:r>
        <w:rPr>
          <w:rFonts w:hint="eastAsia"/>
          <w:b/>
          <w:bCs/>
          <w:sz w:val="22"/>
          <w:szCs w:val="28"/>
        </w:rPr>
        <w:t>）对后世：</w:t>
      </w:r>
      <w:r>
        <w:rPr>
          <w:rFonts w:hint="eastAsia"/>
        </w:rPr>
        <w:t>1</w:t>
      </w:r>
      <w:r>
        <w:rPr>
          <w:rFonts w:hint="eastAsia"/>
        </w:rPr>
        <w:t>、代表了历史发展的趋势。</w:t>
      </w:r>
    </w:p>
    <w:p w:rsidR="00B67A17" w:rsidRDefault="00BC61F9">
      <w:r>
        <w:rPr>
          <w:rFonts w:hint="eastAsia"/>
        </w:rPr>
        <w:t>2</w:t>
      </w:r>
      <w:r>
        <w:rPr>
          <w:rFonts w:hint="eastAsia"/>
        </w:rPr>
        <w:t>、英国是现代议会制度发源地，为其他国家树立了君主立宪制的典范。</w:t>
      </w:r>
    </w:p>
    <w:p w:rsidR="00B67A17" w:rsidRDefault="00BC61F9">
      <w:r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）英国民主政治局限性</w:t>
      </w:r>
      <w:r>
        <w:rPr>
          <w:rFonts w:hint="eastAsia"/>
        </w:rPr>
        <w:t>：财产出身限制、性别歧视（</w:t>
      </w:r>
      <w:r>
        <w:rPr>
          <w:rFonts w:hint="eastAsia"/>
        </w:rPr>
        <w:t>P37</w:t>
      </w:r>
      <w:r>
        <w:rPr>
          <w:rFonts w:hint="eastAsia"/>
        </w:rPr>
        <w:t>）</w:t>
      </w:r>
    </w:p>
    <w:p w:rsidR="00B67A17" w:rsidRDefault="00BC61F9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  <w:sz w:val="28"/>
          <w:szCs w:val="36"/>
        </w:rPr>
        <w:t>*</w:t>
      </w:r>
      <w:r>
        <w:rPr>
          <w:rFonts w:ascii="宋体" w:eastAsia="宋体" w:hAnsi="宋体" w:cs="宋体" w:hint="eastAsia"/>
          <w:b/>
          <w:bCs/>
          <w:sz w:val="28"/>
          <w:szCs w:val="36"/>
        </w:rPr>
        <w:t>英国政治制度：</w:t>
      </w:r>
      <w:r>
        <w:rPr>
          <w:rFonts w:ascii="宋体" w:eastAsia="宋体" w:hAnsi="宋体" w:cs="宋体" w:hint="eastAsia"/>
        </w:rPr>
        <w:t>责任内阁制、君主立宪制、两党制、代议制</w:t>
      </w:r>
    </w:p>
    <w:p w:rsidR="00B67A17" w:rsidRDefault="00BC61F9">
      <w:pPr>
        <w:rPr>
          <w:rFonts w:ascii="宋体" w:eastAsia="宋体" w:hAnsi="宋体" w:cs="宋体"/>
          <w:b/>
          <w:bCs/>
          <w:sz w:val="32"/>
          <w:szCs w:val="40"/>
        </w:rPr>
      </w:pPr>
      <w:r>
        <w:rPr>
          <w:rFonts w:ascii="宋体" w:eastAsia="宋体" w:hAnsi="宋体" w:cs="宋体" w:hint="eastAsia"/>
          <w:b/>
          <w:bCs/>
          <w:sz w:val="32"/>
          <w:szCs w:val="40"/>
        </w:rPr>
        <w:t>*</w:t>
      </w:r>
      <w:r>
        <w:rPr>
          <w:rFonts w:ascii="宋体" w:eastAsia="宋体" w:hAnsi="宋体" w:cs="宋体" w:hint="eastAsia"/>
          <w:b/>
          <w:bCs/>
          <w:sz w:val="32"/>
          <w:szCs w:val="40"/>
        </w:rPr>
        <w:t>英国政体结构特点</w:t>
      </w:r>
    </w:p>
    <w:p w:rsidR="00B67A17" w:rsidRDefault="00BC61F9">
      <w:pPr>
        <w:numPr>
          <w:ilvl w:val="0"/>
          <w:numId w:val="5"/>
        </w:numPr>
      </w:pPr>
      <w:r>
        <w:rPr>
          <w:rFonts w:hint="eastAsia"/>
        </w:rPr>
        <w:t>君主制、民主制、贵族制三者融为一体；</w:t>
      </w:r>
    </w:p>
    <w:p w:rsidR="00B67A17" w:rsidRDefault="00BC61F9">
      <w:r>
        <w:rPr>
          <w:rFonts w:hint="eastAsia"/>
        </w:rPr>
        <w:t>2</w:t>
      </w:r>
      <w:r>
        <w:rPr>
          <w:rFonts w:hint="eastAsia"/>
        </w:rPr>
        <w:t>、君主”统而不治“，议会是国家权力中心；</w:t>
      </w:r>
    </w:p>
    <w:p w:rsidR="00B67A17" w:rsidRDefault="00BC61F9">
      <w:r>
        <w:rPr>
          <w:rFonts w:hint="eastAsia"/>
        </w:rPr>
        <w:t>3</w:t>
      </w:r>
      <w:r>
        <w:rPr>
          <w:rFonts w:hint="eastAsia"/>
        </w:rPr>
        <w:t>、以议会和责任内阁为核心；</w:t>
      </w:r>
    </w:p>
    <w:p w:rsidR="00B67A17" w:rsidRDefault="00BC61F9">
      <w:r>
        <w:rPr>
          <w:rFonts w:hint="eastAsia"/>
        </w:rPr>
        <w:t>4</w:t>
      </w:r>
      <w:r>
        <w:rPr>
          <w:rFonts w:hint="eastAsia"/>
        </w:rPr>
        <w:t>、国王是国家元首，英联邦首脑，代表国家，</w:t>
      </w:r>
      <w:r>
        <w:rPr>
          <w:rFonts w:hint="eastAsia"/>
          <w:sz w:val="22"/>
          <w:szCs w:val="28"/>
        </w:rPr>
        <w:t>是民族团结的纽带和国家统一的象征。</w:t>
      </w:r>
    </w:p>
    <w:p w:rsidR="00B67A17" w:rsidRDefault="00BC61F9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第八课</w:t>
      </w:r>
      <w:r>
        <w:rPr>
          <w:rFonts w:hint="eastAsia"/>
          <w:b/>
          <w:bCs/>
          <w:sz w:val="36"/>
          <w:szCs w:val="44"/>
        </w:rPr>
        <w:t xml:space="preserve">  </w:t>
      </w:r>
      <w:r>
        <w:rPr>
          <w:rFonts w:hint="eastAsia"/>
          <w:b/>
          <w:bCs/>
          <w:sz w:val="36"/>
          <w:szCs w:val="44"/>
        </w:rPr>
        <w:t>美国联邦政体的建立</w:t>
      </w:r>
    </w:p>
    <w:p w:rsidR="00B67A17" w:rsidRDefault="00BC61F9">
      <w:pPr>
        <w:numPr>
          <w:ilvl w:val="0"/>
          <w:numId w:val="6"/>
        </w:numPr>
        <w:jc w:val="left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美国独立战争过程：</w:t>
      </w:r>
      <w:r>
        <w:rPr>
          <w:rFonts w:hint="eastAsia"/>
          <w:b/>
          <w:bCs/>
          <w:sz w:val="32"/>
          <w:szCs w:val="40"/>
        </w:rPr>
        <w:t xml:space="preserve">                                </w:t>
      </w:r>
    </w:p>
    <w:p w:rsidR="00B67A17" w:rsidRDefault="00BC61F9">
      <w:pPr>
        <w:jc w:val="left"/>
        <w:rPr>
          <w:sz w:val="28"/>
          <w:szCs w:val="36"/>
        </w:rPr>
      </w:pPr>
      <w:r>
        <w:rPr>
          <w:rFonts w:hint="eastAsia"/>
          <w:sz w:val="24"/>
          <w:szCs w:val="32"/>
        </w:rPr>
        <w:t xml:space="preserve">      1776</w:t>
      </w:r>
      <w:r>
        <w:rPr>
          <w:rFonts w:hint="eastAsia"/>
          <w:sz w:val="24"/>
          <w:szCs w:val="32"/>
        </w:rPr>
        <w:t>年，美国诞生。</w:t>
      </w:r>
      <w:r>
        <w:rPr>
          <w:rFonts w:hint="eastAsia"/>
          <w:sz w:val="24"/>
          <w:szCs w:val="32"/>
        </w:rPr>
        <w:t>1781</w:t>
      </w:r>
      <w:r>
        <w:rPr>
          <w:rFonts w:hint="eastAsia"/>
          <w:sz w:val="24"/>
          <w:szCs w:val="32"/>
        </w:rPr>
        <w:t>年，美国打败英国殖民军队。</w:t>
      </w:r>
      <w:r>
        <w:rPr>
          <w:rFonts w:hint="eastAsia"/>
          <w:sz w:val="24"/>
          <w:szCs w:val="32"/>
        </w:rPr>
        <w:t>1783</w:t>
      </w:r>
      <w:r>
        <w:rPr>
          <w:rFonts w:hint="eastAsia"/>
          <w:sz w:val="24"/>
          <w:szCs w:val="32"/>
        </w:rPr>
        <w:t>年，英国承认美国独立。</w:t>
      </w:r>
    </w:p>
    <w:p w:rsidR="00B67A17" w:rsidRDefault="00BC61F9">
      <w:pPr>
        <w:jc w:val="left"/>
        <w:rPr>
          <w:b/>
          <w:bCs/>
          <w:sz w:val="40"/>
          <w:szCs w:val="48"/>
        </w:rPr>
      </w:pPr>
      <w:r>
        <w:rPr>
          <w:rFonts w:hint="eastAsia"/>
          <w:b/>
          <w:bCs/>
          <w:sz w:val="32"/>
          <w:szCs w:val="40"/>
        </w:rPr>
        <w:lastRenderedPageBreak/>
        <w:t>（二）</w:t>
      </w:r>
      <w:r>
        <w:rPr>
          <w:rFonts w:hint="eastAsia"/>
          <w:b/>
          <w:bCs/>
          <w:sz w:val="32"/>
          <w:szCs w:val="40"/>
        </w:rPr>
        <w:t>1787</w:t>
      </w:r>
      <w:r>
        <w:rPr>
          <w:rFonts w:hint="eastAsia"/>
          <w:b/>
          <w:bCs/>
          <w:sz w:val="32"/>
          <w:szCs w:val="40"/>
        </w:rPr>
        <w:t>年宪法：</w:t>
      </w:r>
    </w:p>
    <w:p w:rsidR="00B67A17" w:rsidRDefault="00BC61F9">
      <w:pPr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1</w:t>
      </w:r>
      <w:r>
        <w:rPr>
          <w:rFonts w:hint="eastAsia"/>
          <w:b/>
          <w:bCs/>
          <w:sz w:val="24"/>
          <w:szCs w:val="32"/>
        </w:rPr>
        <w:t>、宪法理论来源：</w:t>
      </w:r>
    </w:p>
    <w:p w:rsidR="00B67A17" w:rsidRDefault="00BC61F9">
      <w:pPr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2</w:t>
      </w:r>
      <w:r>
        <w:rPr>
          <w:rFonts w:hint="eastAsia"/>
          <w:b/>
          <w:bCs/>
          <w:sz w:val="24"/>
          <w:szCs w:val="32"/>
        </w:rPr>
        <w:t>、宪法两大内容：（</w:t>
      </w:r>
      <w:r>
        <w:rPr>
          <w:rFonts w:hint="eastAsia"/>
          <w:b/>
          <w:bCs/>
          <w:sz w:val="24"/>
          <w:szCs w:val="32"/>
        </w:rPr>
        <w:t>p41</w:t>
      </w:r>
      <w:r>
        <w:rPr>
          <w:rFonts w:hint="eastAsia"/>
          <w:b/>
          <w:bCs/>
          <w:sz w:val="24"/>
          <w:szCs w:val="32"/>
        </w:rPr>
        <w:t>）</w:t>
      </w:r>
    </w:p>
    <w:p w:rsidR="00B67A17" w:rsidRDefault="00BC61F9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(1)</w:t>
      </w:r>
      <w:r>
        <w:rPr>
          <w:rFonts w:hint="eastAsia"/>
          <w:sz w:val="24"/>
          <w:szCs w:val="32"/>
        </w:rPr>
        <w:t>联邦制：中央集权与地方分权相结合；</w:t>
      </w:r>
    </w:p>
    <w:p w:rsidR="00B67A17" w:rsidRDefault="00BC61F9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(2)</w:t>
      </w:r>
      <w:r>
        <w:rPr>
          <w:rFonts w:hint="eastAsia"/>
          <w:sz w:val="24"/>
          <w:szCs w:val="32"/>
        </w:rPr>
        <w:t>三权分立：</w:t>
      </w:r>
    </w:p>
    <w:p w:rsidR="00B67A17" w:rsidRDefault="00BC61F9">
      <w:pPr>
        <w:jc w:val="left"/>
      </w:pPr>
      <w:r>
        <w:rPr>
          <w:rFonts w:hint="eastAsia"/>
        </w:rPr>
        <w:t>a.</w:t>
      </w:r>
      <w:r>
        <w:rPr>
          <w:rFonts w:hint="eastAsia"/>
        </w:rPr>
        <w:t>总统（行政权）：是国家元首、政府首脑、军队总司令，对宪法负责；</w:t>
      </w:r>
    </w:p>
    <w:p w:rsidR="00B67A17" w:rsidRDefault="00BC61F9">
      <w:pPr>
        <w:jc w:val="left"/>
      </w:pPr>
      <w:r>
        <w:rPr>
          <w:rFonts w:hint="eastAsia"/>
        </w:rPr>
        <w:t xml:space="preserve">                </w:t>
      </w:r>
      <w:r>
        <w:rPr>
          <w:rFonts w:hint="eastAsia"/>
        </w:rPr>
        <w:t>总统由选民间接选举产生，任期四年。</w:t>
      </w:r>
    </w:p>
    <w:p w:rsidR="00B67A17" w:rsidRDefault="00BC61F9">
      <w:pPr>
        <w:jc w:val="left"/>
      </w:pPr>
      <w:r>
        <w:rPr>
          <w:rFonts w:hint="eastAsia"/>
        </w:rPr>
        <w:t>b.</w:t>
      </w:r>
      <w:r>
        <w:rPr>
          <w:rFonts w:hint="eastAsia"/>
        </w:rPr>
        <w:t>国会（立法权）：由参议院和众议院组成；参议员：</w:t>
      </w:r>
      <w:r>
        <w:rPr>
          <w:rFonts w:hint="eastAsia"/>
        </w:rPr>
        <w:t xml:space="preserve">       </w:t>
      </w:r>
      <w:r>
        <w:rPr>
          <w:rFonts w:hint="eastAsia"/>
        </w:rPr>
        <w:t>众议员：</w:t>
      </w:r>
    </w:p>
    <w:p w:rsidR="00B67A17" w:rsidRDefault="00BC61F9">
      <w:pPr>
        <w:jc w:val="left"/>
      </w:pPr>
      <w:r>
        <w:rPr>
          <w:rFonts w:hint="eastAsia"/>
        </w:rPr>
        <w:t>c.</w:t>
      </w:r>
      <w:r>
        <w:rPr>
          <w:rFonts w:hint="eastAsia"/>
        </w:rPr>
        <w:t>最高法院（司法权）：对法律有最高司法解释权。九名大法官，总统提</w:t>
      </w:r>
    </w:p>
    <w:p w:rsidR="00B67A17" w:rsidRDefault="00BC61F9">
      <w:pPr>
        <w:jc w:val="left"/>
      </w:pPr>
      <w:r>
        <w:rPr>
          <w:rFonts w:hint="eastAsia"/>
        </w:rPr>
        <w:t xml:space="preserve">                   </w:t>
      </w:r>
      <w:r>
        <w:rPr>
          <w:rFonts w:hint="eastAsia"/>
        </w:rPr>
        <w:t>名，参议院批准，除非犯罪，终身任职。</w:t>
      </w:r>
    </w:p>
    <w:p w:rsidR="00B67A17" w:rsidRDefault="00BC61F9">
      <w:pPr>
        <w:jc w:val="left"/>
      </w:pPr>
      <w:r>
        <w:rPr>
          <w:rFonts w:hint="eastAsia"/>
          <w:b/>
          <w:bCs/>
          <w:sz w:val="24"/>
          <w:szCs w:val="32"/>
        </w:rPr>
        <w:t>3</w:t>
      </w:r>
      <w:r>
        <w:rPr>
          <w:rFonts w:hint="eastAsia"/>
          <w:b/>
          <w:bCs/>
          <w:sz w:val="24"/>
          <w:szCs w:val="32"/>
        </w:rPr>
        <w:t>、</w:t>
      </w:r>
      <w:r>
        <w:rPr>
          <w:rFonts w:hint="eastAsia"/>
          <w:b/>
          <w:bCs/>
          <w:sz w:val="24"/>
          <w:szCs w:val="32"/>
        </w:rPr>
        <w:t>1787</w:t>
      </w:r>
      <w:r>
        <w:rPr>
          <w:rFonts w:hint="eastAsia"/>
          <w:b/>
          <w:bCs/>
          <w:sz w:val="24"/>
          <w:szCs w:val="32"/>
        </w:rPr>
        <w:t>年宪法体现的原则</w:t>
      </w:r>
      <w:r>
        <w:rPr>
          <w:rFonts w:hint="eastAsia"/>
          <w:sz w:val="24"/>
          <w:szCs w:val="32"/>
        </w:rPr>
        <w:t>：</w:t>
      </w:r>
      <w:r>
        <w:rPr>
          <w:rFonts w:hint="eastAsia"/>
        </w:rPr>
        <w:t>主权在民、三权分立、分权与制衡、联邦制</w:t>
      </w:r>
    </w:p>
    <w:p w:rsidR="00B67A17" w:rsidRDefault="00BC61F9">
      <w:pPr>
        <w:jc w:val="left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（三）</w:t>
      </w:r>
      <w:r>
        <w:rPr>
          <w:rFonts w:hint="eastAsia"/>
          <w:b/>
          <w:bCs/>
          <w:sz w:val="32"/>
          <w:szCs w:val="40"/>
        </w:rPr>
        <w:t>1787</w:t>
      </w:r>
      <w:r>
        <w:rPr>
          <w:rFonts w:hint="eastAsia"/>
          <w:b/>
          <w:bCs/>
          <w:sz w:val="32"/>
          <w:szCs w:val="40"/>
        </w:rPr>
        <w:t>年宪法评价</w:t>
      </w:r>
    </w:p>
    <w:p w:rsidR="00B67A17" w:rsidRDefault="00BC61F9">
      <w:pPr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1</w:t>
      </w:r>
      <w:r>
        <w:rPr>
          <w:rFonts w:hint="eastAsia"/>
          <w:b/>
          <w:bCs/>
          <w:sz w:val="24"/>
          <w:szCs w:val="32"/>
        </w:rPr>
        <w:t>、积极评价：</w:t>
      </w:r>
    </w:p>
    <w:p w:rsidR="00B67A17" w:rsidRDefault="00BC61F9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）联邦制赋予中央政府强有力权力，维护国家主权同时，利于调动地方积极性；</w:t>
      </w:r>
    </w:p>
    <w:p w:rsidR="00B67A17" w:rsidRDefault="00BC61F9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）实行三权分立，权力间制约平衡，防止专制独裁，保障资产阶级民主制度；</w:t>
      </w:r>
    </w:p>
    <w:p w:rsidR="00B67A17" w:rsidRDefault="00BC61F9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）西欧启蒙思想政治学说与美国实际结合，对以后资本主义国家制度建立起到示范作用。</w:t>
      </w:r>
    </w:p>
    <w:p w:rsidR="00B67A17" w:rsidRDefault="00BC61F9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）第一部比较完备的资产阶级成文宪法，为美国打下了良好的制度基础；对其他国家起到示范作用。</w:t>
      </w:r>
    </w:p>
    <w:p w:rsidR="00B67A17" w:rsidRDefault="00BC61F9">
      <w:pPr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2</w:t>
      </w:r>
      <w:r>
        <w:rPr>
          <w:rFonts w:hint="eastAsia"/>
          <w:b/>
          <w:bCs/>
          <w:sz w:val="24"/>
          <w:szCs w:val="32"/>
        </w:rPr>
        <w:t>、</w:t>
      </w:r>
      <w:r>
        <w:rPr>
          <w:rFonts w:hint="eastAsia"/>
          <w:b/>
          <w:bCs/>
          <w:sz w:val="24"/>
          <w:szCs w:val="32"/>
        </w:rPr>
        <w:t>1787</w:t>
      </w:r>
      <w:r>
        <w:rPr>
          <w:rFonts w:hint="eastAsia"/>
          <w:b/>
          <w:bCs/>
          <w:sz w:val="24"/>
          <w:szCs w:val="32"/>
        </w:rPr>
        <w:t>年宪法局限性：</w:t>
      </w:r>
    </w:p>
    <w:p w:rsidR="00B67A17" w:rsidRDefault="00BC61F9">
      <w:pPr>
        <w:numPr>
          <w:ilvl w:val="0"/>
          <w:numId w:val="7"/>
        </w:numPr>
        <w:jc w:val="left"/>
      </w:pPr>
      <w:r>
        <w:rPr>
          <w:rFonts w:hint="eastAsia"/>
        </w:rPr>
        <w:t>没有真正解决人权问题：允许奴隶制存在，不承认妇女、奴隶和印第安人具有和白人男子相等权利。</w:t>
      </w:r>
    </w:p>
    <w:p w:rsidR="00B67A17" w:rsidRDefault="00BC61F9">
      <w:pPr>
        <w:numPr>
          <w:ilvl w:val="0"/>
          <w:numId w:val="7"/>
        </w:numPr>
        <w:jc w:val="left"/>
      </w:pPr>
      <w:r>
        <w:rPr>
          <w:rFonts w:hint="eastAsia"/>
        </w:rPr>
        <w:t>明确财产划分标准。</w:t>
      </w:r>
    </w:p>
    <w:p w:rsidR="00B67A17" w:rsidRDefault="00BC61F9"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*</w:t>
      </w:r>
      <w:r>
        <w:rPr>
          <w:rFonts w:hint="eastAsia"/>
          <w:b/>
          <w:bCs/>
          <w:sz w:val="32"/>
          <w:szCs w:val="40"/>
        </w:rPr>
        <w:t>美国政治制度内容：</w:t>
      </w:r>
    </w:p>
    <w:p w:rsidR="00B67A17" w:rsidRDefault="00BC61F9">
      <w:pPr>
        <w:rPr>
          <w:rFonts w:ascii="宋体" w:eastAsia="宋体" w:hAnsi="宋体" w:cs="宋体"/>
          <w:b/>
          <w:bCs/>
          <w:sz w:val="24"/>
          <w:szCs w:val="32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32"/>
          <w:u w:val="single"/>
        </w:rPr>
        <w:t>联邦制、总统制、共和制、</w:t>
      </w:r>
      <w:r>
        <w:rPr>
          <w:rFonts w:ascii="宋体" w:eastAsia="宋体" w:hAnsi="宋体" w:cs="宋体" w:hint="eastAsia"/>
          <w:b/>
          <w:bCs/>
          <w:sz w:val="24"/>
          <w:szCs w:val="32"/>
          <w:u w:val="single"/>
        </w:rPr>
        <w:t>两党制、代议制</w:t>
      </w:r>
    </w:p>
    <w:p w:rsidR="00B67A17" w:rsidRDefault="00BC61F9">
      <w:pPr>
        <w:rPr>
          <w:rFonts w:ascii="宋体" w:eastAsia="宋体" w:hAnsi="宋体" w:cs="宋体"/>
          <w:b/>
          <w:bCs/>
          <w:sz w:val="36"/>
          <w:szCs w:val="44"/>
        </w:rPr>
      </w:pPr>
      <w:r>
        <w:rPr>
          <w:rFonts w:hint="eastAsia"/>
          <w:b/>
          <w:bCs/>
          <w:sz w:val="32"/>
          <w:szCs w:val="40"/>
        </w:rPr>
        <w:t>*</w:t>
      </w:r>
      <w:r>
        <w:rPr>
          <w:rFonts w:hint="eastAsia"/>
          <w:b/>
          <w:bCs/>
          <w:sz w:val="32"/>
          <w:szCs w:val="40"/>
        </w:rPr>
        <w:t>美国两党制（</w:t>
      </w:r>
      <w:r>
        <w:rPr>
          <w:rFonts w:hint="eastAsia"/>
          <w:b/>
          <w:bCs/>
          <w:sz w:val="32"/>
          <w:szCs w:val="40"/>
        </w:rPr>
        <w:t>P42</w:t>
      </w:r>
      <w:r>
        <w:rPr>
          <w:rFonts w:hint="eastAsia"/>
          <w:b/>
          <w:bCs/>
          <w:sz w:val="32"/>
          <w:szCs w:val="40"/>
        </w:rPr>
        <w:t>）：</w:t>
      </w:r>
      <w:r>
        <w:rPr>
          <w:rFonts w:ascii="宋体" w:eastAsia="宋体" w:hAnsi="宋体" w:cs="宋体" w:hint="eastAsia"/>
          <w:sz w:val="28"/>
          <w:szCs w:val="36"/>
        </w:rPr>
        <w:t>两党本质上都是资产阶级政党</w:t>
      </w:r>
      <w:r>
        <w:rPr>
          <w:rFonts w:ascii="宋体" w:eastAsia="宋体" w:hAnsi="宋体" w:cs="宋体" w:hint="eastAsia"/>
          <w:b/>
          <w:bCs/>
          <w:sz w:val="36"/>
          <w:szCs w:val="44"/>
        </w:rPr>
        <w:t>。</w:t>
      </w:r>
    </w:p>
    <w:p w:rsidR="00B67A17" w:rsidRDefault="00B67A17">
      <w:pPr>
        <w:rPr>
          <w:rFonts w:ascii="宋体" w:eastAsia="宋体" w:hAnsi="宋体" w:cs="宋体"/>
          <w:b/>
          <w:bCs/>
          <w:sz w:val="20"/>
          <w:szCs w:val="22"/>
        </w:rPr>
      </w:pPr>
    </w:p>
    <w:p w:rsidR="00B67A17" w:rsidRDefault="00BC61F9">
      <w:pPr>
        <w:rPr>
          <w:rFonts w:ascii="宋体" w:eastAsia="宋体" w:hAnsi="宋体" w:cs="宋体"/>
          <w:b/>
          <w:bCs/>
          <w:sz w:val="36"/>
          <w:szCs w:val="44"/>
        </w:rPr>
      </w:pPr>
      <w:r>
        <w:rPr>
          <w:rFonts w:ascii="宋体" w:eastAsia="宋体" w:hAnsi="宋体" w:cs="宋体" w:hint="eastAsia"/>
          <w:b/>
          <w:bCs/>
          <w:sz w:val="36"/>
          <w:szCs w:val="44"/>
        </w:rPr>
        <w:lastRenderedPageBreak/>
        <w:t>第九课</w:t>
      </w:r>
      <w:r>
        <w:rPr>
          <w:rFonts w:ascii="宋体" w:eastAsia="宋体" w:hAnsi="宋体" w:cs="宋体" w:hint="eastAsia"/>
          <w:b/>
          <w:bCs/>
          <w:sz w:val="36"/>
          <w:szCs w:val="44"/>
        </w:rPr>
        <w:t xml:space="preserve"> </w:t>
      </w:r>
      <w:r>
        <w:rPr>
          <w:rFonts w:ascii="宋体" w:eastAsia="宋体" w:hAnsi="宋体" w:cs="宋体" w:hint="eastAsia"/>
          <w:b/>
          <w:bCs/>
          <w:sz w:val="36"/>
          <w:szCs w:val="44"/>
        </w:rPr>
        <w:t>资本主义政治制度在欧洲大陆的拓展</w:t>
      </w:r>
    </w:p>
    <w:p w:rsidR="00B67A17" w:rsidRDefault="00BC61F9">
      <w:pPr>
        <w:rPr>
          <w:rFonts w:ascii="宋体" w:eastAsia="宋体" w:hAnsi="宋体" w:cs="宋体"/>
          <w:sz w:val="18"/>
          <w:szCs w:val="21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*</w:t>
      </w:r>
      <w:r>
        <w:rPr>
          <w:rFonts w:ascii="宋体" w:eastAsia="宋体" w:hAnsi="宋体" w:cs="宋体" w:hint="eastAsia"/>
          <w:b/>
          <w:bCs/>
        </w:rPr>
        <w:t>法国大革命发生根本原因：</w:t>
      </w:r>
    </w:p>
    <w:p w:rsidR="00B67A17" w:rsidRDefault="00BC61F9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*</w:t>
      </w:r>
      <w:r>
        <w:rPr>
          <w:rFonts w:ascii="宋体" w:eastAsia="宋体" w:hAnsi="宋体" w:cs="宋体" w:hint="eastAsia"/>
          <w:b/>
          <w:bCs/>
        </w:rPr>
        <w:t>法国</w:t>
      </w:r>
      <w:r>
        <w:rPr>
          <w:rFonts w:ascii="宋体" w:eastAsia="宋体" w:hAnsi="宋体" w:cs="宋体" w:hint="eastAsia"/>
          <w:b/>
          <w:bCs/>
        </w:rPr>
        <w:t>1875</w:t>
      </w:r>
      <w:r>
        <w:rPr>
          <w:rFonts w:ascii="宋体" w:eastAsia="宋体" w:hAnsi="宋体" w:cs="宋体" w:hint="eastAsia"/>
          <w:b/>
          <w:bCs/>
        </w:rPr>
        <w:t>年宪法：即法兰西第三共和国宪法</w:t>
      </w:r>
    </w:p>
    <w:p w:rsidR="00B67A17" w:rsidRDefault="00BC61F9">
      <w:pPr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法国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1875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年宪法主要内容：</w:t>
      </w:r>
    </w:p>
    <w:p w:rsidR="00B67A17" w:rsidRDefault="00BC61F9">
      <w:pPr>
        <w:rPr>
          <w:rFonts w:ascii="宋体" w:eastAsia="宋体" w:hAnsi="宋体" w:cs="宋体"/>
          <w:sz w:val="22"/>
          <w:szCs w:val="28"/>
        </w:rPr>
      </w:pPr>
      <w:r>
        <w:rPr>
          <w:rFonts w:ascii="宋体" w:eastAsia="宋体" w:hAnsi="宋体" w:cs="宋体" w:hint="eastAsia"/>
          <w:sz w:val="22"/>
          <w:szCs w:val="28"/>
        </w:rPr>
        <w:t>立法权：由参、众两院行使，参议院有权否决众议院决议案。</w:t>
      </w:r>
    </w:p>
    <w:p w:rsidR="00B67A17" w:rsidRDefault="00BC61F9">
      <w:pPr>
        <w:rPr>
          <w:rFonts w:ascii="宋体" w:eastAsia="宋体" w:hAnsi="宋体" w:cs="宋体"/>
          <w:sz w:val="22"/>
          <w:szCs w:val="28"/>
        </w:rPr>
      </w:pPr>
      <w:r>
        <w:rPr>
          <w:rFonts w:ascii="宋体" w:eastAsia="宋体" w:hAnsi="宋体" w:cs="宋体" w:hint="eastAsia"/>
          <w:sz w:val="22"/>
          <w:szCs w:val="28"/>
        </w:rPr>
        <w:t>行政权：由总统和内阁共同掌握。</w:t>
      </w:r>
    </w:p>
    <w:p w:rsidR="00B67A17" w:rsidRDefault="00BC61F9">
      <w:pPr>
        <w:rPr>
          <w:rFonts w:ascii="宋体" w:eastAsia="宋体" w:hAnsi="宋体" w:cs="宋体"/>
          <w:sz w:val="22"/>
          <w:szCs w:val="28"/>
        </w:rPr>
      </w:pPr>
      <w:r>
        <w:rPr>
          <w:rFonts w:ascii="宋体" w:eastAsia="宋体" w:hAnsi="宋体" w:cs="宋体" w:hint="eastAsia"/>
          <w:sz w:val="22"/>
          <w:szCs w:val="28"/>
        </w:rPr>
        <w:t xml:space="preserve">     </w:t>
      </w:r>
      <w:r>
        <w:rPr>
          <w:rFonts w:ascii="宋体" w:eastAsia="宋体" w:hAnsi="宋体" w:cs="宋体" w:hint="eastAsia"/>
          <w:b/>
          <w:bCs/>
          <w:sz w:val="22"/>
          <w:szCs w:val="28"/>
        </w:rPr>
        <w:t>A.</w:t>
      </w:r>
      <w:r>
        <w:rPr>
          <w:rFonts w:ascii="宋体" w:eastAsia="宋体" w:hAnsi="宋体" w:cs="宋体" w:hint="eastAsia"/>
          <w:sz w:val="22"/>
          <w:szCs w:val="28"/>
        </w:rPr>
        <w:t>总统：两院联席会议选出（总统任期七年，可连选连任，是国家元首和军队最高统帅），对议会负责，其权力受议会制约。</w:t>
      </w:r>
      <w:r>
        <w:rPr>
          <w:rFonts w:ascii="宋体" w:eastAsia="宋体" w:hAnsi="宋体" w:cs="宋体" w:hint="eastAsia"/>
          <w:sz w:val="22"/>
          <w:szCs w:val="28"/>
        </w:rPr>
        <w:t xml:space="preserve"> </w:t>
      </w:r>
    </w:p>
    <w:p w:rsidR="00B67A17" w:rsidRDefault="00BC61F9">
      <w:pPr>
        <w:rPr>
          <w:rFonts w:ascii="宋体" w:eastAsia="宋体" w:hAnsi="宋体" w:cs="宋体"/>
          <w:sz w:val="22"/>
          <w:szCs w:val="28"/>
        </w:rPr>
      </w:pPr>
      <w:r>
        <w:rPr>
          <w:rFonts w:ascii="宋体" w:eastAsia="宋体" w:hAnsi="宋体" w:cs="宋体" w:hint="eastAsia"/>
          <w:sz w:val="22"/>
          <w:szCs w:val="28"/>
        </w:rPr>
        <w:t xml:space="preserve">           </w:t>
      </w:r>
      <w:r>
        <w:rPr>
          <w:rFonts w:ascii="宋体" w:eastAsia="宋体" w:hAnsi="宋体" w:cs="宋体" w:hint="eastAsia"/>
          <w:sz w:val="22"/>
          <w:szCs w:val="28"/>
        </w:rPr>
        <w:t>经众议院同意有权任命内阁，经参议院同意有权解散众议院。</w:t>
      </w:r>
    </w:p>
    <w:p w:rsidR="00B67A17" w:rsidRDefault="00BC61F9">
      <w:pPr>
        <w:rPr>
          <w:rFonts w:ascii="宋体" w:eastAsia="宋体" w:hAnsi="宋体" w:cs="宋体"/>
          <w:sz w:val="22"/>
          <w:szCs w:val="28"/>
        </w:rPr>
      </w:pPr>
      <w:r>
        <w:rPr>
          <w:rFonts w:ascii="宋体" w:eastAsia="宋体" w:hAnsi="宋体" w:cs="宋体" w:hint="eastAsia"/>
          <w:sz w:val="22"/>
          <w:szCs w:val="28"/>
        </w:rPr>
        <w:t xml:space="preserve">   </w:t>
      </w:r>
      <w:r>
        <w:rPr>
          <w:rFonts w:ascii="宋体" w:eastAsia="宋体" w:hAnsi="宋体" w:cs="宋体" w:hint="eastAsia"/>
          <w:b/>
          <w:bCs/>
          <w:sz w:val="22"/>
          <w:szCs w:val="28"/>
        </w:rPr>
        <w:t xml:space="preserve">  B.</w:t>
      </w:r>
      <w:r>
        <w:rPr>
          <w:rFonts w:ascii="宋体" w:eastAsia="宋体" w:hAnsi="宋体" w:cs="宋体" w:hint="eastAsia"/>
          <w:sz w:val="22"/>
          <w:szCs w:val="28"/>
        </w:rPr>
        <w:t>内阁：经众议院同意并由总统组建内阁，对议会负责。</w:t>
      </w:r>
    </w:p>
    <w:p w:rsidR="00B67A17" w:rsidRDefault="00BC61F9">
      <w:pPr>
        <w:rPr>
          <w:rFonts w:ascii="宋体" w:eastAsia="宋体" w:hAnsi="宋体" w:cs="宋体"/>
          <w:b/>
          <w:bCs/>
          <w:sz w:val="22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*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德意志要实现统一的根本原因：</w:t>
      </w:r>
    </w:p>
    <w:p w:rsidR="00B67A17" w:rsidRDefault="00BC61F9">
      <w:pPr>
        <w:rPr>
          <w:rFonts w:ascii="宋体" w:eastAsia="宋体" w:hAnsi="宋体" w:cs="宋体"/>
          <w:b/>
          <w:bCs/>
          <w:sz w:val="22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*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德意志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1871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年宪法：</w:t>
      </w:r>
    </w:p>
    <w:p w:rsidR="00B67A17" w:rsidRDefault="00BC61F9">
      <w:pPr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1</w:t>
      </w:r>
      <w:r>
        <w:rPr>
          <w:rFonts w:hint="eastAsia"/>
          <w:b/>
          <w:bCs/>
          <w:sz w:val="24"/>
          <w:szCs w:val="32"/>
        </w:rPr>
        <w:t>、宪法内容：</w:t>
      </w:r>
    </w:p>
    <w:p w:rsidR="00B67A17" w:rsidRDefault="00BC61F9">
      <w:pPr>
        <w:jc w:val="left"/>
      </w:pPr>
      <w:r>
        <w:rPr>
          <w:rFonts w:hint="eastAsia"/>
        </w:rPr>
        <w:t>①国家政体是君主立宪制，但皇帝掌握国家大权。君主立宪是虚，君主专制是实。</w:t>
      </w:r>
    </w:p>
    <w:p w:rsidR="00B67A17" w:rsidRDefault="00BC61F9">
      <w:pPr>
        <w:jc w:val="left"/>
      </w:pPr>
      <w:r>
        <w:rPr>
          <w:rFonts w:hint="eastAsia"/>
        </w:rPr>
        <w:t>②宰相（内阁首脑）主持内阁工作，由皇帝任命，任期由皇帝决定，只对皇帝负责。</w:t>
      </w:r>
    </w:p>
    <w:p w:rsidR="00B67A17" w:rsidRDefault="00BC61F9">
      <w:pPr>
        <w:jc w:val="left"/>
      </w:pPr>
      <w:r>
        <w:rPr>
          <w:rFonts w:hint="eastAsia"/>
        </w:rPr>
        <w:t>③议会是立法机构，但无实权。联邦议会（上议院）权大，帝国议会（下议院，成年男子选举产生）权小，没有真正体现民主，是不完善的代议制。</w:t>
      </w:r>
    </w:p>
    <w:p w:rsidR="00B67A17" w:rsidRDefault="00BC61F9">
      <w:pPr>
        <w:jc w:val="left"/>
      </w:pPr>
      <w:r>
        <w:rPr>
          <w:rFonts w:hint="eastAsia"/>
        </w:rPr>
        <w:t>④规定是一个联邦制国家。</w:t>
      </w:r>
    </w:p>
    <w:p w:rsidR="00B67A17" w:rsidRDefault="00BC61F9">
      <w:pPr>
        <w:jc w:val="left"/>
      </w:pPr>
      <w:r>
        <w:rPr>
          <w:rFonts w:hint="eastAsia"/>
        </w:rPr>
        <w:t>⑤带有浓厚的封建性和军国主义色彩。</w:t>
      </w:r>
    </w:p>
    <w:p w:rsidR="00B67A17" w:rsidRDefault="00BC61F9">
      <w:pPr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2</w:t>
      </w:r>
      <w:r>
        <w:rPr>
          <w:rFonts w:hint="eastAsia"/>
          <w:b/>
          <w:bCs/>
          <w:sz w:val="24"/>
          <w:szCs w:val="32"/>
        </w:rPr>
        <w:t>、宪法评价：</w:t>
      </w:r>
    </w:p>
    <w:p w:rsidR="00B67A17" w:rsidRDefault="00BC61F9">
      <w:pPr>
        <w:jc w:val="left"/>
      </w:pPr>
      <w:r>
        <w:rPr>
          <w:rFonts w:hint="eastAsia"/>
        </w:rPr>
        <w:t>①为德国资本主义经济的发展提供了统一的国内场；</w:t>
      </w:r>
    </w:p>
    <w:p w:rsidR="00B67A17" w:rsidRDefault="00BC61F9">
      <w:pPr>
        <w:jc w:val="left"/>
      </w:pPr>
      <w:r>
        <w:rPr>
          <w:rFonts w:hint="eastAsia"/>
        </w:rPr>
        <w:t>②为</w:t>
      </w:r>
      <w:r>
        <w:rPr>
          <w:rFonts w:hint="eastAsia"/>
        </w:rPr>
        <w:t>19</w:t>
      </w:r>
      <w:r>
        <w:rPr>
          <w:rFonts w:hint="eastAsia"/>
        </w:rPr>
        <w:t>世纪末德国成为世界强国创造了有利条件。</w:t>
      </w:r>
    </w:p>
    <w:p w:rsidR="00B67A17" w:rsidRDefault="00BC61F9">
      <w:pPr>
        <w:jc w:val="left"/>
      </w:pPr>
      <w:r>
        <w:rPr>
          <w:rFonts w:hint="eastAsia"/>
        </w:rPr>
        <w:t>③保留了大量的封建残余和军国主义传统，走上军国主义道路，成为两次世界大战策源地。</w:t>
      </w:r>
    </w:p>
    <w:tbl>
      <w:tblPr>
        <w:tblStyle w:val="a5"/>
        <w:tblW w:w="7701" w:type="dxa"/>
        <w:tblLayout w:type="fixed"/>
        <w:tblLook w:val="04A0"/>
      </w:tblPr>
      <w:tblGrid>
        <w:gridCol w:w="2001"/>
        <w:gridCol w:w="1079"/>
        <w:gridCol w:w="1540"/>
        <w:gridCol w:w="1540"/>
        <w:gridCol w:w="1541"/>
      </w:tblGrid>
      <w:tr w:rsidR="00B67A17">
        <w:tc>
          <w:tcPr>
            <w:tcW w:w="2001" w:type="dxa"/>
          </w:tcPr>
          <w:p w:rsidR="00B67A17" w:rsidRDefault="00B67A17">
            <w:pPr>
              <w:jc w:val="left"/>
            </w:pPr>
          </w:p>
        </w:tc>
        <w:tc>
          <w:tcPr>
            <w:tcW w:w="1079" w:type="dxa"/>
          </w:tcPr>
          <w:p w:rsidR="00B67A17" w:rsidRDefault="00BC61F9">
            <w:pPr>
              <w:jc w:val="left"/>
            </w:pPr>
            <w:r>
              <w:rPr>
                <w:rFonts w:hint="eastAsia"/>
              </w:rPr>
              <w:t>英国</w:t>
            </w:r>
          </w:p>
        </w:tc>
        <w:tc>
          <w:tcPr>
            <w:tcW w:w="1540" w:type="dxa"/>
          </w:tcPr>
          <w:p w:rsidR="00B67A17" w:rsidRDefault="00BC61F9">
            <w:pPr>
              <w:jc w:val="left"/>
            </w:pPr>
            <w:r>
              <w:rPr>
                <w:rFonts w:hint="eastAsia"/>
              </w:rPr>
              <w:t>美国</w:t>
            </w:r>
          </w:p>
        </w:tc>
        <w:tc>
          <w:tcPr>
            <w:tcW w:w="1540" w:type="dxa"/>
          </w:tcPr>
          <w:p w:rsidR="00B67A17" w:rsidRDefault="00BC61F9">
            <w:pPr>
              <w:jc w:val="left"/>
            </w:pPr>
            <w:r>
              <w:rPr>
                <w:rFonts w:hint="eastAsia"/>
              </w:rPr>
              <w:t>法国</w:t>
            </w:r>
          </w:p>
        </w:tc>
        <w:tc>
          <w:tcPr>
            <w:tcW w:w="1541" w:type="dxa"/>
          </w:tcPr>
          <w:p w:rsidR="00B67A17" w:rsidRDefault="00BC61F9">
            <w:pPr>
              <w:jc w:val="left"/>
            </w:pPr>
            <w:r>
              <w:rPr>
                <w:rFonts w:hint="eastAsia"/>
              </w:rPr>
              <w:t>德国</w:t>
            </w:r>
          </w:p>
        </w:tc>
      </w:tr>
      <w:tr w:rsidR="00B67A17">
        <w:tc>
          <w:tcPr>
            <w:tcW w:w="2001" w:type="dxa"/>
          </w:tcPr>
          <w:p w:rsidR="00B67A17" w:rsidRDefault="00BC61F9">
            <w:pPr>
              <w:jc w:val="left"/>
            </w:pPr>
            <w:r>
              <w:rPr>
                <w:rFonts w:hint="eastAsia"/>
              </w:rPr>
              <w:t>政体</w:t>
            </w:r>
          </w:p>
        </w:tc>
        <w:tc>
          <w:tcPr>
            <w:tcW w:w="1079" w:type="dxa"/>
          </w:tcPr>
          <w:p w:rsidR="00B67A17" w:rsidRDefault="00B67A17">
            <w:pPr>
              <w:jc w:val="left"/>
            </w:pPr>
          </w:p>
        </w:tc>
        <w:tc>
          <w:tcPr>
            <w:tcW w:w="1540" w:type="dxa"/>
          </w:tcPr>
          <w:p w:rsidR="00B67A17" w:rsidRDefault="00B67A17">
            <w:pPr>
              <w:jc w:val="left"/>
            </w:pPr>
          </w:p>
        </w:tc>
        <w:tc>
          <w:tcPr>
            <w:tcW w:w="1540" w:type="dxa"/>
          </w:tcPr>
          <w:p w:rsidR="00B67A17" w:rsidRDefault="00B67A17">
            <w:pPr>
              <w:jc w:val="left"/>
            </w:pPr>
          </w:p>
        </w:tc>
        <w:tc>
          <w:tcPr>
            <w:tcW w:w="1541" w:type="dxa"/>
          </w:tcPr>
          <w:p w:rsidR="00B67A17" w:rsidRDefault="00B67A17">
            <w:pPr>
              <w:jc w:val="left"/>
            </w:pPr>
          </w:p>
        </w:tc>
      </w:tr>
      <w:tr w:rsidR="00B67A17">
        <w:tc>
          <w:tcPr>
            <w:tcW w:w="2001" w:type="dxa"/>
          </w:tcPr>
          <w:p w:rsidR="00B67A17" w:rsidRDefault="00BC61F9">
            <w:pPr>
              <w:jc w:val="left"/>
            </w:pPr>
            <w:r>
              <w:rPr>
                <w:rFonts w:hint="eastAsia"/>
              </w:rPr>
              <w:t>国家元首</w:t>
            </w:r>
          </w:p>
        </w:tc>
        <w:tc>
          <w:tcPr>
            <w:tcW w:w="1079" w:type="dxa"/>
          </w:tcPr>
          <w:p w:rsidR="00B67A17" w:rsidRDefault="00B67A17">
            <w:pPr>
              <w:jc w:val="left"/>
            </w:pPr>
          </w:p>
        </w:tc>
        <w:tc>
          <w:tcPr>
            <w:tcW w:w="1540" w:type="dxa"/>
          </w:tcPr>
          <w:p w:rsidR="00B67A17" w:rsidRDefault="00B67A17">
            <w:pPr>
              <w:jc w:val="left"/>
            </w:pPr>
          </w:p>
        </w:tc>
        <w:tc>
          <w:tcPr>
            <w:tcW w:w="1540" w:type="dxa"/>
          </w:tcPr>
          <w:p w:rsidR="00B67A17" w:rsidRDefault="00B67A17">
            <w:pPr>
              <w:jc w:val="left"/>
            </w:pPr>
          </w:p>
        </w:tc>
        <w:tc>
          <w:tcPr>
            <w:tcW w:w="1541" w:type="dxa"/>
          </w:tcPr>
          <w:p w:rsidR="00B67A17" w:rsidRDefault="00B67A17">
            <w:pPr>
              <w:jc w:val="left"/>
            </w:pPr>
          </w:p>
        </w:tc>
      </w:tr>
      <w:tr w:rsidR="00B67A17">
        <w:tc>
          <w:tcPr>
            <w:tcW w:w="2001" w:type="dxa"/>
          </w:tcPr>
          <w:p w:rsidR="00B67A17" w:rsidRDefault="00BC61F9">
            <w:pPr>
              <w:jc w:val="left"/>
            </w:pPr>
            <w:r>
              <w:rPr>
                <w:rFonts w:hint="eastAsia"/>
              </w:rPr>
              <w:t>政府首脑</w:t>
            </w:r>
          </w:p>
        </w:tc>
        <w:tc>
          <w:tcPr>
            <w:tcW w:w="1079" w:type="dxa"/>
          </w:tcPr>
          <w:p w:rsidR="00B67A17" w:rsidRDefault="00B67A17">
            <w:pPr>
              <w:jc w:val="left"/>
            </w:pPr>
          </w:p>
        </w:tc>
        <w:tc>
          <w:tcPr>
            <w:tcW w:w="1540" w:type="dxa"/>
          </w:tcPr>
          <w:p w:rsidR="00B67A17" w:rsidRDefault="00B67A17">
            <w:pPr>
              <w:jc w:val="left"/>
            </w:pPr>
          </w:p>
        </w:tc>
        <w:tc>
          <w:tcPr>
            <w:tcW w:w="1540" w:type="dxa"/>
          </w:tcPr>
          <w:p w:rsidR="00B67A17" w:rsidRDefault="00B67A17">
            <w:pPr>
              <w:jc w:val="left"/>
            </w:pPr>
          </w:p>
        </w:tc>
        <w:tc>
          <w:tcPr>
            <w:tcW w:w="1541" w:type="dxa"/>
          </w:tcPr>
          <w:p w:rsidR="00B67A17" w:rsidRDefault="00B67A17">
            <w:pPr>
              <w:jc w:val="left"/>
            </w:pPr>
          </w:p>
        </w:tc>
      </w:tr>
      <w:tr w:rsidR="00B67A17">
        <w:trPr>
          <w:trHeight w:val="337"/>
        </w:trPr>
        <w:tc>
          <w:tcPr>
            <w:tcW w:w="2001" w:type="dxa"/>
          </w:tcPr>
          <w:p w:rsidR="00B67A17" w:rsidRDefault="00BC61F9">
            <w:pPr>
              <w:jc w:val="left"/>
            </w:pPr>
            <w:r>
              <w:rPr>
                <w:rFonts w:hint="eastAsia"/>
              </w:rPr>
              <w:t>政府首脑产生方式</w:t>
            </w:r>
          </w:p>
        </w:tc>
        <w:tc>
          <w:tcPr>
            <w:tcW w:w="1079" w:type="dxa"/>
          </w:tcPr>
          <w:p w:rsidR="00B67A17" w:rsidRDefault="00B67A17">
            <w:pPr>
              <w:jc w:val="left"/>
            </w:pPr>
          </w:p>
        </w:tc>
        <w:tc>
          <w:tcPr>
            <w:tcW w:w="1540" w:type="dxa"/>
          </w:tcPr>
          <w:p w:rsidR="00B67A17" w:rsidRDefault="00B67A17">
            <w:pPr>
              <w:jc w:val="left"/>
            </w:pPr>
          </w:p>
        </w:tc>
        <w:tc>
          <w:tcPr>
            <w:tcW w:w="1540" w:type="dxa"/>
          </w:tcPr>
          <w:p w:rsidR="00B67A17" w:rsidRDefault="00B67A17">
            <w:pPr>
              <w:jc w:val="left"/>
            </w:pPr>
          </w:p>
        </w:tc>
        <w:tc>
          <w:tcPr>
            <w:tcW w:w="1541" w:type="dxa"/>
          </w:tcPr>
          <w:p w:rsidR="00B67A17" w:rsidRDefault="00B67A17">
            <w:pPr>
              <w:jc w:val="left"/>
            </w:pPr>
          </w:p>
        </w:tc>
      </w:tr>
    </w:tbl>
    <w:p w:rsidR="00B67A17" w:rsidRDefault="00B67A17">
      <w:bookmarkStart w:id="0" w:name="_GoBack"/>
      <w:bookmarkEnd w:id="0"/>
    </w:p>
    <w:sectPr w:rsidR="00B67A17" w:rsidSect="00B67A17">
      <w:footerReference w:type="default" r:id="rId8"/>
      <w:pgSz w:w="16783" w:h="11850" w:orient="landscape"/>
      <w:pgMar w:top="720" w:right="720" w:bottom="720" w:left="720" w:header="851" w:footer="992" w:gutter="0"/>
      <w:cols w:num="2" w:sep="1" w:space="427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F9" w:rsidRDefault="00BC61F9" w:rsidP="00B67A17">
      <w:r>
        <w:separator/>
      </w:r>
    </w:p>
  </w:endnote>
  <w:endnote w:type="continuationSeparator" w:id="0">
    <w:p w:rsidR="00BC61F9" w:rsidRDefault="00BC61F9" w:rsidP="00B6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17" w:rsidRDefault="00B67A1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B67A17" w:rsidRDefault="00B67A1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BC61F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6382B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F9" w:rsidRDefault="00BC61F9" w:rsidP="00B67A17">
      <w:r>
        <w:separator/>
      </w:r>
    </w:p>
  </w:footnote>
  <w:footnote w:type="continuationSeparator" w:id="0">
    <w:p w:rsidR="00BC61F9" w:rsidRDefault="00BC61F9" w:rsidP="00B67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52787"/>
    <w:multiLevelType w:val="singleLevel"/>
    <w:tmpl w:val="58452787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5847585C"/>
    <w:multiLevelType w:val="singleLevel"/>
    <w:tmpl w:val="5847585C"/>
    <w:lvl w:ilvl="0">
      <w:start w:val="1"/>
      <w:numFmt w:val="decimal"/>
      <w:suff w:val="nothing"/>
      <w:lvlText w:val="%1、"/>
      <w:lvlJc w:val="left"/>
    </w:lvl>
  </w:abstractNum>
  <w:abstractNum w:abstractNumId="2">
    <w:nsid w:val="58475B11"/>
    <w:multiLevelType w:val="singleLevel"/>
    <w:tmpl w:val="58475B11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8476D4B"/>
    <w:multiLevelType w:val="singleLevel"/>
    <w:tmpl w:val="58476D4B"/>
    <w:lvl w:ilvl="0">
      <w:start w:val="1"/>
      <w:numFmt w:val="decimal"/>
      <w:suff w:val="nothing"/>
      <w:lvlText w:val="%1、"/>
      <w:lvlJc w:val="left"/>
    </w:lvl>
  </w:abstractNum>
  <w:abstractNum w:abstractNumId="4">
    <w:nsid w:val="58477A87"/>
    <w:multiLevelType w:val="singleLevel"/>
    <w:tmpl w:val="58477A87"/>
    <w:lvl w:ilvl="0">
      <w:start w:val="1"/>
      <w:numFmt w:val="decimal"/>
      <w:suff w:val="nothing"/>
      <w:lvlText w:val="（%1）"/>
      <w:lvlJc w:val="left"/>
    </w:lvl>
  </w:abstractNum>
  <w:abstractNum w:abstractNumId="5">
    <w:nsid w:val="58479DCB"/>
    <w:multiLevelType w:val="singleLevel"/>
    <w:tmpl w:val="58479DCB"/>
    <w:lvl w:ilvl="0">
      <w:start w:val="2"/>
      <w:numFmt w:val="decimal"/>
      <w:suff w:val="nothing"/>
      <w:lvlText w:val="%1、"/>
      <w:lvlJc w:val="left"/>
    </w:lvl>
  </w:abstractNum>
  <w:abstractNum w:abstractNumId="6">
    <w:nsid w:val="5847A390"/>
    <w:multiLevelType w:val="singleLevel"/>
    <w:tmpl w:val="5847A390"/>
    <w:lvl w:ilvl="0">
      <w:start w:val="1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67A17"/>
    <w:rsid w:val="000B338C"/>
    <w:rsid w:val="00A6382B"/>
    <w:rsid w:val="00B67A17"/>
    <w:rsid w:val="00BC61F9"/>
    <w:rsid w:val="01994138"/>
    <w:rsid w:val="01CE70C7"/>
    <w:rsid w:val="053B331D"/>
    <w:rsid w:val="06395A8E"/>
    <w:rsid w:val="08AA468A"/>
    <w:rsid w:val="08B0518A"/>
    <w:rsid w:val="09956AE4"/>
    <w:rsid w:val="0A3C6B76"/>
    <w:rsid w:val="0BDF3FD0"/>
    <w:rsid w:val="0C125FC1"/>
    <w:rsid w:val="0E4A2D98"/>
    <w:rsid w:val="0E9D722A"/>
    <w:rsid w:val="0F4A3828"/>
    <w:rsid w:val="10714D1A"/>
    <w:rsid w:val="109355E9"/>
    <w:rsid w:val="1188072A"/>
    <w:rsid w:val="13FA0973"/>
    <w:rsid w:val="192759F0"/>
    <w:rsid w:val="1DCF7CF0"/>
    <w:rsid w:val="2145640C"/>
    <w:rsid w:val="227D52D5"/>
    <w:rsid w:val="24137955"/>
    <w:rsid w:val="252E1ECF"/>
    <w:rsid w:val="267C4976"/>
    <w:rsid w:val="27EF7082"/>
    <w:rsid w:val="28727E7E"/>
    <w:rsid w:val="29E77514"/>
    <w:rsid w:val="29F853C9"/>
    <w:rsid w:val="2B146AC8"/>
    <w:rsid w:val="2C647C6C"/>
    <w:rsid w:val="2D190BEC"/>
    <w:rsid w:val="2EAD5ABA"/>
    <w:rsid w:val="2F2332D5"/>
    <w:rsid w:val="2FE03437"/>
    <w:rsid w:val="320B1987"/>
    <w:rsid w:val="33A316DC"/>
    <w:rsid w:val="344878AA"/>
    <w:rsid w:val="35920695"/>
    <w:rsid w:val="3B176BB9"/>
    <w:rsid w:val="3CBF2D19"/>
    <w:rsid w:val="3CED314B"/>
    <w:rsid w:val="3E3F7BBE"/>
    <w:rsid w:val="3EF85826"/>
    <w:rsid w:val="40C75D8A"/>
    <w:rsid w:val="44114AD3"/>
    <w:rsid w:val="464A61A0"/>
    <w:rsid w:val="477F7C72"/>
    <w:rsid w:val="498551DB"/>
    <w:rsid w:val="4ABB25E1"/>
    <w:rsid w:val="4F323A66"/>
    <w:rsid w:val="528F26C9"/>
    <w:rsid w:val="53803A7E"/>
    <w:rsid w:val="54077076"/>
    <w:rsid w:val="54CF32ED"/>
    <w:rsid w:val="550A4DE0"/>
    <w:rsid w:val="55752D4C"/>
    <w:rsid w:val="57023B1A"/>
    <w:rsid w:val="57464161"/>
    <w:rsid w:val="57D31835"/>
    <w:rsid w:val="58343A87"/>
    <w:rsid w:val="58DD3885"/>
    <w:rsid w:val="5A7B559B"/>
    <w:rsid w:val="5BA33D5B"/>
    <w:rsid w:val="5C074E6F"/>
    <w:rsid w:val="5CD05A6C"/>
    <w:rsid w:val="5CD57587"/>
    <w:rsid w:val="5D5F78CB"/>
    <w:rsid w:val="5DB637A2"/>
    <w:rsid w:val="5F82546E"/>
    <w:rsid w:val="63A22857"/>
    <w:rsid w:val="648407F5"/>
    <w:rsid w:val="648E33F2"/>
    <w:rsid w:val="654E7883"/>
    <w:rsid w:val="66BC51F6"/>
    <w:rsid w:val="67F8736C"/>
    <w:rsid w:val="68F83281"/>
    <w:rsid w:val="6C1564CF"/>
    <w:rsid w:val="6DCF538A"/>
    <w:rsid w:val="6E2B7B12"/>
    <w:rsid w:val="6E542B0B"/>
    <w:rsid w:val="6F2465C8"/>
    <w:rsid w:val="6FA32106"/>
    <w:rsid w:val="712A71A4"/>
    <w:rsid w:val="72E6742A"/>
    <w:rsid w:val="748A283E"/>
    <w:rsid w:val="74D129C5"/>
    <w:rsid w:val="75AD1074"/>
    <w:rsid w:val="75B92F7C"/>
    <w:rsid w:val="76682599"/>
    <w:rsid w:val="784F650C"/>
    <w:rsid w:val="78C06943"/>
    <w:rsid w:val="78F021FB"/>
    <w:rsid w:val="79C3168A"/>
    <w:rsid w:val="7B1A3B09"/>
    <w:rsid w:val="7BD101C9"/>
    <w:rsid w:val="7FE6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A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7A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67A1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B67A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2014-10-29T12:08:00Z</dcterms:created>
  <dcterms:modified xsi:type="dcterms:W3CDTF">2017-04-20T02:52:00Z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