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2021中考：中国古代史核心考点整合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ascii="隶书" w:hAnsi="隶书" w:eastAsia="隶书" w:cs="隶书"/>
          <w:b w:val="0"/>
          <w:i w:val="0"/>
          <w:caps w:val="0"/>
          <w:color w:val="333333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专题一　中国境内人类的活动及早期国家的产生与社会变革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【时代特征】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本单元讲述了约170万年前元谋人出现至公元前221年秦朝建立的历史。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中国境内人类的活动:经历了远古时代、农耕时代和传说时代。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【核心考点】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元谋人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是我国境内目前已确认的最早的古人类。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北京人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使用打制石器,已经学会用火，并会保存火种。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半坡人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居住半地穴式圆形房屋,种植粟,制作彩陶;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河姆渡人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居住干栏式建筑,种植水稻。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炎帝和黄帝被后人尊为中华民族的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人文始祖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。尧、舜、禹时期实行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禅让制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禹建立中国历史上第一个王朝——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夏朝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。启继承父位,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世袭制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代替禅让制。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夏、商、西周三朝的开国君主分别是禹、汤、周武王。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西周为稳定周初的政治形势，巩固疆土，实行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分封制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,分封制保证了周王朝对地方的控制，稳定了局势，扩大了统治范围。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司母戊鼎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是迄今世界上出土的最重的青铜器。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甲骨文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是中国已发现的古代文字中年代最早、体系较为完整的文字。我国有文字可考的历史从商朝开始。甲骨文使用象形、指示、会意、形声、假借等造字方法。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春秋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时期的时代特征：王室衰微、诸侯争霸。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战国时期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是社会大变革时期。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商鞅变法: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商鞅变法的根源是铁制农具和牛耕的出现,社会生产力不断提高。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(2)“废除井田制,允许土地自由买卖”最能体现封建性,促使秦国向封建国家转型,是改革的核心措施;“鼓励耕织”“奖励军功”使秦国国富兵强;“废除贵族的世袭特权”触犯了守旧势力的利益。“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确立县制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”加强了中央集权,是影响深远的一项措施。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（3）商鞅变法使秦国的国力大为增强,提高了军队战斗力,为以后秦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统一全国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奠定基础。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（4）商鞅变法成功的根本原因是顺应了历史发展的潮流,留给我们的启迪是改革是推动社会进步的动力。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把成都平原变成“天府之国”的防洪灌溉工程是战国时期秦国李冰修筑的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都江堰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春秋战国时期在思想领域形成的学术繁荣局面(我国历史上第一次思想大解放)是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百家争鸣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春秋晚期的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孔子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是一位大思想家和大教育家,儒家学派的创始人。他的核心思想是“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”;孟子发展为“仁政”。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14.能正反两个方面看问题(辩证法)的思想家是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老子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;主张“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兼爱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非攻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”的思想家是墨子;商鞅的主张与百家争鸣中法家代表韩非的思想主张最相似。法家思想主张建立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中央集权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专制统治,最符合当时的历史潮流,秦始皇的治国思想是法家思想。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专题二　秦汉时期:统一多民族国家的建立和巩固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【时代特征】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　　秦汉时期是中国历史上第一个大统一时期、中国封建社会形成和初步发展的时期，也是统一多民族国家的奠基时期。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秦:公元前221年秦灭六国,首次完成了真正意义上的中国统一,秦王嬴政称皇帝,建立起中国历史上第一个统一的多民族的封建国家。秦始皇废封建,立郡县,开始实行全面的统一。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汉:汉朝继之而起,并基本延续秦的制度。汉武帝时期实现了政治、经济、思想、文化等方面的“大一统”,使西汉达到鼎盛时期。 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【核心考点】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秦汉时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期的历史特征是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统一多民族国家的建立和巩固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秦王嬴政于公元前221年,建立起我国历史上第一个统一的多民族封建国家——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秦朝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为加强对全国的统治,秦始皇创立了大一统的中央集权制度。最高统治者称皇帝;中央的丞相、太尉、御史大夫分别掌管行政、军事和监察事务。地方推行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郡县制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秦始皇统一文字为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小篆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统一货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币为圆形方孔半两钱,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统一度量衡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、车辆和道路的宽窄;开凿灵渠;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修筑长城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抵御匈奴。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秦的暴政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导致陈胜、吴广起义(大泽乡起义),刘邦的军队灭亡秦朝。6.刘邦建立西汉,汉初实行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休养生息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政策,文帝、景帝时期出现“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文景之治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”局面。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汉武帝接受主父偃建议,颁布“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推恩令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”,还建立刺史制度,加强对地方的控制。接受董仲舒建议“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罢黜百家,独尊儒术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”,加强思想控制,兴办太学。经济上统一铸造五铢钱,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盐铁官营、专卖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。汉武帝实现“大一统”,西汉进入鼎盛时期。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汉武帝派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张骞出使西域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,为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丝绸之路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开通奠定了基础。丝绸之路的路线: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长安—河西走廊—西域—中亚、西亚—欧洲,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促进了贸易与文化交流。西汉还开辟了海上丝绸之路。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公元前60年,西汉设立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西域都护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,今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新疆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等地区归属中央政权。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西汉发明造纸术,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东汉蔡伦改进造纸术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张仲景著有《伤寒杂病论》,被尊称为“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医圣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”。华佗发明“麻沸散”、创造“五禽戏”。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司马迁的《史记》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是中国古代第一部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纪传体通史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,记述了从黄帝到汉武帝的史事。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专题三　三国两晋南北朝时期:政权分立与民族交融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【核心考点】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三国两晋南北朝时期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的时代特征是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政权分立与民族交融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官渡之战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中曹操以少胜多打败袁绍,为以后统一北方打下基础。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赤壁之战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中刘备、孙权联军以少胜多打败曹操,奠定三国鼎立的基础。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曹丕废掉汉献帝建立魏国;刘备建立蜀汉;孙权称吴王,建立吴国,三国鼎立局面形成。280年,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西晋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灭吴,统一全国。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三国时吴国派卫温率船队到达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夷洲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,加强了台湾与大陆的联系。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西晋末年,形成了我国古代历史上第一次大规模的人口迁徙高潮。内迁的少数民族主要有匈奴、鲜卑、羯、氐、羌。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前秦和东晋之间的战役是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淝水之战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;官渡之战、赤壁之战、淝水之战的相同结果是以少胜多。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江南地区得到开发的最主要原因是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北人南迁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,带去劳动力和先进生产技术。客观原因是江南地区社会比较安定。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鲜卑族建立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北魏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,439年统一北方。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北魏孝文帝改革的主要措施是迁都洛阳和推行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汉化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措施。孝文帝改革促进了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民族交融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,增强了北魏的实力。孝文帝是我国古代杰出的少数民族政治改革家。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贾思勰所著《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齐民要术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》是我国现存最早的一部完整的农书。世界上最早把圆周率计算到小数点后第七位的数学家是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祖冲之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王羲之的代表作《兰亭集序》,他被后人誉为“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书圣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”。顾恺之的代表作有《女史箴图》《洛神赋图》。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12.山西大同的云冈石窟和河南洛阳的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龙门石窟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,是南北朝石窟艺术的典型代表。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专题四　隋唐时期:繁荣与开放的时代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【时代特征】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繁荣与开放的时代:隋唐开创了中国封建社会前所未有的盛世局面,既是对秦汉的继承,也是不断创新和进步的表现。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繁荣表现    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工具革新,经济繁荣    ①交通运输:隋朝大运河,加强了南北地区政治、经济和文化交流;②农业技术:兴修水利,工具革新(曲辕犁、筒车);③手工业发展:丝织工艺水平高,陶瓷业发展;④商业都市:长安成为一座国际性的大都会;⑤盛世:开皇之治、贞观之治、开元盛世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科技发展,文化繁荣    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①科技领先:赵州桥、雕版印刷术、火药;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②唐诗繁荣:唐朝是我国诗歌的黄金时代,著名诗人有李白、杜甫和白居易;③书法绘画:隋唐书法、绘画辉煌,著名的有颜真卿、柳公权、阎立本、吴道子。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开放表现    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选官制度:科举制度创立、完善,改善了用人制度,使有才学的人能够由此参政,推动了教育的发展。    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民族关系:民族政策开明。设机构、和亲、册封促进了民族关系的融合和发展。    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社会风气:社会风气开放,充满活力,人们显示出昂扬进取、积极向上的精神风貌。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对外关系:开放的对外政策,玄奘西游天竺,求取佛法;鉴真东渡日本,弘扬佛法;日本派遣唐使,学习中国的先进制度;唐都长安,世界性大都会。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【核心考点】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隋唐时期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的历史特征是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繁荣与开放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隋炀帝时期开凿的大运河加强了南北地区政治、经济和文化交流。同时大量征发劳役,加速了隋朝灭亡。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隋炀帝时,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进士科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的创立,标志着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科举制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的正式确立。唐太宗增加科举考试科目。武则天创立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殿试制度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。科举制度使有才学的人能够由此参政,同时推动了教育的发展。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唐太宗年号“贞观”,历史上称唐太宗的统治为“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贞观之治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”。主要措施有:重用贤才、虚心纳谏;完善三省六部制和科举制;制定法律、减轻刑罚;减轻人民的劳役负担,发展农业生产。加强对西域的统治。5.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武则天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是中国历史上唯一的女皇帝,她为“开元盛世”局面的出现奠定了基础。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唐玄宗统治前期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出现“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开元盛世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”,唐朝进入全盛时期。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唐朝发明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曲辕犁和筒车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。陶瓷器中唐三彩最为有名。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长安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是当时中国政治、经济和文化交往的中心,也是一座国际性的大都会。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唐太宗将文成公主嫁给吐蕃赞普松赞干布。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唐蕃和亲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促进了吐蕃经济和社会的发展,增进了汉藏两族的友好关系。唐太宗实行开明的民族政策,被尊奉为“天可汗”。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著名的诗人有李白、杜甫和白居易。李白享有“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诗仙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”的美誉。杜甫的诗有“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诗史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”之称,他被誉为“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诗圣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白居易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的诗歌平易近人,通俗易懂。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唐朝时期,日本为学习中国的先进文化而派遣唐使到中国。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鉴真东渡日本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为中日文化交流作出了卓越的贡献。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玄奘西行天竺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取经。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安史之乱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使唐朝的国势从此由盛转衰;此后逐渐形成藩镇割据的局面。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12.朱温建立后梁政权,唐朝灭亡。唐朝灭亡后出现了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五代十国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局面。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专题五　辽宋夏金元时期:民族关系的发展和社会变化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【时代特征】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宋元时期从民族政权并立走向统一,经济重心南移完成。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民族关系发展:两宋时期民族政权并立,宋与辽、西夏、金有战有和,但以和为主。元朝时回族形成,民族关系发展,出现了民族大融合的盛况。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社会变化: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魏晋以来,随着北方人口大量南迁,南宋时,经济重心从黄河流域转移到长江流域。宋代的海外贸易超过前代。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宋元时期,都市繁华,社会生活丰富多彩。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宋元时期,科技进步,文学艺术多姿多彩,中外交通发达。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【核心考点】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宋元时期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的时代特征是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民族关系的发展和社会变化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与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北宋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并立的政权有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辽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(契丹)、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西夏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(党项)、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(女真);与南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并立的政权有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(女真)、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西夏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(党项)、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蒙古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宋朝实行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重文轻武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的政策,注重改革和发展科举制。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民族政权并立典型事件: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澶渊之盟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(北宋和辽)、岳飞抗金、文天祥抗元。澶渊之盟使辽宋之间保持长时间的和平局面,同时加重了北宋的负担。辽、宋、金之间,战和交织,但以和为主,以相互的交流发展为主,这也是中国古代民族关系的主流。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经济重心南移的主要原因:南方战乱较少,中原人南迁,带去了先进的技术和劳动力。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从唐朝中期开始的经济重心南移,到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南宋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时最后完成。“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苏湖熟,天下足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国家根本,仰给东南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”都反映了经济重心已经完成南移。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北宋兴起的江西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景德镇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,后来发展成著名的瓷都。两宋商业城市兴起。最大的是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开封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杭州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。出现早市和夜市。乡镇出现了草市。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两宋时期在主要港口设立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市舶司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管理海外贸易。北宋前期,四川地区出现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交子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,是世界上最早的纸币。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“一代天骄”铁木真被尊称为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成吉思汗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,他的功绩是统一蒙古草原,建立蒙古国。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忽必烈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建立元朝。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元朝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是我国历史上第一个由少数民族贵族为主建立的全国性的统一王朝。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元朝实行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行省制度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。在中央设立中书省、枢密院和御史台。地方建立行省。我国省级机构的划分从元朝开始。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元朝设立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澎湖巡检司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,负责管辖澎湖和琉球(今台湾),是历史上中央王朝首次在台湾地区正式建立行政机构。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西藏地区由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宣政院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直接统辖。从此,西藏正式成为中央直接管辖下的一个地方行政区域。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元朝的统一,进一步促进了各民族的融合,形成了新的民族——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回族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随着城市的繁荣市民阶层不断壮大,市民文化生活逐渐丰富,都市中出现娱乐兼营商业的场所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“瓦子”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宋词的代表人物有苏轼、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李清照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和辛弃疾。元曲的代表人物是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关汉卿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隋唐时期发明雕版印刷术;北宋毕昇发明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活字印刷术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。造纸术和印刷术促进了文化的传播与发展。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宋代制成罗盘针。北宋末年,开始使用指南针。大大促进了世界远洋航海技术的发展。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唐朝时,发明火药。宋代开始运用到军事领域。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20.宋代由于航海技术的进步,南方的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海上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贸易频繁,海路交通发达。元朝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u w:val="single"/>
          <w:bdr w:val="none" w:color="auto" w:sz="0" w:space="0"/>
          <w:shd w:val="clear" w:fill="FFFFFF"/>
          <w:lang w:val="en-US" w:eastAsia="zh-CN" w:bidi="ar"/>
        </w:rPr>
        <w:t>海上丝绸之路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进入鼎盛时期。发达的中外交通使中外经济、文化和科技的交流进一步发展起来。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隶书" w:hAnsi="隶书" w:eastAsia="隶书" w:cs="隶书"/>
          <w:b w:val="0"/>
          <w:i w:val="0"/>
          <w:caps w:val="0"/>
          <w:color w:val="333333"/>
          <w:spacing w:val="15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专题六　明清时期:统一多民族国家的巩固与发展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【时代特征】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明清时期,我国封建制度渐趋衰落和统一多民族国家进一步巩固。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巩固: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君权强化:明清时期,封建专制集权统治进一步强化,显示出封建制度的没落和统治基础的动摇。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边疆巩固:清朝加强对边疆地区(西藏、新疆、台湾)的管辖,奠定了今天疆域的基础,各民族经济文化联系大大加强,统一多民族国家空前巩固和发展。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危机:明清社会危机(封建制度渐趋衰落)的表现:政治上君主专制空前强化;经济上资本主义萌芽产生;思想上控制日趋强化;对外交往上中外的冲突和闭关锁国政策。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【核心考点】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明清时期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的时代特点是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统一多民族国家的巩固与发展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朱元璋强化皇权:政治上,中央: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废除丞相制度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和中书省,由六部分理朝政;分散兵权。地方上,取消行中书省,设立“三司”。司法上,设立锦衣卫(厂卫)。思想上:实行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八股取士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。禁锢了思想,摧残了文化,阻碍了社会发展。以上措施使皇权高度集中,君主专制大为加强。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郑和七下西洋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,最远到达非洲东海岸和红海沿岸,增进了中国与亚非国家和地区的相互了解和友好往来。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李时珍的《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本草纲目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》是一部药物学著作。宋应星的《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天工开物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》被誉为“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中国17世纪的工艺百科全书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”。徐光启的《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农政全书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》是一部农业科学巨著。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明长城东起辽东、西至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嘉峪关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。明成祖时期修建北京城,宫城即紫禁城(今故宫)。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明朝著名小说有罗贯中的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《三国志通俗演义》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(《三国演义》)、施耐庵的《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水浒传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》、吴承恩的《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西游记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》。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皇太极改女真族为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满洲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;1636年,改国号为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清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明清抗击外来侵略的史实: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戚继光抗倭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;郑成功收复台湾;康熙帝组织两次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雅克萨之战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,击退沙俄侵略,签订《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尼布楚条约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》。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清朝对台湾地区的管辖:1684年,清朝设置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台湾府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,加强了台湾和内地的联系,巩固了东南海防。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清朝对新疆地区的管辖:乾隆帝平定大小和卓叛乱;设置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伊犁将军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清朝对西藏地区的管辖:确立中央政府对达赖和班禅的册封制度。1727年,设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驻藏大臣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,代表中央政府同达赖和班禅共同管理西藏事务。12.为反抗沙俄的控制和压迫,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渥巴锡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率领土尔扈特部回归祖国,有利于多民族国家的巩固和发展。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清朝前期社会经济发展的表现是:农业恢复和发展、手工业和商业的发展及人口增长。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清朝君主专制的强化:(1)政治上:雍正帝设立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军机处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,使君主专制进一步强化。(2)思想文化上: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大兴文字狱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和实行文化专制政策,造成了社会恐怖,摧残了许多人才。禁锢了人们的思想言论,严重阻碍了思想、学术的发展和进步。(3)对外政策上:实行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闭关锁国政策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,严格限制对外贸易。影响:①积极:对西方殖民者的侵略活动曾起到一定的自卫作用。②消极:使中国错失了向西方学习先进的科学知识和生产技术的机会,中国逐渐落伍于世界历史的发展进程。启示: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闭关则衰,开放则荣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。要坚定不移地走改革开放之路。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15.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《红楼梦》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的作者是清朝的曹雪芹和高鹗。揭示了封建社会走向衰亡的历史命运。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23266"/>
    <w:multiLevelType w:val="singleLevel"/>
    <w:tmpl w:val="85E232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D5C12C"/>
    <w:multiLevelType w:val="singleLevel"/>
    <w:tmpl w:val="A3D5C12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B3329E82"/>
    <w:multiLevelType w:val="singleLevel"/>
    <w:tmpl w:val="B3329E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A885BFC"/>
    <w:multiLevelType w:val="singleLevel"/>
    <w:tmpl w:val="DA885BF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DE3CF1DB"/>
    <w:multiLevelType w:val="singleLevel"/>
    <w:tmpl w:val="DE3CF1D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E14A8829"/>
    <w:multiLevelType w:val="singleLevel"/>
    <w:tmpl w:val="E14A882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08D16F91"/>
    <w:multiLevelType w:val="singleLevel"/>
    <w:tmpl w:val="08D16F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D6A6297"/>
    <w:multiLevelType w:val="singleLevel"/>
    <w:tmpl w:val="0D6A6297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11B8A05D"/>
    <w:multiLevelType w:val="singleLevel"/>
    <w:tmpl w:val="11B8A0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89751E9"/>
    <w:multiLevelType w:val="singleLevel"/>
    <w:tmpl w:val="289751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15CB851"/>
    <w:multiLevelType w:val="singleLevel"/>
    <w:tmpl w:val="415CB8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29D271C"/>
    <w:multiLevelType w:val="singleLevel"/>
    <w:tmpl w:val="429D27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03CE747"/>
    <w:multiLevelType w:val="singleLevel"/>
    <w:tmpl w:val="503CE7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3C1ECD3"/>
    <w:multiLevelType w:val="singleLevel"/>
    <w:tmpl w:val="53C1ECD3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4">
    <w:nsid w:val="671101D1"/>
    <w:multiLevelType w:val="singleLevel"/>
    <w:tmpl w:val="671101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14"/>
  </w:num>
  <w:num w:numId="7">
    <w:abstractNumId w:val="5"/>
  </w:num>
  <w:num w:numId="8">
    <w:abstractNumId w:val="4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33570"/>
    <w:rsid w:val="54A33570"/>
    <w:rsid w:val="5EA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a1b98df1-4e73-4e03-930d-0a343050d35f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2021-02-17T03:41:00Z</dcterms:created>
  <dc:creator>琳儿</dc:creator>
  <cp:lastModifiedBy>琳儿</cp:lastModifiedBy>
  <dcterms:modified xsi:type="dcterms:W3CDTF">2021-02-17T03:58:07Z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