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A32C">
      <w:pPr>
        <w:ind w:firstLine="2883" w:firstLineChars="800"/>
        <w:rPr>
          <w:rFonts w:hint="eastAsia" w:ascii="华文中宋" w:hAnsi="华文中宋" w:eastAsia="华文中宋" w:cs="华文中宋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36"/>
          <w:szCs w:val="44"/>
          <w:lang w:val="en-US" w:eastAsia="zh-CN"/>
        </w:rPr>
        <w:t>2026年历史学科</w:t>
      </w:r>
    </w:p>
    <w:p w14:paraId="101AA249">
      <w:pPr>
        <w:ind w:firstLine="1441" w:firstLineChars="400"/>
        <w:rPr>
          <w:rFonts w:hint="eastAsia" w:ascii="华文中宋" w:hAnsi="华文中宋" w:eastAsia="华文中宋" w:cs="华文中宋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36"/>
          <w:szCs w:val="44"/>
          <w:lang w:val="en-US" w:eastAsia="zh-CN"/>
        </w:rPr>
        <w:t>中考总复习周年大事件+时政热点汇编</w:t>
      </w:r>
    </w:p>
    <w:p w14:paraId="110F800D">
      <w:pPr>
        <w:ind w:firstLine="1802" w:firstLineChars="500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tbl>
      <w:tblPr>
        <w:tblW w:w="973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439"/>
        <w:gridCol w:w="1290"/>
        <w:gridCol w:w="1130"/>
        <w:gridCol w:w="3920"/>
      </w:tblGrid>
      <w:tr w14:paraId="5547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28853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06FA6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3251F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3949D9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sz w:val="21"/>
                <w:szCs w:val="21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13548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核心考点（精简）</w:t>
            </w:r>
          </w:p>
        </w:tc>
      </w:tr>
      <w:tr w14:paraId="0C49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71614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F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西域都护府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0C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公元前</w:t>
            </w:r>
            <w:r>
              <w:rPr>
                <w:rStyle w:val="7"/>
                <w:rFonts w:eastAsia="等线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  <w:r>
              <w:rPr>
                <w:rStyle w:val="8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894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A50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西域正式归属中央政权</w:t>
            </w:r>
          </w:p>
        </w:tc>
      </w:tr>
      <w:tr w14:paraId="745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5C398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C1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隋朝建立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256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31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026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科举制、隋朝大运河</w:t>
            </w:r>
          </w:p>
        </w:tc>
      </w:tr>
      <w:tr w14:paraId="760B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03CE8D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9A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元朝建立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6A7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278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1FC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行省制，宣政院（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  <w:tr w14:paraId="708B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3458A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34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《独立宣言》发表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27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6EF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C3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美国诞生</w:t>
            </w:r>
          </w:p>
        </w:tc>
      </w:tr>
      <w:tr w14:paraId="1AF0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3AC88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95769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第二次鸦片战争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4D83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1856–1860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33776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6E5B7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为了进一步打开中国市场、《天津条约》、《北京条约》、火烧圆明园、进一步加深了中国的半殖民地化程度</w:t>
            </w:r>
          </w:p>
        </w:tc>
      </w:tr>
      <w:tr w14:paraId="502E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1737FB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4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孙中山诞辰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FBB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05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736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民主革命先行者、领导辛亥革命</w:t>
            </w:r>
          </w:p>
        </w:tc>
      </w:tr>
      <w:tr w14:paraId="648B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70FC7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51CCC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辛亥革命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13968D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01DEF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632FB2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资产阶级民主革命、推翻了清王朝的统治，结束了封建君主专制制度，建立了中华民国，使民主共和观念深入人心，是近代中国完全意义上的民族民主革命</w:t>
            </w:r>
          </w:p>
        </w:tc>
      </w:tr>
      <w:tr w14:paraId="7937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65CCD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8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袁世凯复辟失败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D1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3E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852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民主共和观念深入人心</w:t>
            </w:r>
          </w:p>
        </w:tc>
      </w:tr>
      <w:tr w14:paraId="2547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5DB1D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CF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凡尔登战役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53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1D5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3FE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一战转折点，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绞肉机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7673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3BBBE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2E934B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中国共产党成立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0035FD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3B14E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17BB06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中共一大、南湖红船、使中国历史上开天辟地的大事变，自从有了中国共产党，中国革命面貌焕然一新了</w:t>
            </w:r>
          </w:p>
        </w:tc>
      </w:tr>
      <w:tr w14:paraId="1975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7668E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4B1D3B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北伐战争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0072A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1926–1928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90DB6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6CE805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国民党一大的召开、国共第一次合作、黄埔军校、推翻北洋军阀统治，统一全国、铁军、叶挺等</w:t>
            </w:r>
          </w:p>
        </w:tc>
      </w:tr>
      <w:tr w14:paraId="7557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120CB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E5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九一八事变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A4E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49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91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局部抗战开始、抗战起点</w:t>
            </w:r>
          </w:p>
        </w:tc>
      </w:tr>
      <w:tr w14:paraId="170C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32A77E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60837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长征胜利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29131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1934–1936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5B46CE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6BE93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次反围剿的失败、遵义会议---开始确立毛泽东同志在中共中央的领导地位、是中国共产党历史上生死悠关的转折点，挽救了党，挽救了红军，挽救历史中国革命、路线----四渡赤水打乱了敌人的追剿计划，巧渡金沙江跳出了敌人的包围圈、意义---使中国革命转危为安</w:t>
            </w:r>
          </w:p>
        </w:tc>
      </w:tr>
      <w:tr w14:paraId="02AF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036742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0F5A5A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西安事变（和平解决）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55BA2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63419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149A8C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张学良、杨虎城；结果--西安事变和平解决；意义----国共第二次合作初步形成、抗日民族统一战线初步形成</w:t>
            </w:r>
          </w:p>
        </w:tc>
      </w:tr>
      <w:tr w14:paraId="2066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0836E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6AA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德意日轴心形成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9A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906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11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二战策源地形成</w:t>
            </w:r>
          </w:p>
        </w:tc>
      </w:tr>
      <w:tr w14:paraId="7844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45873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8FBB6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全面内战爆发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33AB0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5B294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1E94C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放战争开始---国民党大举进攻中央解放区；刘邓大军挺进大别山，揭开了人民解放军由战略防御转入战略进攻的序幕；渡江战役-----钟山风雨起苍黄，百万雄师过大江；三大战役---辽沈、淮海、平津战役；人民解放军占领南京----宣告国民党在大陆统治的覆灭</w:t>
            </w:r>
          </w:p>
        </w:tc>
      </w:tr>
      <w:tr w14:paraId="607E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6C1FAB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5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丘吉尔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铁幕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演说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D8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3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09A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冷战信号----丘吉尔铁幕演说；冷战开始的标志----杜鲁门主义的出台；美国推行冷战政策的表现---政治上（杜鲁门主义）经济上(马歇尔计划）军事上（建立北约）；苏联（军事上---建立华约）；两极格局形成的标志---华约的建立；两极格局终结---1991年苏联解体</w:t>
            </w:r>
          </w:p>
        </w:tc>
      </w:tr>
      <w:tr w14:paraId="71E7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234351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34A7C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三大改造完成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099DF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1953–1956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35075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459D68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-1956国家对农业、手工业、资本主义工商业进行社会主义改造；【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农业----建立农业生产合作社；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】【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资本主义工商业的社会主义改造---（方式：公私合营；政策：赎买政策---是中国社会主义改造的创举）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】意义：标志着社会主义制度在我国初步确立，是中国历史上最深刻的社会变革，我国从此进入社会主义初级阶段。</w:t>
            </w:r>
          </w:p>
        </w:tc>
      </w:tr>
      <w:tr w14:paraId="1BAF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769035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1D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匈牙利事件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B40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6B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8C6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东欧改革曲折</w:t>
            </w:r>
          </w:p>
        </w:tc>
      </w:tr>
      <w:tr w14:paraId="5A94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5AAC2E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3DB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社会主义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曲折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3B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1966–1976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0A8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37A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革时期的主要成就（1967年，第一颗氢弹爆炸成功，1970年我国成功发射第一颗人造地球卫星----东方红一号，20世纪70年代初屠呦呦发现有效抵抗疟疾的青蒿素，2015年获得诺贝尔生理学或医学奖，1973年袁隆平成功培育出籼型杂交水稻，被誉为杂交水稻之父）</w:t>
            </w:r>
          </w:p>
        </w:tc>
      </w:tr>
      <w:tr w14:paraId="560C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607B2D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3377E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中国加入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WTO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9C9E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01053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106342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改革开放、对外开放、新中国外交（50年代--外交政策、外交原则、外交方针；70年代---1971年恢复中国在联合国的合法席位，1972年中日建交，1979年中美建交；90年代---1991年加入亚太经合组织）</w:t>
            </w:r>
          </w:p>
        </w:tc>
      </w:tr>
      <w:tr w14:paraId="2F0A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67C1D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E80C8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青藏铁路通车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676B2B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57DCA2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2F24E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西部大开发标志性工程</w:t>
            </w:r>
          </w:p>
        </w:tc>
      </w:tr>
    </w:tbl>
    <w:p w14:paraId="6D1F0332">
      <w:pPr>
        <w:rPr>
          <w:rFonts w:hint="default" w:ascii="华文中宋" w:hAnsi="华文中宋" w:eastAsia="华文中宋" w:cs="华文中宋"/>
          <w:b w:val="0"/>
          <w:bCs w:val="0"/>
          <w:sz w:val="22"/>
          <w:szCs w:val="28"/>
          <w:lang w:val="en-US" w:eastAsia="zh-CN"/>
        </w:rPr>
      </w:pPr>
    </w:p>
    <w:p w14:paraId="40933866">
      <w:pPr>
        <w:rPr>
          <w:rFonts w:hint="default" w:ascii="华文中宋" w:hAnsi="华文中宋" w:eastAsia="华文中宋" w:cs="华文中宋"/>
          <w:b w:val="0"/>
          <w:bCs w:val="0"/>
          <w:sz w:val="22"/>
          <w:szCs w:val="28"/>
          <w:lang w:val="en-US" w:eastAsia="zh-CN"/>
        </w:rPr>
      </w:pPr>
    </w:p>
    <w:p w14:paraId="3C4ED3C3">
      <w:pPr>
        <w:rPr>
          <w:rFonts w:hint="default" w:ascii="华文中宋" w:hAnsi="华文中宋" w:eastAsia="华文中宋" w:cs="华文中宋"/>
          <w:b w:val="0"/>
          <w:bCs w:val="0"/>
          <w:sz w:val="22"/>
          <w:szCs w:val="28"/>
          <w:lang w:val="en-US" w:eastAsia="zh-CN"/>
        </w:rPr>
      </w:pPr>
    </w:p>
    <w:p w14:paraId="7262EF30">
      <w:pPr>
        <w:ind w:firstLine="2002" w:firstLineChars="500"/>
        <w:rPr>
          <w:rFonts w:hint="eastAsia" w:ascii="华文中宋" w:hAnsi="华文中宋" w:eastAsia="华文中宋" w:cs="华文中宋"/>
          <w:b/>
          <w:bCs/>
          <w:color w:val="FF0000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40"/>
          <w:szCs w:val="48"/>
          <w:lang w:val="en-US" w:eastAsia="zh-CN"/>
        </w:rPr>
        <w:t>2026年中考总复习时政热点汇编</w:t>
      </w:r>
    </w:p>
    <w:p w14:paraId="5C4624E5">
      <w:pPr>
        <w:ind w:firstLine="3524" w:firstLineChars="1100"/>
        <w:rPr>
          <w:rFonts w:hint="default" w:ascii="华文中宋" w:hAnsi="华文中宋" w:eastAsia="华文中宋" w:cs="华文中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default" w:ascii="华文中宋" w:hAnsi="华文中宋" w:eastAsia="华文中宋" w:cs="华文中宋"/>
          <w:b/>
          <w:bCs/>
          <w:color w:val="FF0000"/>
          <w:sz w:val="32"/>
          <w:szCs w:val="40"/>
          <w:lang w:val="en-US" w:eastAsia="zh-CN"/>
        </w:rPr>
        <w:t>（历史+道法通用）</w:t>
      </w:r>
    </w:p>
    <w:tbl>
      <w:tblPr>
        <w:tblW w:w="1004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760"/>
        <w:gridCol w:w="1790"/>
        <w:gridCol w:w="4926"/>
      </w:tblGrid>
      <w:tr w14:paraId="4010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01B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核心主题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765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时政关联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58D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历史对接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78B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参考方向</w:t>
            </w:r>
          </w:p>
        </w:tc>
      </w:tr>
      <w:tr w14:paraId="3C48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56E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中国共产党与民族复兴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4E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建党 105 周年、党的二十届三中全会改革部署、“十五五”开局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72A8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中共成立、新民主主义革命、社会主义建设、改革开放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A5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1.中国共产党是中国革命、建设、改革的领导核心，始终以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人民为中心。</w:t>
            </w:r>
          </w:p>
        </w:tc>
      </w:tr>
      <w:tr w14:paraId="16C7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401E4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3A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4F248F4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523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2.从红船启航到民族复兴，党带领中国人民实现从站起来、富起来到强起来的飞跃。</w:t>
            </w:r>
          </w:p>
        </w:tc>
      </w:tr>
      <w:tr w14:paraId="47F5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FCCAA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D8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59668CC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08C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3.新时代传承红船精神、长征精神，为实现中国式现代化凝聚力量。</w:t>
            </w:r>
          </w:p>
        </w:tc>
      </w:tr>
      <w:tr w14:paraId="63AE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1FA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国家统一与边疆治理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CD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台湾问题、两岸关系、新疆/西藏/台湾历史管辖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6A9B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西域都护、元朝行省制、清朝台湾府/伊犁将军、新中国民族区域自治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52E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1.新疆、西藏、台湾自古以来就是中国领土，统一是历史必然。</w:t>
            </w:r>
          </w:p>
        </w:tc>
      </w:tr>
      <w:tr w14:paraId="5665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519C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A1F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0035443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5E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2.民族区域自治保障少数民族权利，促进民族团结、共同繁荣。</w:t>
            </w:r>
          </w:p>
        </w:tc>
      </w:tr>
      <w:tr w14:paraId="1FA1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8611A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560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33308B1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DB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3.坚持一个中国原则、九二共识、一国两制，推进祖国完全统一。</w:t>
            </w:r>
          </w:p>
        </w:tc>
      </w:tr>
      <w:tr w14:paraId="1CF8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103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改革开放与高质量发展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C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改革开放“十五五”规划、新质生产力、扩大内需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421D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十一届三中全会、家庭联产承包责任制、经济特区、加入 WTO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5F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1.改革开放是决定当代中国命运的关键一招，推动中国快速发展。</w:t>
            </w:r>
          </w:p>
        </w:tc>
      </w:tr>
      <w:tr w14:paraId="065A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FBE67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25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65A6BDD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B0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2.发展新质生产力，推进科技创新，实现高质量发展 。</w:t>
            </w:r>
          </w:p>
        </w:tc>
      </w:tr>
      <w:tr w14:paraId="3039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DF0F9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E8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17098C1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E7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3.坚持对外开放，融入经济全球化，共建“一带一路”。</w:t>
            </w:r>
          </w:p>
        </w:tc>
      </w:tr>
      <w:tr w14:paraId="3D5C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9F3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科技自立自强（国家战略）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D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航天成就、人工智能、量子科技、“人工智能+”行动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6394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四大发明、两弹一星、载人航天、科教兴国战略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F72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1.创新是引领发展的第一动力，科技自立自强是国家安全基础。</w:t>
            </w:r>
          </w:p>
        </w:tc>
      </w:tr>
      <w:tr w14:paraId="2025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62E93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1E9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73A6568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B90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2.从古代四大发明到现代航天强国，彰显中华民族创新智慧。</w:t>
            </w:r>
          </w:p>
        </w:tc>
      </w:tr>
      <w:tr w14:paraId="17A0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9EA8C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83A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31CE3CD8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50F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3.弘扬科学家精神，培养创新人才，建设科技强国。</w:t>
            </w:r>
          </w:p>
        </w:tc>
      </w:tr>
      <w:tr w14:paraId="3B85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EBD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生态文明与绿色发展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6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低碳转型、零碳工厂、“双碳”目标、国家低碳转型基金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23F3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古代生态保护思想、新中国环保制度、绿色发展理念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430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1.绿水青山就是金山银山，坚持人与自然和谐共生。</w:t>
            </w:r>
          </w:p>
        </w:tc>
      </w:tr>
      <w:tr w14:paraId="06D6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DE6BB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21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7E1A33D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15B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2.推进绿色低碳发展，建设美丽中国，实现可持续发展。</w:t>
            </w:r>
          </w:p>
        </w:tc>
      </w:tr>
      <w:tr w14:paraId="7000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B4136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3E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3EC7C22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39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3.节约资源、保护环境是基本国策，人人有责。</w:t>
            </w:r>
          </w:p>
        </w:tc>
      </w:tr>
      <w:tr w14:paraId="32D3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D3A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民生保障与共同富裕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7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基础养老金上调、医保补助提高、“一老一小”照护、就业优先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4663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古代民生思想、新中国社会保障制度、脱贫攻坚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CE6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1.坚持以人民为中心的发展思想，增进民生福祉。</w:t>
            </w:r>
          </w:p>
        </w:tc>
      </w:tr>
      <w:tr w14:paraId="1021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8397E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23A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7E39D01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ADB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2.完善社会保障体系，促进社会公平正义，实现共同富裕。</w:t>
            </w:r>
          </w:p>
        </w:tc>
      </w:tr>
      <w:tr w14:paraId="15AD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E8DCF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AC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6A73DD1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F3B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3.就业是最大民生，稳就业、保民生、促和谐。</w:t>
            </w:r>
          </w:p>
        </w:tc>
      </w:tr>
      <w:tr w14:paraId="41CE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38A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中国担当与人类命运共同体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6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中巴中东和平倡议、亚太经合组织东道主、一带一路高质量共建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55F4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古代丝绸之路、新中国外交政策、全球治理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3AA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1.中国是世界和平建设者、全球发展贡献者、国际秩序维护者。</w:t>
            </w:r>
          </w:p>
        </w:tc>
      </w:tr>
      <w:tr w14:paraId="3F18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23E5C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C9D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47AE976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D4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2.坚持独立自主和平外交政策，推动构建人类命运共同体。</w:t>
            </w:r>
          </w:p>
        </w:tc>
      </w:tr>
      <w:tr w14:paraId="51E8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2CCF9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E9F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2661839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60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3.对话协商、互利共赢，解决全球性问题（气候、安全等）</w:t>
            </w:r>
          </w:p>
        </w:tc>
      </w:tr>
    </w:tbl>
    <w:p w14:paraId="6A77E05C">
      <w:pPr>
        <w:rPr>
          <w:rFonts w:hint="default" w:ascii="华文中宋" w:hAnsi="华文中宋" w:eastAsia="华文中宋" w:cs="华文中宋"/>
          <w:b/>
          <w:bCs/>
          <w:color w:val="FF0000"/>
          <w:sz w:val="32"/>
          <w:szCs w:val="40"/>
          <w:lang w:val="en-US" w:eastAsia="zh-CN"/>
        </w:rPr>
      </w:pPr>
    </w:p>
    <w:p w14:paraId="206D9D7D">
      <w:pP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8"/>
          <w:lang w:val="en-US" w:eastAsia="zh-CN"/>
        </w:rPr>
      </w:pPr>
    </w:p>
    <w:sectPr>
      <w:pgSz w:w="11906" w:h="16838"/>
      <w:pgMar w:top="567" w:right="567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B5177"/>
    <w:multiLevelType w:val="singleLevel"/>
    <w:tmpl w:val="5C8B5177"/>
    <w:lvl w:ilvl="0" w:tentative="0">
      <w:start w:val="1953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B2B6D"/>
    <w:rsid w:val="0B8E5780"/>
    <w:rsid w:val="663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7c94c061-2bbc-4218-8f88-66a4e8e9458f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8">
    <w:name w:val="font41"/>
    <w:basedOn w:val="4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2026-04-03T04:33:00Z</dcterms:created>
  <dcterms:modified xsi:type="dcterms:W3CDTF">2026-04-03T05:52:33Z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592C5E99403143F9856B9DC70B4D3B0C_13</vt:lpwstr>
  </property>
  <property fmtid="{D5CDD505-2E9C-101B-9397-08002B2CF9AE}" pid="4" name="KSOTemplateDocerSaveRecord">
    <vt:lpwstr>eyJoZGlkIjoiYWQxMDJmZDVjNDBjMWRkNjljN2Q1MmMxYWNlMzMwMTYiLCJ1c2VySWQiOiIzNzM0Nzg2MjAifQ==</vt:lpwstr>
  </property>
</Properties>
</file>