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Tahoma" w:hAnsi="Tahoma" w:cs="Tahoma"/>
          <w:color w:val="000000"/>
          <w:sz w:val="36"/>
          <w:szCs w:val="36"/>
          <w:shd w:val="clear" w:color="auto" w:fill="FFFFFF"/>
          <w:lang w:eastAsia="zh-CN"/>
        </w:rPr>
      </w:pPr>
      <w:r>
        <w:rPr>
          <w:rStyle w:val="6"/>
          <w:rFonts w:hint="eastAsia" w:ascii="Tahoma" w:hAnsi="Tahoma" w:cs="Tahoma"/>
          <w:color w:val="000000"/>
          <w:sz w:val="36"/>
          <w:szCs w:val="36"/>
          <w:shd w:val="clear" w:color="auto" w:fill="FFFFFF"/>
          <w:lang w:eastAsia="zh-CN"/>
        </w:rPr>
        <w:t>高考历史复习</w:t>
      </w:r>
      <w:r>
        <w:rPr>
          <w:rStyle w:val="6"/>
          <w:rFonts w:hint="eastAsia" w:ascii="Tahoma" w:hAnsi="Tahoma" w:cs="Tahoma"/>
          <w:color w:val="000000"/>
          <w:sz w:val="36"/>
          <w:szCs w:val="36"/>
          <w:shd w:val="clear" w:color="auto" w:fill="FFFFFF"/>
          <w:lang w:val="en-US" w:eastAsia="zh-CN"/>
        </w:rPr>
        <w:t>考前点拨</w:t>
      </w:r>
    </w:p>
    <w:p>
      <w:pPr>
        <w:jc w:val="center"/>
        <w:rPr>
          <w:rStyle w:val="6"/>
          <w:rFonts w:hint="default" w:ascii="Tahoma" w:hAnsi="Tahoma" w:cs="Tahoma" w:eastAsiaTheme="minorEastAsia"/>
          <w:color w:val="000000"/>
          <w:sz w:val="21"/>
          <w:szCs w:val="21"/>
          <w:shd w:val="clear" w:color="auto" w:fill="FFFFFF"/>
          <w:lang w:val="en-US" w:eastAsia="zh-CN"/>
        </w:rPr>
      </w:pPr>
      <w:r>
        <w:rPr>
          <w:rStyle w:val="6"/>
          <w:rFonts w:hint="eastAsia" w:ascii="Tahoma" w:hAnsi="Tahoma" w:cs="Tahoma"/>
          <w:color w:val="000000"/>
          <w:sz w:val="21"/>
          <w:szCs w:val="21"/>
          <w:shd w:val="clear" w:color="auto" w:fill="FFFFFF"/>
          <w:lang w:val="en-US" w:eastAsia="zh-CN"/>
        </w:rPr>
        <w:t xml:space="preserve">                                                 杭州二中 董洪励</w:t>
      </w:r>
    </w:p>
    <w:p>
      <w:pPr>
        <w:jc w:val="left"/>
        <w:rPr>
          <w:rStyle w:val="6"/>
          <w:rFonts w:ascii="Tahoma" w:hAnsi="Tahoma" w:cs="Tahoma"/>
          <w:b w:val="0"/>
          <w:bCs w:val="0"/>
          <w:color w:val="FF0000"/>
          <w:sz w:val="22"/>
          <w:szCs w:val="22"/>
          <w:shd w:val="clear" w:color="auto" w:fill="FFFFFF"/>
        </w:rPr>
      </w:pPr>
      <w:r>
        <w:rPr>
          <w:rStyle w:val="6"/>
          <w:rFonts w:hint="eastAsia" w:ascii="Tahoma" w:hAnsi="Tahoma" w:cs="Tahoma"/>
          <w:color w:val="000000"/>
          <w:sz w:val="36"/>
          <w:szCs w:val="36"/>
          <w:shd w:val="clear" w:color="auto" w:fill="FFFFFF"/>
        </w:rPr>
        <w:t>一、考前指引</w:t>
      </w:r>
    </w:p>
    <w:p>
      <w:pPr>
        <w:rPr>
          <w:rFonts w:ascii="Calibri" w:hAnsi="Calibri" w:eastAsia="宋体" w:cs="宋体"/>
          <w:b/>
          <w:szCs w:val="21"/>
        </w:rPr>
      </w:pPr>
      <w:r>
        <w:rPr>
          <w:rFonts w:hint="eastAsia" w:ascii="Calibri" w:hAnsi="Calibri" w:eastAsia="宋体" w:cs="宋体"/>
          <w:b/>
          <w:color w:val="0000FF"/>
          <w:szCs w:val="21"/>
          <w:lang w:eastAsia="zh-CN"/>
        </w:rPr>
        <w:t>（一）高考前夕的复习指引</w:t>
      </w:r>
    </w:p>
    <w:p>
      <w:pPr>
        <w:rPr>
          <w:rFonts w:ascii="Calibri" w:hAnsi="Calibri" w:eastAsia="宋体" w:cs="宋体"/>
          <w:b/>
          <w:szCs w:val="21"/>
        </w:rPr>
      </w:pPr>
      <w:r>
        <w:rPr>
          <w:rFonts w:hint="eastAsia" w:ascii="Calibri" w:hAnsi="Calibri" w:eastAsia="宋体" w:cs="宋体"/>
          <w:b/>
          <w:szCs w:val="21"/>
        </w:rPr>
        <w:t>1.回归目录，由厚到薄</w:t>
      </w:r>
    </w:p>
    <w:p>
      <w:pPr>
        <w:ind w:firstLine="420" w:firstLineChars="200"/>
        <w:rPr>
          <w:rFonts w:hint="eastAsia" w:ascii="Calibri" w:hAnsi="Calibri" w:eastAsia="宋体" w:cs="宋体"/>
          <w:bCs/>
          <w:szCs w:val="21"/>
        </w:rPr>
      </w:pPr>
      <w:r>
        <w:rPr>
          <w:rFonts w:hint="eastAsia" w:ascii="Calibri" w:hAnsi="Calibri" w:eastAsia="宋体" w:cs="宋体"/>
          <w:bCs/>
          <w:szCs w:val="21"/>
        </w:rPr>
        <w:t>高中历史必修三本，选修</w:t>
      </w:r>
      <w:r>
        <w:rPr>
          <w:rFonts w:hint="eastAsia" w:ascii="Calibri" w:hAnsi="Calibri" w:eastAsia="宋体" w:cs="宋体"/>
          <w:bCs/>
          <w:szCs w:val="21"/>
          <w:lang w:eastAsia="zh-CN"/>
        </w:rPr>
        <w:t>三</w:t>
      </w:r>
      <w:r>
        <w:rPr>
          <w:rFonts w:hint="eastAsia" w:ascii="Calibri" w:hAnsi="Calibri" w:eastAsia="宋体" w:cs="宋体"/>
          <w:bCs/>
          <w:szCs w:val="21"/>
        </w:rPr>
        <w:t>本。如何在考前再次夯实基础呢？最好的捷径是回归课本目录，回忆知识要点，在课本目录中发现历史知识内在逻辑。</w:t>
      </w:r>
    </w:p>
    <w:p>
      <w:pPr>
        <w:ind w:firstLine="420" w:firstLineChars="200"/>
        <w:rPr>
          <w:rFonts w:hint="eastAsia" w:ascii="Calibri" w:hAnsi="Calibri" w:eastAsia="宋体" w:cs="宋体"/>
          <w:bCs/>
          <w:szCs w:val="21"/>
        </w:rPr>
      </w:pPr>
      <w:r>
        <w:rPr>
          <w:rFonts w:hint="eastAsia" w:ascii="Calibri" w:hAnsi="Calibri" w:eastAsia="宋体" w:cs="宋体"/>
          <w:bCs/>
          <w:szCs w:val="21"/>
        </w:rPr>
        <w:t>如，必修一政治史围绕着“国”的变化。中国的“王国——帝国—民国——新中国——一国两制”。世界的“城邦国家——罗马帝国——中世纪末期城市共和国——近代代议制国家——苏维埃共和国”。</w:t>
      </w:r>
    </w:p>
    <w:p>
      <w:pPr>
        <w:ind w:firstLine="420" w:firstLineChars="200"/>
        <w:rPr>
          <w:rFonts w:hint="eastAsia" w:ascii="Calibri" w:hAnsi="Calibri" w:eastAsia="宋体" w:cs="宋体"/>
          <w:bCs/>
          <w:szCs w:val="21"/>
        </w:rPr>
      </w:pPr>
      <w:r>
        <w:rPr>
          <w:rFonts w:hint="eastAsia" w:ascii="Calibri" w:hAnsi="Calibri" w:eastAsia="宋体" w:cs="宋体"/>
          <w:bCs/>
          <w:szCs w:val="21"/>
        </w:rPr>
        <w:t>又如，必修二经济史围绕着“工业化”和“全球化”两大概念展开。世界的工业化道路有中国的“古代农工商——近代民族工业发展历程（洋务运动、民族资本主义）——新中国工业化（一五计划为起点）”。“英国工业革命、美德</w:t>
      </w:r>
      <w:r>
        <w:rPr>
          <w:rFonts w:hint="eastAsia" w:ascii="Calibri" w:hAnsi="Calibri" w:eastAsia="宋体" w:cs="宋体"/>
          <w:bCs/>
          <w:szCs w:val="21"/>
          <w:lang w:eastAsia="zh-CN"/>
        </w:rPr>
        <w:t>为代表的</w:t>
      </w:r>
      <w:r>
        <w:rPr>
          <w:rFonts w:hint="eastAsia" w:ascii="Calibri" w:hAnsi="Calibri" w:eastAsia="宋体" w:cs="宋体"/>
          <w:bCs/>
          <w:szCs w:val="21"/>
        </w:rPr>
        <w:t>第二次工业革命、苏联工业化道路”。世界全球化过程为：“近代全球化——20世纪上半叶全球化危机（战争、危机、革命）——二战后重建全球化（美国为首的资本主义经济体系）——冷战后全球化的加快”。</w:t>
      </w:r>
    </w:p>
    <w:p>
      <w:pPr>
        <w:ind w:firstLine="420" w:firstLineChars="200"/>
        <w:rPr>
          <w:rFonts w:hint="eastAsia" w:ascii="Calibri" w:hAnsi="Calibri" w:eastAsia="宋体" w:cs="宋体"/>
          <w:bCs/>
          <w:szCs w:val="21"/>
        </w:rPr>
      </w:pPr>
      <w:r>
        <w:rPr>
          <w:rFonts w:hint="eastAsia" w:ascii="Calibri" w:hAnsi="Calibri" w:eastAsia="宋体" w:cs="宋体"/>
          <w:bCs/>
          <w:szCs w:val="21"/>
        </w:rPr>
        <w:t>再如，必修三文化史中国围绕着“儒学伦本”，展现了“子学——经学——理学——实学，中体西用——中形西神（维新变法）——中西会通（三民主义）”心路历程。世界文化史围绕着“人文主义”，演绎的是“自然哲学——人间哲学，神本主义——人本主义，自然规律——社会规律，理性至上——质疑理性，外在启蒙——自我启蒙”思想脉络。</w:t>
      </w:r>
    </w:p>
    <w:p>
      <w:pPr>
        <w:rPr>
          <w:rFonts w:hint="eastAsia" w:ascii="Calibri" w:hAnsi="Calibri" w:eastAsia="宋体" w:cs="宋体"/>
          <w:b/>
          <w:szCs w:val="21"/>
        </w:rPr>
      </w:pPr>
      <w:r>
        <w:rPr>
          <w:rFonts w:hint="eastAsia" w:ascii="Calibri" w:hAnsi="Calibri" w:eastAsia="宋体" w:cs="宋体"/>
          <w:b/>
          <w:szCs w:val="21"/>
        </w:rPr>
        <w:t>2.回归概念，明晰考点</w:t>
      </w:r>
    </w:p>
    <w:p>
      <w:pPr>
        <w:ind w:firstLine="420" w:firstLineChars="200"/>
        <w:rPr>
          <w:rFonts w:hint="eastAsia" w:ascii="Calibri" w:hAnsi="Calibri" w:eastAsia="宋体" w:cs="宋体"/>
          <w:bCs/>
          <w:szCs w:val="21"/>
        </w:rPr>
      </w:pPr>
      <w:r>
        <w:rPr>
          <w:rFonts w:hint="eastAsia" w:ascii="Calibri" w:hAnsi="Calibri" w:eastAsia="宋体" w:cs="宋体"/>
          <w:bCs/>
          <w:szCs w:val="21"/>
        </w:rPr>
        <w:t>牢固掌握高中历史十大高频考点的内涵与外延：专制主义中央集权、重农抑商、儒学、中国近代化、新民主主义革命、中国经济体制、工业化和全球化、代议制、人文主义、科技革命。</w:t>
      </w:r>
    </w:p>
    <w:p>
      <w:pPr>
        <w:ind w:firstLine="420" w:firstLineChars="200"/>
        <w:rPr>
          <w:rFonts w:hint="eastAsia" w:ascii="Calibri" w:hAnsi="Calibri" w:eastAsia="宋体" w:cs="宋体"/>
          <w:bCs/>
          <w:szCs w:val="21"/>
        </w:rPr>
      </w:pPr>
      <w:r>
        <w:rPr>
          <w:rFonts w:hint="eastAsia" w:ascii="Calibri" w:hAnsi="Calibri" w:eastAsia="宋体" w:cs="宋体"/>
          <w:bCs/>
          <w:szCs w:val="21"/>
        </w:rPr>
        <w:t>例：阅读材料，回答问题。（5分）</w:t>
      </w:r>
    </w:p>
    <w:p>
      <w:pPr>
        <w:ind w:firstLine="420" w:firstLineChars="200"/>
        <w:rPr>
          <w:rFonts w:hint="eastAsia" w:ascii="Calibri" w:hAnsi="Calibri" w:eastAsia="宋体" w:cs="宋体"/>
          <w:bCs/>
          <w:szCs w:val="21"/>
        </w:rPr>
      </w:pPr>
      <w:r>
        <w:rPr>
          <w:rFonts w:hint="eastAsia" w:ascii="Calibri" w:hAnsi="Calibri" w:eastAsia="宋体" w:cs="宋体"/>
          <w:bCs/>
          <w:szCs w:val="21"/>
        </w:rPr>
        <w:t>材料</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rPr>
        <w:t>尽管如此，中苏间的紧张关系，再加上东方阵营中的震动，意味着作为整体的世界正在放弃两极性，而像一位意大利共产主义者所称的那样，走向“多中心主义”。冷战简单极化关系的放缓实际上是令人惊讶的。……巨大的转变已经发生，自那时起不可逆转的事情正在进行。……20世纪50、60年代以来，冷战世界秩序出现了新的挑战，在世界均势格局中有了明显的暗示。</w:t>
      </w:r>
      <w:r>
        <w:rPr>
          <w:rFonts w:hint="eastAsia" w:ascii="Calibri" w:hAnsi="Calibri" w:eastAsia="宋体" w:cs="宋体"/>
          <w:bCs/>
          <w:szCs w:val="21"/>
          <w:lang w:val="en-US" w:eastAsia="zh-CN"/>
        </w:rPr>
        <w:t xml:space="preserve">                                      </w:t>
      </w:r>
    </w:p>
    <w:p>
      <w:pPr>
        <w:ind w:firstLine="420" w:firstLineChars="200"/>
        <w:jc w:val="right"/>
        <w:rPr>
          <w:rFonts w:hint="eastAsia" w:ascii="Calibri" w:hAnsi="Calibri" w:eastAsia="宋体" w:cs="宋体"/>
          <w:bCs/>
          <w:szCs w:val="21"/>
        </w:rPr>
      </w:pPr>
      <w:r>
        <w:rPr>
          <w:rFonts w:hint="eastAsia" w:ascii="Calibri" w:hAnsi="Calibri" w:eastAsia="宋体" w:cs="宋体"/>
          <w:bCs/>
          <w:szCs w:val="21"/>
        </w:rPr>
        <w:t>——改编自罗伯茨《全球史》</w:t>
      </w:r>
    </w:p>
    <w:p>
      <w:pPr>
        <w:ind w:firstLine="420" w:firstLineChars="200"/>
        <w:rPr>
          <w:rFonts w:hint="eastAsia" w:ascii="Calibri" w:hAnsi="Calibri" w:eastAsia="宋体" w:cs="宋体"/>
          <w:bCs/>
          <w:szCs w:val="21"/>
        </w:rPr>
      </w:pPr>
      <w:r>
        <w:rPr>
          <w:rFonts w:hint="eastAsia" w:ascii="Calibri" w:hAnsi="Calibri" w:eastAsia="宋体" w:cs="宋体"/>
          <w:bCs/>
          <w:szCs w:val="21"/>
        </w:rPr>
        <w:t>阅读材料，结合所学，指出走向“多中心主义”的含义。结合所学，概述20世纪50、60年代以来“冷战世界秩序出现了新的挑战”的表现。（5分）</w:t>
      </w:r>
    </w:p>
    <w:p>
      <w:pPr>
        <w:ind w:firstLine="420" w:firstLineChars="200"/>
        <w:rPr>
          <w:rFonts w:hint="eastAsia" w:ascii="Calibri" w:hAnsi="Calibri" w:eastAsia="宋体" w:cs="宋体"/>
          <w:bCs/>
          <w:szCs w:val="21"/>
        </w:rPr>
      </w:pPr>
      <w:r>
        <w:rPr>
          <w:rFonts w:hint="eastAsia" w:ascii="Calibri" w:hAnsi="Calibri" w:eastAsia="宋体" w:cs="宋体"/>
          <w:bCs/>
          <w:szCs w:val="21"/>
        </w:rPr>
        <w:t>【答案】</w:t>
      </w:r>
    </w:p>
    <w:p>
      <w:pPr>
        <w:ind w:firstLine="420" w:firstLineChars="200"/>
        <w:rPr>
          <w:rFonts w:hint="eastAsia" w:ascii="Calibri" w:hAnsi="Calibri" w:eastAsia="宋体" w:cs="宋体"/>
          <w:bCs/>
          <w:szCs w:val="21"/>
        </w:rPr>
      </w:pPr>
      <w:r>
        <w:rPr>
          <w:rFonts w:hint="eastAsia" w:ascii="Calibri" w:hAnsi="Calibri" w:eastAsia="宋体" w:cs="宋体"/>
          <w:bCs/>
          <w:szCs w:val="21"/>
        </w:rPr>
        <w:t>含义：出现多极化趋势（或新兴力量的崛起）。（1分）</w:t>
      </w:r>
    </w:p>
    <w:p>
      <w:pPr>
        <w:ind w:firstLine="420" w:firstLineChars="200"/>
        <w:rPr>
          <w:rFonts w:hint="eastAsia" w:ascii="Calibri" w:hAnsi="Calibri" w:eastAsia="宋体" w:cs="宋体"/>
          <w:bCs/>
          <w:szCs w:val="21"/>
        </w:rPr>
      </w:pPr>
      <w:r>
        <w:rPr>
          <w:rFonts w:hint="eastAsia" w:ascii="Calibri" w:hAnsi="Calibri" w:eastAsia="宋体" w:cs="宋体"/>
          <w:bCs/>
          <w:szCs w:val="21"/>
        </w:rPr>
        <w:t>表现：欧洲共同体形成；日本成为世界大国；中国振兴（腾飞）；不结盟运动的兴起。（4分）</w:t>
      </w:r>
    </w:p>
    <w:p>
      <w:pPr>
        <w:rPr>
          <w:rFonts w:hint="eastAsia" w:ascii="Calibri" w:hAnsi="Calibri" w:eastAsia="宋体" w:cs="宋体"/>
          <w:b/>
          <w:szCs w:val="21"/>
        </w:rPr>
      </w:pPr>
      <w:r>
        <w:rPr>
          <w:rFonts w:hint="eastAsia" w:ascii="Calibri" w:hAnsi="Calibri" w:eastAsia="宋体" w:cs="宋体"/>
          <w:b/>
          <w:szCs w:val="21"/>
        </w:rPr>
        <w:t>3.左图右史，图文结合</w:t>
      </w:r>
    </w:p>
    <w:p>
      <w:pPr>
        <w:ind w:firstLine="420" w:firstLineChars="200"/>
        <w:rPr>
          <w:rFonts w:hint="eastAsia" w:ascii="Calibri" w:hAnsi="Calibri" w:eastAsia="宋体" w:cs="宋体"/>
          <w:bCs/>
          <w:szCs w:val="21"/>
        </w:rPr>
      </w:pPr>
      <w:r>
        <w:rPr>
          <w:rFonts w:hint="eastAsia" w:ascii="Calibri" w:hAnsi="Calibri" w:eastAsia="宋体" w:cs="宋体"/>
          <w:bCs/>
          <w:szCs w:val="21"/>
        </w:rPr>
        <w:t>历史地图是落实新课程核心素养的重要载体。在高考中，图表考查屡见不鲜。所以，考试前两三周请同学们认真阅览历史归纳总结图表类型试题，仔细审阅历史教材中的图片和表格。</w:t>
      </w:r>
    </w:p>
    <w:p>
      <w:pPr>
        <w:ind w:firstLine="420" w:firstLineChars="200"/>
        <w:rPr>
          <w:rFonts w:hint="eastAsia" w:ascii="Calibri" w:hAnsi="Calibri" w:eastAsia="宋体" w:cs="宋体"/>
          <w:bCs/>
          <w:szCs w:val="21"/>
        </w:rPr>
      </w:pPr>
      <w:r>
        <w:rPr>
          <w:rFonts w:hint="eastAsia" w:ascii="Calibri" w:hAnsi="Calibri" w:eastAsia="宋体" w:cs="宋体"/>
          <w:bCs/>
          <w:szCs w:val="21"/>
        </w:rPr>
        <w:t>例：图1、图2、图3是非洲三个历史时期（19世纪中期、20世纪初，20世纪末）的形势图。阅读材料，回答问题。</w:t>
      </w:r>
    </w:p>
    <w:p>
      <w:pPr>
        <w:ind w:firstLine="420" w:firstLineChars="200"/>
        <w:rPr>
          <w:rFonts w:hint="eastAsia" w:ascii="Calibri" w:hAnsi="Calibri" w:eastAsia="宋体" w:cs="宋体"/>
          <w:bCs/>
          <w:szCs w:val="21"/>
        </w:rPr>
      </w:pPr>
      <w:r>
        <w:rPr>
          <w:rFonts w:hint="eastAsia" w:ascii="Calibri" w:hAnsi="Calibri" w:eastAsia="宋体" w:cs="宋体"/>
          <w:bCs/>
          <w:szCs w:val="21"/>
        </w:rPr>
        <w:t>材料</w:t>
      </w:r>
    </w:p>
    <w:p>
      <w:pPr>
        <w:ind w:firstLine="420" w:firstLineChars="200"/>
        <w:rPr>
          <w:rFonts w:hint="eastAsia" w:ascii="Calibri" w:hAnsi="Calibri" w:eastAsia="宋体" w:cs="宋体"/>
          <w:bCs/>
          <w:szCs w:val="21"/>
        </w:rPr>
      </w:pPr>
      <w:r>
        <w:rPr>
          <w:rFonts w:hint="eastAsia" w:ascii="Calibri" w:hAnsi="Calibri" w:eastAsia="宋体" w:cs="宋体"/>
          <w:bCs/>
          <w:szCs w:val="21"/>
        </w:rPr>
        <w:drawing>
          <wp:inline distT="0" distB="0" distL="0" distR="0">
            <wp:extent cx="3188970" cy="147320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188970" cy="1473200"/>
                    </a:xfrm>
                    <a:prstGeom prst="rect">
                      <a:avLst/>
                    </a:prstGeom>
                    <a:noFill/>
                    <a:ln>
                      <a:noFill/>
                    </a:ln>
                  </pic:spPr>
                </pic:pic>
              </a:graphicData>
            </a:graphic>
          </wp:inline>
        </w:drawing>
      </w:r>
      <w:r>
        <w:rPr>
          <w:rFonts w:hint="eastAsia" w:ascii="Calibri" w:hAnsi="Calibri" w:eastAsia="宋体" w:cs="宋体"/>
          <w:bCs/>
          <w:szCs w:val="21"/>
          <w:lang w:val="en-US" w:eastAsia="zh-CN"/>
        </w:rPr>
        <w:t xml:space="preserve">   </w:t>
      </w:r>
      <w:r>
        <w:rPr>
          <w:rFonts w:hint="eastAsia" w:ascii="Calibri" w:hAnsi="Calibri" w:eastAsia="宋体" w:cs="宋体"/>
          <w:bCs/>
          <w:szCs w:val="21"/>
        </w:rPr>
        <w:drawing>
          <wp:inline distT="0" distB="0" distL="0" distR="0">
            <wp:extent cx="1459865" cy="1446530"/>
            <wp:effectExtent l="0" t="0" r="6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59865" cy="1446530"/>
                    </a:xfrm>
                    <a:prstGeom prst="rect">
                      <a:avLst/>
                    </a:prstGeom>
                    <a:noFill/>
                    <a:ln>
                      <a:noFill/>
                    </a:ln>
                  </pic:spPr>
                </pic:pic>
              </a:graphicData>
            </a:graphic>
          </wp:inline>
        </w:drawing>
      </w:r>
    </w:p>
    <w:p>
      <w:pPr>
        <w:ind w:firstLine="1470" w:firstLineChars="700"/>
        <w:rPr>
          <w:rFonts w:hint="eastAsia" w:ascii="Calibri" w:hAnsi="Calibri" w:eastAsia="宋体" w:cs="宋体"/>
          <w:bCs/>
          <w:szCs w:val="21"/>
        </w:rPr>
      </w:pPr>
      <w:r>
        <w:rPr>
          <w:rFonts w:hint="eastAsia" w:ascii="Calibri" w:hAnsi="Calibri" w:eastAsia="宋体" w:cs="宋体"/>
          <w:bCs/>
          <w:szCs w:val="21"/>
        </w:rPr>
        <w:t>图1                               图2</w:t>
      </w:r>
      <w:r>
        <w:rPr>
          <w:rFonts w:hint="eastAsia" w:ascii="Calibri" w:hAnsi="Calibri" w:eastAsia="宋体" w:cs="宋体"/>
          <w:bCs/>
          <w:szCs w:val="21"/>
          <w:lang w:val="en-US" w:eastAsia="zh-CN"/>
        </w:rPr>
        <w:t xml:space="preserve">                     </w:t>
      </w:r>
      <w:r>
        <w:rPr>
          <w:rFonts w:hint="eastAsia" w:ascii="Calibri" w:hAnsi="Calibri" w:eastAsia="宋体" w:cs="宋体"/>
          <w:bCs/>
          <w:szCs w:val="21"/>
        </w:rPr>
        <w:t>图3</w:t>
      </w:r>
    </w:p>
    <w:p>
      <w:pPr>
        <w:ind w:firstLine="4200" w:firstLineChars="2000"/>
        <w:rPr>
          <w:rFonts w:hint="eastAsia" w:ascii="Calibri" w:hAnsi="Calibri" w:eastAsia="宋体" w:cs="宋体"/>
          <w:bCs/>
          <w:szCs w:val="21"/>
        </w:rPr>
      </w:pPr>
      <w:r>
        <w:rPr>
          <w:rFonts w:hint="eastAsia" w:ascii="Calibri" w:hAnsi="Calibri" w:eastAsia="宋体" w:cs="宋体"/>
          <w:bCs/>
          <w:szCs w:val="21"/>
        </w:rPr>
        <w:t>——据【英】H．G．韦尔斯《世界史纲》等</w:t>
      </w:r>
      <w:bookmarkStart w:id="0" w:name="_GoBack"/>
      <w:bookmarkEnd w:id="0"/>
    </w:p>
    <w:p>
      <w:pPr>
        <w:rPr>
          <w:rFonts w:hint="eastAsia" w:ascii="Calibri" w:hAnsi="Calibri" w:eastAsia="宋体" w:cs="宋体"/>
          <w:bCs/>
          <w:szCs w:val="21"/>
        </w:rPr>
      </w:pPr>
      <w:r>
        <w:rPr>
          <w:rFonts w:hint="eastAsia" w:ascii="Calibri" w:hAnsi="Calibri" w:eastAsia="宋体" w:cs="宋体"/>
          <w:bCs/>
          <w:szCs w:val="21"/>
        </w:rPr>
        <w:t>分别提取图1、图2、图3的区域形势信息，并据此说明与其相对应的历史时期。（12分）</w:t>
      </w:r>
    </w:p>
    <w:p>
      <w:pPr>
        <w:ind w:firstLine="420" w:firstLineChars="200"/>
        <w:rPr>
          <w:rFonts w:hint="eastAsia" w:ascii="Calibri" w:hAnsi="Calibri" w:eastAsia="宋体" w:cs="宋体"/>
          <w:bCs/>
          <w:szCs w:val="21"/>
        </w:rPr>
      </w:pPr>
      <w:r>
        <w:rPr>
          <w:rFonts w:hint="eastAsia" w:ascii="Calibri" w:hAnsi="Calibri" w:eastAsia="宋体" w:cs="宋体"/>
          <w:bCs/>
          <w:szCs w:val="21"/>
        </w:rPr>
        <w:t>【答案】</w:t>
      </w:r>
    </w:p>
    <w:p>
      <w:pPr>
        <w:ind w:firstLine="420" w:firstLineChars="200"/>
        <w:rPr>
          <w:rFonts w:hint="eastAsia" w:ascii="Calibri" w:hAnsi="Calibri" w:eastAsia="宋体" w:cs="宋体"/>
          <w:bCs/>
          <w:szCs w:val="21"/>
        </w:rPr>
      </w:pPr>
      <w:r>
        <w:rPr>
          <w:rFonts w:hint="eastAsia" w:ascii="Calibri" w:hAnsi="Calibri" w:eastAsia="宋体" w:cs="宋体"/>
          <w:bCs/>
          <w:szCs w:val="21"/>
        </w:rPr>
        <w:t>图1：非洲内陆尚存在大片“未经探索地区”，葡英法等欧洲列强主要在非洲大陆的西部海岸进行了殖民活动。这与新航路开辟后，西欧国家进行早期殖民扩张，工业革命中英、法等国对工业原料和海外市场需求增加，进一步加强在非洲的殖民活动，但其活动范围仍限于非洲沿海地区的史实相吻合。（3分）据此判定图1为19世纪中期。（1分）</w:t>
      </w:r>
    </w:p>
    <w:p>
      <w:pPr>
        <w:ind w:firstLine="420" w:firstLineChars="200"/>
        <w:rPr>
          <w:rFonts w:hint="eastAsia" w:ascii="Calibri" w:hAnsi="Calibri" w:eastAsia="宋体" w:cs="宋体"/>
          <w:bCs/>
          <w:szCs w:val="21"/>
        </w:rPr>
      </w:pPr>
      <w:r>
        <w:rPr>
          <w:rFonts w:hint="eastAsia" w:ascii="Calibri" w:hAnsi="Calibri" w:eastAsia="宋体" w:cs="宋体"/>
          <w:bCs/>
          <w:szCs w:val="21"/>
        </w:rPr>
        <w:t>图2：图中已没有欧洲殖民势力，非洲大陆出现大量新型民族独立国家，其中包括最晚独立的纳米比亚。这与二战后非洲民族解放运动发展和世界殖民体系瓦解的史实相吻合。（3分）据此判定图2为20世纪末。（1分）</w:t>
      </w:r>
    </w:p>
    <w:p>
      <w:pPr>
        <w:rPr>
          <w:rFonts w:hint="eastAsia" w:ascii="Calibri" w:hAnsi="Calibri" w:eastAsia="宋体" w:cs="宋体"/>
          <w:bCs/>
          <w:szCs w:val="21"/>
        </w:rPr>
      </w:pPr>
      <w:r>
        <w:rPr>
          <w:rFonts w:hint="eastAsia" w:ascii="Calibri" w:hAnsi="Calibri" w:eastAsia="宋体" w:cs="宋体"/>
          <w:bCs/>
          <w:szCs w:val="21"/>
        </w:rPr>
        <w:t>图3：非洲大陆几乎被欧洲列强瓜分完毕，这与第二次工业革命中欧洲列强为扩大商品和资本输出，掀起瓜分世界的狂潮的史实相吻合。（3分）据此判定图3为20世纪初。（1分）</w:t>
      </w:r>
    </w:p>
    <w:p>
      <w:pPr>
        <w:ind w:firstLine="420" w:firstLineChars="200"/>
        <w:rPr>
          <w:rFonts w:hint="eastAsia" w:ascii="宋体" w:hAnsi="宋体" w:eastAsia="宋体" w:cs="宋体"/>
          <w:b/>
          <w:bCs/>
          <w:color w:val="0000FF"/>
          <w:szCs w:val="21"/>
          <w:shd w:val="clear" w:color="auto" w:fill="FFFFFF"/>
          <w:lang w:eastAsia="zh-CN"/>
        </w:rPr>
      </w:pPr>
      <w:r>
        <w:rPr>
          <w:rFonts w:hint="eastAsia" w:ascii="Calibri" w:hAnsi="Calibri" w:eastAsia="宋体" w:cs="宋体"/>
          <w:bCs/>
          <w:szCs w:val="21"/>
          <w:lang w:eastAsia="zh-CN"/>
        </w:rPr>
        <w:t>总之，</w:t>
      </w:r>
      <w:r>
        <w:rPr>
          <w:rFonts w:hint="eastAsia" w:ascii="宋体" w:hAnsi="宋体" w:eastAsia="宋体" w:cs="Arial"/>
          <w:color w:val="191919"/>
          <w:szCs w:val="21"/>
          <w:shd w:val="clear" w:color="auto" w:fill="FFFFFF"/>
        </w:rPr>
        <w:t>高考前夕回归课本，梳理知识点，构建知识体系框架。首先认真研读目录，把每个章节的知识脉络理清，在头脑中形成一个大概的知识框架，然后逐步回忆每个部分的具体内容</w:t>
      </w:r>
      <w:r>
        <w:rPr>
          <w:rFonts w:hint="eastAsia" w:ascii="宋体" w:hAnsi="宋体" w:eastAsia="宋体" w:cs="微软雅黑"/>
          <w:color w:val="191919"/>
          <w:szCs w:val="21"/>
          <w:shd w:val="clear" w:color="auto" w:fill="FFFFFF"/>
        </w:rPr>
        <w:t>；</w:t>
      </w:r>
      <w:r>
        <w:rPr>
          <w:rFonts w:hint="eastAsia" w:ascii="宋体" w:hAnsi="宋体" w:eastAsia="宋体" w:cs="Arial"/>
          <w:color w:val="191919"/>
          <w:szCs w:val="21"/>
          <w:shd w:val="clear" w:color="auto" w:fill="FFFFFF"/>
        </w:rPr>
        <w:t>其次对每个知识点务必要保证细致，而不是觉得太基础，粗略浏览，要理解每一个知识要素</w:t>
      </w:r>
      <w:r>
        <w:rPr>
          <w:rFonts w:hint="eastAsia" w:ascii="宋体" w:hAnsi="宋体" w:eastAsia="宋体" w:cs="微软雅黑"/>
          <w:color w:val="191919"/>
          <w:szCs w:val="21"/>
          <w:shd w:val="clear" w:color="auto" w:fill="FFFFFF"/>
        </w:rPr>
        <w:t>；</w:t>
      </w:r>
      <w:r>
        <w:rPr>
          <w:rFonts w:hint="eastAsia" w:ascii="宋体" w:hAnsi="宋体" w:eastAsia="宋体" w:cs="Arial"/>
          <w:color w:val="191919"/>
          <w:szCs w:val="21"/>
          <w:shd w:val="clear" w:color="auto" w:fill="FFFFFF"/>
        </w:rPr>
        <w:t>对课本上的图片、短小的解说文字一定不要错过，很多高考题考的并非难度，而是细节</w:t>
      </w:r>
      <w:r>
        <w:rPr>
          <w:rFonts w:hint="eastAsia" w:ascii="宋体" w:hAnsi="宋体" w:eastAsia="宋体" w:cs="微软雅黑"/>
          <w:color w:val="191919"/>
          <w:szCs w:val="21"/>
          <w:shd w:val="clear" w:color="auto" w:fill="FFFFFF"/>
        </w:rPr>
        <w:t>；</w:t>
      </w:r>
      <w:r>
        <w:rPr>
          <w:rFonts w:hint="eastAsia" w:ascii="宋体" w:hAnsi="宋体" w:eastAsia="宋体" w:cs="Arial"/>
          <w:color w:val="191919"/>
          <w:szCs w:val="21"/>
          <w:shd w:val="clear" w:color="auto" w:fill="FFFFFF"/>
        </w:rPr>
        <w:t>最后，精心研读每个历史事件的结论性语言，这对提高历史试题的语言表达能力有很大帮助。</w:t>
      </w:r>
    </w:p>
    <w:p>
      <w:pPr>
        <w:rPr>
          <w:rFonts w:hint="eastAsia" w:ascii="宋体" w:hAnsi="宋体" w:eastAsia="宋体" w:cs="宋体"/>
          <w:b/>
          <w:bCs/>
          <w:color w:val="0000FF"/>
          <w:szCs w:val="21"/>
          <w:shd w:val="clear" w:color="auto" w:fill="FFFFFF"/>
          <w:lang w:eastAsia="zh-CN"/>
        </w:rPr>
      </w:pPr>
      <w:r>
        <w:rPr>
          <w:rFonts w:hint="eastAsia" w:ascii="宋体" w:hAnsi="宋体" w:eastAsia="宋体" w:cs="宋体"/>
          <w:b/>
          <w:bCs/>
          <w:color w:val="0000FF"/>
          <w:szCs w:val="21"/>
          <w:shd w:val="clear" w:color="auto" w:fill="FFFFFF"/>
          <w:lang w:eastAsia="zh-CN"/>
        </w:rPr>
        <w:t>（二）入场前后的应考指引</w:t>
      </w:r>
    </w:p>
    <w:p>
      <w:pPr>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lang w:eastAsia="zh-CN"/>
        </w:rPr>
        <w:t>高考历史学科主要考查同学们的课本基础知识和学科思维能力。而高考命题的考核要求</w:t>
      </w:r>
      <w:r>
        <w:rPr>
          <w:rFonts w:hint="eastAsia" w:ascii="宋体" w:hAnsi="宋体" w:eastAsia="宋体" w:cs="宋体"/>
          <w:color w:val="000000"/>
          <w:szCs w:val="21"/>
          <w:shd w:val="clear" w:color="auto" w:fill="FFFFFF"/>
          <w:lang w:val="en-US" w:eastAsia="zh-CN"/>
        </w:rPr>
        <w:t>70%左右为基础部分，</w:t>
      </w:r>
      <w:r>
        <w:rPr>
          <w:rFonts w:hint="eastAsia" w:ascii="宋体" w:hAnsi="宋体" w:eastAsia="宋体" w:cs="宋体"/>
          <w:color w:val="000000"/>
          <w:szCs w:val="21"/>
          <w:shd w:val="clear" w:color="auto" w:fill="FFFFFF"/>
          <w:lang w:eastAsia="zh-CN"/>
        </w:rPr>
        <w:t>所以，胸中有书，心中不慌。一切知识了然于心中。入考场前，同学们保持平和心态，检查文具、准考证、身份证等。进入考场后，坐定位置、深呼吸后告诉自己：“我是最棒的！”发到试卷后，浏览一遍试卷结构和题量，做到心中有一初步轮廓。</w:t>
      </w:r>
    </w:p>
    <w:p>
      <w:pPr>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lang w:eastAsia="zh-CN"/>
        </w:rPr>
        <w:t>在时间分配上，大致是选择题占三分之一，材料问答题占三分之二较为合理。一般而言，答题顺序依次进行、先易后难即可，尽量保持与平时做题的节奏。遇到易题不傲娇，“你易人亦易”。难题面前不气馁，“你难人更难”。做历史题最好的状态是“陶醉其中，悠然自得”的忘他状态。</w:t>
      </w:r>
    </w:p>
    <w:p>
      <w:pPr>
        <w:ind w:firstLine="420" w:firstLineChars="200"/>
      </w:pPr>
      <w:r>
        <w:rPr>
          <w:rFonts w:hint="eastAsia" w:ascii="宋体" w:hAnsi="宋体" w:eastAsia="宋体" w:cs="宋体"/>
          <w:color w:val="000000"/>
          <w:szCs w:val="21"/>
          <w:shd w:val="clear" w:color="auto" w:fill="FFFFFF"/>
          <w:lang w:eastAsia="zh-CN"/>
        </w:rPr>
        <w:t>历史草稿纸虽然不如理科那么重要，但是也要注意从上到下，从左到右的合理使用。因为合理使用草稿纸对提高材料问答题的答题能力大有裨益。另外，同学们在涂答题卡时，请按照先外框后内涂顺序，效率较高。涂好后，请再次逐一检查一到两次，确保无误。</w:t>
      </w:r>
    </w:p>
    <w:p>
      <w:pPr>
        <w:rPr>
          <w:rFonts w:ascii="Calibri" w:hAnsi="Calibri" w:eastAsia="宋体" w:cs="宋体"/>
          <w:bCs/>
          <w:szCs w:val="21"/>
        </w:rPr>
      </w:pPr>
      <w:r>
        <w:rPr>
          <w:rStyle w:val="6"/>
          <w:rFonts w:hint="eastAsia" w:ascii="Tahoma" w:hAnsi="Tahoma" w:eastAsia="宋体" w:cs="Tahoma"/>
          <w:color w:val="000000"/>
          <w:sz w:val="36"/>
          <w:szCs w:val="36"/>
          <w:shd w:val="clear" w:color="auto" w:fill="FFFFFF"/>
        </w:rPr>
        <w:t>二、临考策略</w:t>
      </w:r>
    </w:p>
    <w:p>
      <w:pPr>
        <w:rPr>
          <w:rFonts w:ascii="Calibri" w:hAnsi="Calibri" w:eastAsia="宋体" w:cs="宋体"/>
          <w:b/>
          <w:color w:val="0000FF"/>
          <w:szCs w:val="21"/>
        </w:rPr>
      </w:pPr>
      <w:r>
        <w:rPr>
          <w:rFonts w:hint="eastAsia" w:ascii="Calibri" w:hAnsi="Calibri" w:eastAsia="宋体" w:cs="宋体"/>
          <w:b/>
          <w:color w:val="0000FF"/>
          <w:szCs w:val="21"/>
          <w:lang w:eastAsia="zh-CN"/>
        </w:rPr>
        <w:t>（一）</w:t>
      </w:r>
      <w:r>
        <w:rPr>
          <w:rFonts w:hint="eastAsia" w:ascii="Calibri" w:hAnsi="Calibri" w:eastAsia="宋体" w:cs="宋体"/>
          <w:b/>
          <w:color w:val="0000FF"/>
          <w:szCs w:val="21"/>
        </w:rPr>
        <w:t>、历史选择题解题技巧</w:t>
      </w:r>
    </w:p>
    <w:p>
      <w:pPr>
        <w:rPr>
          <w:rFonts w:ascii="Calibri" w:hAnsi="Calibri" w:eastAsia="宋体" w:cs="宋体"/>
          <w:b/>
          <w:szCs w:val="21"/>
        </w:rPr>
      </w:pPr>
      <w:r>
        <w:rPr>
          <w:rFonts w:hint="eastAsia" w:ascii="Calibri" w:hAnsi="Calibri" w:eastAsia="宋体" w:cs="宋体"/>
          <w:b/>
          <w:szCs w:val="21"/>
        </w:rPr>
        <w:t>1.判断类选择题</w:t>
      </w:r>
      <w:r>
        <w:rPr>
          <w:rFonts w:hint="eastAsia" w:ascii="Calibri" w:hAnsi="Calibri" w:eastAsia="宋体" w:cs="宋体"/>
          <w:bCs/>
          <w:szCs w:val="21"/>
        </w:rPr>
        <w:t>——</w:t>
      </w:r>
      <w:r>
        <w:rPr>
          <w:rFonts w:hint="eastAsia" w:ascii="Calibri" w:hAnsi="Calibri" w:eastAsia="宋体" w:cs="宋体"/>
          <w:b/>
          <w:szCs w:val="21"/>
        </w:rPr>
        <w:t>切中时空脉络分析法</w:t>
      </w:r>
    </w:p>
    <w:p>
      <w:pPr>
        <w:ind w:firstLine="420" w:firstLineChars="200"/>
        <w:rPr>
          <w:rFonts w:ascii="Calibri" w:hAnsi="Calibri" w:eastAsia="宋体" w:cs="宋体"/>
          <w:bCs/>
          <w:szCs w:val="21"/>
        </w:rPr>
      </w:pPr>
      <w:r>
        <w:rPr>
          <w:rFonts w:hint="eastAsia" w:ascii="Calibri" w:hAnsi="Calibri" w:eastAsia="宋体" w:cs="宋体"/>
          <w:bCs/>
          <w:szCs w:val="21"/>
        </w:rPr>
        <w:t>如，1978年底，中央工作会议上印发了《战后日本、西德、法国经济是怎样迅速发展起来的》以及新加坡、韩国等经济发展情况的材料，主要是为了讨论</w:t>
      </w:r>
    </w:p>
    <w:p>
      <w:pPr>
        <w:rPr>
          <w:rFonts w:ascii="Calibri" w:hAnsi="Calibri" w:eastAsia="宋体" w:cs="宋体"/>
          <w:bCs/>
          <w:szCs w:val="21"/>
        </w:rPr>
      </w:pPr>
      <w:r>
        <w:rPr>
          <w:rFonts w:hint="eastAsia" w:ascii="Calibri" w:hAnsi="Calibri" w:eastAsia="宋体" w:cs="宋体"/>
          <w:bCs/>
          <w:szCs w:val="21"/>
        </w:rPr>
        <w:t>A. 增强国营企业活力</w:t>
      </w:r>
      <w:r>
        <w:rPr>
          <w:rFonts w:hint="eastAsia" w:ascii="Calibri" w:hAnsi="Calibri" w:eastAsia="宋体" w:cs="宋体"/>
          <w:bCs/>
          <w:szCs w:val="21"/>
        </w:rPr>
        <w:tab/>
      </w:r>
      <w:r>
        <w:rPr>
          <w:rFonts w:hint="eastAsia" w:ascii="Calibri" w:hAnsi="Calibri" w:eastAsia="宋体" w:cs="宋体"/>
          <w:bCs/>
          <w:szCs w:val="21"/>
        </w:rPr>
        <w:t xml:space="preserve">                      B. 积极利用外资和先进技术</w:t>
      </w:r>
    </w:p>
    <w:p>
      <w:pPr>
        <w:rPr>
          <w:rFonts w:ascii="Calibri" w:hAnsi="Calibri" w:eastAsia="宋体" w:cs="宋体"/>
          <w:bCs/>
          <w:szCs w:val="21"/>
        </w:rPr>
      </w:pPr>
      <w:r>
        <w:rPr>
          <w:rFonts w:hint="eastAsia" w:ascii="Calibri" w:hAnsi="Calibri" w:eastAsia="宋体" w:cs="宋体"/>
          <w:bCs/>
          <w:szCs w:val="21"/>
        </w:rPr>
        <w:t>C. 建立市场经济体制</w:t>
      </w:r>
      <w:r>
        <w:rPr>
          <w:rFonts w:hint="eastAsia" w:ascii="Calibri" w:hAnsi="Calibri" w:eastAsia="宋体" w:cs="宋体"/>
          <w:bCs/>
          <w:szCs w:val="21"/>
        </w:rPr>
        <w:tab/>
      </w:r>
      <w:r>
        <w:rPr>
          <w:rFonts w:hint="eastAsia" w:ascii="Calibri" w:hAnsi="Calibri" w:eastAsia="宋体" w:cs="宋体"/>
          <w:bCs/>
          <w:szCs w:val="21"/>
        </w:rPr>
        <w:t xml:space="preserve">                      D. 调整优先发展重工业战略</w:t>
      </w:r>
    </w:p>
    <w:p>
      <w:pPr>
        <w:ind w:firstLine="420" w:firstLineChars="200"/>
        <w:rPr>
          <w:rFonts w:ascii="Calibri" w:hAnsi="Calibri" w:eastAsia="宋体" w:cs="宋体"/>
          <w:bCs/>
          <w:szCs w:val="21"/>
        </w:rPr>
      </w:pPr>
      <w:r>
        <w:rPr>
          <w:rFonts w:hint="eastAsia" w:ascii="Calibri" w:hAnsi="Calibri" w:eastAsia="宋体" w:cs="宋体"/>
          <w:bCs/>
          <w:szCs w:val="21"/>
        </w:rPr>
        <w:t>分析：阅读题干，可知时间为“1978年底”，我们可以推断为“十一届三中全会前后”，进一步分析得出：“开启社会主义改革新时期的历史节点”。而现代化建设中的资金和技术难题正是改革之初所必须亟需解决问题。解决的途径为对外开放，积极引入外资和技术。A项“增强国营企业活力”为“1984年10月开始”，C项提出“建立市场经济体制”的目标为“1992年”，D项“调整优先发展重工业战略”为“1960年”。</w:t>
      </w:r>
    </w:p>
    <w:p>
      <w:pPr>
        <w:rPr>
          <w:rFonts w:ascii="Calibri" w:hAnsi="Calibri" w:eastAsia="宋体" w:cs="宋体"/>
          <w:bCs/>
          <w:szCs w:val="21"/>
        </w:rPr>
      </w:pPr>
      <w:r>
        <w:rPr>
          <w:rFonts w:hint="eastAsia" w:ascii="Calibri" w:hAnsi="Calibri" w:eastAsia="宋体" w:cs="宋体"/>
          <w:b/>
          <w:szCs w:val="21"/>
        </w:rPr>
        <w:t>2.论从史出类选择题</w:t>
      </w:r>
      <w:r>
        <w:rPr>
          <w:rFonts w:hint="eastAsia" w:ascii="Calibri" w:hAnsi="Calibri" w:eastAsia="宋体" w:cs="宋体"/>
          <w:bCs/>
          <w:szCs w:val="21"/>
        </w:rPr>
        <w:t>——</w:t>
      </w:r>
      <w:r>
        <w:rPr>
          <w:rFonts w:hint="eastAsia" w:ascii="Calibri" w:hAnsi="Calibri" w:eastAsia="宋体" w:cs="宋体"/>
          <w:b/>
          <w:szCs w:val="21"/>
        </w:rPr>
        <w:t>选项定性定量分析法</w:t>
      </w:r>
    </w:p>
    <w:p>
      <w:pPr>
        <w:ind w:firstLine="420" w:firstLineChars="200"/>
        <w:rPr>
          <w:rFonts w:ascii="Calibri" w:hAnsi="Calibri" w:eastAsia="宋体" w:cs="宋体"/>
          <w:bCs/>
          <w:szCs w:val="21"/>
        </w:rPr>
      </w:pPr>
      <w:r>
        <w:rPr>
          <w:rFonts w:hint="eastAsia" w:ascii="Calibri" w:hAnsi="Calibri" w:eastAsia="宋体" w:cs="宋体"/>
          <w:bCs/>
          <w:szCs w:val="21"/>
        </w:rPr>
        <w:t>高考最常见又最棘手的就是“论从史出”类历史选择题。如果同学们采用从选项开始审题，可以事半功倍。</w:t>
      </w:r>
    </w:p>
    <w:p>
      <w:pPr>
        <w:ind w:firstLine="420" w:firstLineChars="200"/>
        <w:rPr>
          <w:rFonts w:ascii="Calibri" w:hAnsi="Calibri" w:eastAsia="宋体" w:cs="宋体"/>
          <w:bCs/>
          <w:szCs w:val="21"/>
        </w:rPr>
      </w:pPr>
      <w:r>
        <w:rPr>
          <w:rFonts w:hint="eastAsia" w:ascii="Calibri" w:hAnsi="Calibri" w:eastAsia="宋体" w:cs="宋体"/>
          <w:bCs/>
          <w:szCs w:val="21"/>
        </w:rPr>
        <w:t>如，东汉末年，曹操在许下和各地置田官，大力发展屯田，以解决军粮供应、田亩荒芜和流民问题。“数年中所在积粟，仓廪皆满。”曹操实行屯田，客观上</w:t>
      </w:r>
    </w:p>
    <w:p>
      <w:pPr>
        <w:rPr>
          <w:rFonts w:ascii="Calibri" w:hAnsi="Calibri" w:eastAsia="宋体" w:cs="宋体"/>
          <w:bCs/>
          <w:szCs w:val="21"/>
        </w:rPr>
      </w:pPr>
      <w:r>
        <w:rPr>
          <w:rFonts w:hint="eastAsia" w:ascii="Calibri" w:hAnsi="Calibri" w:eastAsia="宋体" w:cs="宋体"/>
          <w:bCs/>
          <w:szCs w:val="21"/>
        </w:rPr>
        <w:t xml:space="preserve">A．助长了大土地所有制                </w:t>
      </w:r>
      <w:r>
        <w:rPr>
          <w:rFonts w:hint="eastAsia" w:ascii="Calibri" w:hAnsi="Calibri" w:eastAsia="宋体" w:cs="宋体"/>
          <w:bCs/>
          <w:szCs w:val="21"/>
        </w:rPr>
        <w:tab/>
      </w:r>
      <w:r>
        <w:rPr>
          <w:rFonts w:hint="eastAsia" w:ascii="Calibri" w:hAnsi="Calibri" w:eastAsia="宋体" w:cs="宋体"/>
          <w:bCs/>
          <w:szCs w:val="21"/>
        </w:rPr>
        <w:t xml:space="preserve">     B．推动了农业商品化进程</w:t>
      </w:r>
    </w:p>
    <w:p>
      <w:pPr>
        <w:rPr>
          <w:rFonts w:ascii="Calibri" w:hAnsi="Calibri" w:eastAsia="宋体" w:cs="宋体"/>
          <w:bCs/>
          <w:szCs w:val="21"/>
        </w:rPr>
      </w:pPr>
      <w:r>
        <w:rPr>
          <w:rFonts w:hint="eastAsia" w:ascii="Calibri" w:hAnsi="Calibri" w:eastAsia="宋体" w:cs="宋体"/>
          <w:bCs/>
          <w:szCs w:val="21"/>
        </w:rPr>
        <w:t xml:space="preserve">C．促进了中原人口南迁               </w:t>
      </w:r>
      <w:r>
        <w:rPr>
          <w:rFonts w:hint="eastAsia" w:ascii="Calibri" w:hAnsi="Calibri" w:eastAsia="宋体" w:cs="宋体"/>
          <w:bCs/>
          <w:szCs w:val="21"/>
        </w:rPr>
        <w:tab/>
      </w:r>
      <w:r>
        <w:rPr>
          <w:rFonts w:hint="eastAsia" w:ascii="Calibri" w:hAnsi="Calibri" w:eastAsia="宋体" w:cs="宋体"/>
          <w:bCs/>
          <w:szCs w:val="21"/>
        </w:rPr>
        <w:t xml:space="preserve">     D．缓和了社会的主要矛盾</w:t>
      </w:r>
    </w:p>
    <w:p>
      <w:pPr>
        <w:ind w:firstLine="420" w:firstLineChars="200"/>
        <w:rPr>
          <w:rFonts w:ascii="Calibri" w:hAnsi="Calibri" w:eastAsia="宋体" w:cs="宋体"/>
          <w:bCs/>
          <w:szCs w:val="21"/>
        </w:rPr>
      </w:pPr>
      <w:r>
        <w:rPr>
          <w:rFonts w:hint="eastAsia" w:ascii="Calibri" w:hAnsi="Calibri" w:eastAsia="宋体" w:cs="宋体"/>
          <w:bCs/>
          <w:szCs w:val="21"/>
        </w:rPr>
        <w:t>分析：这道题目四个选项为：“动词+了+历史名词”的动宾结构。“了”意味着已经形成的历史事实即客观后果。“动词”意味着“题干所指的历史事物在程度上的量化”。“历史名词”意味着“对题干材料内容的概括和定性”。A项的大土地所有制不符合土地国有制的屯田制。B项的农业商品化不符合屯田制的军需性质。C项的中原人口南迁不符合屯田制的作用之一吸纳流民问题。D项的社会主要矛盾主要指地主阶级和农民阶级矛盾。正是屯田制度解决的流民问题。</w:t>
      </w:r>
    </w:p>
    <w:p>
      <w:pPr>
        <w:ind w:firstLine="420" w:firstLineChars="200"/>
        <w:rPr>
          <w:rFonts w:ascii="Calibri" w:hAnsi="Calibri" w:eastAsia="宋体" w:cs="宋体"/>
          <w:bCs/>
          <w:szCs w:val="21"/>
        </w:rPr>
      </w:pPr>
      <w:r>
        <w:rPr>
          <w:rFonts w:hint="eastAsia" w:ascii="Calibri" w:hAnsi="Calibri" w:eastAsia="宋体" w:cs="宋体"/>
          <w:bCs/>
          <w:szCs w:val="21"/>
        </w:rPr>
        <w:t>再如，汉代，中央各部门长官与地方各郡太守自行辟召属官，曾一度出现“名公巨卿，以能致贤才为高：而英才俊士，以得所依秉为重”的现象。能够保障辟召制度有效运作的是</w:t>
      </w:r>
    </w:p>
    <w:p>
      <w:pPr>
        <w:rPr>
          <w:rFonts w:ascii="Calibri" w:hAnsi="Calibri" w:eastAsia="宋体" w:cs="宋体"/>
          <w:bCs/>
          <w:szCs w:val="21"/>
        </w:rPr>
      </w:pPr>
      <w:r>
        <w:rPr>
          <w:rFonts w:hint="eastAsia" w:ascii="Calibri" w:hAnsi="Calibri" w:eastAsia="宋体" w:cs="宋体"/>
          <w:bCs/>
          <w:szCs w:val="21"/>
        </w:rPr>
        <w:t>A.分科考试选官制建立                                B.监察体系的改进</w:t>
      </w:r>
    </w:p>
    <w:p>
      <w:pPr>
        <w:rPr>
          <w:rFonts w:ascii="Calibri" w:hAnsi="Calibri" w:eastAsia="宋体" w:cs="宋体"/>
          <w:bCs/>
          <w:szCs w:val="21"/>
        </w:rPr>
      </w:pPr>
      <w:r>
        <w:rPr>
          <w:rFonts w:hint="eastAsia" w:ascii="Calibri" w:hAnsi="Calibri" w:eastAsia="宋体" w:cs="宋体"/>
          <w:bCs/>
          <w:szCs w:val="21"/>
        </w:rPr>
        <w:t>C.郡国并行制度的完善                                D.察举制度的实施</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rPr>
        <w:t>分析：这道题目的四个选项为：“历史名词+谓语”的主谓结构。同理，“历史名词”意味着“对题干材料内容的概括和定性”。“动词”意味着“题干所指的历史事物在程度上的量化”。A项的分科考试选官制不符合辟召制度特点。B项的监察体系保证了辟召制度的有效运行。C项的仅为地方上郡国并行制的行政体制不符合中央到地方选官制的辟召制度。D项的察举制度实施推动了辟召制度，但是不能保证有效运作。题干突出了制度的量变即“有效运作”。</w:t>
      </w:r>
    </w:p>
    <w:p>
      <w:pPr>
        <w:numPr>
          <w:ilvl w:val="0"/>
          <w:numId w:val="0"/>
        </w:numPr>
        <w:rPr>
          <w:rFonts w:hint="eastAsia" w:ascii="Calibri" w:hAnsi="Calibri" w:eastAsia="宋体" w:cs="宋体"/>
          <w:b/>
          <w:szCs w:val="21"/>
          <w:lang w:val="en-US" w:eastAsia="zh-CN"/>
        </w:rPr>
      </w:pPr>
      <w:r>
        <w:rPr>
          <w:rFonts w:hint="eastAsia" w:ascii="Calibri" w:hAnsi="Calibri" w:eastAsia="宋体" w:cs="宋体"/>
          <w:b/>
          <w:szCs w:val="21"/>
          <w:lang w:val="en-US" w:eastAsia="zh-CN"/>
        </w:rPr>
        <w:t>3.统计表格类历史选择题——纵看趋势，横看差异，项目定性</w:t>
      </w:r>
    </w:p>
    <w:p>
      <w:pPr>
        <w:ind w:firstLine="420" w:firstLineChars="200"/>
        <w:rPr>
          <w:rFonts w:hint="eastAsia" w:ascii="Calibri" w:hAnsi="Calibri" w:eastAsia="宋体" w:cs="宋体"/>
          <w:bCs/>
          <w:szCs w:val="21"/>
        </w:rPr>
      </w:pPr>
      <w:r>
        <w:rPr>
          <w:rFonts w:hint="eastAsia" w:ascii="Calibri" w:hAnsi="Calibri" w:eastAsia="宋体" w:cs="宋体"/>
          <w:bCs/>
          <w:szCs w:val="21"/>
        </w:rPr>
        <w:t>读《第二次世界大战后美国、联邦德国、日本就业人口分布的变化》表，对表中材料解读正确的有</w:t>
      </w:r>
    </w:p>
    <w:tbl>
      <w:tblPr>
        <w:tblStyle w:val="3"/>
        <w:tblpPr w:leftFromText="180" w:rightFromText="180" w:vertAnchor="page" w:horzAnchor="page" w:tblpX="3476" w:tblpY="9724"/>
        <w:tblW w:w="4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33"/>
        <w:gridCol w:w="842"/>
        <w:gridCol w:w="128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28" w:type="dxa"/>
          </w:tcPr>
          <w:p>
            <w:pPr>
              <w:rPr>
                <w:rFonts w:hint="eastAsia" w:ascii="Calibri" w:hAnsi="Calibri" w:eastAsia="宋体" w:cs="宋体"/>
                <w:bCs/>
                <w:szCs w:val="21"/>
              </w:rPr>
            </w:pPr>
            <w:r>
              <w:rPr>
                <w:rFonts w:hint="eastAsia" w:ascii="Calibri" w:hAnsi="Calibri" w:eastAsia="宋体" w:cs="宋体"/>
                <w:bCs/>
                <w:szCs w:val="21"/>
              </w:rPr>
              <w:t>经济部门</w:t>
            </w:r>
          </w:p>
        </w:tc>
        <w:tc>
          <w:tcPr>
            <w:tcW w:w="733" w:type="dxa"/>
          </w:tcPr>
          <w:p>
            <w:pPr>
              <w:rPr>
                <w:rFonts w:hint="eastAsia" w:ascii="Calibri" w:hAnsi="Calibri" w:eastAsia="宋体" w:cs="宋体"/>
                <w:bCs/>
                <w:szCs w:val="21"/>
              </w:rPr>
            </w:pPr>
            <w:r>
              <w:rPr>
                <w:rFonts w:hint="eastAsia" w:ascii="Calibri" w:hAnsi="Calibri" w:eastAsia="宋体" w:cs="宋体"/>
                <w:bCs/>
                <w:szCs w:val="21"/>
              </w:rPr>
              <w:t>年份</w:t>
            </w:r>
          </w:p>
        </w:tc>
        <w:tc>
          <w:tcPr>
            <w:tcW w:w="842" w:type="dxa"/>
          </w:tcPr>
          <w:p>
            <w:pPr>
              <w:rPr>
                <w:rFonts w:hint="eastAsia" w:ascii="Calibri" w:hAnsi="Calibri" w:eastAsia="宋体" w:cs="宋体"/>
                <w:bCs/>
                <w:szCs w:val="21"/>
              </w:rPr>
            </w:pPr>
            <w:r>
              <w:rPr>
                <w:rFonts w:hint="eastAsia" w:ascii="Calibri" w:hAnsi="Calibri" w:eastAsia="宋体" w:cs="宋体"/>
                <w:bCs/>
                <w:szCs w:val="21"/>
              </w:rPr>
              <w:t>美国</w:t>
            </w:r>
          </w:p>
        </w:tc>
        <w:tc>
          <w:tcPr>
            <w:tcW w:w="1283" w:type="dxa"/>
          </w:tcPr>
          <w:p>
            <w:pPr>
              <w:rPr>
                <w:rFonts w:hint="eastAsia" w:ascii="Calibri" w:hAnsi="Calibri" w:eastAsia="宋体" w:cs="宋体"/>
                <w:bCs/>
                <w:szCs w:val="21"/>
              </w:rPr>
            </w:pPr>
            <w:r>
              <w:rPr>
                <w:rFonts w:hint="eastAsia" w:ascii="Calibri" w:hAnsi="Calibri" w:eastAsia="宋体" w:cs="宋体"/>
                <w:bCs/>
                <w:szCs w:val="21"/>
              </w:rPr>
              <w:t>联邦德国</w:t>
            </w:r>
          </w:p>
        </w:tc>
        <w:tc>
          <w:tcPr>
            <w:tcW w:w="975" w:type="dxa"/>
          </w:tcPr>
          <w:p>
            <w:pPr>
              <w:rPr>
                <w:rFonts w:hint="eastAsia" w:ascii="Calibri" w:hAnsi="Calibri" w:eastAsia="宋体" w:cs="宋体"/>
                <w:bCs/>
                <w:szCs w:val="21"/>
              </w:rPr>
            </w:pPr>
            <w:r>
              <w:rPr>
                <w:rFonts w:hint="eastAsia" w:ascii="Calibri" w:hAnsi="Calibri" w:eastAsia="宋体" w:cs="宋体"/>
                <w:bCs/>
                <w:szCs w:val="21"/>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28" w:type="dxa"/>
            <w:vMerge w:val="restart"/>
          </w:tcPr>
          <w:p>
            <w:pPr>
              <w:rPr>
                <w:rFonts w:hint="eastAsia" w:ascii="Calibri" w:hAnsi="Calibri" w:eastAsia="宋体" w:cs="宋体"/>
                <w:bCs/>
                <w:szCs w:val="21"/>
              </w:rPr>
            </w:pPr>
            <w:r>
              <w:rPr>
                <w:rFonts w:hint="eastAsia" w:ascii="Calibri" w:hAnsi="Calibri" w:eastAsia="宋体" w:cs="宋体"/>
                <w:bCs/>
                <w:szCs w:val="21"/>
              </w:rPr>
              <w:t>农业</w:t>
            </w:r>
          </w:p>
        </w:tc>
        <w:tc>
          <w:tcPr>
            <w:tcW w:w="733" w:type="dxa"/>
          </w:tcPr>
          <w:p>
            <w:pPr>
              <w:rPr>
                <w:rFonts w:hint="eastAsia" w:ascii="Calibri" w:hAnsi="Calibri" w:eastAsia="宋体" w:cs="宋体"/>
                <w:bCs/>
                <w:szCs w:val="21"/>
              </w:rPr>
            </w:pPr>
            <w:r>
              <w:rPr>
                <w:rFonts w:hint="eastAsia" w:ascii="Calibri" w:hAnsi="Calibri" w:eastAsia="宋体" w:cs="宋体"/>
                <w:bCs/>
                <w:szCs w:val="21"/>
              </w:rPr>
              <w:t>1950</w:t>
            </w:r>
          </w:p>
        </w:tc>
        <w:tc>
          <w:tcPr>
            <w:tcW w:w="842" w:type="dxa"/>
          </w:tcPr>
          <w:p>
            <w:pPr>
              <w:rPr>
                <w:rFonts w:hint="eastAsia" w:ascii="Calibri" w:hAnsi="Calibri" w:eastAsia="宋体" w:cs="宋体"/>
                <w:bCs/>
                <w:szCs w:val="21"/>
              </w:rPr>
            </w:pPr>
            <w:r>
              <w:rPr>
                <w:rFonts w:hint="eastAsia" w:ascii="Calibri" w:hAnsi="Calibri" w:eastAsia="宋体" w:cs="宋体"/>
                <w:bCs/>
                <w:szCs w:val="21"/>
              </w:rPr>
              <w:t>12.2%</w:t>
            </w:r>
          </w:p>
        </w:tc>
        <w:tc>
          <w:tcPr>
            <w:tcW w:w="1283" w:type="dxa"/>
          </w:tcPr>
          <w:p>
            <w:pPr>
              <w:rPr>
                <w:rFonts w:hint="eastAsia" w:ascii="Calibri" w:hAnsi="Calibri" w:eastAsia="宋体" w:cs="宋体"/>
                <w:bCs/>
                <w:szCs w:val="21"/>
              </w:rPr>
            </w:pPr>
            <w:r>
              <w:rPr>
                <w:rFonts w:hint="eastAsia" w:ascii="Calibri" w:hAnsi="Calibri" w:eastAsia="宋体" w:cs="宋体"/>
                <w:bCs/>
                <w:szCs w:val="21"/>
              </w:rPr>
              <w:t>23.2%</w:t>
            </w:r>
          </w:p>
        </w:tc>
        <w:tc>
          <w:tcPr>
            <w:tcW w:w="975" w:type="dxa"/>
          </w:tcPr>
          <w:p>
            <w:pPr>
              <w:rPr>
                <w:rFonts w:hint="eastAsia" w:ascii="Calibri" w:hAnsi="Calibri" w:eastAsia="宋体" w:cs="宋体"/>
                <w:bCs/>
                <w:szCs w:val="21"/>
              </w:rPr>
            </w:pPr>
            <w:r>
              <w:rPr>
                <w:rFonts w:hint="eastAsia" w:ascii="Calibri" w:hAnsi="Calibri" w:eastAsia="宋体" w:cs="宋体"/>
                <w:bCs/>
                <w:szCs w:val="21"/>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28" w:type="dxa"/>
            <w:vMerge w:val="continue"/>
          </w:tcPr>
          <w:p>
            <w:pPr>
              <w:ind w:firstLine="420" w:firstLineChars="200"/>
              <w:rPr>
                <w:rFonts w:hint="eastAsia" w:ascii="Calibri" w:hAnsi="Calibri" w:eastAsia="宋体" w:cs="宋体"/>
                <w:bCs/>
                <w:szCs w:val="21"/>
              </w:rPr>
            </w:pPr>
          </w:p>
        </w:tc>
        <w:tc>
          <w:tcPr>
            <w:tcW w:w="733" w:type="dxa"/>
          </w:tcPr>
          <w:p>
            <w:pPr>
              <w:rPr>
                <w:rFonts w:hint="eastAsia" w:ascii="Calibri" w:hAnsi="Calibri" w:eastAsia="宋体" w:cs="宋体"/>
                <w:bCs/>
                <w:szCs w:val="21"/>
              </w:rPr>
            </w:pPr>
            <w:r>
              <w:rPr>
                <w:rFonts w:hint="eastAsia" w:ascii="Calibri" w:hAnsi="Calibri" w:eastAsia="宋体" w:cs="宋体"/>
                <w:bCs/>
                <w:szCs w:val="21"/>
              </w:rPr>
              <w:t>1990</w:t>
            </w:r>
          </w:p>
        </w:tc>
        <w:tc>
          <w:tcPr>
            <w:tcW w:w="842" w:type="dxa"/>
          </w:tcPr>
          <w:p>
            <w:pPr>
              <w:rPr>
                <w:rFonts w:hint="eastAsia" w:ascii="Calibri" w:hAnsi="Calibri" w:eastAsia="宋体" w:cs="宋体"/>
                <w:bCs/>
                <w:szCs w:val="21"/>
              </w:rPr>
            </w:pPr>
            <w:r>
              <w:rPr>
                <w:rFonts w:hint="eastAsia" w:ascii="Calibri" w:hAnsi="Calibri" w:eastAsia="宋体" w:cs="宋体"/>
                <w:bCs/>
                <w:szCs w:val="21"/>
              </w:rPr>
              <w:t>2.8%</w:t>
            </w:r>
          </w:p>
        </w:tc>
        <w:tc>
          <w:tcPr>
            <w:tcW w:w="1283" w:type="dxa"/>
          </w:tcPr>
          <w:p>
            <w:pPr>
              <w:rPr>
                <w:rFonts w:hint="eastAsia" w:ascii="Calibri" w:hAnsi="Calibri" w:eastAsia="宋体" w:cs="宋体"/>
                <w:bCs/>
                <w:szCs w:val="21"/>
              </w:rPr>
            </w:pPr>
            <w:r>
              <w:rPr>
                <w:rFonts w:hint="eastAsia" w:ascii="Calibri" w:hAnsi="Calibri" w:eastAsia="宋体" w:cs="宋体"/>
                <w:bCs/>
                <w:szCs w:val="21"/>
              </w:rPr>
              <w:t>5.1%</w:t>
            </w:r>
          </w:p>
        </w:tc>
        <w:tc>
          <w:tcPr>
            <w:tcW w:w="975" w:type="dxa"/>
          </w:tcPr>
          <w:p>
            <w:pPr>
              <w:rPr>
                <w:rFonts w:hint="eastAsia" w:ascii="Calibri" w:hAnsi="Calibri" w:eastAsia="宋体" w:cs="宋体"/>
                <w:bCs/>
                <w:szCs w:val="21"/>
              </w:rPr>
            </w:pPr>
            <w:r>
              <w:rPr>
                <w:rFonts w:hint="eastAsia" w:ascii="Calibri" w:hAnsi="Calibri" w:eastAsia="宋体" w:cs="宋体"/>
                <w:bCs/>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28" w:type="dxa"/>
            <w:vMerge w:val="restart"/>
          </w:tcPr>
          <w:p>
            <w:pPr>
              <w:rPr>
                <w:rFonts w:hint="eastAsia" w:ascii="Calibri" w:hAnsi="Calibri" w:eastAsia="宋体" w:cs="宋体"/>
                <w:bCs/>
                <w:szCs w:val="21"/>
              </w:rPr>
            </w:pPr>
            <w:r>
              <w:rPr>
                <w:rFonts w:hint="eastAsia" w:ascii="Calibri" w:hAnsi="Calibri" w:eastAsia="宋体" w:cs="宋体"/>
                <w:bCs/>
                <w:szCs w:val="21"/>
              </w:rPr>
              <w:t>工业</w:t>
            </w:r>
          </w:p>
        </w:tc>
        <w:tc>
          <w:tcPr>
            <w:tcW w:w="733" w:type="dxa"/>
          </w:tcPr>
          <w:p>
            <w:pPr>
              <w:rPr>
                <w:rFonts w:hint="eastAsia" w:ascii="Calibri" w:hAnsi="Calibri" w:eastAsia="宋体" w:cs="宋体"/>
                <w:bCs/>
                <w:szCs w:val="21"/>
              </w:rPr>
            </w:pPr>
            <w:r>
              <w:rPr>
                <w:rFonts w:hint="eastAsia" w:ascii="Calibri" w:hAnsi="Calibri" w:eastAsia="宋体" w:cs="宋体"/>
                <w:bCs/>
                <w:szCs w:val="21"/>
              </w:rPr>
              <w:t>1950</w:t>
            </w:r>
          </w:p>
        </w:tc>
        <w:tc>
          <w:tcPr>
            <w:tcW w:w="842" w:type="dxa"/>
          </w:tcPr>
          <w:p>
            <w:pPr>
              <w:rPr>
                <w:rFonts w:hint="eastAsia" w:ascii="Calibri" w:hAnsi="Calibri" w:eastAsia="宋体" w:cs="宋体"/>
                <w:bCs/>
                <w:szCs w:val="21"/>
              </w:rPr>
            </w:pPr>
            <w:r>
              <w:rPr>
                <w:rFonts w:hint="eastAsia" w:ascii="Calibri" w:hAnsi="Calibri" w:eastAsia="宋体" w:cs="宋体"/>
                <w:bCs/>
                <w:szCs w:val="21"/>
              </w:rPr>
              <w:t>34.7%</w:t>
            </w:r>
          </w:p>
        </w:tc>
        <w:tc>
          <w:tcPr>
            <w:tcW w:w="1283" w:type="dxa"/>
          </w:tcPr>
          <w:p>
            <w:pPr>
              <w:rPr>
                <w:rFonts w:hint="eastAsia" w:ascii="Calibri" w:hAnsi="Calibri" w:eastAsia="宋体" w:cs="宋体"/>
                <w:bCs/>
                <w:szCs w:val="21"/>
              </w:rPr>
            </w:pPr>
            <w:r>
              <w:rPr>
                <w:rFonts w:hint="eastAsia" w:ascii="Calibri" w:hAnsi="Calibri" w:eastAsia="宋体" w:cs="宋体"/>
                <w:bCs/>
                <w:szCs w:val="21"/>
              </w:rPr>
              <w:t>42.2%</w:t>
            </w:r>
          </w:p>
        </w:tc>
        <w:tc>
          <w:tcPr>
            <w:tcW w:w="975" w:type="dxa"/>
          </w:tcPr>
          <w:p>
            <w:pPr>
              <w:rPr>
                <w:rFonts w:hint="eastAsia" w:ascii="Calibri" w:hAnsi="Calibri" w:eastAsia="宋体" w:cs="宋体"/>
                <w:bCs/>
                <w:szCs w:val="21"/>
              </w:rPr>
            </w:pPr>
            <w:r>
              <w:rPr>
                <w:rFonts w:hint="eastAsia" w:ascii="Calibri" w:hAnsi="Calibri" w:eastAsia="宋体" w:cs="宋体"/>
                <w:bCs/>
                <w:szCs w:val="21"/>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8" w:type="dxa"/>
            <w:vMerge w:val="continue"/>
          </w:tcPr>
          <w:p>
            <w:pPr>
              <w:ind w:firstLine="420" w:firstLineChars="200"/>
              <w:rPr>
                <w:rFonts w:hint="eastAsia" w:ascii="Calibri" w:hAnsi="Calibri" w:eastAsia="宋体" w:cs="宋体"/>
                <w:bCs/>
                <w:szCs w:val="21"/>
              </w:rPr>
            </w:pPr>
          </w:p>
        </w:tc>
        <w:tc>
          <w:tcPr>
            <w:tcW w:w="733" w:type="dxa"/>
          </w:tcPr>
          <w:p>
            <w:pPr>
              <w:rPr>
                <w:rFonts w:hint="eastAsia" w:ascii="Calibri" w:hAnsi="Calibri" w:eastAsia="宋体" w:cs="宋体"/>
                <w:bCs/>
                <w:szCs w:val="21"/>
              </w:rPr>
            </w:pPr>
            <w:r>
              <w:rPr>
                <w:rFonts w:hint="eastAsia" w:ascii="Calibri" w:hAnsi="Calibri" w:eastAsia="宋体" w:cs="宋体"/>
                <w:bCs/>
                <w:szCs w:val="21"/>
              </w:rPr>
              <w:t>1990</w:t>
            </w:r>
          </w:p>
        </w:tc>
        <w:tc>
          <w:tcPr>
            <w:tcW w:w="842" w:type="dxa"/>
          </w:tcPr>
          <w:p>
            <w:pPr>
              <w:rPr>
                <w:rFonts w:hint="eastAsia" w:ascii="Calibri" w:hAnsi="Calibri" w:eastAsia="宋体" w:cs="宋体"/>
                <w:bCs/>
                <w:szCs w:val="21"/>
              </w:rPr>
            </w:pPr>
            <w:r>
              <w:rPr>
                <w:rFonts w:hint="eastAsia" w:ascii="Calibri" w:hAnsi="Calibri" w:eastAsia="宋体" w:cs="宋体"/>
                <w:bCs/>
                <w:szCs w:val="21"/>
              </w:rPr>
              <w:t>25.8%</w:t>
            </w:r>
          </w:p>
        </w:tc>
        <w:tc>
          <w:tcPr>
            <w:tcW w:w="1283" w:type="dxa"/>
          </w:tcPr>
          <w:p>
            <w:pPr>
              <w:rPr>
                <w:rFonts w:hint="eastAsia" w:ascii="Calibri" w:hAnsi="Calibri" w:eastAsia="宋体" w:cs="宋体"/>
                <w:bCs/>
                <w:szCs w:val="21"/>
              </w:rPr>
            </w:pPr>
            <w:r>
              <w:rPr>
                <w:rFonts w:hint="eastAsia" w:ascii="Calibri" w:hAnsi="Calibri" w:eastAsia="宋体" w:cs="宋体"/>
                <w:bCs/>
                <w:szCs w:val="21"/>
              </w:rPr>
              <w:t>40.5%</w:t>
            </w:r>
          </w:p>
        </w:tc>
        <w:tc>
          <w:tcPr>
            <w:tcW w:w="975" w:type="dxa"/>
          </w:tcPr>
          <w:p>
            <w:pPr>
              <w:rPr>
                <w:rFonts w:hint="eastAsia" w:ascii="Calibri" w:hAnsi="Calibri" w:eastAsia="宋体" w:cs="宋体"/>
                <w:bCs/>
                <w:szCs w:val="21"/>
              </w:rPr>
            </w:pPr>
            <w:r>
              <w:rPr>
                <w:rFonts w:hint="eastAsia" w:ascii="Calibri" w:hAnsi="Calibri" w:eastAsia="宋体" w:cs="宋体"/>
                <w:bCs/>
                <w:szCs w:val="21"/>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8" w:type="dxa"/>
            <w:vMerge w:val="restart"/>
          </w:tcPr>
          <w:p>
            <w:pPr>
              <w:rPr>
                <w:rFonts w:hint="eastAsia" w:ascii="Calibri" w:hAnsi="Calibri" w:eastAsia="宋体" w:cs="宋体"/>
                <w:bCs/>
                <w:szCs w:val="21"/>
              </w:rPr>
            </w:pPr>
            <w:r>
              <w:rPr>
                <w:rFonts w:hint="eastAsia" w:ascii="Calibri" w:hAnsi="Calibri" w:eastAsia="宋体" w:cs="宋体"/>
                <w:bCs/>
                <w:szCs w:val="21"/>
              </w:rPr>
              <w:t>服务业</w:t>
            </w:r>
          </w:p>
        </w:tc>
        <w:tc>
          <w:tcPr>
            <w:tcW w:w="733" w:type="dxa"/>
          </w:tcPr>
          <w:p>
            <w:pPr>
              <w:rPr>
                <w:rFonts w:hint="eastAsia" w:ascii="Calibri" w:hAnsi="Calibri" w:eastAsia="宋体" w:cs="宋体"/>
                <w:bCs/>
                <w:szCs w:val="21"/>
              </w:rPr>
            </w:pPr>
            <w:r>
              <w:rPr>
                <w:rFonts w:hint="eastAsia" w:ascii="Calibri" w:hAnsi="Calibri" w:eastAsia="宋体" w:cs="宋体"/>
                <w:bCs/>
                <w:szCs w:val="21"/>
              </w:rPr>
              <w:t>1950</w:t>
            </w:r>
          </w:p>
        </w:tc>
        <w:tc>
          <w:tcPr>
            <w:tcW w:w="842" w:type="dxa"/>
          </w:tcPr>
          <w:p>
            <w:pPr>
              <w:rPr>
                <w:rFonts w:hint="eastAsia" w:ascii="Calibri" w:hAnsi="Calibri" w:eastAsia="宋体" w:cs="宋体"/>
                <w:bCs/>
                <w:szCs w:val="21"/>
              </w:rPr>
            </w:pPr>
            <w:r>
              <w:rPr>
                <w:rFonts w:hint="eastAsia" w:ascii="Calibri" w:hAnsi="Calibri" w:eastAsia="宋体" w:cs="宋体"/>
                <w:bCs/>
                <w:szCs w:val="21"/>
              </w:rPr>
              <w:t>48.9%</w:t>
            </w:r>
          </w:p>
        </w:tc>
        <w:tc>
          <w:tcPr>
            <w:tcW w:w="1283" w:type="dxa"/>
          </w:tcPr>
          <w:p>
            <w:pPr>
              <w:rPr>
                <w:rFonts w:hint="eastAsia" w:ascii="Calibri" w:hAnsi="Calibri" w:eastAsia="宋体" w:cs="宋体"/>
                <w:bCs/>
                <w:szCs w:val="21"/>
              </w:rPr>
            </w:pPr>
            <w:r>
              <w:rPr>
                <w:rFonts w:hint="eastAsia" w:ascii="Calibri" w:hAnsi="Calibri" w:eastAsia="宋体" w:cs="宋体"/>
                <w:bCs/>
                <w:szCs w:val="21"/>
              </w:rPr>
              <w:t>32.4%</w:t>
            </w:r>
          </w:p>
        </w:tc>
        <w:tc>
          <w:tcPr>
            <w:tcW w:w="975" w:type="dxa"/>
          </w:tcPr>
          <w:p>
            <w:pPr>
              <w:rPr>
                <w:rFonts w:hint="eastAsia" w:ascii="Calibri" w:hAnsi="Calibri" w:eastAsia="宋体" w:cs="宋体"/>
                <w:bCs/>
                <w:szCs w:val="21"/>
              </w:rPr>
            </w:pPr>
            <w:r>
              <w:rPr>
                <w:rFonts w:hint="eastAsia" w:ascii="Calibri" w:hAnsi="Calibri" w:eastAsia="宋体" w:cs="宋体"/>
                <w:bCs/>
                <w:szCs w:val="21"/>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28" w:type="dxa"/>
            <w:vMerge w:val="continue"/>
          </w:tcPr>
          <w:p>
            <w:pPr>
              <w:ind w:firstLine="420" w:firstLineChars="200"/>
              <w:rPr>
                <w:rFonts w:hint="eastAsia" w:ascii="Calibri" w:hAnsi="Calibri" w:eastAsia="宋体" w:cs="宋体"/>
                <w:bCs/>
                <w:szCs w:val="21"/>
              </w:rPr>
            </w:pPr>
          </w:p>
        </w:tc>
        <w:tc>
          <w:tcPr>
            <w:tcW w:w="733" w:type="dxa"/>
          </w:tcPr>
          <w:p>
            <w:pPr>
              <w:rPr>
                <w:rFonts w:hint="eastAsia" w:ascii="Calibri" w:hAnsi="Calibri" w:eastAsia="宋体" w:cs="宋体"/>
                <w:bCs/>
                <w:szCs w:val="21"/>
              </w:rPr>
            </w:pPr>
            <w:r>
              <w:rPr>
                <w:rFonts w:hint="eastAsia" w:ascii="Calibri" w:hAnsi="Calibri" w:eastAsia="宋体" w:cs="宋体"/>
                <w:bCs/>
                <w:szCs w:val="21"/>
              </w:rPr>
              <w:t>1990</w:t>
            </w:r>
          </w:p>
        </w:tc>
        <w:tc>
          <w:tcPr>
            <w:tcW w:w="842" w:type="dxa"/>
          </w:tcPr>
          <w:p>
            <w:pPr>
              <w:rPr>
                <w:rFonts w:hint="eastAsia" w:ascii="Calibri" w:hAnsi="Calibri" w:eastAsia="宋体" w:cs="宋体"/>
                <w:bCs/>
                <w:szCs w:val="21"/>
              </w:rPr>
            </w:pPr>
            <w:r>
              <w:rPr>
                <w:rFonts w:hint="eastAsia" w:ascii="Calibri" w:hAnsi="Calibri" w:eastAsia="宋体" w:cs="宋体"/>
                <w:bCs/>
                <w:szCs w:val="21"/>
              </w:rPr>
              <w:t>71.4%</w:t>
            </w:r>
          </w:p>
        </w:tc>
        <w:tc>
          <w:tcPr>
            <w:tcW w:w="1283" w:type="dxa"/>
          </w:tcPr>
          <w:p>
            <w:pPr>
              <w:rPr>
                <w:rFonts w:hint="eastAsia" w:ascii="Calibri" w:hAnsi="Calibri" w:eastAsia="宋体" w:cs="宋体"/>
                <w:bCs/>
                <w:szCs w:val="21"/>
              </w:rPr>
            </w:pPr>
            <w:r>
              <w:rPr>
                <w:rFonts w:hint="eastAsia" w:ascii="Calibri" w:hAnsi="Calibri" w:eastAsia="宋体" w:cs="宋体"/>
                <w:bCs/>
                <w:szCs w:val="21"/>
              </w:rPr>
              <w:t>54.4%</w:t>
            </w:r>
          </w:p>
        </w:tc>
        <w:tc>
          <w:tcPr>
            <w:tcW w:w="975" w:type="dxa"/>
          </w:tcPr>
          <w:p>
            <w:pPr>
              <w:rPr>
                <w:rFonts w:hint="eastAsia" w:ascii="Calibri" w:hAnsi="Calibri" w:eastAsia="宋体" w:cs="宋体"/>
                <w:bCs/>
                <w:szCs w:val="21"/>
              </w:rPr>
            </w:pPr>
            <w:r>
              <w:rPr>
                <w:rFonts w:hint="eastAsia" w:ascii="Calibri" w:hAnsi="Calibri" w:eastAsia="宋体" w:cs="宋体"/>
                <w:bCs/>
                <w:szCs w:val="21"/>
              </w:rPr>
              <w:t>59.2%</w:t>
            </w:r>
          </w:p>
        </w:tc>
      </w:tr>
    </w:tbl>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ind w:firstLine="420" w:firstLineChars="200"/>
        <w:rPr>
          <w:rFonts w:hint="eastAsia" w:ascii="Calibri" w:hAnsi="Calibri" w:eastAsia="宋体" w:cs="宋体"/>
          <w:bCs/>
          <w:szCs w:val="21"/>
        </w:rPr>
      </w:pPr>
    </w:p>
    <w:p>
      <w:pPr>
        <w:rPr>
          <w:rFonts w:hint="eastAsia" w:ascii="Calibri" w:hAnsi="Calibri" w:eastAsia="宋体" w:cs="宋体"/>
          <w:bCs/>
          <w:szCs w:val="21"/>
        </w:rPr>
      </w:pPr>
    </w:p>
    <w:p>
      <w:pPr>
        <w:rPr>
          <w:rFonts w:hint="eastAsia" w:ascii="Calibri" w:hAnsi="Calibri" w:eastAsia="宋体" w:cs="宋体"/>
          <w:bCs/>
          <w:szCs w:val="21"/>
        </w:rPr>
      </w:pPr>
    </w:p>
    <w:p>
      <w:pPr>
        <w:rPr>
          <w:rFonts w:hint="eastAsia" w:ascii="Calibri" w:hAnsi="Calibri" w:eastAsia="宋体" w:cs="宋体"/>
          <w:bCs/>
          <w:szCs w:val="21"/>
        </w:rPr>
      </w:pPr>
      <w:r>
        <w:rPr>
          <w:rFonts w:hint="eastAsia" w:ascii="Calibri" w:hAnsi="Calibri" w:eastAsia="宋体" w:cs="宋体"/>
          <w:bCs/>
          <w:szCs w:val="21"/>
        </w:rPr>
        <w:t xml:space="preserve">①1950年日本农业发展水平超越美国 </w:t>
      </w:r>
      <w:r>
        <w:rPr>
          <w:rFonts w:hint="eastAsia" w:ascii="Calibri" w:hAnsi="Calibri" w:eastAsia="宋体" w:cs="宋体"/>
          <w:bCs/>
          <w:szCs w:val="21"/>
          <w:lang w:val="en-US" w:eastAsia="zh-CN"/>
        </w:rPr>
        <w:t xml:space="preserve">     </w:t>
      </w:r>
      <w:r>
        <w:rPr>
          <w:rFonts w:hint="eastAsia" w:ascii="Calibri" w:hAnsi="Calibri" w:eastAsia="宋体" w:cs="宋体"/>
          <w:bCs/>
          <w:szCs w:val="21"/>
        </w:rPr>
        <w:t xml:space="preserve">②1990年资本主义世界经济呈三足鼎立之势 </w:t>
      </w:r>
    </w:p>
    <w:p>
      <w:pPr>
        <w:rPr>
          <w:rFonts w:hint="eastAsia" w:ascii="Calibri" w:hAnsi="Calibri" w:eastAsia="宋体" w:cs="宋体"/>
          <w:bCs/>
          <w:szCs w:val="21"/>
        </w:rPr>
      </w:pPr>
      <w:r>
        <w:rPr>
          <w:rFonts w:hint="eastAsia" w:ascii="Calibri" w:hAnsi="Calibri" w:eastAsia="宋体" w:cs="宋体"/>
          <w:bCs/>
          <w:szCs w:val="21"/>
        </w:rPr>
        <w:t xml:space="preserve">③资本主义国家的社会结构出现了新变化 </w:t>
      </w:r>
      <w:r>
        <w:rPr>
          <w:rFonts w:hint="eastAsia" w:ascii="Calibri" w:hAnsi="Calibri" w:eastAsia="宋体" w:cs="宋体"/>
          <w:bCs/>
          <w:szCs w:val="21"/>
          <w:lang w:val="en-US" w:eastAsia="zh-CN"/>
        </w:rPr>
        <w:t xml:space="preserve">  </w:t>
      </w:r>
      <w:r>
        <w:rPr>
          <w:rFonts w:hint="eastAsia" w:ascii="Calibri" w:hAnsi="Calibri" w:eastAsia="宋体" w:cs="宋体"/>
          <w:bCs/>
          <w:szCs w:val="21"/>
        </w:rPr>
        <w:t>④资本主义生产力发展在生产关系上的反映</w:t>
      </w:r>
    </w:p>
    <w:p>
      <w:pPr>
        <w:ind w:firstLine="420" w:firstLineChars="200"/>
        <w:rPr>
          <w:rFonts w:hint="eastAsia" w:ascii="Calibri" w:hAnsi="Calibri" w:eastAsia="宋体" w:cs="宋体"/>
          <w:bCs/>
          <w:szCs w:val="21"/>
        </w:rPr>
      </w:pPr>
      <w:r>
        <w:rPr>
          <w:rFonts w:hint="eastAsia" w:ascii="Calibri" w:hAnsi="Calibri" w:eastAsia="宋体" w:cs="宋体"/>
          <w:bCs/>
          <w:szCs w:val="21"/>
        </w:rPr>
        <w:t xml:space="preserve">A. ①②          </w:t>
      </w:r>
      <w:r>
        <w:rPr>
          <w:rFonts w:hint="eastAsia" w:ascii="Calibri" w:hAnsi="Calibri" w:eastAsia="宋体" w:cs="宋体"/>
          <w:bCs/>
          <w:szCs w:val="21"/>
          <w:lang w:val="en-US" w:eastAsia="zh-CN"/>
        </w:rPr>
        <w:t xml:space="preserve">   </w:t>
      </w:r>
      <w:r>
        <w:rPr>
          <w:rFonts w:hint="eastAsia" w:ascii="Calibri" w:hAnsi="Calibri" w:eastAsia="宋体" w:cs="宋体"/>
          <w:bCs/>
          <w:szCs w:val="21"/>
        </w:rPr>
        <w:t xml:space="preserve">B. ①④     </w:t>
      </w:r>
      <w:r>
        <w:rPr>
          <w:rFonts w:hint="eastAsia" w:ascii="Calibri" w:hAnsi="Calibri" w:eastAsia="宋体" w:cs="宋体"/>
          <w:bCs/>
          <w:szCs w:val="21"/>
          <w:lang w:val="en-US" w:eastAsia="zh-CN"/>
        </w:rPr>
        <w:t xml:space="preserve">    </w:t>
      </w:r>
      <w:r>
        <w:rPr>
          <w:rFonts w:hint="eastAsia" w:ascii="Calibri" w:hAnsi="Calibri" w:eastAsia="宋体" w:cs="宋体"/>
          <w:bCs/>
          <w:szCs w:val="21"/>
        </w:rPr>
        <w:t xml:space="preserve">  C. ②③              D. ③④</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lang w:val="en-US" w:eastAsia="zh-CN"/>
        </w:rPr>
        <w:t>分析：本表格为美、德、日在农业、工业、服务业的就业人数比较统计数据。纵看表格可得出经济发展趋势：服务业成为了三大国就业人数最多的第一行业，而就业人数最少的农业大幅度下降，就业人数比重较大的工业领域变化不尽相同。横向看表格，美国服务业人数最多，农业就业人数最少；日本服务业就业人数次之；德国服务业就业人数再次之。而第三产业的服务业几乎可以看成第三次科技革命的表征数据。</w:t>
      </w:r>
    </w:p>
    <w:p>
      <w:pPr>
        <w:ind w:firstLine="420" w:firstLineChars="200"/>
        <w:rPr>
          <w:rFonts w:hint="eastAsia" w:ascii="Calibri" w:hAnsi="Calibri" w:eastAsia="宋体" w:cs="宋体"/>
          <w:bCs/>
          <w:szCs w:val="21"/>
          <w:lang w:eastAsia="zh-CN"/>
        </w:rPr>
      </w:pPr>
      <w:r>
        <w:rPr>
          <w:rFonts w:hint="eastAsia" w:ascii="Calibri" w:hAnsi="Calibri" w:eastAsia="宋体" w:cs="宋体"/>
          <w:bCs/>
          <w:szCs w:val="21"/>
        </w:rPr>
        <w:t>①</w:t>
      </w:r>
      <w:r>
        <w:rPr>
          <w:rFonts w:hint="eastAsia" w:ascii="Calibri" w:hAnsi="Calibri" w:eastAsia="宋体" w:cs="宋体"/>
          <w:bCs/>
          <w:szCs w:val="21"/>
          <w:lang w:eastAsia="zh-CN"/>
        </w:rPr>
        <w:t>现代农业</w:t>
      </w:r>
      <w:r>
        <w:rPr>
          <w:rFonts w:hint="eastAsia" w:ascii="Calibri" w:hAnsi="Calibri" w:eastAsia="宋体" w:cs="宋体"/>
          <w:bCs/>
          <w:szCs w:val="21"/>
        </w:rPr>
        <w:t>发展水平</w:t>
      </w:r>
      <w:r>
        <w:rPr>
          <w:rFonts w:hint="eastAsia" w:ascii="Calibri" w:hAnsi="Calibri" w:eastAsia="宋体" w:cs="宋体"/>
          <w:bCs/>
          <w:szCs w:val="21"/>
          <w:lang w:eastAsia="zh-CN"/>
        </w:rPr>
        <w:t>指标主要是指农业物质装备、科技支撑、经营管理、可持续发展等。一般来说，农业现代化水平越高，就业人数就会相应越少。</w:t>
      </w:r>
    </w:p>
    <w:p>
      <w:pPr>
        <w:ind w:firstLine="420" w:firstLineChars="200"/>
        <w:rPr>
          <w:rFonts w:hint="eastAsia" w:ascii="Calibri" w:hAnsi="Calibri" w:eastAsia="宋体" w:cs="宋体"/>
          <w:bCs/>
          <w:szCs w:val="21"/>
        </w:rPr>
      </w:pPr>
      <w:r>
        <w:rPr>
          <w:rFonts w:hint="eastAsia" w:ascii="Calibri" w:hAnsi="Calibri" w:eastAsia="宋体" w:cs="宋体"/>
          <w:bCs/>
          <w:szCs w:val="21"/>
          <w:lang w:val="en-US" w:eastAsia="zh-CN"/>
        </w:rPr>
        <w:t xml:space="preserve"> </w:t>
      </w:r>
      <w:r>
        <w:rPr>
          <w:rFonts w:hint="eastAsia" w:ascii="Calibri" w:hAnsi="Calibri" w:eastAsia="宋体" w:cs="宋体"/>
          <w:bCs/>
          <w:szCs w:val="21"/>
        </w:rPr>
        <w:t>②资本主义世界经济</w:t>
      </w:r>
      <w:r>
        <w:rPr>
          <w:rFonts w:hint="eastAsia" w:ascii="Calibri" w:hAnsi="Calibri" w:eastAsia="宋体" w:cs="宋体"/>
          <w:bCs/>
          <w:szCs w:val="21"/>
          <w:lang w:eastAsia="zh-CN"/>
        </w:rPr>
        <w:t>的</w:t>
      </w:r>
      <w:r>
        <w:rPr>
          <w:rFonts w:hint="eastAsia" w:ascii="Calibri" w:hAnsi="Calibri" w:eastAsia="宋体" w:cs="宋体"/>
          <w:bCs/>
          <w:szCs w:val="21"/>
        </w:rPr>
        <w:t>三足鼎立之势</w:t>
      </w:r>
      <w:r>
        <w:rPr>
          <w:rFonts w:hint="eastAsia" w:ascii="Calibri" w:hAnsi="Calibri" w:eastAsia="宋体" w:cs="宋体"/>
          <w:bCs/>
          <w:szCs w:val="21"/>
          <w:lang w:eastAsia="zh-CN"/>
        </w:rPr>
        <w:t>是通过美德日在资本主义世界的经济总量比重来反映。</w:t>
      </w:r>
      <w:r>
        <w:rPr>
          <w:rFonts w:hint="eastAsia" w:ascii="Calibri" w:hAnsi="Calibri" w:eastAsia="宋体" w:cs="宋体"/>
          <w:bCs/>
          <w:szCs w:val="21"/>
        </w:rPr>
        <w:t xml:space="preserve"> </w:t>
      </w:r>
    </w:p>
    <w:p>
      <w:pPr>
        <w:ind w:firstLine="420" w:firstLineChars="200"/>
        <w:rPr>
          <w:rFonts w:hint="eastAsia" w:ascii="Calibri" w:hAnsi="Calibri" w:eastAsia="宋体" w:cs="宋体"/>
          <w:bCs/>
          <w:szCs w:val="21"/>
          <w:lang w:eastAsia="zh-CN"/>
        </w:rPr>
      </w:pPr>
      <w:r>
        <w:rPr>
          <w:rFonts w:hint="eastAsia" w:ascii="Calibri" w:hAnsi="Calibri" w:eastAsia="宋体" w:cs="宋体"/>
          <w:bCs/>
          <w:szCs w:val="21"/>
        </w:rPr>
        <w:t>③社会结构</w:t>
      </w:r>
      <w:r>
        <w:rPr>
          <w:rFonts w:hint="eastAsia" w:ascii="Calibri" w:hAnsi="Calibri" w:eastAsia="宋体" w:cs="宋体"/>
          <w:bCs/>
          <w:szCs w:val="21"/>
          <w:lang w:eastAsia="zh-CN"/>
        </w:rPr>
        <w:t>含义很广泛。其中核心是社会阶层结构。不同行业的就业人数变化引起了人口在行业之间的大量流动，从而导致了阶层重组。</w:t>
      </w:r>
    </w:p>
    <w:p>
      <w:pPr>
        <w:ind w:firstLine="420" w:firstLineChars="200"/>
        <w:rPr>
          <w:rFonts w:hint="eastAsia" w:ascii="Calibri" w:hAnsi="Calibri" w:eastAsia="宋体" w:cs="宋体"/>
          <w:bCs/>
          <w:szCs w:val="21"/>
          <w:lang w:val="en-US" w:eastAsia="zh-CN"/>
        </w:rPr>
      </w:pPr>
      <w:r>
        <w:rPr>
          <w:rFonts w:hint="eastAsia" w:ascii="Calibri" w:hAnsi="Calibri" w:eastAsia="宋体" w:cs="宋体"/>
          <w:bCs/>
          <w:szCs w:val="21"/>
        </w:rPr>
        <w:t>④资本主义生产关系上</w:t>
      </w:r>
      <w:r>
        <w:rPr>
          <w:rFonts w:hint="eastAsia" w:ascii="Calibri" w:hAnsi="Calibri" w:eastAsia="宋体" w:cs="宋体"/>
          <w:bCs/>
          <w:szCs w:val="21"/>
          <w:lang w:eastAsia="zh-CN"/>
        </w:rPr>
        <w:t>的调整。一般而言，在高中历史的认识视域内，可将一切经济制度、措施、政策、结构变化等纳入生产关系范畴内思考。</w:t>
      </w:r>
    </w:p>
    <w:p>
      <w:pPr>
        <w:rPr>
          <w:rFonts w:ascii="Calibri" w:hAnsi="Calibri" w:eastAsia="宋体" w:cs="宋体"/>
          <w:b/>
          <w:color w:val="0000FF"/>
          <w:szCs w:val="21"/>
        </w:rPr>
      </w:pPr>
      <w:r>
        <w:rPr>
          <w:rFonts w:hint="eastAsia" w:ascii="Calibri" w:hAnsi="Calibri" w:eastAsia="宋体" w:cs="宋体"/>
          <w:b/>
          <w:color w:val="0000FF"/>
          <w:szCs w:val="21"/>
          <w:lang w:eastAsia="zh-CN"/>
        </w:rPr>
        <w:t>（二）</w:t>
      </w:r>
      <w:r>
        <w:rPr>
          <w:rFonts w:hint="eastAsia" w:ascii="Calibri" w:hAnsi="Calibri" w:eastAsia="宋体" w:cs="宋体"/>
          <w:b/>
          <w:color w:val="0000FF"/>
          <w:szCs w:val="21"/>
        </w:rPr>
        <w:t>历史材料问答题解题技巧</w:t>
      </w:r>
    </w:p>
    <w:p>
      <w:pPr>
        <w:rPr>
          <w:rFonts w:ascii="Calibri" w:hAnsi="Calibri" w:eastAsia="宋体" w:cs="宋体"/>
          <w:b/>
          <w:szCs w:val="21"/>
        </w:rPr>
      </w:pPr>
      <w:r>
        <w:rPr>
          <w:rFonts w:hint="eastAsia" w:ascii="Calibri" w:hAnsi="Calibri" w:eastAsia="宋体" w:cs="宋体"/>
          <w:b/>
          <w:szCs w:val="21"/>
        </w:rPr>
        <w:t>1.条分缕析，构建五类问题的答题模型</w:t>
      </w:r>
    </w:p>
    <w:p>
      <w:pPr>
        <w:rPr>
          <w:rFonts w:ascii="Calibri" w:hAnsi="Calibri" w:eastAsia="宋体" w:cs="宋体"/>
          <w:b/>
          <w:szCs w:val="21"/>
        </w:rPr>
      </w:pPr>
      <w:r>
        <w:rPr>
          <w:rFonts w:hint="eastAsia" w:ascii="Calibri" w:hAnsi="Calibri" w:eastAsia="宋体" w:cs="宋体"/>
          <w:b/>
          <w:szCs w:val="21"/>
        </w:rPr>
        <w:t>（1）过程类：历史分期法（不同节点时间历史事物的量变与质变）</w:t>
      </w:r>
    </w:p>
    <w:p>
      <w:pPr>
        <w:ind w:firstLine="420" w:firstLineChars="200"/>
        <w:rPr>
          <w:rFonts w:ascii="Calibri" w:hAnsi="Calibri" w:eastAsia="宋体" w:cs="宋体"/>
          <w:bCs/>
          <w:szCs w:val="21"/>
        </w:rPr>
      </w:pPr>
      <w:r>
        <w:rPr>
          <w:rFonts w:hint="eastAsia" w:ascii="Calibri" w:hAnsi="Calibri" w:eastAsia="宋体" w:cs="宋体"/>
          <w:bCs/>
          <w:szCs w:val="21"/>
        </w:rPr>
        <w:t>如，概述二战后的欧洲如何一步步走向一体化？</w:t>
      </w:r>
    </w:p>
    <w:p>
      <w:pPr>
        <w:ind w:firstLine="840" w:firstLineChars="400"/>
        <w:rPr>
          <w:rFonts w:ascii="Calibri" w:hAnsi="Calibri" w:eastAsia="宋体" w:cs="宋体"/>
          <w:bCs/>
          <w:szCs w:val="21"/>
        </w:rPr>
      </w:pPr>
      <w:r>
        <w:rPr>
          <w:rFonts w:hint="eastAsia" w:ascii="Calibri" w:hAnsi="Calibri" w:eastAsia="宋体" w:cs="宋体"/>
          <w:bCs/>
          <w:szCs w:val="21"/>
        </w:rPr>
        <w:t>1951—1967年       欧共体成立阶段</w:t>
      </w:r>
    </w:p>
    <w:p>
      <w:pPr>
        <w:ind w:firstLine="840" w:firstLineChars="400"/>
        <w:rPr>
          <w:rFonts w:ascii="Calibri" w:hAnsi="Calibri" w:eastAsia="宋体" w:cs="宋体"/>
          <w:bCs/>
          <w:szCs w:val="21"/>
        </w:rPr>
      </w:pPr>
      <w:r>
        <w:rPr>
          <w:rFonts w:hint="eastAsia" w:ascii="Calibri" w:hAnsi="Calibri" w:eastAsia="宋体" w:cs="宋体"/>
          <w:bCs/>
          <w:szCs w:val="21"/>
        </w:rPr>
        <w:t>20世纪70、80年代  欧共体巩固、扩大阶段</w:t>
      </w:r>
    </w:p>
    <w:p>
      <w:pPr>
        <w:ind w:firstLine="840" w:firstLineChars="400"/>
        <w:rPr>
          <w:rFonts w:ascii="Calibri" w:hAnsi="Calibri" w:eastAsia="宋体" w:cs="宋体"/>
          <w:bCs/>
          <w:szCs w:val="21"/>
        </w:rPr>
      </w:pPr>
      <w:r>
        <w:rPr>
          <w:rFonts w:hint="eastAsia" w:ascii="Calibri" w:hAnsi="Calibri" w:eastAsia="宋体" w:cs="宋体"/>
          <w:bCs/>
          <w:szCs w:val="21"/>
        </w:rPr>
        <w:t>20世纪90年代      欧盟阶段</w:t>
      </w:r>
    </w:p>
    <w:p>
      <w:pPr>
        <w:ind w:firstLine="420" w:firstLineChars="200"/>
        <w:rPr>
          <w:rFonts w:ascii="Calibri" w:hAnsi="Calibri" w:eastAsia="宋体" w:cs="宋体"/>
          <w:bCs/>
          <w:szCs w:val="21"/>
        </w:rPr>
      </w:pPr>
      <w:r>
        <w:rPr>
          <w:rFonts w:hint="eastAsia" w:ascii="Calibri" w:hAnsi="Calibri" w:eastAsia="宋体" w:cs="宋体"/>
          <w:bCs/>
          <w:szCs w:val="21"/>
        </w:rPr>
        <w:t>再如，概述欧洲16到19世纪的棉纺织业发展的基本历程。</w:t>
      </w:r>
    </w:p>
    <w:p>
      <w:pPr>
        <w:ind w:firstLine="630" w:firstLineChars="300"/>
        <w:rPr>
          <w:rFonts w:ascii="Calibri" w:hAnsi="Calibri" w:eastAsia="宋体" w:cs="宋体"/>
          <w:bCs/>
          <w:szCs w:val="21"/>
        </w:rPr>
      </w:pPr>
      <w:r>
        <w:rPr>
          <w:rFonts w:hint="eastAsia" w:ascii="Calibri" w:hAnsi="Calibri" w:eastAsia="宋体" w:cs="宋体"/>
          <w:bCs/>
          <w:szCs w:val="21"/>
        </w:rPr>
        <w:t>16世纪由商业资本主义控制；18世纪出现大规模劳动分工和手工工场；</w:t>
      </w:r>
    </w:p>
    <w:p>
      <w:pPr>
        <w:pStyle w:val="2"/>
        <w:ind w:firstLine="630" w:firstLineChars="300"/>
      </w:pPr>
      <w:r>
        <w:rPr>
          <w:rFonts w:hint="eastAsia"/>
        </w:rPr>
        <w:t>1</w:t>
      </w:r>
      <w:r>
        <w:t>8</w:t>
      </w:r>
      <w:r>
        <w:rPr>
          <w:rFonts w:hint="eastAsia"/>
        </w:rPr>
        <w:t>世纪7</w:t>
      </w:r>
      <w:r>
        <w:t>0</w:t>
      </w:r>
      <w:r>
        <w:rPr>
          <w:rFonts w:hint="eastAsia"/>
        </w:rPr>
        <w:t>年代开始，工业革命推动棉纺织业工厂出现。</w:t>
      </w:r>
    </w:p>
    <w:p>
      <w:pPr>
        <w:rPr>
          <w:rFonts w:ascii="Calibri" w:hAnsi="Calibri" w:eastAsia="宋体" w:cs="宋体"/>
          <w:b/>
          <w:szCs w:val="21"/>
        </w:rPr>
      </w:pPr>
      <w:r>
        <w:rPr>
          <w:rFonts w:hint="eastAsia" w:ascii="Calibri" w:hAnsi="Calibri" w:eastAsia="宋体" w:cs="宋体"/>
          <w:b/>
          <w:szCs w:val="21"/>
        </w:rPr>
        <w:t>（2）特点类：事物特征和阶段特征——六个W写特征、胡适的“祖孙”历史法</w:t>
      </w:r>
    </w:p>
    <w:p>
      <w:pPr>
        <w:ind w:firstLine="420" w:firstLineChars="200"/>
        <w:rPr>
          <w:rFonts w:ascii="Calibri" w:hAnsi="Calibri" w:eastAsia="宋体" w:cs="宋体"/>
          <w:bCs/>
          <w:szCs w:val="21"/>
        </w:rPr>
      </w:pPr>
      <w:r>
        <w:rPr>
          <w:rFonts w:hint="eastAsia" w:ascii="Calibri" w:hAnsi="Calibri" w:eastAsia="宋体" w:cs="宋体"/>
          <w:bCs/>
          <w:szCs w:val="21"/>
        </w:rPr>
        <w:t>如，概括近代以来人民主权思想发展的特点。</w:t>
      </w:r>
    </w:p>
    <w:p>
      <w:pPr>
        <w:ind w:firstLine="420" w:firstLineChars="200"/>
        <w:rPr>
          <w:rFonts w:ascii="Calibri" w:hAnsi="Calibri" w:eastAsia="宋体" w:cs="宋体"/>
          <w:bCs/>
          <w:szCs w:val="21"/>
        </w:rPr>
      </w:pPr>
      <w:r>
        <w:rPr>
          <w:rFonts w:hint="eastAsia" w:ascii="Calibri" w:hAnsi="Calibri" w:eastAsia="宋体" w:cs="宋体"/>
          <w:bCs/>
          <w:szCs w:val="21"/>
        </w:rPr>
        <w:t>分析：中心名词为“人民主权思想”，根据六个W（When Where Who What How Why）,写出以下角度：民权具有时代性特征；民权具有阶级性；民权从理论到实践，最终形成制度保障；对民权的认识不断升华。</w:t>
      </w:r>
    </w:p>
    <w:p>
      <w:pPr>
        <w:ind w:firstLine="420" w:firstLineChars="200"/>
        <w:rPr>
          <w:rFonts w:ascii="Calibri" w:hAnsi="Calibri" w:eastAsia="宋体" w:cs="宋体"/>
          <w:bCs/>
          <w:szCs w:val="21"/>
        </w:rPr>
      </w:pPr>
      <w:r>
        <w:rPr>
          <w:rFonts w:hint="eastAsia" w:ascii="Calibri" w:hAnsi="Calibri" w:eastAsia="宋体" w:cs="宋体"/>
          <w:bCs/>
          <w:szCs w:val="21"/>
        </w:rPr>
        <w:t>再如，概述春秋战国时期的阶段特征。</w:t>
      </w:r>
    </w:p>
    <w:p>
      <w:pPr>
        <w:ind w:firstLine="420" w:firstLineChars="200"/>
        <w:rPr>
          <w:rFonts w:ascii="Calibri" w:hAnsi="Calibri" w:eastAsia="宋体" w:cs="宋体"/>
          <w:bCs/>
          <w:szCs w:val="21"/>
        </w:rPr>
      </w:pPr>
      <w:r>
        <w:rPr>
          <w:rFonts w:hint="eastAsia" w:ascii="Calibri" w:hAnsi="Calibri" w:eastAsia="宋体" w:cs="宋体"/>
          <w:bCs/>
          <w:szCs w:val="21"/>
        </w:rPr>
        <w:t>分析：不妨将春秋战国置于西周和秦朝之间思考。春秋战国就是贵族宗法分封制度的西周与专制主义中央集权的秦朝之间的过渡阶段。所以，我们用“从……到……”的句型结构来思考将大大提升解题有效性。因此答案可以写为：春秋争霸、战国兼并，从分裂到统一，社会大变革。简而言之“变”与“争”。</w:t>
      </w:r>
    </w:p>
    <w:p>
      <w:pPr>
        <w:rPr>
          <w:rFonts w:hint="eastAsia" w:ascii="Calibri" w:hAnsi="Calibri" w:eastAsia="宋体" w:cs="宋体"/>
          <w:b/>
          <w:szCs w:val="21"/>
          <w:lang w:eastAsia="zh-CN"/>
        </w:rPr>
      </w:pPr>
      <w:r>
        <w:rPr>
          <w:rFonts w:hint="eastAsia" w:ascii="Calibri" w:hAnsi="Calibri" w:eastAsia="宋体" w:cs="宋体"/>
          <w:b/>
          <w:szCs w:val="21"/>
        </w:rPr>
        <w:t>（3）因果解释类：事物原因和人物言行原因，意义为历史纵</w:t>
      </w:r>
      <w:r>
        <w:rPr>
          <w:rFonts w:hint="eastAsia" w:ascii="Calibri" w:hAnsi="Calibri" w:eastAsia="宋体" w:cs="宋体"/>
          <w:b/>
          <w:szCs w:val="21"/>
          <w:lang w:eastAsia="zh-CN"/>
        </w:rPr>
        <w:t>横</w:t>
      </w:r>
      <w:r>
        <w:rPr>
          <w:rFonts w:hint="eastAsia" w:ascii="Calibri" w:hAnsi="Calibri" w:eastAsia="宋体" w:cs="宋体"/>
          <w:b/>
          <w:szCs w:val="21"/>
        </w:rPr>
        <w:t>坐标系的“承前启后”</w:t>
      </w:r>
      <w:r>
        <w:rPr>
          <w:rFonts w:hint="eastAsia" w:ascii="Calibri" w:hAnsi="Calibri" w:eastAsia="宋体" w:cs="宋体"/>
          <w:b/>
          <w:szCs w:val="21"/>
          <w:lang w:eastAsia="zh-CN"/>
        </w:rPr>
        <w:t>、“左右关联”</w:t>
      </w:r>
    </w:p>
    <w:p>
      <w:pPr>
        <w:ind w:firstLine="420" w:firstLineChars="200"/>
        <w:rPr>
          <w:rFonts w:ascii="Calibri" w:hAnsi="Calibri" w:eastAsia="宋体" w:cs="宋体"/>
          <w:bCs/>
          <w:szCs w:val="21"/>
        </w:rPr>
      </w:pPr>
      <w:r>
        <w:rPr>
          <w:rFonts w:hint="eastAsia" w:ascii="Calibri" w:hAnsi="Calibri" w:eastAsia="宋体" w:cs="宋体"/>
          <w:bCs/>
          <w:szCs w:val="21"/>
        </w:rPr>
        <w:t>我们不妨将</w:t>
      </w:r>
      <w:r>
        <w:rPr>
          <w:rFonts w:hint="eastAsia" w:ascii="Calibri" w:hAnsi="Calibri" w:eastAsia="宋体" w:cs="宋体"/>
          <w:bCs/>
          <w:szCs w:val="21"/>
          <w:lang w:eastAsia="zh-CN"/>
        </w:rPr>
        <w:t>分析对象</w:t>
      </w:r>
      <w:r>
        <w:rPr>
          <w:rFonts w:hint="eastAsia" w:ascii="Calibri" w:hAnsi="Calibri" w:eastAsia="宋体" w:cs="宋体"/>
          <w:bCs/>
          <w:szCs w:val="21"/>
        </w:rPr>
        <w:t>置于十字坐标系中，纵向探寻古今联系，横向钩连空间接触、比较几方力量发展态势。从当时的历史环境人、物、事的内在联系全面揭示成因。</w:t>
      </w:r>
    </w:p>
    <w:p>
      <w:pPr>
        <w:ind w:firstLine="420" w:firstLineChars="200"/>
        <w:rPr>
          <w:rFonts w:ascii="Calibri" w:hAnsi="Calibri" w:eastAsia="宋体" w:cs="宋体"/>
          <w:bCs/>
          <w:szCs w:val="21"/>
        </w:rPr>
      </w:pPr>
      <w:r>
        <w:rPr>
          <w:rFonts w:hint="eastAsia" w:ascii="Calibri" w:hAnsi="Calibri" w:eastAsia="宋体" w:cs="宋体"/>
          <w:bCs/>
          <w:szCs w:val="21"/>
        </w:rPr>
        <w:t>如，秦国商鞅变法原因。概括为：从时与势看，战国时期，变法潮流席卷诸侯；而秦国地理环境为地处西北的陕西和甘肃一带，干旱少雨、土地贫瘠，自然环境相对恶劣；物质条件是秦国农耕能力非常弱，粮食很难实现自给自足，生产力落后；从横向空间上，战国时期秦、韩、魏、楚等七雄国力此消彼长；秦国内部秦孝公、公孙鞅、旧贵族之间政治势力的合纵连横。</w:t>
      </w:r>
    </w:p>
    <w:p>
      <w:pPr>
        <w:ind w:firstLine="420" w:firstLineChars="200"/>
        <w:rPr>
          <w:rFonts w:ascii="Calibri" w:hAnsi="Calibri" w:eastAsia="宋体" w:cs="宋体"/>
          <w:bCs/>
          <w:szCs w:val="21"/>
        </w:rPr>
      </w:pPr>
      <w:r>
        <w:rPr>
          <w:rFonts w:hint="eastAsia" w:ascii="Calibri" w:hAnsi="Calibri" w:eastAsia="宋体" w:cs="宋体"/>
          <w:bCs/>
          <w:szCs w:val="21"/>
        </w:rPr>
        <w:t>在分析历史人物的思想、行为发生转折时，我们不妨</w:t>
      </w:r>
      <w:r>
        <w:rPr>
          <w:rFonts w:hint="eastAsia" w:ascii="Calibri" w:hAnsi="Calibri" w:eastAsia="宋体" w:cs="宋体"/>
          <w:bCs/>
          <w:szCs w:val="21"/>
          <w:lang w:eastAsia="zh-CN"/>
        </w:rPr>
        <w:t>将之</w:t>
      </w:r>
      <w:r>
        <w:rPr>
          <w:rFonts w:hint="eastAsia" w:ascii="Calibri" w:hAnsi="Calibri" w:eastAsia="宋体" w:cs="宋体"/>
          <w:bCs/>
          <w:szCs w:val="21"/>
        </w:rPr>
        <w:t>置</w:t>
      </w:r>
      <w:r>
        <w:rPr>
          <w:rFonts w:hint="eastAsia" w:ascii="Calibri" w:hAnsi="Calibri" w:eastAsia="宋体" w:cs="宋体"/>
          <w:bCs/>
          <w:szCs w:val="21"/>
          <w:lang w:eastAsia="zh-CN"/>
        </w:rPr>
        <w:t>于历史</w:t>
      </w:r>
      <w:r>
        <w:rPr>
          <w:rFonts w:hint="eastAsia" w:ascii="Calibri" w:hAnsi="Calibri" w:eastAsia="宋体" w:cs="宋体"/>
          <w:bCs/>
          <w:szCs w:val="21"/>
        </w:rPr>
        <w:t>坐标系中。从时代和个人特殊条件的内在联系</w:t>
      </w:r>
      <w:r>
        <w:rPr>
          <w:rFonts w:hint="eastAsia" w:ascii="Calibri" w:hAnsi="Calibri" w:eastAsia="宋体" w:cs="宋体"/>
          <w:bCs/>
          <w:szCs w:val="21"/>
          <w:lang w:eastAsia="zh-CN"/>
        </w:rPr>
        <w:t>去</w:t>
      </w:r>
      <w:r>
        <w:rPr>
          <w:rFonts w:hint="eastAsia" w:ascii="Calibri" w:hAnsi="Calibri" w:eastAsia="宋体" w:cs="宋体"/>
          <w:bCs/>
          <w:szCs w:val="21"/>
        </w:rPr>
        <w:t>溯因设问。</w:t>
      </w:r>
    </w:p>
    <w:p>
      <w:pPr>
        <w:ind w:firstLine="420" w:firstLineChars="200"/>
        <w:rPr>
          <w:rFonts w:ascii="Calibri" w:hAnsi="Calibri" w:eastAsia="宋体" w:cs="宋体"/>
          <w:bCs/>
          <w:szCs w:val="21"/>
        </w:rPr>
      </w:pPr>
      <w:r>
        <w:rPr>
          <w:rFonts w:hint="eastAsia" w:ascii="Calibri" w:hAnsi="Calibri" w:eastAsia="宋体" w:cs="宋体"/>
          <w:bCs/>
          <w:szCs w:val="21"/>
        </w:rPr>
        <w:t>再如，1928年斯大林工业化建设之路代替列宁新经济政策的溯因。以此类推，同学们自然就会从国内外严峻的经济、政治环境和苏联政府的主观动机去勾连“点面”关系。</w:t>
      </w:r>
    </w:p>
    <w:p>
      <w:pPr>
        <w:numPr>
          <w:ilvl w:val="0"/>
          <w:numId w:val="1"/>
        </w:numPr>
        <w:rPr>
          <w:rFonts w:ascii="Calibri" w:hAnsi="Calibri" w:eastAsia="宋体" w:cs="宋体"/>
          <w:b/>
          <w:szCs w:val="21"/>
        </w:rPr>
      </w:pPr>
      <w:r>
        <w:rPr>
          <w:rFonts w:hint="eastAsia" w:ascii="Calibri" w:hAnsi="Calibri" w:eastAsia="宋体" w:cs="宋体"/>
          <w:b/>
          <w:szCs w:val="21"/>
        </w:rPr>
        <w:t>评价类：标准分析法</w:t>
      </w:r>
    </w:p>
    <w:p>
      <w:pPr>
        <w:ind w:firstLine="420" w:firstLineChars="200"/>
        <w:rPr>
          <w:rFonts w:ascii="Calibri" w:hAnsi="Calibri" w:eastAsia="宋体" w:cs="宋体"/>
          <w:bCs/>
          <w:szCs w:val="21"/>
        </w:rPr>
      </w:pPr>
      <w:r>
        <w:rPr>
          <w:rFonts w:hint="eastAsia" w:ascii="Calibri" w:hAnsi="Calibri" w:eastAsia="宋体" w:cs="宋体"/>
          <w:bCs/>
          <w:szCs w:val="21"/>
        </w:rPr>
        <w:t>历史评价是时人和后人对历史事物的主观认识。根据历史配景论，不同时代评价不同。高考中，我们常以“历史主义、生产力、实践标准、人民标准、道德标准、阶级</w:t>
      </w:r>
      <w:r>
        <w:rPr>
          <w:rFonts w:hint="eastAsia" w:ascii="Calibri" w:hAnsi="Calibri" w:eastAsia="宋体" w:cs="宋体"/>
          <w:bCs/>
          <w:szCs w:val="21"/>
          <w:lang w:eastAsia="zh-CN"/>
        </w:rPr>
        <w:t>性质、全面标准</w:t>
      </w:r>
      <w:r>
        <w:rPr>
          <w:rFonts w:hint="eastAsia" w:ascii="Calibri" w:hAnsi="Calibri" w:eastAsia="宋体" w:cs="宋体"/>
          <w:bCs/>
          <w:szCs w:val="21"/>
        </w:rPr>
        <w:t>”等衡量历史人物、事件、现象。</w:t>
      </w:r>
    </w:p>
    <w:p>
      <w:pPr>
        <w:ind w:firstLine="420" w:firstLineChars="200"/>
        <w:rPr>
          <w:rFonts w:ascii="Calibri" w:hAnsi="Calibri" w:eastAsia="宋体" w:cs="宋体"/>
          <w:bCs/>
          <w:szCs w:val="21"/>
        </w:rPr>
      </w:pPr>
      <w:r>
        <w:rPr>
          <w:rFonts w:hint="eastAsia" w:ascii="Calibri" w:hAnsi="Calibri" w:eastAsia="宋体" w:cs="宋体"/>
          <w:bCs/>
          <w:szCs w:val="21"/>
        </w:rPr>
        <w:t>如，简要评价拿破仑的教育改革思想与实践。</w:t>
      </w:r>
    </w:p>
    <w:p>
      <w:pPr>
        <w:ind w:firstLine="420" w:firstLineChars="200"/>
        <w:rPr>
          <w:rFonts w:ascii="Calibri" w:hAnsi="Calibri" w:eastAsia="宋体" w:cs="宋体"/>
          <w:bCs/>
          <w:szCs w:val="21"/>
        </w:rPr>
      </w:pPr>
      <w:r>
        <w:rPr>
          <w:rFonts w:hint="eastAsia" w:ascii="Calibri" w:hAnsi="Calibri" w:eastAsia="宋体" w:cs="宋体"/>
          <w:bCs/>
          <w:szCs w:val="21"/>
        </w:rPr>
        <w:t>评价：推动了法国教育的发展；有利于法国资本主义经济的发展；巩固了法国资产阶级革命成果；拿破仑的教育改革是其巩固政权、加强统治的手段之一。</w:t>
      </w:r>
    </w:p>
    <w:p>
      <w:pPr>
        <w:numPr>
          <w:ilvl w:val="0"/>
          <w:numId w:val="1"/>
        </w:numPr>
        <w:rPr>
          <w:rFonts w:ascii="Calibri" w:hAnsi="Calibri" w:eastAsia="宋体" w:cs="宋体"/>
          <w:b/>
          <w:szCs w:val="21"/>
        </w:rPr>
      </w:pPr>
      <w:r>
        <w:rPr>
          <w:rFonts w:hint="eastAsia" w:ascii="Calibri" w:hAnsi="Calibri" w:eastAsia="宋体" w:cs="宋体"/>
          <w:b/>
          <w:szCs w:val="21"/>
        </w:rPr>
        <w:t>历史小论文：一定条件下的</w:t>
      </w:r>
      <w:r>
        <w:rPr>
          <w:rFonts w:hint="eastAsia" w:ascii="Calibri" w:hAnsi="Calibri" w:eastAsia="宋体" w:cs="宋体"/>
          <w:b/>
          <w:szCs w:val="21"/>
          <w:lang w:eastAsia="zh-CN"/>
        </w:rPr>
        <w:t>自</w:t>
      </w:r>
      <w:r>
        <w:rPr>
          <w:rFonts w:hint="eastAsia" w:ascii="Calibri" w:hAnsi="Calibri" w:eastAsia="宋体" w:cs="宋体"/>
          <w:b/>
          <w:szCs w:val="21"/>
        </w:rPr>
        <w:t>变量与因变量关系及历史规律</w:t>
      </w:r>
    </w:p>
    <w:p>
      <w:pPr>
        <w:ind w:firstLine="420" w:firstLineChars="200"/>
        <w:rPr>
          <w:rFonts w:ascii="Calibri" w:hAnsi="Calibri" w:eastAsia="宋体" w:cs="宋体"/>
          <w:bCs/>
          <w:szCs w:val="21"/>
        </w:rPr>
      </w:pPr>
      <w:r>
        <w:rPr>
          <w:rFonts w:hint="eastAsia" w:ascii="Calibri" w:hAnsi="Calibri" w:eastAsia="宋体" w:cs="宋体"/>
          <w:bCs/>
          <w:szCs w:val="21"/>
        </w:rPr>
        <w:t>历史小论文可以简化为“观点论证题”。在此类题目中往往蕴含了“自变量与因变量”之间的关系。我们只要根据“自变量”找到相对应史实，然后再依据“因变量”找到相对应史实，最后在总结两者关系基础之上得出历史发展规律。</w:t>
      </w:r>
    </w:p>
    <w:p>
      <w:pPr>
        <w:ind w:firstLine="420" w:firstLineChars="200"/>
        <w:rPr>
          <w:rFonts w:ascii="Calibri" w:hAnsi="Calibri" w:eastAsia="宋体" w:cs="宋体"/>
          <w:bCs/>
          <w:szCs w:val="21"/>
        </w:rPr>
      </w:pPr>
      <w:r>
        <w:rPr>
          <w:rFonts w:hint="eastAsia" w:ascii="Calibri" w:hAnsi="Calibri" w:eastAsia="宋体" w:cs="宋体"/>
          <w:bCs/>
          <w:szCs w:val="21"/>
        </w:rPr>
        <w:t>如，以“近代棉纺织工业与社会发展”为主题写一篇小论文。（要求：观点明确；史论结合；逻辑严密；表述清晰；280字左右）</w:t>
      </w:r>
    </w:p>
    <w:p>
      <w:pPr>
        <w:ind w:firstLine="420" w:firstLineChars="200"/>
        <w:rPr>
          <w:rFonts w:ascii="Calibri" w:hAnsi="Calibri" w:eastAsia="宋体" w:cs="宋体"/>
          <w:b/>
          <w:szCs w:val="21"/>
        </w:rPr>
      </w:pPr>
      <w:r>
        <w:rPr>
          <w:rFonts w:hint="eastAsia" w:ascii="Calibri" w:hAnsi="Calibri" w:eastAsia="宋体" w:cs="宋体"/>
          <w:bCs/>
          <w:szCs w:val="21"/>
        </w:rPr>
        <w:t>分析：该论题蕴含了自变量“近代棉纺织工业”，因变量“社会发展”。它们之间关系是：“近代棉纺织工业推动了社会发展”。那么，自变量“近代棉纺织工业”如何发展呢？因变量“社会发展”的表现呢？如何推动呢？具体而言，英国和受英国经济侵略的印度为典型例子。依据唯物史观，我们不难想起“经济基础与上层建筑的关系”。</w:t>
      </w:r>
    </w:p>
    <w:p>
      <w:pPr>
        <w:rPr>
          <w:rFonts w:hint="eastAsia" w:ascii="Calibri" w:hAnsi="Calibri" w:eastAsia="宋体" w:cs="宋体"/>
          <w:b/>
          <w:szCs w:val="21"/>
          <w:lang w:val="en-US" w:eastAsia="zh-CN"/>
        </w:rPr>
      </w:pPr>
      <w:r>
        <w:rPr>
          <w:rFonts w:hint="eastAsia" w:ascii="Calibri" w:hAnsi="Calibri" w:eastAsia="宋体" w:cs="宋体"/>
          <w:b/>
          <w:szCs w:val="21"/>
          <w:lang w:val="en-US" w:eastAsia="zh-CN"/>
        </w:rPr>
        <w:t>2.历史问答题求答项术语归纳</w:t>
      </w:r>
    </w:p>
    <w:p>
      <w:pPr>
        <w:rPr>
          <w:rFonts w:hint="eastAsia" w:ascii="Calibri" w:hAnsi="Calibri" w:eastAsia="宋体" w:cs="宋体"/>
          <w:b/>
          <w:szCs w:val="21"/>
          <w:lang w:val="en-US" w:eastAsia="zh-CN"/>
        </w:rPr>
      </w:pPr>
      <w:r>
        <w:rPr>
          <w:rFonts w:hint="eastAsia" w:ascii="Calibri" w:hAnsi="Calibri" w:eastAsia="宋体" w:cs="宋体"/>
          <w:b/>
          <w:szCs w:val="21"/>
          <w:lang w:val="en-US" w:eastAsia="zh-CN"/>
        </w:rPr>
        <w:t>（1）背景=</w:t>
      </w:r>
      <w:r>
        <w:rPr>
          <w:rFonts w:hint="eastAsia" w:ascii="Calibri" w:hAnsi="Calibri" w:eastAsia="宋体" w:cs="宋体"/>
          <w:bCs/>
          <w:szCs w:val="21"/>
          <w:lang w:val="en-US" w:eastAsia="zh-CN"/>
        </w:rPr>
        <w:t>原因（为什么发生？）+条件（事物发生的可能性？）+目的（主观愿望欲达到的效果？）</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政治原因=政权（政府）更迭+政治局势（统分？治乱？）+政策法令+阶级属性+政治地位+民族关系</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经济原因=调整生产关系（制度、结构、政策、措施等）+古代农工商+近代工业化全球化+社会主义现代化+区域集团化</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文化原因=思想解放（百家争鸣、西学东渐、真理标准讨论、92南方谈话等，智者学派、文艺复兴、宗教改革、启蒙运动等）+科学推动+文艺表达</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文化现象出现的原因=社会存在（现实存在+历史正、反遗产）决定社会意识。</w:t>
      </w:r>
    </w:p>
    <w:p>
      <w:pPr>
        <w:ind w:left="1054" w:hanging="1050" w:hangingChars="500"/>
        <w:rPr>
          <w:rFonts w:hint="default" w:ascii="Calibri" w:hAnsi="Calibri" w:eastAsia="宋体" w:cs="宋体"/>
          <w:bCs/>
          <w:szCs w:val="21"/>
          <w:lang w:val="en-US" w:eastAsia="zh-CN"/>
        </w:rPr>
      </w:pPr>
      <w:r>
        <w:rPr>
          <w:rFonts w:hint="eastAsia" w:ascii="Calibri" w:hAnsi="Calibri" w:eastAsia="宋体" w:cs="宋体"/>
          <w:bCs/>
          <w:szCs w:val="21"/>
          <w:lang w:val="en-US" w:eastAsia="zh-CN"/>
        </w:rPr>
        <w:t>一定（自然或人文）科学理论作用=完备理论+推动实践+长远价值</w:t>
      </w:r>
    </w:p>
    <w:p>
      <w:pPr>
        <w:ind w:left="1054" w:hanging="1050" w:hangingChars="500"/>
        <w:rPr>
          <w:rFonts w:hint="eastAsia" w:ascii="Calibri" w:hAnsi="Calibri" w:eastAsia="宋体" w:cs="宋体"/>
          <w:bCs/>
          <w:szCs w:val="21"/>
          <w:lang w:val="en-US" w:eastAsia="zh-CN"/>
        </w:rPr>
      </w:pPr>
      <w:r>
        <w:rPr>
          <w:rFonts w:hint="eastAsia" w:ascii="Calibri" w:hAnsi="Calibri" w:eastAsia="宋体" w:cs="宋体"/>
          <w:bCs/>
          <w:szCs w:val="21"/>
          <w:lang w:val="en-US" w:eastAsia="zh-CN"/>
        </w:rPr>
        <w:t>目的三句话：古代帝王一切行为都是为巩固封建统治；中国近代资产阶级一切行为都是为了救亡图存；美国行为一般都是推行霸权，维护美国利益。</w:t>
      </w:r>
    </w:p>
    <w:p>
      <w:pPr>
        <w:numPr>
          <w:ilvl w:val="0"/>
          <w:numId w:val="0"/>
        </w:numPr>
        <w:ind w:left="210" w:leftChars="-500" w:hanging="1260" w:hangingChars="600"/>
        <w:rPr>
          <w:rFonts w:hint="eastAsia" w:ascii="Calibri" w:hAnsi="Calibri" w:eastAsia="宋体" w:cs="宋体"/>
          <w:bCs/>
          <w:szCs w:val="21"/>
          <w:lang w:val="en-US" w:eastAsia="zh-CN"/>
        </w:rPr>
      </w:pPr>
      <w:r>
        <w:rPr>
          <w:rFonts w:hint="eastAsia" w:ascii="Calibri" w:hAnsi="Calibri" w:eastAsia="宋体" w:cs="宋体"/>
          <w:bCs/>
          <w:szCs w:val="21"/>
          <w:lang w:val="en-US" w:eastAsia="zh-CN"/>
        </w:rPr>
        <w:t xml:space="preserve">        （2）“如何发生”？形如A“如何推动”B？</w:t>
      </w:r>
    </w:p>
    <w:p>
      <w:pPr>
        <w:numPr>
          <w:ilvl w:val="0"/>
          <w:numId w:val="0"/>
        </w:numPr>
        <w:ind w:left="210" w:leftChars="-500" w:hanging="1260" w:hangingChars="600"/>
        <w:rPr>
          <w:rFonts w:hint="eastAsia" w:ascii="Calibri" w:hAnsi="Calibri" w:eastAsia="宋体" w:cs="宋体"/>
          <w:bCs/>
          <w:szCs w:val="21"/>
          <w:lang w:val="en-US" w:eastAsia="zh-CN"/>
        </w:rPr>
      </w:pPr>
      <w:r>
        <w:rPr>
          <w:rFonts w:hint="eastAsia" w:ascii="Calibri" w:hAnsi="Calibri" w:eastAsia="宋体" w:cs="宋体"/>
          <w:bCs/>
          <w:szCs w:val="21"/>
          <w:lang w:val="en-US" w:eastAsia="zh-CN"/>
        </w:rPr>
        <w:t xml:space="preserve">             ——方法一：将概念A分解若干构成要素，再把概念B分解成若干要素，然后分别一一映射。</w:t>
      </w:r>
    </w:p>
    <w:p>
      <w:pPr>
        <w:numPr>
          <w:ilvl w:val="0"/>
          <w:numId w:val="0"/>
        </w:numPr>
        <w:ind w:left="210" w:leftChars="-500" w:hanging="1260" w:hangingChars="600"/>
        <w:rPr>
          <w:rFonts w:hint="default" w:ascii="Calibri" w:hAnsi="Calibri" w:eastAsia="宋体" w:cs="宋体"/>
          <w:bCs/>
          <w:szCs w:val="21"/>
          <w:lang w:val="en-US" w:eastAsia="zh-CN"/>
        </w:rPr>
      </w:pPr>
      <w:r>
        <w:rPr>
          <w:rFonts w:hint="eastAsia" w:ascii="Calibri" w:hAnsi="Calibri" w:eastAsia="宋体" w:cs="宋体"/>
          <w:bCs/>
          <w:szCs w:val="21"/>
          <w:lang w:val="en-US" w:eastAsia="zh-CN"/>
        </w:rPr>
        <w:t xml:space="preserve">            ——方法二：寻找A和B之间的中介环节，然后将之联系完整。</w:t>
      </w:r>
    </w:p>
    <w:p>
      <w:pPr>
        <w:numPr>
          <w:ilvl w:val="0"/>
          <w:numId w:val="0"/>
        </w:numPr>
        <w:ind w:leftChars="-500" w:firstLine="840" w:firstLineChars="400"/>
        <w:rPr>
          <w:rFonts w:hint="eastAsia" w:ascii="Calibri" w:hAnsi="Calibri" w:eastAsia="宋体" w:cs="宋体"/>
          <w:bCs/>
          <w:szCs w:val="21"/>
          <w:lang w:val="en-US" w:eastAsia="zh-CN"/>
        </w:rPr>
      </w:pPr>
      <w:r>
        <w:rPr>
          <w:rFonts w:hint="eastAsia" w:ascii="Calibri" w:hAnsi="Calibri" w:eastAsia="宋体" w:cs="宋体"/>
          <w:bCs/>
          <w:szCs w:val="21"/>
          <w:lang w:val="en-US" w:eastAsia="zh-CN"/>
        </w:rPr>
        <w:t>（3）意义=性质（阶级性质或属类性质）+特点+破旧+立新+影响</w:t>
      </w:r>
    </w:p>
    <w:p>
      <w:pPr>
        <w:numPr>
          <w:ilvl w:val="0"/>
          <w:numId w:val="0"/>
        </w:numPr>
        <w:ind w:left="210" w:leftChars="-500" w:hanging="1260" w:hangingChars="600"/>
        <w:rPr>
          <w:rFonts w:hint="eastAsia" w:ascii="Calibri" w:hAnsi="Calibri" w:eastAsia="宋体" w:cs="宋体"/>
          <w:bCs/>
          <w:szCs w:val="21"/>
          <w:lang w:val="en-US" w:eastAsia="zh-CN"/>
        </w:rPr>
      </w:pPr>
      <w:r>
        <w:rPr>
          <w:rFonts w:hint="eastAsia" w:ascii="Calibri" w:hAnsi="Calibri" w:eastAsia="宋体" w:cs="宋体"/>
          <w:bCs/>
          <w:szCs w:val="21"/>
          <w:lang w:val="en-US" w:eastAsia="zh-CN"/>
        </w:rPr>
        <w:t xml:space="preserve">                按照时间角度，从当时看影响是“点与面”（历史分析点与社会横截面、不同空间）的关系；从长远看影响是“点与线”（历史分析点与长时段进程）的关系。</w:t>
      </w:r>
    </w:p>
    <w:p>
      <w:pPr>
        <w:numPr>
          <w:ilvl w:val="0"/>
          <w:numId w:val="2"/>
        </w:numPr>
        <w:ind w:left="-210" w:leftChars="0" w:firstLine="0" w:firstLineChars="0"/>
        <w:rPr>
          <w:rFonts w:hint="eastAsia" w:ascii="Calibri" w:hAnsi="Calibri" w:eastAsia="宋体" w:cs="宋体"/>
          <w:bCs/>
          <w:szCs w:val="21"/>
          <w:lang w:val="en-US" w:eastAsia="zh-CN"/>
        </w:rPr>
      </w:pPr>
      <w:r>
        <w:rPr>
          <w:rFonts w:hint="eastAsia" w:ascii="Calibri" w:hAnsi="Calibri" w:eastAsia="宋体" w:cs="宋体"/>
          <w:bCs/>
          <w:szCs w:val="21"/>
          <w:lang w:val="en-US" w:eastAsia="zh-CN"/>
        </w:rPr>
        <w:t>历史主义评价=将历史评价对象置于当时历史条件中，看是否解决（部分？全部？）当时的社会矛盾、根本任务？</w:t>
      </w:r>
    </w:p>
    <w:p>
      <w:pPr>
        <w:numPr>
          <w:ilvl w:val="0"/>
          <w:numId w:val="0"/>
        </w:numPr>
        <w:ind w:left="-210" w:leftChars="0"/>
        <w:rPr>
          <w:rFonts w:hint="eastAsia" w:ascii="Calibri" w:hAnsi="Calibri" w:eastAsia="宋体" w:cs="宋体"/>
          <w:bCs/>
          <w:szCs w:val="21"/>
          <w:lang w:val="en-US" w:eastAsia="zh-CN"/>
        </w:rPr>
      </w:pPr>
      <w:r>
        <w:rPr>
          <w:rFonts w:hint="eastAsia" w:ascii="Calibri" w:hAnsi="Calibri" w:eastAsia="宋体" w:cs="宋体"/>
          <w:bCs/>
          <w:szCs w:val="21"/>
          <w:lang w:val="en-US" w:eastAsia="zh-CN"/>
        </w:rPr>
        <w:t>（5）比较类：找到比较对象——核心概念名词，先分析核心概念名词的构成要素，后分析构成要素在两者的各自表现，最后笼统归纳共同点。简而言之，先异后同法。</w:t>
      </w:r>
    </w:p>
    <w:p>
      <w:pPr>
        <w:numPr>
          <w:ilvl w:val="0"/>
          <w:numId w:val="0"/>
        </w:numPr>
        <w:ind w:left="211" w:leftChars="0" w:hanging="211" w:hangingChars="100"/>
        <w:rPr>
          <w:rFonts w:hint="eastAsia" w:ascii="Calibri" w:hAnsi="Calibri" w:eastAsia="宋体" w:cs="宋体"/>
          <w:b/>
          <w:color w:val="0000FF"/>
          <w:szCs w:val="21"/>
        </w:rPr>
      </w:pPr>
      <w:r>
        <w:rPr>
          <w:rFonts w:hint="eastAsia" w:ascii="Calibri" w:hAnsi="Calibri" w:eastAsia="宋体" w:cs="宋体"/>
          <w:b/>
          <w:color w:val="0000FF"/>
          <w:szCs w:val="21"/>
          <w:lang w:eastAsia="zh-CN"/>
        </w:rPr>
        <w:t>（三）</w:t>
      </w:r>
      <w:r>
        <w:rPr>
          <w:rFonts w:hint="eastAsia" w:ascii="Calibri" w:hAnsi="Calibri" w:eastAsia="宋体" w:cs="宋体"/>
          <w:b/>
          <w:color w:val="0000FF"/>
          <w:szCs w:val="21"/>
        </w:rPr>
        <w:t>探寻结构，获取文字史料的答案信息</w:t>
      </w:r>
    </w:p>
    <w:p>
      <w:pPr>
        <w:rPr>
          <w:rFonts w:ascii="Calibri" w:hAnsi="Calibri" w:eastAsia="宋体" w:cs="宋体"/>
          <w:b/>
          <w:szCs w:val="21"/>
        </w:rPr>
      </w:pPr>
      <w:r>
        <w:rPr>
          <w:rFonts w:hint="eastAsia" w:ascii="Calibri" w:hAnsi="Calibri" w:eastAsia="宋体" w:cs="宋体"/>
          <w:b/>
          <w:szCs w:val="21"/>
        </w:rPr>
        <w:t>（1）叙述类文字史料，多角度铺陈历史信息</w:t>
      </w:r>
    </w:p>
    <w:p>
      <w:pPr>
        <w:jc w:val="left"/>
      </w:pPr>
      <w:r>
        <w:rPr>
          <w:rFonts w:hint="eastAsia"/>
        </w:rPr>
        <w:t xml:space="preserve">    认真阅读高考文字史料，分层段落中的句子结构，在每句话找到历史名词。</w:t>
      </w:r>
    </w:p>
    <w:p>
      <w:pPr>
        <w:ind w:firstLine="420" w:firstLineChars="200"/>
        <w:jc w:val="left"/>
      </w:pPr>
      <w:r>
        <w:rPr>
          <w:rFonts w:hint="eastAsia"/>
        </w:rPr>
        <w:t>如，自1843年至1860年，传教士在广州共</w:t>
      </w:r>
      <w:r>
        <w:rPr>
          <w:rFonts w:hint="eastAsia"/>
          <w:color w:val="FF0000"/>
        </w:rPr>
        <w:t>出版</w:t>
      </w:r>
      <w:r>
        <w:rPr>
          <w:rFonts w:hint="eastAsia"/>
        </w:rPr>
        <w:t>中文书籍、刊物42种，其中29种为宗教宣传品，占总数的69%。 另外，13种为天文地理、历史、医学等科学</w:t>
      </w:r>
      <w:r>
        <w:rPr>
          <w:rFonts w:hint="eastAsia"/>
          <w:color w:val="FF0000"/>
        </w:rPr>
        <w:t>读物</w:t>
      </w:r>
      <w:r>
        <w:rPr>
          <w:rFonts w:hint="eastAsia"/>
        </w:rPr>
        <w:t>，占总数的30%。设在十三行的博济</w:t>
      </w:r>
      <w:r>
        <w:rPr>
          <w:rFonts w:hint="eastAsia"/>
          <w:color w:val="FF0000"/>
        </w:rPr>
        <w:t>医院</w:t>
      </w:r>
      <w:r>
        <w:rPr>
          <w:rFonts w:hint="eastAsia"/>
        </w:rPr>
        <w:t>，即新豆栏医局，门庭若市，成为传教士扩大西方文化影响的重要场所。1848年，英国伦敦会传教士合信（Benjamin Hobson）来到这里，在金利埠创办惠爱医院，一批先前已经入教、粗通医学的人，如梁发、梁柱臣、卢挺善、周勤堂等人供职其中。同年，来自美国的传教士也办起</w:t>
      </w:r>
      <w:r>
        <w:rPr>
          <w:rFonts w:hint="eastAsia"/>
          <w:color w:val="FF0000"/>
        </w:rPr>
        <w:t>学校和医所</w:t>
      </w:r>
      <w:r>
        <w:rPr>
          <w:rFonts w:hint="eastAsia"/>
        </w:rPr>
        <w:t>。1850年，美国长老会传教士哈巴安德（Andrew Patton Happer）在广州开办男子日校，三年后又开女子日校、寄宿学墅各一所。这是广州新式教育之始。</w:t>
      </w:r>
    </w:p>
    <w:p>
      <w:pPr>
        <w:ind w:firstLine="420" w:firstLineChars="200"/>
        <w:jc w:val="left"/>
      </w:pPr>
      <w:r>
        <w:rPr>
          <w:rFonts w:hint="eastAsia"/>
        </w:rPr>
        <w:t>依据材料，概括鸦片战争后西学在中国传播有哪些主要途径?</w:t>
      </w:r>
    </w:p>
    <w:p>
      <w:pPr>
        <w:ind w:firstLine="420" w:firstLineChars="200"/>
        <w:jc w:val="left"/>
      </w:pPr>
      <w:r>
        <w:rPr>
          <w:rFonts w:hint="eastAsia"/>
        </w:rPr>
        <w:t>分析：每句话找到新名词，一个名词一个答案。</w:t>
      </w:r>
    </w:p>
    <w:p>
      <w:pPr>
        <w:rPr>
          <w:rFonts w:ascii="Calibri" w:hAnsi="Calibri" w:eastAsia="宋体" w:cs="宋体"/>
          <w:b/>
          <w:szCs w:val="21"/>
        </w:rPr>
      </w:pPr>
      <w:r>
        <w:rPr>
          <w:rFonts w:hint="eastAsia" w:ascii="宋体" w:hAnsi="宋体"/>
          <w:color w:val="800080"/>
          <w:szCs w:val="21"/>
        </w:rPr>
        <w:t xml:space="preserve">   </w:t>
      </w:r>
      <w:r>
        <w:rPr>
          <w:rFonts w:hint="eastAsia" w:ascii="宋体" w:hAnsi="宋体"/>
          <w:color w:val="FF0000"/>
          <w:szCs w:val="21"/>
        </w:rPr>
        <w:t xml:space="preserve"> 答案：出版书籍；设立医院；传播宗教；开设学校。</w:t>
      </w:r>
    </w:p>
    <w:p>
      <w:pPr>
        <w:numPr>
          <w:ilvl w:val="0"/>
          <w:numId w:val="3"/>
        </w:numPr>
        <w:rPr>
          <w:rFonts w:ascii="Calibri" w:hAnsi="Calibri" w:eastAsia="宋体" w:cs="宋体"/>
          <w:b/>
          <w:szCs w:val="21"/>
        </w:rPr>
      </w:pPr>
      <w:r>
        <w:rPr>
          <w:rFonts w:hint="eastAsia" w:ascii="Calibri" w:hAnsi="Calibri" w:eastAsia="宋体" w:cs="宋体"/>
          <w:b/>
          <w:szCs w:val="21"/>
        </w:rPr>
        <w:t>论证类文字史料，多角度论证历史结论</w:t>
      </w:r>
    </w:p>
    <w:p>
      <w:pPr>
        <w:ind w:firstLine="434" w:firstLineChars="207"/>
      </w:pPr>
      <w:r>
        <w:rPr>
          <w:rFonts w:hint="eastAsia"/>
        </w:rPr>
        <w:t>论证观点的文字史料，包含了“引论、本论、结论”三部分。而在本论中经常采用“中外、古今、正反、虚实”论证方法。这些论证例子和过程很有可能就是答案。</w:t>
      </w:r>
    </w:p>
    <w:p>
      <w:pPr>
        <w:ind w:firstLine="224" w:firstLineChars="107"/>
      </w:pPr>
      <w:r>
        <w:rPr>
          <w:rFonts w:hint="eastAsia"/>
        </w:rPr>
        <w:t>如：</w:t>
      </w:r>
    </w:p>
    <w:p>
      <w:pPr>
        <w:ind w:firstLine="434" w:firstLineChars="207"/>
      </w:pPr>
      <w:r>
        <w:t>材料一  美国驻苏大使馆代办凯南向美国政府提交了8000字的“长电报”。电文中认为，克里姆林宫对世界事务的</w:t>
      </w:r>
      <w:r>
        <w:rPr>
          <w:color w:val="FF0000"/>
        </w:rPr>
        <w:t>认知根源</w:t>
      </w:r>
      <w:r>
        <w:t>于苏联传统的不安全感。为了求得安全，他们从未考虑与对手达成妥协，而是要将对手</w:t>
      </w:r>
      <w:r>
        <w:rPr>
          <w:color w:val="FF0000"/>
        </w:rPr>
        <w:t>置于死地</w:t>
      </w:r>
      <w:r>
        <w:t>。凯南还将苏联描绘为一个</w:t>
      </w:r>
      <w:r>
        <w:rPr>
          <w:color w:val="FF0000"/>
        </w:rPr>
        <w:t>专制传统</w:t>
      </w:r>
      <w:r>
        <w:t>早已与</w:t>
      </w:r>
      <w:r>
        <w:rPr>
          <w:color w:val="FF0000"/>
        </w:rPr>
        <w:t>意识形态</w:t>
      </w:r>
      <w:r>
        <w:t>强制相整合的国家，因而它认为外部世界是敌对的。美国必须把对付苏联放在美国</w:t>
      </w:r>
      <w:r>
        <w:rPr>
          <w:color w:val="FF0000"/>
        </w:rPr>
        <w:t>对外</w:t>
      </w:r>
      <w:r>
        <w:t>政策的</w:t>
      </w:r>
      <w:r>
        <w:rPr>
          <w:color w:val="FF0000"/>
        </w:rPr>
        <w:t>首位</w:t>
      </w:r>
      <w:r>
        <w:t>。</w:t>
      </w:r>
      <w:r>
        <w:rPr>
          <w:rFonts w:hint="eastAsia"/>
        </w:rPr>
        <w:t xml:space="preserve">                    </w:t>
      </w:r>
      <w:r>
        <w:t>——摘编自周建明《美国国家安全战略的基本逻辑》等</w:t>
      </w:r>
    </w:p>
    <w:p>
      <w:pPr>
        <w:ind w:firstLine="224" w:firstLineChars="107"/>
      </w:pPr>
      <w:r>
        <w:t>材料二  苏联驻美大使诺维科夫写了一篇名为《战后美国的外交政策》的报告。报告认为，战后美国争霸世界的动因是</w:t>
      </w:r>
      <w:r>
        <w:rPr>
          <w:color w:val="FF0000"/>
        </w:rPr>
        <w:t>垄断资本的帝国主义扩张</w:t>
      </w:r>
      <w:r>
        <w:t>。美国利用第二次世界大战其竞争对手被削弱的时机，其</w:t>
      </w:r>
      <w:r>
        <w:rPr>
          <w:color w:val="FF0000"/>
        </w:rPr>
        <w:t>资本</w:t>
      </w:r>
      <w:r>
        <w:t>已</w:t>
      </w:r>
      <w:r>
        <w:rPr>
          <w:color w:val="FF0000"/>
        </w:rPr>
        <w:t>渗透</w:t>
      </w:r>
      <w:r>
        <w:t>到世界的许多国家，加强了在世界的经济地位。美国正在从国外和国内两个方向，集中反动力量对</w:t>
      </w:r>
      <w:r>
        <w:rPr>
          <w:color w:val="FF0000"/>
        </w:rPr>
        <w:t>苏联</w:t>
      </w:r>
      <w:r>
        <w:t>进行</w:t>
      </w:r>
      <w:r>
        <w:rPr>
          <w:color w:val="FF0000"/>
        </w:rPr>
        <w:t>包围</w:t>
      </w:r>
      <w:r>
        <w:t>。</w:t>
      </w:r>
      <w:r>
        <w:rPr>
          <w:color w:val="FF0000"/>
        </w:rPr>
        <w:t>美国</w:t>
      </w:r>
      <w:r>
        <w:t>已成为苏联的</w:t>
      </w:r>
      <w:r>
        <w:rPr>
          <w:color w:val="FF0000"/>
        </w:rPr>
        <w:t>对手</w:t>
      </w:r>
      <w:r>
        <w:t>。美国正运用着资本和</w:t>
      </w:r>
      <w:r>
        <w:rPr>
          <w:color w:val="FF0000"/>
        </w:rPr>
        <w:t>军事</w:t>
      </w:r>
      <w:r>
        <w:t>这两种</w:t>
      </w:r>
      <w:r>
        <w:rPr>
          <w:color w:val="FF0000"/>
        </w:rPr>
        <w:t>武器</w:t>
      </w:r>
      <w:r>
        <w:t>妄图达到其</w:t>
      </w:r>
      <w:r>
        <w:rPr>
          <w:color w:val="FF0000"/>
        </w:rPr>
        <w:t>称霸世界</w:t>
      </w:r>
      <w:r>
        <w:t>的目的。</w:t>
      </w:r>
    </w:p>
    <w:p>
      <w:pPr>
        <w:ind w:firstLine="4319" w:firstLineChars="2057"/>
      </w:pPr>
      <w:r>
        <w:t>——摘编自刘子奎《二十世纪东西方关系》</w:t>
      </w:r>
    </w:p>
    <w:p>
      <w:r>
        <w:t>请回答：</w:t>
      </w:r>
    </w:p>
    <w:p>
      <w:r>
        <w:rPr>
          <w:rFonts w:hint="eastAsia"/>
        </w:rPr>
        <w:t>（1）</w:t>
      </w:r>
      <w:r>
        <w:t>据材料一，概括凯南“长电报”的主要内容。</w:t>
      </w:r>
    </w:p>
    <w:p>
      <w:r>
        <w:t>（2）据材料二，概括诺维科夫报告的主要内容。</w:t>
      </w:r>
    </w:p>
    <w:p>
      <w:r>
        <w:t>（3）据上述材料，归纳凯南“长电报”和诺维科夫报告核心内容的共同之处，指出这两个报告形成各自认识的依据。</w:t>
      </w:r>
    </w:p>
    <w:p>
      <w:pPr>
        <w:ind w:firstLine="420" w:firstLineChars="200"/>
      </w:pPr>
      <w:r>
        <w:rPr>
          <w:rFonts w:hint="eastAsia"/>
        </w:rPr>
        <w:t>分析：美国认为：苏联专制传统+意识形态+外交风格——苏联是美国对手</w:t>
      </w:r>
    </w:p>
    <w:p>
      <w:r>
        <w:rPr>
          <w:rFonts w:hint="eastAsia"/>
        </w:rPr>
        <w:t xml:space="preserve">          苏联认为：美国资本扩张+军事包围+称霸野心——美国已成苏对手</w:t>
      </w:r>
    </w:p>
    <w:p>
      <w:pPr>
        <w:ind w:firstLine="420" w:firstLineChars="200"/>
        <w:rPr>
          <w:color w:val="FF0000"/>
        </w:rPr>
      </w:pPr>
      <w:r>
        <w:rPr>
          <w:rFonts w:hint="eastAsia"/>
          <w:color w:val="FF0000"/>
        </w:rPr>
        <w:t>答案：</w:t>
      </w:r>
    </w:p>
    <w:p>
      <w:pPr>
        <w:ind w:firstLine="420" w:firstLineChars="200"/>
      </w:pPr>
      <w:r>
        <w:t>（1）内容：苏联的外交政策根源于其文化传统；苏联外交具有不妥协的特点；苏联是美国最主要的对手。</w:t>
      </w:r>
    </w:p>
    <w:p>
      <w:pPr>
        <w:ind w:firstLine="420" w:firstLineChars="200"/>
      </w:pPr>
      <w:r>
        <w:t>（2）内容：美国加强对世界各地的经济渗透；美国企图全方位包围苏联；美国的战略目标是称霸世界。</w:t>
      </w:r>
    </w:p>
    <w:p>
      <w:pPr>
        <w:ind w:firstLine="630" w:firstLineChars="300"/>
      </w:pPr>
      <w:r>
        <w:t>（3）共同之处：美苏必然走向对抗；夸大对手的威胁。</w:t>
      </w:r>
    </w:p>
    <w:p>
      <w:r>
        <w:t>依据</w:t>
      </w:r>
      <w:r>
        <w:rPr>
          <w:rFonts w:hint="eastAsia"/>
        </w:rPr>
        <w:t>：</w:t>
      </w:r>
      <w:r>
        <w:t>“长电报”：苏联的专制传统和意识形态。诺维科夫报告：美国的帝国主义本质。</w:t>
      </w:r>
    </w:p>
    <w:p>
      <w:pPr>
        <w:ind w:firstLine="420" w:firstLineChars="200"/>
        <w:rPr>
          <w:rFonts w:ascii="Arial" w:hAnsi="Arial" w:eastAsia="Arial" w:cs="Arial"/>
          <w:color w:val="191919"/>
          <w:sz w:val="24"/>
          <w:shd w:val="clear" w:color="auto" w:fill="FFFFFF"/>
        </w:rPr>
      </w:pPr>
      <w:r>
        <w:rPr>
          <w:rFonts w:hint="eastAsia" w:ascii="宋体" w:hAnsi="宋体" w:eastAsia="宋体" w:cs="Arial"/>
          <w:color w:val="191919"/>
          <w:szCs w:val="21"/>
          <w:shd w:val="clear" w:color="auto" w:fill="FFFFFF"/>
          <w:lang w:eastAsia="zh-CN"/>
        </w:rPr>
        <w:t>总之，</w:t>
      </w:r>
      <w:r>
        <w:rPr>
          <w:rFonts w:hint="eastAsia" w:ascii="宋体" w:hAnsi="宋体" w:eastAsia="宋体" w:cs="Arial"/>
          <w:color w:val="191919"/>
          <w:szCs w:val="21"/>
          <w:shd w:val="clear" w:color="auto" w:fill="FFFFFF"/>
        </w:rPr>
        <w:t>历年的高考真题在命题角度、题量、题型、难度等方面都进行了充分考虑和精心设计，是准备高考最宝贵的资料。可以通过对真题的研究来提高应试水平、语言能力和应试技巧，最终提高考试分数。高考前夕，最重要的是去研究、去体会，去把握命题思路，因为真题是由命题专家根据学生的习惯思维和做题习惯制作的，善于抓住多数学生在某一知识点上的短处，以便让优秀学生脱颖而出。通过对真题的研究与练习，在做题过程中不断总结和体会，理解命题专家的思路，这样复习的效果更好。</w:t>
      </w:r>
    </w:p>
    <w:p>
      <w:pPr>
        <w:rPr>
          <w:rFonts w:hint="default" w:ascii="宋体" w:hAnsi="宋体" w:eastAsia="宋体" w:cs="Arial"/>
          <w:color w:val="191919"/>
          <w:szCs w:val="21"/>
          <w:shd w:val="clear" w:color="auto" w:fill="FFFFFF"/>
          <w:lang w:val="en-US" w:eastAsia="zh-CN"/>
        </w:rPr>
      </w:pPr>
      <w:r>
        <w:rPr>
          <w:rStyle w:val="6"/>
          <w:rFonts w:hint="eastAsia" w:ascii="Tahoma" w:hAnsi="Tahoma" w:eastAsia="宋体" w:cs="Tahoma"/>
          <w:color w:val="000000"/>
          <w:sz w:val="36"/>
          <w:szCs w:val="36"/>
          <w:shd w:val="clear" w:color="auto" w:fill="FFFFFF"/>
        </w:rPr>
        <w:t>三、真题示范</w:t>
      </w:r>
      <w:r>
        <w:rPr>
          <w:rFonts w:hint="eastAsia"/>
        </w:rPr>
        <w:t>（</w:t>
      </w:r>
      <w:r>
        <w:rPr>
          <w:rFonts w:hint="eastAsia"/>
          <w:lang w:eastAsia="zh-CN"/>
        </w:rPr>
        <w:t>以</w:t>
      </w:r>
      <w:r>
        <w:rPr>
          <w:rFonts w:hint="eastAsia" w:ascii="宋体" w:hAnsi="宋体" w:eastAsia="宋体" w:cs="Arial"/>
          <w:color w:val="191919"/>
          <w:szCs w:val="21"/>
          <w:shd w:val="clear" w:color="auto" w:fill="FFFFFF"/>
          <w:lang w:val="en-US" w:eastAsia="zh-CN"/>
        </w:rPr>
        <w:t>2021年全国甲卷文综历史部分题目为例）</w:t>
      </w:r>
    </w:p>
    <w:p>
      <w:pPr>
        <w:rPr>
          <w:rFonts w:ascii="Calibri" w:hAnsi="Calibri" w:eastAsia="宋体" w:cs="宋体"/>
          <w:b/>
          <w:szCs w:val="21"/>
        </w:rPr>
      </w:pPr>
      <w:r>
        <w:rPr>
          <w:rFonts w:hint="eastAsia" w:ascii="Calibri" w:hAnsi="Calibri" w:eastAsia="宋体" w:cs="宋体"/>
          <w:b/>
          <w:szCs w:val="21"/>
        </w:rPr>
        <w:t>1.判断类选择题</w:t>
      </w:r>
      <w:r>
        <w:rPr>
          <w:rFonts w:hint="eastAsia" w:ascii="Calibri" w:hAnsi="Calibri" w:eastAsia="宋体" w:cs="宋体"/>
          <w:bCs/>
          <w:szCs w:val="21"/>
        </w:rPr>
        <w:t>——</w:t>
      </w:r>
      <w:r>
        <w:rPr>
          <w:rFonts w:hint="eastAsia" w:ascii="Calibri" w:hAnsi="Calibri" w:eastAsia="宋体" w:cs="宋体"/>
          <w:b/>
          <w:szCs w:val="21"/>
        </w:rPr>
        <w:t>切中时空脉络分析法</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1</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0000FF"/>
          <w:szCs w:val="21"/>
          <w:shd w:val="clear" w:color="auto" w:fill="FFFFFF"/>
        </w:rPr>
        <w:t>1861年</w:t>
      </w:r>
      <w:r>
        <w:rPr>
          <w:rFonts w:hint="eastAsia" w:ascii="宋体" w:hAnsi="宋体" w:eastAsia="宋体" w:cs="Arial"/>
          <w:color w:val="191919"/>
          <w:szCs w:val="21"/>
          <w:shd w:val="clear" w:color="auto" w:fill="FFFFFF"/>
        </w:rPr>
        <w:t>，慈禧发动政变处置政敌时，特别把“不能尽心和议”列为罪状。英国人在华创办的《北华捷报》称：“在这个特别的关头，我们要比我们同中国发生联系的其他任何时期，更有必要去支持帝国的现存政府。”由此可知</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A.太平</w:t>
      </w:r>
      <w:r>
        <w:rPr>
          <w:rFonts w:hint="eastAsia" w:ascii="宋体" w:hAnsi="宋体" w:eastAsia="宋体" w:cs="Arial"/>
          <w:color w:val="0000FF"/>
          <w:szCs w:val="21"/>
          <w:shd w:val="clear" w:color="auto" w:fill="FFFFFF"/>
        </w:rPr>
        <w:t>天国将面临更严峻的形势</w:t>
      </w:r>
      <w:r>
        <w:rPr>
          <w:rFonts w:hint="eastAsia" w:ascii="宋体" w:hAnsi="宋体" w:eastAsia="宋体" w:cs="Arial"/>
          <w:color w:val="191919"/>
          <w:szCs w:val="21"/>
          <w:shd w:val="clear" w:color="auto" w:fill="FFFFFF"/>
        </w:rPr>
        <w:t xml:space="preserve">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B.清政府沦为洋人的朝廷</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C.清廷顽固派势力地位得到加强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D.传统的外交体制被抛弃</w:t>
      </w:r>
    </w:p>
    <w:p>
      <w:pPr>
        <w:ind w:firstLine="420" w:firstLineChars="200"/>
        <w:rPr>
          <w:rFonts w:hint="eastAsia" w:ascii="宋体" w:hAnsi="宋体" w:eastAsia="宋体" w:cs="Arial"/>
          <w:color w:val="191919"/>
          <w:szCs w:val="21"/>
          <w:shd w:val="clear" w:color="auto" w:fill="FFFFFF"/>
          <w:lang w:val="en-US" w:eastAsia="zh-CN"/>
        </w:rPr>
      </w:pPr>
      <w:r>
        <w:rPr>
          <w:rFonts w:hint="eastAsia" w:ascii="宋体" w:hAnsi="宋体" w:eastAsia="宋体" w:cs="Arial"/>
          <w:color w:val="191919"/>
          <w:szCs w:val="21"/>
          <w:shd w:val="clear" w:color="auto" w:fill="FFFFFF"/>
          <w:lang w:eastAsia="zh-CN"/>
        </w:rPr>
        <w:t>分析：由题干可知：</w:t>
      </w:r>
      <w:r>
        <w:rPr>
          <w:rFonts w:hint="eastAsia" w:ascii="宋体" w:hAnsi="宋体" w:eastAsia="宋体" w:cs="Arial"/>
          <w:color w:val="191919"/>
          <w:szCs w:val="21"/>
          <w:shd w:val="clear" w:color="auto" w:fill="FFFFFF"/>
          <w:lang w:val="en-US" w:eastAsia="zh-CN"/>
        </w:rPr>
        <w:t>1861年晚清政府和英国走向勾结。</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A：</w:t>
      </w:r>
      <w:r>
        <w:rPr>
          <w:rFonts w:hint="eastAsia" w:ascii="宋体" w:hAnsi="宋体" w:eastAsia="宋体" w:cs="Arial"/>
          <w:color w:val="191919"/>
          <w:szCs w:val="21"/>
          <w:shd w:val="clear" w:color="auto" w:fill="FFFFFF"/>
          <w:lang w:val="en-US" w:eastAsia="zh-CN"/>
        </w:rPr>
        <w:t>1851年—1864年的</w:t>
      </w:r>
      <w:r>
        <w:rPr>
          <w:rFonts w:hint="eastAsia" w:ascii="宋体" w:hAnsi="宋体" w:eastAsia="宋体" w:cs="Arial"/>
          <w:color w:val="191919"/>
          <w:szCs w:val="21"/>
          <w:shd w:val="clear" w:color="auto" w:fill="FFFFFF"/>
          <w:lang w:eastAsia="zh-CN"/>
        </w:rPr>
        <w:t>太平天国是当时中外势力共同威胁。故选</w:t>
      </w:r>
      <w:r>
        <w:rPr>
          <w:rFonts w:hint="eastAsia" w:ascii="宋体" w:hAnsi="宋体" w:eastAsia="宋体" w:cs="Arial"/>
          <w:color w:val="191919"/>
          <w:szCs w:val="21"/>
          <w:shd w:val="clear" w:color="auto" w:fill="FFFFFF"/>
        </w:rPr>
        <w:t>A</w:t>
      </w:r>
      <w:r>
        <w:rPr>
          <w:rFonts w:hint="eastAsia" w:ascii="宋体" w:hAnsi="宋体" w:eastAsia="宋体" w:cs="Arial"/>
          <w:color w:val="191919"/>
          <w:szCs w:val="21"/>
          <w:shd w:val="clear" w:color="auto" w:fill="FFFFFF"/>
          <w:lang w:eastAsia="zh-CN"/>
        </w:rPr>
        <w:t>。</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B：</w:t>
      </w:r>
      <w:r>
        <w:rPr>
          <w:rFonts w:hint="eastAsia" w:ascii="宋体" w:hAnsi="宋体" w:eastAsia="宋体" w:cs="Arial"/>
          <w:color w:val="191919"/>
          <w:szCs w:val="21"/>
          <w:shd w:val="clear" w:color="auto" w:fill="FFFFFF"/>
          <w:lang w:val="en-US" w:eastAsia="zh-CN"/>
        </w:rPr>
        <w:t>1901年</w:t>
      </w:r>
      <w:r>
        <w:rPr>
          <w:rFonts w:hint="eastAsia" w:ascii="宋体" w:hAnsi="宋体" w:eastAsia="宋体" w:cs="Arial"/>
          <w:color w:val="191919"/>
          <w:szCs w:val="21"/>
          <w:shd w:val="clear" w:color="auto" w:fill="FFFFFF"/>
        </w:rPr>
        <w:t>《辛丑条约》</w:t>
      </w:r>
      <w:r>
        <w:rPr>
          <w:rFonts w:hint="eastAsia" w:ascii="宋体" w:hAnsi="宋体" w:eastAsia="宋体" w:cs="Arial"/>
          <w:color w:val="191919"/>
          <w:szCs w:val="21"/>
          <w:shd w:val="clear" w:color="auto" w:fill="FFFFFF"/>
          <w:lang w:eastAsia="zh-CN"/>
        </w:rPr>
        <w:t>签订后</w:t>
      </w:r>
      <w:r>
        <w:rPr>
          <w:rFonts w:hint="eastAsia" w:ascii="宋体" w:hAnsi="宋体" w:eastAsia="宋体" w:cs="Arial"/>
          <w:color w:val="191919"/>
          <w:szCs w:val="21"/>
          <w:shd w:val="clear" w:color="auto" w:fill="FFFFFF"/>
        </w:rPr>
        <w:t>清政府沦为洋人的朝廷</w:t>
      </w:r>
      <w:r>
        <w:rPr>
          <w:rFonts w:hint="eastAsia" w:ascii="宋体" w:hAnsi="宋体" w:eastAsia="宋体" w:cs="Arial"/>
          <w:color w:val="191919"/>
          <w:szCs w:val="21"/>
          <w:shd w:val="clear" w:color="auto" w:fill="FFFFFF"/>
          <w:lang w:eastAsia="zh-CN"/>
        </w:rPr>
        <w:t>。不符合题干时间段。</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C：</w:t>
      </w:r>
      <w:r>
        <w:rPr>
          <w:rFonts w:hint="eastAsia" w:ascii="宋体" w:hAnsi="宋体" w:eastAsia="宋体" w:cs="Arial"/>
          <w:color w:val="191919"/>
          <w:szCs w:val="21"/>
          <w:shd w:val="clear" w:color="auto" w:fill="FFFFFF"/>
          <w:lang w:val="en-US" w:eastAsia="zh-CN"/>
        </w:rPr>
        <w:t>1861年洋务运动开始，慈溪支持洋务派，不属于</w:t>
      </w:r>
      <w:r>
        <w:rPr>
          <w:rFonts w:hint="eastAsia" w:ascii="宋体" w:hAnsi="宋体" w:eastAsia="宋体" w:cs="Arial"/>
          <w:color w:val="191919"/>
          <w:szCs w:val="21"/>
          <w:shd w:val="clear" w:color="auto" w:fill="FFFFFF"/>
        </w:rPr>
        <w:t>顽固派</w:t>
      </w:r>
      <w:r>
        <w:rPr>
          <w:rFonts w:hint="eastAsia" w:ascii="宋体" w:hAnsi="宋体" w:eastAsia="宋体" w:cs="Arial"/>
          <w:color w:val="191919"/>
          <w:szCs w:val="21"/>
          <w:shd w:val="clear" w:color="auto" w:fill="FFFFFF"/>
          <w:lang w:eastAsia="zh-CN"/>
        </w:rPr>
        <w:t>。不符合题干时间段。</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val="en-US" w:eastAsia="zh-CN"/>
        </w:rPr>
        <w:t>选项</w:t>
      </w:r>
      <w:r>
        <w:rPr>
          <w:rFonts w:hint="eastAsia" w:ascii="宋体" w:hAnsi="宋体" w:eastAsia="宋体" w:cs="Arial"/>
          <w:color w:val="191919"/>
          <w:szCs w:val="21"/>
          <w:shd w:val="clear" w:color="auto" w:fill="FFFFFF"/>
        </w:rPr>
        <w:t>D：</w:t>
      </w:r>
      <w:r>
        <w:rPr>
          <w:rFonts w:hint="eastAsia" w:ascii="宋体" w:hAnsi="宋体" w:eastAsia="宋体" w:cs="Arial"/>
          <w:color w:val="191919"/>
          <w:szCs w:val="21"/>
          <w:shd w:val="clear" w:color="auto" w:fill="FFFFFF"/>
          <w:lang w:val="en-US" w:eastAsia="zh-CN"/>
        </w:rPr>
        <w:t>1861年</w:t>
      </w:r>
      <w:r>
        <w:rPr>
          <w:rFonts w:hint="eastAsia" w:ascii="宋体" w:hAnsi="宋体" w:eastAsia="宋体" w:cs="Arial"/>
          <w:color w:val="191919"/>
          <w:szCs w:val="21"/>
          <w:shd w:val="clear" w:color="auto" w:fill="FFFFFF"/>
        </w:rPr>
        <w:t>成立总理衙门。</w:t>
      </w:r>
      <w:r>
        <w:rPr>
          <w:rFonts w:hint="eastAsia" w:ascii="宋体" w:hAnsi="宋体" w:eastAsia="宋体" w:cs="Arial"/>
          <w:color w:val="191919"/>
          <w:szCs w:val="21"/>
          <w:shd w:val="clear" w:color="auto" w:fill="FFFFFF"/>
          <w:lang w:val="en-US" w:eastAsia="zh-CN"/>
        </w:rPr>
        <w:t>1901年</w:t>
      </w:r>
      <w:r>
        <w:rPr>
          <w:rFonts w:hint="eastAsia" w:ascii="宋体" w:hAnsi="宋体" w:eastAsia="宋体" w:cs="Arial"/>
          <w:color w:val="191919"/>
          <w:szCs w:val="21"/>
          <w:shd w:val="clear" w:color="auto" w:fill="FFFFFF"/>
        </w:rPr>
        <w:t>《辛丑条约》</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191919"/>
          <w:szCs w:val="21"/>
          <w:shd w:val="clear" w:color="auto" w:fill="FFFFFF"/>
        </w:rPr>
        <w:t>改总理衙门为外务部</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191919"/>
          <w:szCs w:val="21"/>
          <w:shd w:val="clear" w:color="auto" w:fill="FFFFFF"/>
        </w:rPr>
        <w:t>。</w:t>
      </w:r>
      <w:r>
        <w:rPr>
          <w:rFonts w:hint="eastAsia" w:ascii="宋体" w:hAnsi="宋体" w:eastAsia="宋体" w:cs="Arial"/>
          <w:color w:val="191919"/>
          <w:szCs w:val="21"/>
          <w:shd w:val="clear" w:color="auto" w:fill="FFFFFF"/>
          <w:lang w:eastAsia="zh-CN"/>
        </w:rPr>
        <w:t>不符合题干时间段。</w:t>
      </w:r>
    </w:p>
    <w:p>
      <w:pPr>
        <w:rPr>
          <w:rFonts w:ascii="Calibri" w:hAnsi="Calibri" w:eastAsia="宋体" w:cs="宋体"/>
          <w:bCs/>
          <w:szCs w:val="21"/>
        </w:rPr>
      </w:pPr>
      <w:r>
        <w:rPr>
          <w:rFonts w:hint="eastAsia" w:ascii="Calibri" w:hAnsi="Calibri" w:eastAsia="宋体" w:cs="宋体"/>
          <w:b/>
          <w:szCs w:val="21"/>
        </w:rPr>
        <w:t>2.论从史出类选择题</w:t>
      </w:r>
      <w:r>
        <w:rPr>
          <w:rFonts w:hint="eastAsia" w:ascii="Calibri" w:hAnsi="Calibri" w:eastAsia="宋体" w:cs="宋体"/>
          <w:bCs/>
          <w:szCs w:val="21"/>
        </w:rPr>
        <w:t>——</w:t>
      </w:r>
      <w:r>
        <w:rPr>
          <w:rFonts w:hint="eastAsia" w:ascii="Calibri" w:hAnsi="Calibri" w:eastAsia="宋体" w:cs="宋体"/>
          <w:b/>
          <w:szCs w:val="21"/>
        </w:rPr>
        <w:t>选项定性定量分析法</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2：</w:t>
      </w:r>
      <w:r>
        <w:rPr>
          <w:rFonts w:hint="eastAsia" w:ascii="宋体" w:hAnsi="宋体" w:eastAsia="宋体" w:cs="Arial"/>
          <w:color w:val="191919"/>
          <w:szCs w:val="21"/>
          <w:shd w:val="clear" w:color="auto" w:fill="FFFFFF"/>
        </w:rPr>
        <w:t>宋代盛行婚姻论财，遭到一些</w:t>
      </w:r>
      <w:r>
        <w:rPr>
          <w:rFonts w:hint="eastAsia" w:ascii="宋体" w:hAnsi="宋体" w:eastAsia="宋体" w:cs="Arial"/>
          <w:color w:val="0000FF"/>
          <w:szCs w:val="21"/>
          <w:shd w:val="clear" w:color="auto" w:fill="FFFFFF"/>
        </w:rPr>
        <w:t>士大夫的批评</w:t>
      </w:r>
      <w:r>
        <w:rPr>
          <w:rFonts w:hint="eastAsia" w:ascii="宋体" w:hAnsi="宋体" w:eastAsia="宋体" w:cs="Arial"/>
          <w:color w:val="191919"/>
          <w:szCs w:val="21"/>
          <w:shd w:val="clear" w:color="auto" w:fill="FFFFFF"/>
        </w:rPr>
        <w:t>。南宋理学家张栻认为，“婚姻结好，岂为财物？”甚至表示“治其尤甚者，以正风俗”。还有理学家强调婚姻是“合二姓之好”，上能事先祖，下可继后世。这反映了当时理学家</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A.淡化婚姻中的宗族观念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0000FF"/>
          <w:szCs w:val="21"/>
          <w:shd w:val="clear" w:color="auto" w:fill="FFFFFF"/>
          <w:lang w:val="en-US" w:eastAsia="zh-CN"/>
        </w:rPr>
        <w:t xml:space="preserve">  </w:t>
      </w:r>
      <w:r>
        <w:rPr>
          <w:rFonts w:hint="eastAsia" w:ascii="宋体" w:hAnsi="宋体" w:eastAsia="宋体" w:cs="Arial"/>
          <w:color w:val="0000FF"/>
          <w:szCs w:val="21"/>
          <w:shd w:val="clear" w:color="auto" w:fill="FFFFFF"/>
        </w:rPr>
        <w:t xml:space="preserve"> B.意图维护礼教纲常</w:t>
      </w: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C.背离政府对民俗的引导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D.促成婚姻习俗变革</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分析：</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A：宋代理学家重视宗族建设，强化宗族观念，以此稳定社会</w:t>
      </w:r>
      <w:r>
        <w:rPr>
          <w:rFonts w:hint="eastAsia" w:ascii="宋体" w:hAnsi="宋体" w:eastAsia="宋体" w:cs="Arial"/>
          <w:color w:val="191919"/>
          <w:szCs w:val="21"/>
          <w:shd w:val="clear" w:color="auto" w:fill="FFFFFF"/>
          <w:lang w:eastAsia="zh-CN"/>
        </w:rPr>
        <w:t>、</w:t>
      </w:r>
      <w:r>
        <w:rPr>
          <w:rFonts w:hint="eastAsia" w:ascii="宋体" w:hAnsi="宋体" w:eastAsia="宋体" w:cs="Arial"/>
          <w:color w:val="191919"/>
          <w:szCs w:val="21"/>
          <w:shd w:val="clear" w:color="auto" w:fill="FFFFFF"/>
        </w:rPr>
        <w:t>国家秩序</w:t>
      </w:r>
      <w:r>
        <w:rPr>
          <w:rFonts w:hint="eastAsia" w:ascii="宋体" w:hAnsi="宋体" w:eastAsia="宋体" w:cs="Arial"/>
          <w:color w:val="191919"/>
          <w:szCs w:val="21"/>
          <w:shd w:val="clear" w:color="auto" w:fill="FFFFFF"/>
          <w:lang w:eastAsia="zh-CN"/>
        </w:rPr>
        <w:t>。因此“淡化”定量词不符合题干史实。</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B：</w:t>
      </w:r>
      <w:r>
        <w:rPr>
          <w:rFonts w:hint="eastAsia" w:ascii="宋体" w:hAnsi="宋体" w:eastAsia="宋体" w:cs="Arial"/>
          <w:color w:val="191919"/>
          <w:szCs w:val="21"/>
          <w:shd w:val="clear" w:color="auto" w:fill="FFFFFF"/>
          <w:lang w:eastAsia="zh-CN"/>
        </w:rPr>
        <w:t>“维护”肯定词符合理学家强调婚姻的伦理功能。</w:t>
      </w:r>
      <w:r>
        <w:rPr>
          <w:rFonts w:hint="eastAsia" w:ascii="宋体" w:hAnsi="宋体" w:eastAsia="宋体" w:cs="Arial"/>
          <w:color w:val="191919"/>
          <w:szCs w:val="21"/>
          <w:shd w:val="clear" w:color="auto" w:fill="FFFFFF"/>
        </w:rPr>
        <w:t>B正确。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C：</w:t>
      </w:r>
      <w:r>
        <w:rPr>
          <w:rFonts w:hint="eastAsia" w:ascii="宋体" w:hAnsi="宋体" w:eastAsia="宋体" w:cs="Arial"/>
          <w:color w:val="191919"/>
          <w:szCs w:val="21"/>
          <w:shd w:val="clear" w:color="auto" w:fill="FFFFFF"/>
          <w:lang w:eastAsia="zh-CN"/>
        </w:rPr>
        <w:t>“背离”否定词不符合维护封建伦理道德的</w:t>
      </w:r>
      <w:r>
        <w:rPr>
          <w:rFonts w:hint="eastAsia" w:ascii="宋体" w:hAnsi="宋体" w:eastAsia="宋体" w:cs="Arial"/>
          <w:color w:val="191919"/>
          <w:szCs w:val="21"/>
          <w:shd w:val="clear" w:color="auto" w:fill="FFFFFF"/>
        </w:rPr>
        <w:t>宋代政府。C不正确。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D：</w:t>
      </w:r>
      <w:r>
        <w:rPr>
          <w:rFonts w:hint="eastAsia" w:ascii="宋体" w:hAnsi="宋体" w:eastAsia="宋体" w:cs="Arial"/>
          <w:color w:val="191919"/>
          <w:szCs w:val="21"/>
          <w:shd w:val="clear" w:color="auto" w:fill="FFFFFF"/>
          <w:lang w:eastAsia="zh-CN"/>
        </w:rPr>
        <w:t>“促成变革”推动词不符合</w:t>
      </w:r>
      <w:r>
        <w:rPr>
          <w:rFonts w:hint="eastAsia" w:ascii="宋体" w:hAnsi="宋体" w:eastAsia="宋体" w:cs="Arial"/>
          <w:color w:val="191919"/>
          <w:szCs w:val="21"/>
          <w:shd w:val="clear" w:color="auto" w:fill="FFFFFF"/>
        </w:rPr>
        <w:t>理学家</w:t>
      </w:r>
      <w:r>
        <w:rPr>
          <w:rFonts w:hint="eastAsia" w:ascii="宋体" w:hAnsi="宋体" w:eastAsia="宋体" w:cs="Arial"/>
          <w:color w:val="191919"/>
          <w:szCs w:val="21"/>
          <w:shd w:val="clear" w:color="auto" w:fill="FFFFFF"/>
          <w:lang w:eastAsia="zh-CN"/>
        </w:rPr>
        <w:t>思想，他们对</w:t>
      </w:r>
      <w:r>
        <w:rPr>
          <w:rFonts w:hint="eastAsia" w:ascii="宋体" w:hAnsi="宋体" w:eastAsia="宋体" w:cs="Arial"/>
          <w:color w:val="191919"/>
          <w:szCs w:val="21"/>
          <w:shd w:val="clear" w:color="auto" w:fill="FFFFFF"/>
        </w:rPr>
        <w:t>宋代“</w:t>
      </w:r>
      <w:r>
        <w:rPr>
          <w:rFonts w:hint="eastAsia" w:ascii="宋体" w:hAnsi="宋体" w:eastAsia="宋体" w:cs="Arial"/>
          <w:color w:val="191919"/>
          <w:szCs w:val="21"/>
          <w:shd w:val="clear" w:color="auto" w:fill="FFFFFF"/>
          <w:lang w:eastAsia="zh-CN"/>
        </w:rPr>
        <w:t>婚姻论财</w:t>
      </w:r>
      <w:r>
        <w:rPr>
          <w:rFonts w:hint="eastAsia" w:ascii="宋体" w:hAnsi="宋体" w:eastAsia="宋体" w:cs="Arial"/>
          <w:color w:val="191919"/>
          <w:szCs w:val="21"/>
          <w:shd w:val="clear" w:color="auto" w:fill="FFFFFF"/>
        </w:rPr>
        <w:t>”现象</w:t>
      </w:r>
      <w:r>
        <w:rPr>
          <w:rFonts w:hint="eastAsia" w:ascii="宋体" w:hAnsi="宋体" w:eastAsia="宋体" w:cs="Arial"/>
          <w:color w:val="191919"/>
          <w:szCs w:val="21"/>
          <w:shd w:val="clear" w:color="auto" w:fill="FFFFFF"/>
          <w:lang w:eastAsia="zh-CN"/>
        </w:rPr>
        <w:t>持批判态度。</w:t>
      </w:r>
      <w:r>
        <w:rPr>
          <w:rFonts w:hint="eastAsia" w:ascii="宋体" w:hAnsi="宋体" w:eastAsia="宋体" w:cs="Arial"/>
          <w:color w:val="191919"/>
          <w:szCs w:val="21"/>
          <w:shd w:val="clear" w:color="auto" w:fill="FFFFFF"/>
        </w:rPr>
        <w:t>D不正确。</w:t>
      </w:r>
    </w:p>
    <w:p>
      <w:pPr>
        <w:numPr>
          <w:ilvl w:val="0"/>
          <w:numId w:val="0"/>
        </w:numPr>
        <w:rPr>
          <w:rFonts w:hint="eastAsia" w:ascii="Calibri" w:hAnsi="Calibri" w:eastAsia="宋体" w:cs="宋体"/>
          <w:b/>
          <w:szCs w:val="21"/>
          <w:lang w:val="en-US" w:eastAsia="zh-CN"/>
        </w:rPr>
      </w:pPr>
      <w:r>
        <w:rPr>
          <w:rFonts w:hint="eastAsia" w:ascii="Calibri" w:hAnsi="Calibri" w:eastAsia="宋体" w:cs="宋体"/>
          <w:b/>
          <w:szCs w:val="21"/>
          <w:lang w:val="en-US" w:eastAsia="zh-CN"/>
        </w:rPr>
        <w:t>3.统计表格类历史选择题——纵看趋势，横看差异，项目定性</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3：</w:t>
      </w:r>
      <w:r>
        <w:rPr>
          <w:rFonts w:hint="eastAsia" w:ascii="宋体" w:hAnsi="宋体" w:eastAsia="宋体" w:cs="Arial"/>
          <w:color w:val="191919"/>
          <w:szCs w:val="21"/>
          <w:shd w:val="clear" w:color="auto" w:fill="FFFFFF"/>
        </w:rPr>
        <w:t>表1  1931～1934年中国钢铁业情况表           单位：吨</w:t>
      </w:r>
    </w:p>
    <w:tbl>
      <w:tblPr>
        <w:tblStyle w:val="4"/>
        <w:tblpPr w:leftFromText="180" w:rightFromText="180" w:vertAnchor="text" w:horzAnchor="page" w:tblpX="2400" w:tblpY="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00"/>
        <w:gridCol w:w="2058"/>
        <w:gridCol w:w="1325"/>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年份</w:t>
            </w:r>
          </w:p>
        </w:tc>
        <w:tc>
          <w:tcPr>
            <w:tcW w:w="1200"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铁砂产量</w:t>
            </w:r>
          </w:p>
        </w:tc>
        <w:tc>
          <w:tcPr>
            <w:tcW w:w="205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铁砂及生铁输出量</w:t>
            </w:r>
          </w:p>
        </w:tc>
        <w:tc>
          <w:tcPr>
            <w:tcW w:w="1325"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钢铁消费量</w:t>
            </w:r>
          </w:p>
        </w:tc>
        <w:tc>
          <w:tcPr>
            <w:tcW w:w="1383"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钢铁输入量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1931</w:t>
            </w:r>
          </w:p>
        </w:tc>
        <w:tc>
          <w:tcPr>
            <w:tcW w:w="1200"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1840279</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831652</w:t>
            </w:r>
          </w:p>
        </w:tc>
        <w:tc>
          <w:tcPr>
            <w:tcW w:w="1325"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804 000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557 625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1932</w:t>
            </w:r>
          </w:p>
        </w:tc>
        <w:tc>
          <w:tcPr>
            <w:tcW w:w="1200" w:type="dxa"/>
            <w:vAlign w:val="top"/>
          </w:tcPr>
          <w:p>
            <w:pPr>
              <w:jc w:val="center"/>
              <w:rPr>
                <w:rFonts w:hint="eastAsia" w:ascii="宋体" w:hAnsi="宋体" w:eastAsia="宋体" w:cs="Arial"/>
                <w:color w:val="191919"/>
                <w:kern w:val="2"/>
                <w:sz w:val="21"/>
                <w:szCs w:val="21"/>
                <w:shd w:val="clear" w:color="auto" w:fill="FFFFFF"/>
                <w:lang w:val="en-US" w:eastAsia="zh-CN" w:bidi="ar-SA"/>
              </w:rPr>
            </w:pPr>
            <w:r>
              <w:rPr>
                <w:rFonts w:hint="eastAsia" w:ascii="宋体" w:hAnsi="宋体" w:eastAsia="宋体" w:cs="Arial"/>
                <w:color w:val="191919"/>
                <w:szCs w:val="21"/>
                <w:shd w:val="clear" w:color="auto" w:fill="FFFFFF"/>
                <w:lang w:eastAsia="zh-CN"/>
              </w:rPr>
              <w:t>1839212</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758441</w:t>
            </w:r>
          </w:p>
        </w:tc>
        <w:tc>
          <w:tcPr>
            <w:tcW w:w="1325"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404 000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430 655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both"/>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1933</w:t>
            </w:r>
          </w:p>
        </w:tc>
        <w:tc>
          <w:tcPr>
            <w:tcW w:w="1200"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1903466</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992521</w:t>
            </w:r>
          </w:p>
        </w:tc>
        <w:tc>
          <w:tcPr>
            <w:tcW w:w="1325"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694 000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525 673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1934</w:t>
            </w:r>
          </w:p>
        </w:tc>
        <w:tc>
          <w:tcPr>
            <w:tcW w:w="1200"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2135031</w:t>
            </w:r>
          </w:p>
        </w:tc>
        <w:tc>
          <w:tcPr>
            <w:tcW w:w="2058"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864107</w:t>
            </w:r>
          </w:p>
        </w:tc>
        <w:tc>
          <w:tcPr>
            <w:tcW w:w="1325" w:type="dxa"/>
            <w:vAlign w:val="top"/>
          </w:tcPr>
          <w:p>
            <w:pPr>
              <w:jc w:val="center"/>
              <w:rPr>
                <w:rFonts w:hint="eastAsia" w:ascii="宋体" w:hAnsi="宋体" w:eastAsia="宋体" w:cs="Arial"/>
                <w:color w:val="191919"/>
                <w:kern w:val="2"/>
                <w:sz w:val="21"/>
                <w:szCs w:val="21"/>
                <w:shd w:val="clear" w:color="auto" w:fill="FFFFFF"/>
                <w:lang w:val="en-US" w:eastAsia="zh-CN" w:bidi="ar-SA"/>
              </w:rPr>
            </w:pPr>
            <w:r>
              <w:rPr>
                <w:rFonts w:hint="eastAsia" w:ascii="宋体" w:hAnsi="宋体" w:eastAsia="宋体" w:cs="Arial"/>
                <w:color w:val="191919"/>
                <w:szCs w:val="21"/>
                <w:shd w:val="clear" w:color="auto" w:fill="FFFFFF"/>
                <w:lang w:eastAsia="zh-CN"/>
              </w:rPr>
              <w:t>770 000</w:t>
            </w:r>
          </w:p>
        </w:tc>
        <w:tc>
          <w:tcPr>
            <w:tcW w:w="1383" w:type="dxa"/>
          </w:tcPr>
          <w:p>
            <w:pPr>
              <w:jc w:val="center"/>
              <w:rPr>
                <w:rFonts w:hint="eastAsia" w:ascii="宋体" w:hAnsi="宋体" w:eastAsia="宋体" w:cs="Arial"/>
                <w:color w:val="191919"/>
                <w:szCs w:val="21"/>
                <w:shd w:val="clear" w:color="auto" w:fill="FFFFFF"/>
                <w:vertAlign w:val="baseline"/>
              </w:rPr>
            </w:pPr>
            <w:r>
              <w:rPr>
                <w:rFonts w:hint="eastAsia" w:ascii="宋体" w:hAnsi="宋体" w:eastAsia="宋体" w:cs="Arial"/>
                <w:color w:val="191919"/>
                <w:szCs w:val="21"/>
                <w:shd w:val="clear" w:color="auto" w:fill="FFFFFF"/>
                <w:lang w:eastAsia="zh-CN"/>
              </w:rPr>
              <w:t>617 726</w:t>
            </w:r>
          </w:p>
        </w:tc>
      </w:tr>
    </w:tbl>
    <w:p>
      <w:pPr>
        <w:ind w:firstLine="420" w:firstLineChars="200"/>
        <w:rPr>
          <w:rFonts w:hint="eastAsia" w:ascii="宋体" w:hAnsi="宋体" w:eastAsia="宋体" w:cs="Arial"/>
          <w:color w:val="191919"/>
          <w:szCs w:val="21"/>
          <w:shd w:val="clear" w:color="auto" w:fill="FFFFFF"/>
        </w:rPr>
      </w:pPr>
    </w:p>
    <w:p>
      <w:pPr>
        <w:ind w:firstLine="420" w:firstLineChars="200"/>
        <w:rPr>
          <w:rFonts w:hint="eastAsia" w:ascii="宋体" w:hAnsi="宋体" w:eastAsia="宋体" w:cs="Arial"/>
          <w:color w:val="191919"/>
          <w:szCs w:val="21"/>
          <w:shd w:val="clear" w:color="auto" w:fill="FFFFFF"/>
          <w:lang w:eastAsia="zh-CN"/>
        </w:rPr>
      </w:pPr>
    </w:p>
    <w:p>
      <w:pPr>
        <w:ind w:firstLine="420" w:firstLineChars="200"/>
        <w:rPr>
          <w:rFonts w:hint="eastAsia" w:ascii="宋体" w:hAnsi="宋体" w:eastAsia="宋体" w:cs="Arial"/>
          <w:color w:val="191919"/>
          <w:szCs w:val="21"/>
          <w:shd w:val="clear" w:color="auto" w:fill="FFFFFF"/>
          <w:lang w:eastAsia="zh-CN"/>
        </w:rPr>
      </w:pPr>
    </w:p>
    <w:p>
      <w:pPr>
        <w:ind w:firstLine="420" w:firstLineChars="200"/>
        <w:rPr>
          <w:rFonts w:hint="eastAsia" w:ascii="宋体" w:hAnsi="宋体" w:eastAsia="宋体" w:cs="Arial"/>
          <w:color w:val="191919"/>
          <w:szCs w:val="21"/>
          <w:shd w:val="clear" w:color="auto" w:fill="FFFFFF"/>
          <w:lang w:eastAsia="zh-CN"/>
        </w:rPr>
      </w:pPr>
    </w:p>
    <w:p>
      <w:pPr>
        <w:ind w:firstLine="420" w:firstLineChars="200"/>
        <w:rPr>
          <w:rFonts w:hint="eastAsia" w:ascii="宋体" w:hAnsi="宋体" w:eastAsia="宋体" w:cs="Arial"/>
          <w:color w:val="191919"/>
          <w:szCs w:val="21"/>
          <w:shd w:val="clear" w:color="auto" w:fill="FFFFFF"/>
          <w:lang w:eastAsia="zh-CN"/>
        </w:rPr>
      </w:pPr>
    </w:p>
    <w:p>
      <w:pPr>
        <w:rPr>
          <w:rFonts w:hint="eastAsia" w:ascii="宋体" w:hAnsi="宋体" w:eastAsia="宋体" w:cs="Arial"/>
          <w:color w:val="191919"/>
          <w:szCs w:val="21"/>
          <w:shd w:val="clear" w:color="auto" w:fill="FFFFFF"/>
        </w:rPr>
      </w:pPr>
    </w:p>
    <w:p>
      <w:pPr>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根据表1可知，当时</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rPr>
        <w:t xml:space="preserve">A.中国民族工业失去发展空间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 xml:space="preserve">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 xml:space="preserve"> B.民族企业规模日益萎缩</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rPr>
        <w:t xml:space="preserve">C.国民政府实业政策无甚成效        </w:t>
      </w:r>
      <w:r>
        <w:rPr>
          <w:rFonts w:hint="eastAsia" w:ascii="宋体" w:hAnsi="宋体" w:eastAsia="宋体" w:cs="Arial"/>
          <w:color w:val="191919"/>
          <w:szCs w:val="21"/>
          <w:shd w:val="clear" w:color="auto" w:fill="FFFFFF"/>
          <w:lang w:val="en-US" w:eastAsia="zh-CN"/>
        </w:rPr>
        <w:t xml:space="preserve">        </w:t>
      </w:r>
      <w:r>
        <w:rPr>
          <w:rFonts w:hint="eastAsia" w:ascii="宋体" w:hAnsi="宋体" w:eastAsia="宋体" w:cs="Arial"/>
          <w:color w:val="191919"/>
          <w:szCs w:val="21"/>
          <w:shd w:val="clear" w:color="auto" w:fill="FFFFFF"/>
        </w:rPr>
        <w:t xml:space="preserve"> </w:t>
      </w:r>
      <w:r>
        <w:rPr>
          <w:rFonts w:hint="eastAsia" w:ascii="宋体" w:hAnsi="宋体" w:eastAsia="宋体" w:cs="Arial"/>
          <w:color w:val="0000FF"/>
          <w:szCs w:val="21"/>
          <w:shd w:val="clear" w:color="auto" w:fill="FFFFFF"/>
        </w:rPr>
        <w:t>D.中国工业基础薄弱落后</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分析：四个钢铁工业指标，从纵向看铁砂产量不断增长，铁砂及生铁输出量基本稳定，钢铁消费量略有下降，钢铁输入量呈增长趋势。从横向看，钢铁输入量与铁砂、生铁输出量是工业制成品与原料的比较。钢铁消费量与钢铁输入量比较得出钢铁主要依赖进口。</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A：中国民族工业失去发展空间</w:t>
      </w:r>
      <w:r>
        <w:rPr>
          <w:rFonts w:hint="eastAsia" w:ascii="宋体" w:hAnsi="宋体" w:eastAsia="宋体" w:cs="Arial"/>
          <w:color w:val="191919"/>
          <w:szCs w:val="21"/>
          <w:shd w:val="clear" w:color="auto" w:fill="FFFFFF"/>
          <w:lang w:eastAsia="zh-CN"/>
        </w:rPr>
        <w:t>中的“失去”不符合题干。</w:t>
      </w:r>
      <w:r>
        <w:rPr>
          <w:rFonts w:hint="eastAsia" w:ascii="宋体" w:hAnsi="宋体" w:eastAsia="宋体" w:cs="Arial"/>
          <w:color w:val="191919"/>
          <w:szCs w:val="21"/>
          <w:shd w:val="clear" w:color="auto" w:fill="FFFFFF"/>
        </w:rPr>
        <w:t>A不正确。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选项</w:t>
      </w:r>
      <w:r>
        <w:rPr>
          <w:rFonts w:hint="eastAsia" w:ascii="宋体" w:hAnsi="宋体" w:eastAsia="宋体" w:cs="Arial"/>
          <w:color w:val="191919"/>
          <w:szCs w:val="21"/>
          <w:shd w:val="clear" w:color="auto" w:fill="FFFFFF"/>
        </w:rPr>
        <w:t>B：民族企业规模日益萎缩</w:t>
      </w:r>
      <w:r>
        <w:rPr>
          <w:rFonts w:hint="eastAsia" w:ascii="宋体" w:hAnsi="宋体" w:eastAsia="宋体" w:cs="Arial"/>
          <w:color w:val="191919"/>
          <w:szCs w:val="21"/>
          <w:shd w:val="clear" w:color="auto" w:fill="FFFFFF"/>
          <w:lang w:eastAsia="zh-CN"/>
        </w:rPr>
        <w:t>中的“</w:t>
      </w:r>
      <w:r>
        <w:rPr>
          <w:rFonts w:hint="eastAsia" w:ascii="宋体" w:hAnsi="宋体" w:eastAsia="宋体" w:cs="Arial"/>
          <w:color w:val="191919"/>
          <w:szCs w:val="21"/>
          <w:shd w:val="clear" w:color="auto" w:fill="FFFFFF"/>
        </w:rPr>
        <w:t>日益萎缩</w:t>
      </w:r>
      <w:r>
        <w:rPr>
          <w:rFonts w:hint="eastAsia" w:ascii="宋体" w:hAnsi="宋体" w:eastAsia="宋体" w:cs="Arial"/>
          <w:color w:val="191919"/>
          <w:szCs w:val="21"/>
          <w:shd w:val="clear" w:color="auto" w:fill="FFFFFF"/>
          <w:lang w:eastAsia="zh-CN"/>
        </w:rPr>
        <w:t>”不符合</w:t>
      </w:r>
      <w:r>
        <w:rPr>
          <w:rFonts w:hint="eastAsia" w:ascii="宋体" w:hAnsi="宋体" w:eastAsia="宋体" w:cs="Arial"/>
          <w:color w:val="191919"/>
          <w:szCs w:val="21"/>
          <w:shd w:val="clear" w:color="auto" w:fill="FFFFFF"/>
        </w:rPr>
        <w:t>题干各量未有大的变化。B不正确。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w:t>
      </w:r>
      <w:r>
        <w:rPr>
          <w:rFonts w:hint="eastAsia" w:ascii="宋体" w:hAnsi="宋体" w:eastAsia="宋体" w:cs="Arial"/>
          <w:color w:val="191919"/>
          <w:szCs w:val="21"/>
          <w:shd w:val="clear" w:color="auto" w:fill="FFFFFF"/>
        </w:rPr>
        <w:t>项C：国民政府实业政策无甚成效</w:t>
      </w:r>
      <w:r>
        <w:rPr>
          <w:rFonts w:hint="eastAsia" w:ascii="宋体" w:hAnsi="宋体" w:eastAsia="宋体" w:cs="Arial"/>
          <w:color w:val="191919"/>
          <w:szCs w:val="21"/>
          <w:shd w:val="clear" w:color="auto" w:fill="FFFFFF"/>
          <w:lang w:eastAsia="zh-CN"/>
        </w:rPr>
        <w:t>的“</w:t>
      </w:r>
      <w:r>
        <w:rPr>
          <w:rFonts w:hint="eastAsia" w:ascii="宋体" w:hAnsi="宋体" w:eastAsia="宋体" w:cs="Arial"/>
          <w:color w:val="191919"/>
          <w:szCs w:val="21"/>
          <w:shd w:val="clear" w:color="auto" w:fill="FFFFFF"/>
        </w:rPr>
        <w:t>无甚成效</w:t>
      </w:r>
      <w:r>
        <w:rPr>
          <w:rFonts w:hint="eastAsia" w:ascii="宋体" w:hAnsi="宋体" w:eastAsia="宋体" w:cs="Arial"/>
          <w:color w:val="191919"/>
          <w:szCs w:val="21"/>
          <w:shd w:val="clear" w:color="auto" w:fill="FFFFFF"/>
          <w:lang w:eastAsia="zh-CN"/>
        </w:rPr>
        <w:t>”不符合</w:t>
      </w:r>
      <w:r>
        <w:rPr>
          <w:rFonts w:hint="eastAsia" w:ascii="宋体" w:hAnsi="宋体" w:eastAsia="宋体" w:cs="Arial"/>
          <w:color w:val="191919"/>
          <w:szCs w:val="21"/>
          <w:shd w:val="clear" w:color="auto" w:fill="FFFFFF"/>
        </w:rPr>
        <w:t>1932年后</w:t>
      </w:r>
      <w:r>
        <w:rPr>
          <w:rFonts w:hint="eastAsia" w:ascii="宋体" w:hAnsi="宋体" w:eastAsia="宋体" w:cs="Arial"/>
          <w:color w:val="191919"/>
          <w:szCs w:val="21"/>
          <w:shd w:val="clear" w:color="auto" w:fill="FFFFFF"/>
          <w:lang w:eastAsia="zh-CN"/>
        </w:rPr>
        <w:t>钢铁业指标</w:t>
      </w:r>
      <w:r>
        <w:rPr>
          <w:rFonts w:hint="eastAsia" w:ascii="宋体" w:hAnsi="宋体" w:eastAsia="宋体" w:cs="Arial"/>
          <w:color w:val="191919"/>
          <w:szCs w:val="21"/>
          <w:shd w:val="clear" w:color="auto" w:fill="FFFFFF"/>
        </w:rPr>
        <w:t>增长。C不正确。</w:t>
      </w:r>
    </w:p>
    <w:p>
      <w:pPr>
        <w:ind w:firstLine="420" w:firstLineChars="200"/>
        <w:rPr>
          <w:rFonts w:hint="eastAsia" w:ascii="宋体" w:hAnsi="宋体" w:eastAsia="宋体" w:cs="Arial"/>
          <w:color w:val="191919"/>
          <w:szCs w:val="21"/>
          <w:shd w:val="clear" w:color="auto" w:fill="FFFFFF"/>
        </w:rPr>
      </w:pPr>
      <w:r>
        <w:rPr>
          <w:rFonts w:hint="eastAsia" w:ascii="宋体" w:hAnsi="宋体" w:eastAsia="宋体" w:cs="Arial"/>
          <w:color w:val="191919"/>
          <w:szCs w:val="21"/>
          <w:shd w:val="clear" w:color="auto" w:fill="FFFFFF"/>
          <w:lang w:eastAsia="zh-CN"/>
        </w:rPr>
        <w:t>选</w:t>
      </w:r>
      <w:r>
        <w:rPr>
          <w:rFonts w:hint="eastAsia" w:ascii="宋体" w:hAnsi="宋体" w:eastAsia="宋体" w:cs="Arial"/>
          <w:color w:val="191919"/>
          <w:szCs w:val="21"/>
          <w:shd w:val="clear" w:color="auto" w:fill="FFFFFF"/>
        </w:rPr>
        <w:t>项</w:t>
      </w:r>
      <w:r>
        <w:rPr>
          <w:rFonts w:hint="eastAsia" w:ascii="宋体" w:hAnsi="宋体" w:eastAsia="宋体" w:cs="Arial"/>
          <w:color w:val="191919"/>
          <w:szCs w:val="21"/>
          <w:shd w:val="clear" w:color="auto" w:fill="FFFFFF"/>
          <w:lang w:val="en-US" w:eastAsia="zh-CN"/>
        </w:rPr>
        <w:t>D</w:t>
      </w:r>
      <w:r>
        <w:rPr>
          <w:rFonts w:hint="eastAsia" w:ascii="宋体" w:hAnsi="宋体" w:eastAsia="宋体" w:cs="Arial"/>
          <w:color w:val="191919"/>
          <w:szCs w:val="21"/>
          <w:shd w:val="clear" w:color="auto" w:fill="FFFFFF"/>
        </w:rPr>
        <w:t>：中国工业基础薄弱落后</w:t>
      </w:r>
      <w:r>
        <w:rPr>
          <w:rFonts w:hint="eastAsia" w:ascii="宋体" w:hAnsi="宋体" w:eastAsia="宋体" w:cs="Arial"/>
          <w:color w:val="191919"/>
          <w:szCs w:val="21"/>
          <w:shd w:val="clear" w:color="auto" w:fill="FFFFFF"/>
          <w:lang w:eastAsia="zh-CN"/>
        </w:rPr>
        <w:t>与</w:t>
      </w:r>
      <w:r>
        <w:rPr>
          <w:rFonts w:hint="eastAsia" w:ascii="宋体" w:hAnsi="宋体" w:eastAsia="宋体" w:cs="Arial"/>
          <w:color w:val="191919"/>
          <w:szCs w:val="21"/>
          <w:shd w:val="clear" w:color="auto" w:fill="FFFFFF"/>
        </w:rPr>
        <w:t>钢铁输入量一直增长。D正确。</w:t>
      </w:r>
    </w:p>
    <w:p>
      <w:pPr>
        <w:tabs>
          <w:tab w:val="left" w:pos="278"/>
        </w:tabs>
        <w:rPr>
          <w:rFonts w:hint="default" w:ascii="宋体" w:hAnsi="宋体" w:eastAsia="宋体" w:cs="Arial"/>
          <w:b/>
          <w:bCs/>
          <w:color w:val="191919"/>
          <w:szCs w:val="21"/>
          <w:shd w:val="clear" w:color="auto" w:fill="FFFFFF"/>
          <w:lang w:val="en-US" w:eastAsia="zh-CN"/>
        </w:rPr>
      </w:pPr>
      <w:r>
        <w:rPr>
          <w:rFonts w:hint="eastAsia" w:ascii="宋体" w:hAnsi="宋体" w:eastAsia="宋体" w:cs="Arial"/>
          <w:b/>
          <w:bCs/>
          <w:color w:val="191919"/>
          <w:szCs w:val="21"/>
          <w:shd w:val="clear" w:color="auto" w:fill="FFFFFF"/>
          <w:lang w:val="en-US" w:eastAsia="zh-CN"/>
        </w:rPr>
        <w:t>4.材料问答题——分类建模</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例</w:t>
      </w:r>
      <w:r>
        <w:rPr>
          <w:rFonts w:hint="eastAsia" w:ascii="宋体" w:hAnsi="宋体" w:eastAsia="宋体" w:cs="Arial"/>
          <w:color w:val="191919"/>
          <w:szCs w:val="21"/>
          <w:shd w:val="clear" w:color="auto" w:fill="FFFFFF"/>
          <w:lang w:val="en-US" w:eastAsia="zh-CN"/>
        </w:rPr>
        <w:t>4：</w:t>
      </w:r>
      <w:r>
        <w:rPr>
          <w:rFonts w:hint="eastAsia" w:ascii="宋体" w:hAnsi="宋体" w:eastAsia="宋体" w:cs="Arial"/>
          <w:color w:val="191919"/>
          <w:szCs w:val="21"/>
          <w:shd w:val="clear" w:color="auto" w:fill="FFFFFF"/>
          <w:lang w:eastAsia="zh-CN"/>
        </w:rPr>
        <w:t>阅读材料，完成下列要求。（25分）</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材料一</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中华人民共和国成立前夕，</w:t>
      </w:r>
      <w:r>
        <w:rPr>
          <w:rFonts w:hint="eastAsia" w:ascii="宋体" w:hAnsi="宋体" w:eastAsia="宋体" w:cs="Arial"/>
          <w:color w:val="FF0000"/>
          <w:szCs w:val="21"/>
          <w:shd w:val="clear" w:color="auto" w:fill="FFFFFF"/>
          <w:lang w:eastAsia="zh-CN"/>
        </w:rPr>
        <w:t>美国</w:t>
      </w:r>
      <w:r>
        <w:rPr>
          <w:rFonts w:hint="eastAsia" w:ascii="宋体" w:hAnsi="宋体" w:eastAsia="宋体" w:cs="Arial"/>
          <w:color w:val="191919"/>
          <w:szCs w:val="21"/>
          <w:shd w:val="clear" w:color="auto" w:fill="FFFFFF"/>
          <w:lang w:eastAsia="zh-CN"/>
        </w:rPr>
        <w:t>制定了严格管制</w:t>
      </w:r>
      <w:r>
        <w:rPr>
          <w:rFonts w:hint="eastAsia" w:ascii="宋体" w:hAnsi="宋体" w:eastAsia="宋体" w:cs="Arial"/>
          <w:color w:val="FF0000"/>
          <w:szCs w:val="21"/>
          <w:shd w:val="clear" w:color="auto" w:fill="FFFFFF"/>
          <w:lang w:eastAsia="zh-CN"/>
        </w:rPr>
        <w:t>对华贸易</w:t>
      </w:r>
      <w:r>
        <w:rPr>
          <w:rFonts w:hint="eastAsia" w:ascii="宋体" w:hAnsi="宋体" w:eastAsia="宋体" w:cs="Arial"/>
          <w:color w:val="191919"/>
          <w:szCs w:val="21"/>
          <w:shd w:val="clear" w:color="auto" w:fill="FFFFFF"/>
          <w:lang w:eastAsia="zh-CN"/>
        </w:rPr>
        <w:t>的</w:t>
      </w:r>
      <w:r>
        <w:rPr>
          <w:rFonts w:hint="eastAsia" w:ascii="宋体" w:hAnsi="宋体" w:eastAsia="宋体" w:cs="Arial"/>
          <w:color w:val="FF0000"/>
          <w:szCs w:val="21"/>
          <w:shd w:val="clear" w:color="auto" w:fill="FFFFFF"/>
          <w:lang w:eastAsia="zh-CN"/>
        </w:rPr>
        <w:t>政策</w:t>
      </w:r>
      <w:r>
        <w:rPr>
          <w:rFonts w:hint="eastAsia" w:ascii="宋体" w:hAnsi="宋体" w:eastAsia="宋体" w:cs="Arial"/>
          <w:color w:val="191919"/>
          <w:szCs w:val="21"/>
          <w:shd w:val="clear" w:color="auto" w:fill="FFFFFF"/>
          <w:lang w:eastAsia="zh-CN"/>
        </w:rPr>
        <w:t>。尽管英国也要“防止共产主义的扩张”，但由于香港是东亚的转口贸易中心，</w:t>
      </w:r>
      <w:r>
        <w:rPr>
          <w:rFonts w:hint="eastAsia" w:ascii="宋体" w:hAnsi="宋体" w:eastAsia="宋体" w:cs="Arial"/>
          <w:color w:val="FF0000"/>
          <w:szCs w:val="21"/>
          <w:shd w:val="clear" w:color="auto" w:fill="FFFFFF"/>
          <w:lang w:eastAsia="zh-CN"/>
        </w:rPr>
        <w:t>英国不愿</w:t>
      </w:r>
      <w:r>
        <w:rPr>
          <w:rFonts w:hint="eastAsia" w:ascii="宋体" w:hAnsi="宋体" w:eastAsia="宋体" w:cs="Arial"/>
          <w:color w:val="191919"/>
          <w:szCs w:val="21"/>
          <w:shd w:val="clear" w:color="auto" w:fill="FFFFFF"/>
          <w:lang w:eastAsia="zh-CN"/>
        </w:rPr>
        <w:t>对除军火外的其他物资实行</w:t>
      </w:r>
      <w:r>
        <w:rPr>
          <w:rFonts w:hint="eastAsia" w:ascii="宋体" w:hAnsi="宋体" w:eastAsia="宋体" w:cs="Arial"/>
          <w:color w:val="FF0000"/>
          <w:szCs w:val="21"/>
          <w:shd w:val="clear" w:color="auto" w:fill="FFFFFF"/>
          <w:lang w:eastAsia="zh-CN"/>
        </w:rPr>
        <w:t>严格控制</w:t>
      </w:r>
      <w:r>
        <w:rPr>
          <w:rFonts w:hint="eastAsia" w:ascii="宋体" w:hAnsi="宋体" w:eastAsia="宋体" w:cs="Arial"/>
          <w:color w:val="191919"/>
          <w:szCs w:val="21"/>
          <w:shd w:val="clear" w:color="auto" w:fill="FFFFFF"/>
          <w:lang w:eastAsia="zh-CN"/>
        </w:rPr>
        <w:t>。1950年12月，</w:t>
      </w:r>
      <w:r>
        <w:rPr>
          <w:rFonts w:hint="eastAsia" w:ascii="宋体" w:hAnsi="宋体" w:eastAsia="宋体" w:cs="Arial"/>
          <w:color w:val="FF0000"/>
          <w:szCs w:val="21"/>
          <w:shd w:val="clear" w:color="auto" w:fill="FFFFFF"/>
          <w:lang w:eastAsia="zh-CN"/>
        </w:rPr>
        <w:t>美国</w:t>
      </w:r>
      <w:r>
        <w:rPr>
          <w:rFonts w:hint="eastAsia" w:ascii="宋体" w:hAnsi="宋体" w:eastAsia="宋体" w:cs="Arial"/>
          <w:color w:val="191919"/>
          <w:szCs w:val="21"/>
          <w:shd w:val="clear" w:color="auto" w:fill="FFFFFF"/>
          <w:lang w:eastAsia="zh-CN"/>
        </w:rPr>
        <w:t>对中国大陆、香港、澳门实行</w:t>
      </w:r>
      <w:r>
        <w:rPr>
          <w:rFonts w:hint="eastAsia" w:ascii="宋体" w:hAnsi="宋体" w:eastAsia="宋体" w:cs="Arial"/>
          <w:color w:val="FF0000"/>
          <w:szCs w:val="21"/>
          <w:shd w:val="clear" w:color="auto" w:fill="FFFFFF"/>
          <w:lang w:eastAsia="zh-CN"/>
        </w:rPr>
        <w:t>全面禁运</w:t>
      </w:r>
      <w:r>
        <w:rPr>
          <w:rFonts w:hint="eastAsia" w:ascii="宋体" w:hAnsi="宋体" w:eastAsia="宋体" w:cs="Arial"/>
          <w:color w:val="191919"/>
          <w:szCs w:val="21"/>
          <w:shd w:val="clear" w:color="auto" w:fill="FFFFFF"/>
          <w:lang w:eastAsia="zh-CN"/>
        </w:rPr>
        <w:t>。在美国一再施压下，</w:t>
      </w:r>
      <w:r>
        <w:rPr>
          <w:rFonts w:hint="eastAsia" w:ascii="宋体" w:hAnsi="宋体" w:eastAsia="宋体" w:cs="Arial"/>
          <w:color w:val="FF0000"/>
          <w:szCs w:val="21"/>
          <w:shd w:val="clear" w:color="auto" w:fill="FFFFFF"/>
          <w:lang w:eastAsia="zh-CN"/>
        </w:rPr>
        <w:t>英国</w:t>
      </w:r>
      <w:r>
        <w:rPr>
          <w:rFonts w:hint="eastAsia" w:ascii="宋体" w:hAnsi="宋体" w:eastAsia="宋体" w:cs="Arial"/>
          <w:color w:val="191919"/>
          <w:szCs w:val="21"/>
          <w:shd w:val="clear" w:color="auto" w:fill="FFFFFF"/>
          <w:lang w:eastAsia="zh-CN"/>
        </w:rPr>
        <w:t>同意对战略物资实行</w:t>
      </w:r>
      <w:r>
        <w:rPr>
          <w:rFonts w:hint="eastAsia" w:ascii="宋体" w:hAnsi="宋体" w:eastAsia="宋体" w:cs="Arial"/>
          <w:color w:val="FF0000"/>
          <w:szCs w:val="21"/>
          <w:shd w:val="clear" w:color="auto" w:fill="FFFFFF"/>
          <w:lang w:eastAsia="zh-CN"/>
        </w:rPr>
        <w:t>有选择的禁运</w:t>
      </w:r>
      <w:r>
        <w:rPr>
          <w:rFonts w:hint="eastAsia" w:ascii="宋体" w:hAnsi="宋体" w:eastAsia="宋体" w:cs="Arial"/>
          <w:color w:val="191919"/>
          <w:szCs w:val="21"/>
          <w:shd w:val="clear" w:color="auto" w:fill="FFFFFF"/>
          <w:lang w:eastAsia="zh-CN"/>
        </w:rPr>
        <w:t>。朝鲜战争结束后，包括英国在内的盟国要求放松对华贸易管制，但</w:t>
      </w:r>
      <w:r>
        <w:rPr>
          <w:rFonts w:hint="eastAsia" w:ascii="宋体" w:hAnsi="宋体" w:eastAsia="宋体" w:cs="Arial"/>
          <w:color w:val="FF0000"/>
          <w:szCs w:val="21"/>
          <w:shd w:val="clear" w:color="auto" w:fill="FFFFFF"/>
          <w:lang w:eastAsia="zh-CN"/>
        </w:rPr>
        <w:t>美国</w:t>
      </w:r>
      <w:r>
        <w:rPr>
          <w:rFonts w:hint="eastAsia" w:ascii="宋体" w:hAnsi="宋体" w:eastAsia="宋体" w:cs="Arial"/>
          <w:color w:val="191919"/>
          <w:szCs w:val="21"/>
          <w:shd w:val="clear" w:color="auto" w:fill="FFFFFF"/>
          <w:lang w:eastAsia="zh-CN"/>
        </w:rPr>
        <w:t>这一</w:t>
      </w:r>
      <w:r>
        <w:rPr>
          <w:rFonts w:hint="eastAsia" w:ascii="宋体" w:hAnsi="宋体" w:eastAsia="宋体" w:cs="Arial"/>
          <w:color w:val="FF0000"/>
          <w:szCs w:val="21"/>
          <w:shd w:val="clear" w:color="auto" w:fill="FFFFFF"/>
          <w:lang w:eastAsia="zh-CN"/>
        </w:rPr>
        <w:t>政策</w:t>
      </w:r>
      <w:r>
        <w:rPr>
          <w:rFonts w:hint="eastAsia" w:ascii="宋体" w:hAnsi="宋体" w:eastAsia="宋体" w:cs="Arial"/>
          <w:color w:val="191919"/>
          <w:szCs w:val="21"/>
          <w:shd w:val="clear" w:color="auto" w:fill="FFFFFF"/>
          <w:lang w:eastAsia="zh-CN"/>
        </w:rPr>
        <w:t>在艾森豪威尔政府任内一直</w:t>
      </w:r>
      <w:r>
        <w:rPr>
          <w:rFonts w:hint="eastAsia" w:ascii="宋体" w:hAnsi="宋体" w:eastAsia="宋体" w:cs="Arial"/>
          <w:color w:val="FF0000"/>
          <w:szCs w:val="21"/>
          <w:shd w:val="clear" w:color="auto" w:fill="FFFFFF"/>
          <w:lang w:eastAsia="zh-CN"/>
        </w:rPr>
        <w:t>保持</w:t>
      </w:r>
      <w:r>
        <w:rPr>
          <w:rFonts w:hint="eastAsia" w:ascii="宋体" w:hAnsi="宋体" w:eastAsia="宋体" w:cs="Arial"/>
          <w:color w:val="191919"/>
          <w:szCs w:val="21"/>
          <w:shd w:val="clear" w:color="auto" w:fill="FFFFFF"/>
          <w:lang w:eastAsia="zh-CN"/>
        </w:rPr>
        <w:t>下来。</w:t>
      </w:r>
    </w:p>
    <w:p>
      <w:pPr>
        <w:ind w:firstLine="5250" w:firstLineChars="25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——摘编自陶文钊等《中美关系史》</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材料二</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1955年，</w:t>
      </w:r>
      <w:r>
        <w:rPr>
          <w:rFonts w:hint="eastAsia" w:ascii="宋体" w:hAnsi="宋体" w:eastAsia="宋体" w:cs="Arial"/>
          <w:color w:val="FF0000"/>
          <w:szCs w:val="21"/>
          <w:shd w:val="clear" w:color="auto" w:fill="FFFFFF"/>
          <w:lang w:eastAsia="zh-CN"/>
        </w:rPr>
        <w:t>对外贸易</w:t>
      </w:r>
      <w:r>
        <w:rPr>
          <w:rFonts w:hint="eastAsia" w:ascii="宋体" w:hAnsi="宋体" w:eastAsia="宋体" w:cs="Arial"/>
          <w:color w:val="191919"/>
          <w:szCs w:val="21"/>
          <w:shd w:val="clear" w:color="auto" w:fill="FFFFFF"/>
          <w:lang w:eastAsia="zh-CN"/>
        </w:rPr>
        <w:t>部部长讲道，五年多来，我们在中央和毛主席正确领导下，贯彻了和继续贯彻着下列基本</w:t>
      </w:r>
      <w:r>
        <w:rPr>
          <w:rFonts w:hint="eastAsia" w:ascii="宋体" w:hAnsi="宋体" w:eastAsia="宋体" w:cs="Arial"/>
          <w:color w:val="FF0000"/>
          <w:szCs w:val="21"/>
          <w:shd w:val="clear" w:color="auto" w:fill="FFFFFF"/>
          <w:lang w:eastAsia="zh-CN"/>
        </w:rPr>
        <w:t>政策</w:t>
      </w:r>
      <w:r>
        <w:rPr>
          <w:rFonts w:hint="eastAsia" w:ascii="宋体" w:hAnsi="宋体" w:eastAsia="宋体" w:cs="Arial"/>
          <w:color w:val="191919"/>
          <w:szCs w:val="21"/>
          <w:shd w:val="clear" w:color="auto" w:fill="FFFFFF"/>
          <w:lang w:eastAsia="zh-CN"/>
        </w:rPr>
        <w:t>：进口与出口政策必须贯彻发展生产促进</w:t>
      </w:r>
      <w:r>
        <w:rPr>
          <w:rFonts w:hint="eastAsia" w:ascii="宋体" w:hAnsi="宋体" w:eastAsia="宋体" w:cs="Arial"/>
          <w:color w:val="FF0000"/>
          <w:szCs w:val="21"/>
          <w:shd w:val="clear" w:color="auto" w:fill="FFFFFF"/>
          <w:lang w:eastAsia="zh-CN"/>
        </w:rPr>
        <w:t>国家工业化</w:t>
      </w:r>
      <w:r>
        <w:rPr>
          <w:rFonts w:hint="eastAsia" w:ascii="宋体" w:hAnsi="宋体" w:eastAsia="宋体" w:cs="Arial"/>
          <w:color w:val="191919"/>
          <w:szCs w:val="21"/>
          <w:shd w:val="clear" w:color="auto" w:fill="FFFFFF"/>
          <w:lang w:eastAsia="zh-CN"/>
        </w:rPr>
        <w:t>的原则；稳步</w:t>
      </w:r>
      <w:r>
        <w:rPr>
          <w:rFonts w:hint="eastAsia" w:ascii="宋体" w:hAnsi="宋体" w:eastAsia="宋体" w:cs="Arial"/>
          <w:color w:val="FF0000"/>
          <w:szCs w:val="21"/>
          <w:shd w:val="clear" w:color="auto" w:fill="FFFFFF"/>
          <w:lang w:eastAsia="zh-CN"/>
        </w:rPr>
        <w:t>发展</w:t>
      </w:r>
      <w:r>
        <w:rPr>
          <w:rFonts w:hint="eastAsia" w:ascii="宋体" w:hAnsi="宋体" w:eastAsia="宋体" w:cs="Arial"/>
          <w:color w:val="191919"/>
          <w:szCs w:val="21"/>
          <w:shd w:val="clear" w:color="auto" w:fill="FFFFFF"/>
          <w:lang w:eastAsia="zh-CN"/>
        </w:rPr>
        <w:t>同</w:t>
      </w:r>
      <w:r>
        <w:rPr>
          <w:rFonts w:hint="eastAsia" w:ascii="宋体" w:hAnsi="宋体" w:eastAsia="宋体" w:cs="Arial"/>
          <w:color w:val="FF0000"/>
          <w:szCs w:val="21"/>
          <w:shd w:val="clear" w:color="auto" w:fill="FFFFFF"/>
          <w:lang w:eastAsia="zh-CN"/>
        </w:rPr>
        <w:t>苏</w:t>
      </w:r>
      <w:r>
        <w:rPr>
          <w:rFonts w:hint="eastAsia" w:ascii="宋体" w:hAnsi="宋体" w:eastAsia="宋体" w:cs="Arial"/>
          <w:color w:val="191919"/>
          <w:szCs w:val="21"/>
          <w:shd w:val="clear" w:color="auto" w:fill="FFFFFF"/>
          <w:lang w:eastAsia="zh-CN"/>
        </w:rPr>
        <w:t>联和各人民民主国家的</w:t>
      </w:r>
      <w:r>
        <w:rPr>
          <w:rFonts w:hint="eastAsia" w:ascii="宋体" w:hAnsi="宋体" w:eastAsia="宋体" w:cs="Arial"/>
          <w:color w:val="FF0000"/>
          <w:szCs w:val="21"/>
          <w:shd w:val="clear" w:color="auto" w:fill="FFFFFF"/>
          <w:lang w:eastAsia="zh-CN"/>
        </w:rPr>
        <w:t>贸易</w:t>
      </w:r>
      <w:r>
        <w:rPr>
          <w:rFonts w:hint="eastAsia" w:ascii="宋体" w:hAnsi="宋体" w:eastAsia="宋体" w:cs="Arial"/>
          <w:color w:val="191919"/>
          <w:szCs w:val="21"/>
          <w:shd w:val="clear" w:color="auto" w:fill="FFFFFF"/>
          <w:lang w:eastAsia="zh-CN"/>
        </w:rPr>
        <w:t>，同时根据平等互利的原则采取争取利用与斗争、分化相结合的</w:t>
      </w:r>
      <w:r>
        <w:rPr>
          <w:rFonts w:hint="eastAsia" w:ascii="宋体" w:hAnsi="宋体" w:eastAsia="宋体" w:cs="Arial"/>
          <w:color w:val="FF0000"/>
          <w:szCs w:val="21"/>
          <w:shd w:val="clear" w:color="auto" w:fill="FFFFFF"/>
          <w:lang w:eastAsia="zh-CN"/>
        </w:rPr>
        <w:t>策略</w:t>
      </w:r>
      <w:r>
        <w:rPr>
          <w:rFonts w:hint="eastAsia" w:ascii="宋体" w:hAnsi="宋体" w:eastAsia="宋体" w:cs="Arial"/>
          <w:color w:val="191919"/>
          <w:szCs w:val="21"/>
          <w:shd w:val="clear" w:color="auto" w:fill="FFFFFF"/>
          <w:lang w:eastAsia="zh-CN"/>
        </w:rPr>
        <w:t>，积极开展对</w:t>
      </w:r>
      <w:r>
        <w:rPr>
          <w:rFonts w:hint="eastAsia" w:ascii="宋体" w:hAnsi="宋体" w:eastAsia="宋体" w:cs="Arial"/>
          <w:color w:val="FF0000"/>
          <w:szCs w:val="21"/>
          <w:shd w:val="clear" w:color="auto" w:fill="FFFFFF"/>
          <w:lang w:eastAsia="zh-CN"/>
        </w:rPr>
        <w:t>资本主义国家</w:t>
      </w:r>
      <w:r>
        <w:rPr>
          <w:rFonts w:hint="eastAsia" w:ascii="宋体" w:hAnsi="宋体" w:eastAsia="宋体" w:cs="Arial"/>
          <w:color w:val="191919"/>
          <w:szCs w:val="21"/>
          <w:shd w:val="clear" w:color="auto" w:fill="FFFFFF"/>
          <w:lang w:eastAsia="zh-CN"/>
        </w:rPr>
        <w:t>的</w:t>
      </w:r>
      <w:r>
        <w:rPr>
          <w:rFonts w:hint="eastAsia" w:ascii="宋体" w:hAnsi="宋体" w:eastAsia="宋体" w:cs="Arial"/>
          <w:color w:val="FF0000"/>
          <w:szCs w:val="21"/>
          <w:shd w:val="clear" w:color="auto" w:fill="FFFFFF"/>
          <w:lang w:eastAsia="zh-CN"/>
        </w:rPr>
        <w:t>贸易</w:t>
      </w:r>
      <w:r>
        <w:rPr>
          <w:rFonts w:hint="eastAsia" w:ascii="宋体" w:hAnsi="宋体" w:eastAsia="宋体" w:cs="Arial"/>
          <w:color w:val="191919"/>
          <w:szCs w:val="21"/>
          <w:shd w:val="clear" w:color="auto" w:fill="FFFFFF"/>
          <w:lang w:eastAsia="zh-CN"/>
        </w:rPr>
        <w:t>；加强</w:t>
      </w:r>
      <w:r>
        <w:rPr>
          <w:rFonts w:hint="eastAsia" w:ascii="宋体" w:hAnsi="宋体" w:eastAsia="宋体" w:cs="Arial"/>
          <w:color w:val="FF0000"/>
          <w:szCs w:val="21"/>
          <w:shd w:val="clear" w:color="auto" w:fill="FFFFFF"/>
          <w:lang w:eastAsia="zh-CN"/>
        </w:rPr>
        <w:t>国营</w:t>
      </w:r>
      <w:r>
        <w:rPr>
          <w:rFonts w:hint="eastAsia" w:ascii="宋体" w:hAnsi="宋体" w:eastAsia="宋体" w:cs="Arial"/>
          <w:color w:val="191919"/>
          <w:szCs w:val="21"/>
          <w:shd w:val="clear" w:color="auto" w:fill="FFFFFF"/>
          <w:lang w:eastAsia="zh-CN"/>
        </w:rPr>
        <w:t>对外</w:t>
      </w:r>
      <w:r>
        <w:rPr>
          <w:rFonts w:hint="eastAsia" w:ascii="宋体" w:hAnsi="宋体" w:eastAsia="宋体" w:cs="Arial"/>
          <w:color w:val="FF0000"/>
          <w:szCs w:val="21"/>
          <w:shd w:val="clear" w:color="auto" w:fill="FFFFFF"/>
          <w:lang w:eastAsia="zh-CN"/>
        </w:rPr>
        <w:t>贸易</w:t>
      </w:r>
      <w:r>
        <w:rPr>
          <w:rFonts w:hint="eastAsia" w:ascii="宋体" w:hAnsi="宋体" w:eastAsia="宋体" w:cs="Arial"/>
          <w:color w:val="191919"/>
          <w:szCs w:val="21"/>
          <w:shd w:val="clear" w:color="auto" w:fill="FFFFFF"/>
          <w:lang w:eastAsia="zh-CN"/>
        </w:rPr>
        <w:t>企业，实行对</w:t>
      </w:r>
      <w:r>
        <w:rPr>
          <w:rFonts w:hint="eastAsia" w:ascii="宋体" w:hAnsi="宋体" w:eastAsia="宋体" w:cs="Arial"/>
          <w:color w:val="FF0000"/>
          <w:szCs w:val="21"/>
          <w:shd w:val="clear" w:color="auto" w:fill="FFFFFF"/>
          <w:lang w:eastAsia="zh-CN"/>
        </w:rPr>
        <w:t>私营</w:t>
      </w:r>
      <w:r>
        <w:rPr>
          <w:rFonts w:hint="eastAsia" w:ascii="宋体" w:hAnsi="宋体" w:eastAsia="宋体" w:cs="Arial"/>
          <w:color w:val="191919"/>
          <w:szCs w:val="21"/>
          <w:shd w:val="clear" w:color="auto" w:fill="FFFFFF"/>
          <w:lang w:eastAsia="zh-CN"/>
        </w:rPr>
        <w:t>进出口商的社会主义</w:t>
      </w:r>
      <w:r>
        <w:rPr>
          <w:rFonts w:hint="eastAsia" w:ascii="宋体" w:hAnsi="宋体" w:eastAsia="宋体" w:cs="Arial"/>
          <w:color w:val="FF0000"/>
          <w:szCs w:val="21"/>
          <w:shd w:val="clear" w:color="auto" w:fill="FFFFFF"/>
          <w:lang w:eastAsia="zh-CN"/>
        </w:rPr>
        <w:t>改造</w:t>
      </w:r>
      <w:r>
        <w:rPr>
          <w:rFonts w:hint="eastAsia" w:ascii="宋体" w:hAnsi="宋体" w:eastAsia="宋体" w:cs="Arial"/>
          <w:color w:val="191919"/>
          <w:szCs w:val="21"/>
          <w:shd w:val="clear" w:color="auto" w:fill="FFFFFF"/>
          <w:lang w:eastAsia="zh-CN"/>
        </w:rPr>
        <w:t>。</w:t>
      </w:r>
    </w:p>
    <w:p>
      <w:pPr>
        <w:ind w:firstLine="3780" w:firstLineChars="18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——摘编自《中华人民共和国经济档案资料选编》</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（1）根据材料一、二并结合所学知识，分析20世纪50年代前期美英对华贸易政策存在异、同的原因。（10分）</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（2）根据材料三，概括1950～1957年中国进出口贸易的特征。（7分）</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（3）根据材料并结合所学知识，评价20世纪50年代前期中国的对外贸易政策。（8分）</w:t>
      </w:r>
    </w:p>
    <w:p>
      <w:pPr>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分析：</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第一小题为因果分析类。</w:t>
      </w:r>
      <w:r>
        <w:rPr>
          <w:rFonts w:hint="eastAsia" w:ascii="Calibri" w:hAnsi="Calibri" w:eastAsia="宋体" w:cs="宋体"/>
          <w:bCs/>
          <w:szCs w:val="21"/>
        </w:rPr>
        <w:t>我们不妨将</w:t>
      </w:r>
      <w:r>
        <w:rPr>
          <w:rFonts w:hint="eastAsia" w:ascii="Calibri" w:hAnsi="Calibri" w:eastAsia="宋体" w:cs="宋体"/>
          <w:bCs/>
          <w:szCs w:val="21"/>
          <w:lang w:eastAsia="zh-CN"/>
        </w:rPr>
        <w:t>美英对华贸易政策</w:t>
      </w:r>
      <w:r>
        <w:rPr>
          <w:rFonts w:hint="eastAsia" w:ascii="Calibri" w:hAnsi="Calibri" w:eastAsia="宋体" w:cs="宋体"/>
          <w:bCs/>
          <w:szCs w:val="21"/>
        </w:rPr>
        <w:t>置于十字坐标系中，纵向探寻古今联系，横向钩连空间接触、比较几方力量发展态势。从当时历史环境</w:t>
      </w:r>
      <w:r>
        <w:rPr>
          <w:rFonts w:hint="eastAsia" w:ascii="Calibri" w:hAnsi="Calibri" w:eastAsia="宋体" w:cs="宋体"/>
          <w:bCs/>
          <w:szCs w:val="21"/>
          <w:lang w:eastAsia="zh-CN"/>
        </w:rPr>
        <w:t>的</w:t>
      </w:r>
      <w:r>
        <w:rPr>
          <w:rFonts w:hint="eastAsia" w:ascii="Calibri" w:hAnsi="Calibri" w:eastAsia="宋体" w:cs="宋体"/>
          <w:bCs/>
          <w:szCs w:val="21"/>
        </w:rPr>
        <w:t>内在联系全面揭示成因</w:t>
      </w:r>
      <w:r>
        <w:rPr>
          <w:rFonts w:hint="eastAsia" w:ascii="Calibri" w:hAnsi="Calibri" w:eastAsia="宋体" w:cs="宋体"/>
          <w:bCs/>
          <w:szCs w:val="21"/>
          <w:lang w:eastAsia="zh-CN"/>
        </w:rPr>
        <w:t>。从纵向溯源，世界两大制度的对抗一直存在，二战后正处于冷战中。美英对华贸易政策正是两大制度对抗在经济领域的表现。从横向空间位置看，美国是资本主义世界头号强国，在亚洲控制、扶植日本推行热战，对华实行敌对政策。二战后英国日益衰弱，外交政策唯美国马首是瞻；但中英因香港纽带作用，双方关系较为缓和。新中国对美英政策。同的原因从纵向历史因素和美英共性考虑，异的原因从横向看美英各自地位差异，空间战略地位的考量。另外，回答异同题目，最好先异后同。</w:t>
      </w:r>
    </w:p>
    <w:p>
      <w:pPr>
        <w:ind w:firstLine="420" w:firstLineChars="200"/>
        <w:rPr>
          <w:rFonts w:hint="eastAsia" w:ascii="Calibri" w:hAnsi="Calibri" w:eastAsia="宋体" w:cs="宋体"/>
          <w:bCs/>
          <w:szCs w:val="21"/>
          <w:lang w:eastAsia="zh-CN"/>
        </w:rPr>
      </w:pPr>
      <w:r>
        <w:rPr>
          <w:rFonts w:hint="eastAsia" w:ascii="Calibri" w:hAnsi="Calibri" w:eastAsia="宋体" w:cs="宋体"/>
          <w:bCs/>
          <w:color w:val="FF0000"/>
          <w:szCs w:val="21"/>
          <w:lang w:eastAsia="zh-CN"/>
        </w:rPr>
        <w:t>答案：</w:t>
      </w:r>
      <w:r>
        <w:rPr>
          <w:rFonts w:hint="eastAsia" w:ascii="Calibri" w:hAnsi="Calibri" w:eastAsia="宋体" w:cs="宋体"/>
          <w:bCs/>
          <w:szCs w:val="21"/>
          <w:lang w:eastAsia="zh-CN"/>
        </w:rPr>
        <w:t>同的原因：冷战的局势，意识形态一致，朝鲜战争的影响。</w:t>
      </w:r>
    </w:p>
    <w:p>
      <w:pPr>
        <w:ind w:left="2100" w:leftChars="500" w:hanging="1050" w:hangingChars="500"/>
        <w:rPr>
          <w:rFonts w:hint="eastAsia" w:ascii="Calibri" w:hAnsi="Calibri" w:eastAsia="宋体" w:cs="宋体"/>
          <w:bCs/>
          <w:szCs w:val="21"/>
          <w:lang w:eastAsia="zh-CN"/>
        </w:rPr>
      </w:pPr>
      <w:r>
        <w:rPr>
          <w:rFonts w:hint="eastAsia" w:ascii="Calibri" w:hAnsi="Calibri" w:eastAsia="宋体" w:cs="宋体"/>
          <w:bCs/>
          <w:szCs w:val="21"/>
          <w:lang w:eastAsia="zh-CN"/>
        </w:rPr>
        <w:t>异的原因：美国实力强大，企图称霸世界；</w:t>
      </w:r>
    </w:p>
    <w:p>
      <w:pPr>
        <w:ind w:left="2100" w:leftChars="1000" w:firstLine="0" w:firstLineChars="0"/>
        <w:rPr>
          <w:rFonts w:hint="eastAsia" w:ascii="Calibri" w:hAnsi="Calibri" w:eastAsia="宋体" w:cs="宋体"/>
          <w:bCs/>
          <w:szCs w:val="21"/>
          <w:lang w:eastAsia="zh-CN"/>
        </w:rPr>
      </w:pPr>
      <w:r>
        <w:rPr>
          <w:rFonts w:hint="eastAsia" w:ascii="Calibri" w:hAnsi="Calibri" w:eastAsia="宋体" w:cs="宋体"/>
          <w:bCs/>
          <w:szCs w:val="21"/>
          <w:lang w:eastAsia="zh-CN"/>
        </w:rPr>
        <w:t>英国实力削弱，香港是东亚贸易中心，全面禁运损害英国利益；</w:t>
      </w:r>
    </w:p>
    <w:p>
      <w:pPr>
        <w:ind w:left="2100" w:leftChars="1000" w:firstLine="0" w:firstLineChars="0"/>
        <w:rPr>
          <w:rFonts w:hint="eastAsia" w:ascii="Calibri" w:hAnsi="Calibri" w:eastAsia="宋体" w:cs="宋体"/>
          <w:bCs/>
          <w:szCs w:val="21"/>
          <w:lang w:eastAsia="zh-CN"/>
        </w:rPr>
      </w:pPr>
      <w:r>
        <w:rPr>
          <w:rFonts w:hint="eastAsia" w:ascii="Calibri" w:hAnsi="Calibri" w:eastAsia="宋体" w:cs="宋体"/>
          <w:bCs/>
          <w:szCs w:val="21"/>
          <w:lang w:eastAsia="zh-CN"/>
        </w:rPr>
        <w:t>中国的态度与策略。</w:t>
      </w:r>
    </w:p>
    <w:p>
      <w:pPr>
        <w:ind w:firstLine="420" w:firstLineChars="200"/>
        <w:rPr>
          <w:rFonts w:hint="eastAsia" w:ascii="Calibri" w:hAnsi="Calibri" w:eastAsia="宋体" w:cs="宋体"/>
          <w:bCs/>
          <w:szCs w:val="21"/>
          <w:lang w:eastAsia="zh-CN"/>
        </w:rPr>
      </w:pPr>
      <w:r>
        <w:rPr>
          <w:rFonts w:hint="eastAsia" w:ascii="宋体" w:hAnsi="宋体" w:eastAsia="宋体" w:cs="Arial"/>
          <w:color w:val="191919"/>
          <w:szCs w:val="21"/>
          <w:shd w:val="clear" w:color="auto" w:fill="FFFFFF"/>
          <w:lang w:eastAsia="zh-CN"/>
        </w:rPr>
        <w:t>第二小题为历史事物特征类。</w:t>
      </w:r>
      <w:r>
        <w:rPr>
          <w:rFonts w:hint="eastAsia" w:ascii="Calibri" w:hAnsi="Calibri" w:eastAsia="宋体" w:cs="宋体"/>
          <w:bCs/>
          <w:szCs w:val="21"/>
        </w:rPr>
        <w:t>根据六个W（When Where Who What How Why）,写出</w:t>
      </w:r>
      <w:r>
        <w:rPr>
          <w:rFonts w:hint="eastAsia" w:ascii="Calibri" w:hAnsi="Calibri" w:eastAsia="宋体" w:cs="宋体"/>
          <w:bCs/>
          <w:szCs w:val="21"/>
          <w:lang w:eastAsia="zh-CN"/>
        </w:rPr>
        <w:t>“</w:t>
      </w:r>
      <w:r>
        <w:rPr>
          <w:rFonts w:hint="eastAsia" w:ascii="宋体" w:hAnsi="宋体" w:eastAsia="宋体" w:cs="Arial"/>
          <w:color w:val="191919"/>
          <w:szCs w:val="21"/>
          <w:shd w:val="clear" w:color="auto" w:fill="FFFFFF"/>
          <w:lang w:eastAsia="zh-CN"/>
        </w:rPr>
        <w:t>中国进出口贸易的特征</w:t>
      </w:r>
      <w:r>
        <w:rPr>
          <w:rFonts w:hint="eastAsia" w:ascii="Calibri" w:hAnsi="Calibri" w:eastAsia="宋体" w:cs="宋体"/>
          <w:bCs/>
          <w:szCs w:val="21"/>
          <w:lang w:eastAsia="zh-CN"/>
        </w:rPr>
        <w:t>”答题</w:t>
      </w:r>
      <w:r>
        <w:rPr>
          <w:rFonts w:hint="eastAsia" w:ascii="Calibri" w:hAnsi="Calibri" w:eastAsia="宋体" w:cs="宋体"/>
          <w:bCs/>
          <w:szCs w:val="21"/>
        </w:rPr>
        <w:t>角度</w:t>
      </w:r>
      <w:r>
        <w:rPr>
          <w:rFonts w:hint="eastAsia" w:ascii="Calibri" w:hAnsi="Calibri" w:eastAsia="宋体" w:cs="宋体"/>
          <w:bCs/>
          <w:szCs w:val="21"/>
          <w:lang w:eastAsia="zh-CN"/>
        </w:rPr>
        <w:t>。</w:t>
      </w:r>
    </w:p>
    <w:p>
      <w:pPr>
        <w:ind w:firstLine="420" w:firstLineChars="200"/>
        <w:rPr>
          <w:rFonts w:hint="eastAsia" w:ascii="宋体" w:hAnsi="宋体" w:cs="Arial" w:eastAsiaTheme="minorEastAsia"/>
          <w:color w:val="191919"/>
          <w:szCs w:val="21"/>
          <w:shd w:val="clear" w:color="auto" w:fill="FFFFFF"/>
          <w:lang w:eastAsia="zh-CN"/>
        </w:rPr>
      </w:pPr>
      <w:r>
        <w:rPr>
          <w:rFonts w:hint="eastAsia" w:ascii="Calibri" w:hAnsi="Calibri" w:eastAsia="宋体" w:cs="宋体"/>
          <w:bCs/>
          <w:szCs w:val="21"/>
        </w:rPr>
        <w:t>Who</w:t>
      </w:r>
      <w:r>
        <w:rPr>
          <w:rFonts w:hint="eastAsia" w:ascii="Calibri" w:hAnsi="Calibri" w:eastAsia="宋体" w:cs="宋体"/>
          <w:bCs/>
          <w:szCs w:val="21"/>
          <w:lang w:val="en-US" w:eastAsia="zh-CN"/>
        </w:rPr>
        <w:t>+</w:t>
      </w:r>
      <w:r>
        <w:rPr>
          <w:rFonts w:hint="eastAsia" w:ascii="Calibri" w:hAnsi="Calibri" w:eastAsia="宋体" w:cs="宋体"/>
          <w:bCs/>
          <w:szCs w:val="21"/>
        </w:rPr>
        <w:t>What</w:t>
      </w:r>
      <w:r>
        <w:rPr>
          <w:rFonts w:hint="eastAsia" w:ascii="Calibri" w:hAnsi="Calibri" w:eastAsia="宋体" w:cs="宋体"/>
          <w:bCs/>
          <w:szCs w:val="21"/>
          <w:lang w:val="en-US" w:eastAsia="zh-CN"/>
        </w:rPr>
        <w:t>=</w:t>
      </w:r>
      <w:r>
        <w:rPr>
          <w:rFonts w:hint="eastAsia"/>
          <w:szCs w:val="21"/>
        </w:rPr>
        <w:t>以苏联和人民民主国家为主，其中以苏联为主体；与西方国家的贸易经历低谷后又逐渐增加，但所占比例较低</w:t>
      </w:r>
      <w:r>
        <w:rPr>
          <w:rFonts w:hint="eastAsia"/>
          <w:szCs w:val="21"/>
          <w:lang w:eastAsia="zh-CN"/>
        </w:rPr>
        <w:t>；加强国营对外贸易，改造私营</w:t>
      </w:r>
      <w:r>
        <w:rPr>
          <w:rFonts w:hint="eastAsia"/>
          <w:szCs w:val="21"/>
        </w:rPr>
        <w:t>进出口</w:t>
      </w:r>
      <w:r>
        <w:rPr>
          <w:rFonts w:hint="eastAsia"/>
          <w:szCs w:val="21"/>
          <w:lang w:eastAsia="zh-CN"/>
        </w:rPr>
        <w:t>商；进出口</w:t>
      </w:r>
      <w:r>
        <w:rPr>
          <w:rFonts w:hint="eastAsia"/>
          <w:szCs w:val="21"/>
        </w:rPr>
        <w:t>总额增加较快</w:t>
      </w:r>
      <w:r>
        <w:rPr>
          <w:rFonts w:hint="eastAsia"/>
          <w:szCs w:val="21"/>
          <w:lang w:eastAsia="zh-CN"/>
        </w:rPr>
        <w:t>。</w:t>
      </w:r>
    </w:p>
    <w:p>
      <w:pPr>
        <w:ind w:firstLine="420" w:firstLineChars="200"/>
        <w:rPr>
          <w:rFonts w:hint="eastAsia" w:ascii="宋体" w:hAnsi="宋体" w:eastAsia="宋体" w:cs="Arial"/>
          <w:color w:val="191919"/>
          <w:szCs w:val="21"/>
          <w:shd w:val="clear" w:color="auto" w:fill="FFFFFF"/>
        </w:rPr>
      </w:pPr>
      <w:r>
        <w:rPr>
          <w:rFonts w:hint="eastAsia" w:ascii="Calibri" w:hAnsi="Calibri" w:eastAsia="宋体" w:cs="宋体"/>
          <w:bCs/>
          <w:szCs w:val="21"/>
        </w:rPr>
        <w:t>Why</w:t>
      </w:r>
      <w:r>
        <w:rPr>
          <w:rFonts w:hint="eastAsia" w:ascii="Calibri" w:hAnsi="Calibri" w:eastAsia="宋体" w:cs="宋体"/>
          <w:bCs/>
          <w:szCs w:val="21"/>
          <w:lang w:eastAsia="zh-CN"/>
        </w:rPr>
        <w:t>：</w:t>
      </w:r>
      <w:r>
        <w:rPr>
          <w:rFonts w:hint="eastAsia"/>
          <w:szCs w:val="21"/>
          <w:lang w:eastAsia="zh-CN"/>
        </w:rPr>
        <w:t>国家工业化原则</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第三小题为历史评价类。</w:t>
      </w:r>
    </w:p>
    <w:p>
      <w:pPr>
        <w:ind w:firstLine="420" w:firstLineChars="200"/>
        <w:rPr>
          <w:rFonts w:ascii="Calibri" w:hAnsi="Calibri" w:eastAsia="宋体" w:cs="宋体"/>
          <w:bCs/>
          <w:szCs w:val="21"/>
        </w:rPr>
      </w:pPr>
      <w:r>
        <w:rPr>
          <w:rFonts w:hint="eastAsia" w:ascii="Calibri" w:hAnsi="Calibri" w:eastAsia="宋体" w:cs="宋体"/>
          <w:bCs/>
          <w:szCs w:val="21"/>
        </w:rPr>
        <w:t>高考中，我们常以“历史主义、生产力、实践标准、人民标准、道德标准、阶级</w:t>
      </w:r>
      <w:r>
        <w:rPr>
          <w:rFonts w:hint="eastAsia" w:ascii="Calibri" w:hAnsi="Calibri" w:eastAsia="宋体" w:cs="宋体"/>
          <w:bCs/>
          <w:szCs w:val="21"/>
          <w:lang w:eastAsia="zh-CN"/>
        </w:rPr>
        <w:t>性质、全面标准</w:t>
      </w:r>
      <w:r>
        <w:rPr>
          <w:rFonts w:hint="eastAsia" w:ascii="Calibri" w:hAnsi="Calibri" w:eastAsia="宋体" w:cs="宋体"/>
          <w:bCs/>
          <w:szCs w:val="21"/>
        </w:rPr>
        <w:t>”等衡量历史人物、事件、现象。</w:t>
      </w:r>
    </w:p>
    <w:p>
      <w:pPr>
        <w:ind w:firstLine="420" w:firstLineChars="200"/>
        <w:rPr>
          <w:rFonts w:hint="eastAsia"/>
          <w:szCs w:val="21"/>
          <w:lang w:eastAsia="zh-CN"/>
        </w:rPr>
      </w:pPr>
      <w:r>
        <w:rPr>
          <w:rFonts w:hint="eastAsia"/>
          <w:szCs w:val="21"/>
          <w:lang w:eastAsia="zh-CN"/>
        </w:rPr>
        <w:t>历史主义标准：是否解决</w:t>
      </w:r>
      <w:r>
        <w:rPr>
          <w:rFonts w:hint="eastAsia"/>
          <w:szCs w:val="21"/>
          <w:lang w:val="en-US" w:eastAsia="zh-CN"/>
        </w:rPr>
        <w:t>(部分还是全部)</w:t>
      </w:r>
      <w:r>
        <w:rPr>
          <w:rFonts w:hint="eastAsia"/>
          <w:szCs w:val="21"/>
          <w:lang w:eastAsia="zh-CN"/>
        </w:rPr>
        <w:t>当时主要矛盾和根本任务？是否适应了当时新中国巩固政权和恢复、发展经济的时代需要。</w:t>
      </w:r>
    </w:p>
    <w:p>
      <w:pPr>
        <w:ind w:firstLine="420" w:firstLineChars="200"/>
        <w:rPr>
          <w:rFonts w:hint="eastAsia"/>
          <w:szCs w:val="21"/>
          <w:lang w:eastAsia="zh-CN"/>
        </w:rPr>
      </w:pPr>
      <w:r>
        <w:rPr>
          <w:rFonts w:hint="eastAsia"/>
          <w:szCs w:val="21"/>
          <w:lang w:eastAsia="zh-CN"/>
        </w:rPr>
        <w:t>生产力标准：对社会主义经济改造、建设是否有利？</w:t>
      </w:r>
    </w:p>
    <w:p>
      <w:pPr>
        <w:ind w:firstLine="420" w:firstLineChars="200"/>
        <w:rPr>
          <w:rFonts w:hint="eastAsia"/>
          <w:szCs w:val="21"/>
          <w:lang w:eastAsia="zh-CN"/>
        </w:rPr>
      </w:pPr>
      <w:r>
        <w:rPr>
          <w:rFonts w:hint="eastAsia"/>
          <w:szCs w:val="21"/>
          <w:lang w:eastAsia="zh-CN"/>
        </w:rPr>
        <w:t>实践标准：促进了社会主义改造、建设了吗？巩固了社会主义政权了吗？开拓了社会主义外贸新局面了吗？打破了帝国主义的孤立、封锁了吗？</w:t>
      </w:r>
    </w:p>
    <w:p>
      <w:pPr>
        <w:ind w:firstLine="420" w:firstLineChars="200"/>
        <w:rPr>
          <w:rFonts w:hint="eastAsia" w:eastAsiaTheme="minorEastAsia"/>
          <w:szCs w:val="21"/>
          <w:lang w:eastAsia="zh-CN"/>
        </w:rPr>
      </w:pPr>
      <w:r>
        <w:rPr>
          <w:rFonts w:hint="eastAsia"/>
          <w:szCs w:val="21"/>
          <w:lang w:eastAsia="zh-CN"/>
        </w:rPr>
        <w:t>阶级性质：中共领导下的社会主义对外贸易政策。</w:t>
      </w:r>
    </w:p>
    <w:p>
      <w:pPr>
        <w:ind w:firstLine="422" w:firstLineChars="200"/>
        <w:rPr>
          <w:rFonts w:hint="eastAsia" w:ascii="宋体" w:hAnsi="宋体" w:eastAsia="宋体" w:cs="Arial"/>
          <w:color w:val="191919"/>
          <w:szCs w:val="21"/>
          <w:shd w:val="clear" w:color="auto" w:fill="FFFFFF"/>
        </w:rPr>
      </w:pPr>
      <w:r>
        <w:rPr>
          <w:rFonts w:hint="eastAsia"/>
          <w:b/>
          <w:bCs/>
          <w:color w:val="FF0000"/>
          <w:szCs w:val="21"/>
          <w:lang w:eastAsia="zh-CN"/>
        </w:rPr>
        <w:t>答案：</w:t>
      </w:r>
      <w:r>
        <w:rPr>
          <w:rFonts w:hint="eastAsia"/>
          <w:szCs w:val="21"/>
        </w:rPr>
        <w:t>体现了党的正确领导；逐步建立了适应国内经济建设需要的对外经贸体制；促进了国民经济恢复和发展，有利于社会主义工业化和社会主义改造；符合独立自主的和平外交政策，有利于突破西方国家的经济封锁；体现了政策的原则性与灵活性。</w:t>
      </w:r>
    </w:p>
    <w:p>
      <w:pPr>
        <w:tabs>
          <w:tab w:val="left" w:pos="278"/>
        </w:tabs>
        <w:rPr>
          <w:rFonts w:hint="default" w:ascii="宋体" w:hAnsi="宋体" w:eastAsia="宋体" w:cs="Arial"/>
          <w:b/>
          <w:bCs/>
          <w:color w:val="191919"/>
          <w:szCs w:val="21"/>
          <w:shd w:val="clear" w:color="auto" w:fill="FFFFFF"/>
          <w:lang w:val="en-US" w:eastAsia="zh-CN"/>
        </w:rPr>
      </w:pPr>
      <w:r>
        <w:rPr>
          <w:rFonts w:hint="eastAsia" w:ascii="宋体" w:hAnsi="宋体" w:eastAsia="宋体" w:cs="Arial"/>
          <w:b/>
          <w:bCs/>
          <w:color w:val="191919"/>
          <w:szCs w:val="21"/>
          <w:shd w:val="clear" w:color="auto" w:fill="FFFFFF"/>
          <w:lang w:val="en-US" w:eastAsia="zh-CN"/>
        </w:rPr>
        <w:t>5.历史小论文</w:t>
      </w:r>
    </w:p>
    <w:p>
      <w:pPr>
        <w:ind w:firstLine="420" w:firstLineChars="200"/>
        <w:rPr>
          <w:rFonts w:hint="eastAsia"/>
          <w:szCs w:val="21"/>
        </w:rPr>
      </w:pPr>
      <w:r>
        <w:rPr>
          <w:rFonts w:hint="eastAsia"/>
          <w:szCs w:val="21"/>
        </w:rPr>
        <w:t>材料</w:t>
      </w:r>
    </w:p>
    <w:p>
      <w:pPr>
        <w:ind w:firstLine="420" w:firstLineChars="200"/>
        <w:rPr>
          <w:rFonts w:hint="eastAsia" w:eastAsiaTheme="minorEastAsia"/>
          <w:szCs w:val="21"/>
          <w:lang w:eastAsia="zh-CN"/>
        </w:rPr>
      </w:pPr>
      <w:r>
        <w:rPr>
          <w:rFonts w:hint="eastAsia"/>
          <w:szCs w:val="21"/>
        </w:rPr>
        <w:t>卫所，明代常备军军事组织。明代在各要害地方皆设卫所，屯驻军队，若干府划为一个防区设卫，卫下设所。卫所集中分布区</w:t>
      </w:r>
      <w:r>
        <w:rPr>
          <w:rFonts w:hint="eastAsia"/>
          <w:szCs w:val="21"/>
          <w:lang w:eastAsia="zh-CN"/>
        </w:rPr>
        <w:t>域</w:t>
      </w:r>
      <w:r>
        <w:rPr>
          <w:rFonts w:hint="eastAsia"/>
          <w:szCs w:val="21"/>
        </w:rPr>
        <w:t>与明代的政治、经济、国防等有密切关系。</w:t>
      </w:r>
      <w:r>
        <w:rPr>
          <w:rFonts w:hint="eastAsia"/>
          <w:szCs w:val="21"/>
          <w:lang w:eastAsia="zh-CN"/>
        </w:rPr>
        <w:t>（图略）</w:t>
      </w:r>
    </w:p>
    <w:p>
      <w:pPr>
        <w:ind w:firstLine="420" w:firstLineChars="200"/>
        <w:rPr>
          <w:rFonts w:hint="eastAsia"/>
          <w:szCs w:val="21"/>
        </w:rPr>
      </w:pPr>
      <w:r>
        <w:rPr>
          <w:rFonts w:hint="eastAsia"/>
          <w:szCs w:val="21"/>
        </w:rPr>
        <w:t xml:space="preserve">根据图并结合所学知识，在答题卡的地图中标示出明代卫所集中分布的区域，并说明集中分布的理由。（要求：只需标示出明代卫所的一个集中分布区域；在答题卡的地图中用斜线明确标示，理由准确充分，表述清晰。） （12分）                                                                                                                                                                                                                                                                                                                                            </w:t>
      </w:r>
    </w:p>
    <w:p>
      <w:pPr>
        <w:ind w:firstLine="420" w:firstLineChars="200"/>
        <w:rPr>
          <w:rFonts w:ascii="Calibri" w:hAnsi="Calibri" w:eastAsia="宋体" w:cs="宋体"/>
          <w:bCs/>
          <w:szCs w:val="21"/>
        </w:rPr>
      </w:pPr>
      <w:r>
        <w:rPr>
          <w:rFonts w:hint="eastAsia" w:ascii="Calibri" w:hAnsi="Calibri" w:eastAsia="宋体" w:cs="宋体"/>
          <w:bCs/>
          <w:szCs w:val="21"/>
          <w:lang w:eastAsia="zh-CN"/>
        </w:rPr>
        <w:t>分析：</w:t>
      </w:r>
      <w:r>
        <w:rPr>
          <w:rFonts w:hint="eastAsia" w:ascii="Calibri" w:hAnsi="Calibri" w:eastAsia="宋体" w:cs="宋体"/>
          <w:bCs/>
          <w:szCs w:val="21"/>
        </w:rPr>
        <w:t>历史小论文可以简化为“观点论证题”。在此类题目中往往蕴含了“自变量与因变量”之间的关系。我们只要根据“自变量”找到相对应史实，然后再依据“因变量”找到相对应史实，最后在总结两者关系基础之上得出历史发展规律。</w:t>
      </w:r>
    </w:p>
    <w:p>
      <w:pPr>
        <w:ind w:firstLine="420" w:firstLineChars="200"/>
        <w:rPr>
          <w:rFonts w:hint="eastAsia" w:ascii="宋体" w:hAnsi="宋体" w:eastAsia="宋体" w:cs="Arial"/>
          <w:color w:val="191919"/>
          <w:szCs w:val="21"/>
          <w:shd w:val="clear" w:color="auto" w:fill="FFFFFF"/>
          <w:lang w:eastAsia="zh-CN"/>
        </w:rPr>
      </w:pPr>
      <w:r>
        <w:rPr>
          <w:rFonts w:hint="eastAsia" w:ascii="宋体" w:hAnsi="宋体" w:eastAsia="宋体" w:cs="Arial"/>
          <w:color w:val="191919"/>
          <w:szCs w:val="21"/>
          <w:shd w:val="clear" w:color="auto" w:fill="FFFFFF"/>
          <w:lang w:eastAsia="zh-CN"/>
        </w:rPr>
        <w:t>本题的导语中已经提示“</w:t>
      </w:r>
      <w:r>
        <w:rPr>
          <w:rFonts w:hint="eastAsia"/>
          <w:szCs w:val="21"/>
        </w:rPr>
        <w:t>卫所集中分布区</w:t>
      </w:r>
      <w:r>
        <w:rPr>
          <w:rFonts w:hint="eastAsia"/>
          <w:szCs w:val="21"/>
          <w:lang w:eastAsia="zh-CN"/>
        </w:rPr>
        <w:t>域</w:t>
      </w:r>
      <w:r>
        <w:rPr>
          <w:rFonts w:hint="eastAsia"/>
          <w:szCs w:val="21"/>
        </w:rPr>
        <w:t>与明代的政治、经济、国防等有密切关系</w:t>
      </w:r>
      <w:r>
        <w:rPr>
          <w:rFonts w:hint="eastAsia" w:ascii="宋体" w:hAnsi="宋体" w:eastAsia="宋体" w:cs="Arial"/>
          <w:color w:val="191919"/>
          <w:szCs w:val="21"/>
          <w:shd w:val="clear" w:color="auto" w:fill="FFFFFF"/>
          <w:lang w:eastAsia="zh-CN"/>
        </w:rPr>
        <w:t>”。因此，“</w:t>
      </w:r>
      <w:r>
        <w:rPr>
          <w:rFonts w:hint="eastAsia"/>
          <w:szCs w:val="21"/>
        </w:rPr>
        <w:t>明代的政治、经济、国防</w:t>
      </w:r>
      <w:r>
        <w:rPr>
          <w:rFonts w:hint="eastAsia" w:ascii="宋体" w:hAnsi="宋体" w:eastAsia="宋体" w:cs="Arial"/>
          <w:color w:val="191919"/>
          <w:szCs w:val="21"/>
          <w:shd w:val="clear" w:color="auto" w:fill="FFFFFF"/>
          <w:lang w:eastAsia="zh-CN"/>
        </w:rPr>
        <w:t>”等历史条件就是本题的“自变量”，“明代卫所集中分布区域”便是历史条件综合作用下的“因变量”。两者的关系诠释了历史主义分析方法。</w:t>
      </w:r>
    </w:p>
    <w:p>
      <w:pPr>
        <w:ind w:firstLine="422" w:firstLineChars="200"/>
        <w:rPr>
          <w:rFonts w:hint="eastAsia" w:ascii="宋体" w:hAnsi="宋体" w:eastAsia="宋体" w:cs="Arial"/>
          <w:b/>
          <w:bCs/>
          <w:color w:val="0000FF"/>
          <w:szCs w:val="21"/>
          <w:shd w:val="clear" w:color="auto" w:fill="FFFFFF"/>
          <w:lang w:val="en-US" w:eastAsia="zh-CN"/>
        </w:rPr>
      </w:pPr>
      <w:r>
        <w:rPr>
          <w:rFonts w:hint="eastAsia" w:ascii="宋体" w:hAnsi="宋体" w:eastAsia="宋体" w:cs="Arial"/>
          <w:b/>
          <w:bCs/>
          <w:color w:val="0000FF"/>
          <w:szCs w:val="21"/>
          <w:shd w:val="clear" w:color="auto" w:fill="FFFFFF"/>
          <w:lang w:val="en-US" w:eastAsia="zh-CN"/>
        </w:rPr>
        <w:t>参考答案：</w:t>
      </w:r>
    </w:p>
    <w:p>
      <w:pPr>
        <w:ind w:firstLine="420" w:firstLineChars="200"/>
        <w:rPr>
          <w:rFonts w:hint="eastAsia" w:ascii="宋体" w:hAnsi="宋体" w:eastAsia="宋体" w:cs="Arial"/>
          <w:color w:val="191919"/>
          <w:szCs w:val="21"/>
          <w:shd w:val="clear" w:color="auto" w:fill="FFFFFF"/>
          <w:lang w:val="en-US" w:eastAsia="zh-CN"/>
        </w:rPr>
      </w:pPr>
      <w:r>
        <w:rPr>
          <w:rFonts w:hint="eastAsia" w:ascii="宋体" w:hAnsi="宋体" w:eastAsia="宋体" w:cs="Arial"/>
          <w:color w:val="191919"/>
          <w:szCs w:val="21"/>
          <w:shd w:val="clear" w:color="auto" w:fill="FFFFFF"/>
          <w:lang w:val="en-US" w:eastAsia="zh-CN"/>
        </w:rPr>
        <w:t>明代初年，北部边境地区出现了九边重镇卫所。卫军寓兵于农，守屯结合，军户世袭。明初，面临着元末遗留的社会矛盾错综复杂；全国并未完全统一，政治形势动荡不安。为巩固统治，明太祖继承历代军事制度基础之上确立卫所制度。明初，社会经济凋敝，人口锐减，土地荒芜严重。明初百姓财力俱困，无力承担更多军役赋税。为此，明政府实行军屯制度，在一定程度上解决了军粮供应问题，减轻了百姓负担。明初长城之外的蒙族的瓦剌、鞑靼成为威胁北部边境的主要边患，明后期东北女真逐渐成为另一威胁势力。故此，明朝在长城沿线构筑了军事防御体系——九边重镇卫所。为笼络北部蒙古族，还在卫所进行民族贸易，适应了民族交融的历史发展趋势。</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E41B5"/>
    <w:multiLevelType w:val="singleLevel"/>
    <w:tmpl w:val="855E41B5"/>
    <w:lvl w:ilvl="0" w:tentative="0">
      <w:start w:val="4"/>
      <w:numFmt w:val="decimal"/>
      <w:suff w:val="nothing"/>
      <w:lvlText w:val="（%1）"/>
      <w:lvlJc w:val="left"/>
    </w:lvl>
  </w:abstractNum>
  <w:abstractNum w:abstractNumId="1">
    <w:nsid w:val="A5971C12"/>
    <w:multiLevelType w:val="singleLevel"/>
    <w:tmpl w:val="A5971C12"/>
    <w:lvl w:ilvl="0" w:tentative="0">
      <w:start w:val="2"/>
      <w:numFmt w:val="decimal"/>
      <w:suff w:val="nothing"/>
      <w:lvlText w:val="（%1）"/>
      <w:lvlJc w:val="left"/>
    </w:lvl>
  </w:abstractNum>
  <w:abstractNum w:abstractNumId="2">
    <w:nsid w:val="C19F6A53"/>
    <w:multiLevelType w:val="singleLevel"/>
    <w:tmpl w:val="C19F6A53"/>
    <w:lvl w:ilvl="0" w:tentative="0">
      <w:start w:val="4"/>
      <w:numFmt w:val="decimal"/>
      <w:suff w:val="nothing"/>
      <w:lvlText w:val="（%1）"/>
      <w:lvlJc w:val="left"/>
      <w:pPr>
        <w:ind w:left="-21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zQwMTQ5N2Q4MTY3ZmQzZGE2OGQ2YTU3NDliZDQifQ=="/>
    <w:docVar w:name="ksoschemedata" w:val="6467e773-2283-4f53-a170-5823aba67796"/>
  </w:docVars>
  <w:rsids>
    <w:rsidRoot w:val="235477B6"/>
    <w:rsid w:val="16D81E40"/>
    <w:rsid w:val="21DB50E4"/>
    <w:rsid w:val="235477B6"/>
    <w:rsid w:val="28520E92"/>
    <w:rsid w:val="2DC0352A"/>
    <w:rsid w:val="32CA2CD7"/>
    <w:rsid w:val="37A05EFC"/>
    <w:rsid w:val="41735491"/>
    <w:rsid w:val="4E803387"/>
    <w:rsid w:val="543E2497"/>
    <w:rsid w:val="54C9588C"/>
    <w:rsid w:val="58847E97"/>
    <w:rsid w:val="5D96197E"/>
    <w:rsid w:val="5D9E333A"/>
    <w:rsid w:val="682D6002"/>
    <w:rsid w:val="732C0BA1"/>
    <w:rsid w:val="78F11FF6"/>
    <w:rsid w:val="793A513A"/>
    <w:rsid w:val="7A99330C"/>
    <w:rsid w:val="7E9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9</TotalTime>
  <Pages>8</Pages>
  <Words>10526</Words>
  <Characters>10948</Characters>
  <DocSecurity>0</DocSecurity>
  <Lines>0</Lines>
  <Paragraphs>0</Paragraphs>
  <ScaleCrop>false</ScaleCrop>
  <LinksUpToDate>false</LinksUpToDate>
  <CharactersWithSpaces>11917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2022-03-11T05:57:00Z</dcterms:created>
  <dcterms:modified xsi:type="dcterms:W3CDTF">2022-05-08T02:45:41Z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18C88D6D28924F21AF76E74C8EBD28EF</vt:lpwstr>
  </property>
</Properties>
</file>