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0066E" w14:textId="77777777" w:rsidR="00B52287" w:rsidRPr="00B52287" w:rsidRDefault="00B52287" w:rsidP="00B52287">
      <w:pPr>
        <w:spacing w:line="360" w:lineRule="auto"/>
        <w:rPr>
          <w:b/>
          <w:bCs/>
          <w:sz w:val="36"/>
          <w:szCs w:val="36"/>
        </w:rPr>
      </w:pPr>
      <w:bookmarkStart w:id="0" w:name="_GoBack"/>
      <w:bookmarkEnd w:id="0"/>
      <w:r w:rsidRPr="00B52287">
        <w:rPr>
          <w:b/>
          <w:bCs/>
          <w:sz w:val="36"/>
          <w:szCs w:val="36"/>
        </w:rPr>
        <w:t>2024</w:t>
      </w:r>
      <w:r w:rsidRPr="00B52287">
        <w:rPr>
          <w:rFonts w:hint="eastAsia"/>
          <w:b/>
          <w:bCs/>
          <w:sz w:val="36"/>
          <w:szCs w:val="36"/>
        </w:rPr>
        <w:t>年甘肃省普通高等学校招生考试（适应性测试）</w:t>
      </w:r>
    </w:p>
    <w:p w14:paraId="059E0165" w14:textId="32E8BD39" w:rsidR="00B52287" w:rsidRPr="00B52287" w:rsidRDefault="00B52287" w:rsidP="00B52287">
      <w:pPr>
        <w:spacing w:line="360" w:lineRule="auto"/>
        <w:jc w:val="center"/>
        <w:rPr>
          <w:b/>
          <w:bCs/>
          <w:sz w:val="36"/>
          <w:szCs w:val="36"/>
        </w:rPr>
      </w:pPr>
      <w:r w:rsidRPr="00B52287">
        <w:rPr>
          <w:rFonts w:hint="eastAsia"/>
          <w:b/>
          <w:bCs/>
          <w:sz w:val="36"/>
          <w:szCs w:val="36"/>
        </w:rPr>
        <w:t>（九省联考）</w:t>
      </w:r>
    </w:p>
    <w:p w14:paraId="70913C61" w14:textId="77777777" w:rsidR="00090EA3" w:rsidRDefault="00090EA3" w:rsidP="00F70B37">
      <w:pPr>
        <w:spacing w:line="360" w:lineRule="auto"/>
        <w:jc w:val="center"/>
        <w:rPr>
          <w:rFonts w:ascii="黑体" w:eastAsia="黑体"/>
          <w:b/>
          <w:sz w:val="44"/>
          <w:szCs w:val="44"/>
        </w:rPr>
      </w:pPr>
      <w:r w:rsidRPr="00094707">
        <w:rPr>
          <w:rFonts w:ascii="黑体" w:eastAsia="黑体" w:hint="eastAsia"/>
          <w:b/>
          <w:sz w:val="44"/>
          <w:szCs w:val="44"/>
        </w:rPr>
        <w:t>历史试题</w:t>
      </w:r>
    </w:p>
    <w:p w14:paraId="0EC65A17" w14:textId="77777777" w:rsidR="00BE2A96" w:rsidRPr="00BE2A96" w:rsidRDefault="00BE2A96" w:rsidP="00F70B37">
      <w:pPr>
        <w:spacing w:line="360" w:lineRule="auto"/>
        <w:rPr>
          <w:rFonts w:ascii="黑体" w:eastAsia="黑体" w:hAnsi="黑体"/>
          <w:b/>
          <w:sz w:val="24"/>
          <w:szCs w:val="24"/>
        </w:rPr>
      </w:pPr>
      <w:r w:rsidRPr="00BE2A96">
        <w:rPr>
          <w:rFonts w:ascii="黑体" w:eastAsia="黑体" w:hAnsi="黑体" w:hint="eastAsia"/>
          <w:b/>
          <w:sz w:val="24"/>
          <w:szCs w:val="24"/>
        </w:rPr>
        <w:t>注意事项：</w:t>
      </w:r>
    </w:p>
    <w:p w14:paraId="32FE218C" w14:textId="77777777" w:rsidR="00257356" w:rsidRDefault="00B52287" w:rsidP="00257356">
      <w:pPr>
        <w:spacing w:line="360" w:lineRule="auto"/>
        <w:ind w:firstLineChars="200" w:firstLine="420"/>
      </w:pPr>
      <w:r>
        <w:rPr>
          <w:rFonts w:hint="eastAsia"/>
        </w:rPr>
        <w:t>1</w:t>
      </w:r>
      <w:r>
        <w:rPr>
          <w:rFonts w:hint="eastAsia"/>
        </w:rPr>
        <w:t>．答卷前，考生务必将自己的姓名、准考证号填写在答题卡上。</w:t>
      </w:r>
    </w:p>
    <w:p w14:paraId="00550235" w14:textId="77777777" w:rsidR="00257356" w:rsidRDefault="00B52287" w:rsidP="00257356">
      <w:pPr>
        <w:spacing w:line="360" w:lineRule="auto"/>
        <w:ind w:firstLineChars="200" w:firstLine="420"/>
      </w:pPr>
      <w:r>
        <w:rPr>
          <w:rFonts w:hint="eastAsia"/>
        </w:rPr>
        <w:t>2</w:t>
      </w:r>
      <w:r>
        <w:rPr>
          <w:rFonts w:hint="eastAsia"/>
        </w:rPr>
        <w:t>．回答选择题时，选出每小题答案后，用</w:t>
      </w:r>
      <w:r>
        <w:rPr>
          <w:rFonts w:hint="eastAsia"/>
        </w:rPr>
        <w:t>2B</w:t>
      </w:r>
      <w:r>
        <w:rPr>
          <w:rFonts w:hint="eastAsia"/>
        </w:rPr>
        <w:t>铅笔把答题卡上对应题目的答案标号框涂黑。如需改动，用橡皮擦干净后，再选</w:t>
      </w:r>
      <w:proofErr w:type="gramStart"/>
      <w:r>
        <w:rPr>
          <w:rFonts w:hint="eastAsia"/>
        </w:rPr>
        <w:t>涂其它</w:t>
      </w:r>
      <w:proofErr w:type="gramEnd"/>
      <w:r>
        <w:rPr>
          <w:rFonts w:hint="eastAsia"/>
        </w:rPr>
        <w:t>答案标号框。</w:t>
      </w:r>
      <w:proofErr w:type="gramStart"/>
      <w:r>
        <w:rPr>
          <w:rFonts w:hint="eastAsia"/>
        </w:rPr>
        <w:t>回答非</w:t>
      </w:r>
      <w:proofErr w:type="gramEnd"/>
      <w:r>
        <w:rPr>
          <w:rFonts w:hint="eastAsia"/>
        </w:rPr>
        <w:t>选择题时，将答案写在答题卡上。写在本试卷上无效。</w:t>
      </w:r>
    </w:p>
    <w:p w14:paraId="05B20546" w14:textId="400E5162" w:rsidR="00CF51CC" w:rsidRDefault="00B52287" w:rsidP="00257356">
      <w:pPr>
        <w:spacing w:line="360" w:lineRule="auto"/>
        <w:ind w:firstLineChars="200" w:firstLine="420"/>
      </w:pPr>
      <w:r>
        <w:rPr>
          <w:rFonts w:hint="eastAsia"/>
        </w:rPr>
        <w:t>3</w:t>
      </w:r>
      <w:r>
        <w:rPr>
          <w:rFonts w:hint="eastAsia"/>
        </w:rPr>
        <w:t>．考试结束后，将本试卷和答题卡一并交回。</w:t>
      </w:r>
    </w:p>
    <w:p w14:paraId="49BE52EA" w14:textId="77777777" w:rsidR="00257356" w:rsidRPr="00257356" w:rsidRDefault="00257356" w:rsidP="00257356">
      <w:pPr>
        <w:spacing w:line="360" w:lineRule="auto"/>
      </w:pPr>
    </w:p>
    <w:p w14:paraId="19810009" w14:textId="77777777" w:rsidR="00F46C2A" w:rsidRPr="00F46C2A" w:rsidRDefault="00537E67" w:rsidP="00F70B37">
      <w:pPr>
        <w:spacing w:line="360" w:lineRule="auto"/>
        <w:ind w:left="482" w:hangingChars="200" w:hanging="482"/>
        <w:rPr>
          <w:rFonts w:eastAsia="黑体"/>
          <w:b/>
          <w:sz w:val="24"/>
          <w:szCs w:val="24"/>
        </w:rPr>
      </w:pPr>
      <w:bookmarkStart w:id="1" w:name="_Hlk53343760"/>
      <w:r w:rsidRPr="000909D4">
        <w:rPr>
          <w:rFonts w:eastAsia="黑体"/>
          <w:b/>
          <w:sz w:val="24"/>
          <w:szCs w:val="24"/>
        </w:rPr>
        <w:t>一、选择题：本题共</w:t>
      </w:r>
      <w:r w:rsidRPr="000909D4">
        <w:rPr>
          <w:rFonts w:eastAsia="黑体"/>
          <w:b/>
          <w:sz w:val="24"/>
          <w:szCs w:val="24"/>
        </w:rPr>
        <w:t>1</w:t>
      </w:r>
      <w:r w:rsidR="003954CF">
        <w:rPr>
          <w:rFonts w:eastAsia="黑体" w:hint="eastAsia"/>
          <w:b/>
          <w:sz w:val="24"/>
          <w:szCs w:val="24"/>
        </w:rPr>
        <w:t>6</w:t>
      </w:r>
      <w:r w:rsidRPr="000909D4">
        <w:rPr>
          <w:rFonts w:eastAsia="黑体"/>
          <w:b/>
          <w:sz w:val="24"/>
          <w:szCs w:val="24"/>
        </w:rPr>
        <w:t>小题，每小题</w:t>
      </w:r>
      <w:r w:rsidRPr="000909D4">
        <w:rPr>
          <w:rFonts w:eastAsia="黑体"/>
          <w:b/>
          <w:sz w:val="24"/>
          <w:szCs w:val="24"/>
        </w:rPr>
        <w:t>3</w:t>
      </w:r>
      <w:r w:rsidRPr="000909D4">
        <w:rPr>
          <w:rFonts w:eastAsia="黑体"/>
          <w:b/>
          <w:sz w:val="24"/>
          <w:szCs w:val="24"/>
        </w:rPr>
        <w:t>分，共</w:t>
      </w:r>
      <w:r w:rsidRPr="000909D4">
        <w:rPr>
          <w:rFonts w:eastAsia="黑体"/>
          <w:b/>
          <w:sz w:val="24"/>
          <w:szCs w:val="24"/>
        </w:rPr>
        <w:t>4</w:t>
      </w:r>
      <w:r w:rsidR="003954CF">
        <w:rPr>
          <w:rFonts w:eastAsia="黑体" w:hint="eastAsia"/>
          <w:b/>
          <w:sz w:val="24"/>
          <w:szCs w:val="24"/>
        </w:rPr>
        <w:t>8</w:t>
      </w:r>
      <w:r w:rsidRPr="000909D4">
        <w:rPr>
          <w:rFonts w:eastAsia="黑体"/>
          <w:b/>
          <w:sz w:val="24"/>
          <w:szCs w:val="24"/>
        </w:rPr>
        <w:t>分。每小题给出的四个选项中，只有一项是最符合</w:t>
      </w:r>
      <w:r w:rsidR="004D1AD4">
        <w:rPr>
          <w:rFonts w:eastAsia="黑体" w:hint="eastAsia"/>
          <w:b/>
          <w:sz w:val="24"/>
          <w:szCs w:val="24"/>
        </w:rPr>
        <w:t>题目</w:t>
      </w:r>
      <w:r w:rsidRPr="000909D4">
        <w:rPr>
          <w:rFonts w:eastAsia="黑体"/>
          <w:b/>
          <w:sz w:val="24"/>
          <w:szCs w:val="24"/>
        </w:rPr>
        <w:t>要求的。</w:t>
      </w:r>
    </w:p>
    <w:p w14:paraId="69914794" w14:textId="77777777" w:rsidR="00257356" w:rsidRPr="00527BAC" w:rsidRDefault="00257356" w:rsidP="00257356">
      <w:pPr>
        <w:pStyle w:val="---"/>
        <w:ind w:leftChars="50" w:left="420" w:hangingChars="150" w:hanging="315"/>
        <w:rPr>
          <w:szCs w:val="21"/>
        </w:rPr>
      </w:pPr>
      <w:r w:rsidRPr="00527BAC">
        <w:rPr>
          <w:rFonts w:hint="eastAsia"/>
          <w:szCs w:val="21"/>
        </w:rPr>
        <w:t>1</w:t>
      </w:r>
      <w:r w:rsidRPr="00527BAC">
        <w:rPr>
          <w:rFonts w:hint="eastAsia"/>
          <w:szCs w:val="21"/>
        </w:rPr>
        <w:t>．山西柿子滩遗址属旧石器时代晚期，发现了鸵鸟蛋皮串珠和蚌壳饰品，鸵鸟蛋皮来自本地，蚌壳来自山东沿海。据此可知</w:t>
      </w:r>
    </w:p>
    <w:p w14:paraId="0573F693" w14:textId="77777777" w:rsidR="00257356" w:rsidRPr="00527BAC" w:rsidRDefault="00257356" w:rsidP="00257356">
      <w:pPr>
        <w:pStyle w:val="---0"/>
        <w:autoSpaceDN w:val="0"/>
        <w:ind w:left="420"/>
        <w:rPr>
          <w:szCs w:val="21"/>
        </w:rPr>
      </w:pPr>
      <w:r w:rsidRPr="00527BAC">
        <w:rPr>
          <w:rFonts w:hint="eastAsia"/>
          <w:szCs w:val="21"/>
        </w:rPr>
        <w:t>①柿子滩人萌生审美意识</w:t>
      </w:r>
      <w:r w:rsidRPr="00527BAC">
        <w:rPr>
          <w:rFonts w:hint="eastAsia"/>
          <w:szCs w:val="21"/>
        </w:rPr>
        <w:t xml:space="preserve">               </w:t>
      </w:r>
      <w:r w:rsidRPr="00527BAC">
        <w:rPr>
          <w:rFonts w:hint="eastAsia"/>
          <w:szCs w:val="21"/>
        </w:rPr>
        <w:t>②当时已经产生贫富分化</w:t>
      </w:r>
    </w:p>
    <w:p w14:paraId="4CC717E7" w14:textId="77777777" w:rsidR="00257356" w:rsidRPr="00527BAC" w:rsidRDefault="00257356" w:rsidP="00257356">
      <w:pPr>
        <w:pStyle w:val="---0"/>
        <w:autoSpaceDN w:val="0"/>
        <w:ind w:left="420"/>
        <w:rPr>
          <w:szCs w:val="21"/>
        </w:rPr>
      </w:pPr>
      <w:r w:rsidRPr="00527BAC">
        <w:rPr>
          <w:rFonts w:hint="eastAsia"/>
          <w:szCs w:val="21"/>
        </w:rPr>
        <w:t>③不同地区之间联系加强</w:t>
      </w:r>
      <w:r w:rsidRPr="00527BAC">
        <w:rPr>
          <w:rFonts w:hint="eastAsia"/>
          <w:szCs w:val="21"/>
        </w:rPr>
        <w:t xml:space="preserve">               </w:t>
      </w:r>
      <w:r w:rsidRPr="00527BAC">
        <w:rPr>
          <w:rFonts w:hint="eastAsia"/>
          <w:szCs w:val="21"/>
        </w:rPr>
        <w:t>④柿子滩人进入文明阶段</w:t>
      </w:r>
    </w:p>
    <w:p w14:paraId="0CECE318"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①②</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②④</w:t>
      </w:r>
      <w:r w:rsidRPr="00527BAC">
        <w:rPr>
          <w:rFonts w:hint="eastAsia"/>
          <w:szCs w:val="21"/>
        </w:rPr>
        <w:t xml:space="preserve">           </w:t>
      </w:r>
      <w:r w:rsidRPr="00527BAC">
        <w:rPr>
          <w:rFonts w:hint="eastAsia"/>
          <w:spacing w:val="25"/>
          <w:szCs w:val="21"/>
        </w:rPr>
        <w:t>C</w:t>
      </w:r>
      <w:r w:rsidRPr="00527BAC">
        <w:rPr>
          <w:rFonts w:hint="eastAsia"/>
          <w:spacing w:val="25"/>
          <w:szCs w:val="21"/>
        </w:rPr>
        <w:t>．</w:t>
      </w:r>
      <w:r w:rsidRPr="00527BAC">
        <w:rPr>
          <w:rFonts w:hint="eastAsia"/>
          <w:szCs w:val="21"/>
        </w:rPr>
        <w:t>③④</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①③</w:t>
      </w:r>
    </w:p>
    <w:p w14:paraId="76D0D1F4" w14:textId="77777777" w:rsidR="00257356" w:rsidRPr="00527BAC" w:rsidRDefault="00257356" w:rsidP="00257356">
      <w:pPr>
        <w:pStyle w:val="---"/>
        <w:ind w:leftChars="50" w:left="420" w:hangingChars="150" w:hanging="315"/>
        <w:rPr>
          <w:szCs w:val="21"/>
        </w:rPr>
      </w:pPr>
      <w:r w:rsidRPr="00527BAC">
        <w:rPr>
          <w:rFonts w:hint="eastAsia"/>
          <w:szCs w:val="21"/>
        </w:rPr>
        <w:t>2</w:t>
      </w:r>
      <w:r w:rsidRPr="00527BAC">
        <w:rPr>
          <w:rFonts w:hint="eastAsia"/>
          <w:szCs w:val="21"/>
        </w:rPr>
        <w:t>．东汉名士</w:t>
      </w:r>
      <w:proofErr w:type="gramStart"/>
      <w:r w:rsidRPr="00527BAC">
        <w:rPr>
          <w:rFonts w:hint="eastAsia"/>
          <w:szCs w:val="21"/>
        </w:rPr>
        <w:t>范滂</w:t>
      </w:r>
      <w:proofErr w:type="gramEnd"/>
      <w:r w:rsidRPr="00527BAC">
        <w:rPr>
          <w:rFonts w:hint="eastAsia"/>
          <w:szCs w:val="21"/>
        </w:rPr>
        <w:t>因“党锢之祸”遭牢狱之灾，出狱返乡时，汝南和南阳的士人</w:t>
      </w:r>
      <w:proofErr w:type="gramStart"/>
      <w:r w:rsidRPr="00527BAC">
        <w:rPr>
          <w:rFonts w:hint="eastAsia"/>
          <w:szCs w:val="21"/>
        </w:rPr>
        <w:t>迎之者车数千辆</w:t>
      </w:r>
      <w:proofErr w:type="gramEnd"/>
      <w:r w:rsidRPr="00527BAC">
        <w:rPr>
          <w:rFonts w:hint="eastAsia"/>
          <w:szCs w:val="21"/>
        </w:rPr>
        <w:t>。这表明当时</w:t>
      </w:r>
    </w:p>
    <w:p w14:paraId="44136D5C"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士人在斗争中占上风</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皇权基础受到了削弱</w:t>
      </w:r>
    </w:p>
    <w:p w14:paraId="385735AB"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proofErr w:type="gramStart"/>
      <w:r w:rsidRPr="00527BAC">
        <w:rPr>
          <w:rFonts w:hint="eastAsia"/>
          <w:szCs w:val="21"/>
        </w:rPr>
        <w:t>范滂</w:t>
      </w:r>
      <w:proofErr w:type="gramEnd"/>
      <w:r w:rsidRPr="00527BAC">
        <w:rPr>
          <w:rFonts w:hint="eastAsia"/>
          <w:szCs w:val="21"/>
        </w:rPr>
        <w:t>得到百姓的支持</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宦官失去地方掌控权</w:t>
      </w:r>
    </w:p>
    <w:p w14:paraId="04B2B365" w14:textId="77777777" w:rsidR="00257356" w:rsidRPr="00527BAC" w:rsidRDefault="00257356" w:rsidP="00257356">
      <w:pPr>
        <w:pStyle w:val="---"/>
        <w:ind w:leftChars="50" w:left="420" w:hangingChars="150" w:hanging="315"/>
        <w:rPr>
          <w:szCs w:val="21"/>
        </w:rPr>
      </w:pPr>
      <w:r w:rsidRPr="00527BAC">
        <w:rPr>
          <w:rFonts w:hint="eastAsia"/>
          <w:szCs w:val="21"/>
        </w:rPr>
        <w:t>3</w:t>
      </w:r>
      <w:r w:rsidRPr="00527BAC">
        <w:rPr>
          <w:rFonts w:hint="eastAsia"/>
          <w:szCs w:val="21"/>
        </w:rPr>
        <w:t>．《隋书·经籍志》载，北魏“始都燕、代，南略中原，粗收经史，未能全具。孝文</w:t>
      </w:r>
      <w:proofErr w:type="gramStart"/>
      <w:r w:rsidRPr="00527BAC">
        <w:rPr>
          <w:rFonts w:hint="eastAsia"/>
          <w:szCs w:val="21"/>
        </w:rPr>
        <w:t>徙</w:t>
      </w:r>
      <w:proofErr w:type="gramEnd"/>
      <w:r w:rsidRPr="00527BAC">
        <w:rPr>
          <w:rFonts w:hint="eastAsia"/>
          <w:szCs w:val="21"/>
        </w:rPr>
        <w:t>都洛邑，借书于齐，秘府之中，稍以充实”。对“借书于齐”解读正确的是</w:t>
      </w:r>
    </w:p>
    <w:p w14:paraId="5698EE1A"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南北朝间文化交流加强</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孝文帝的儒学修养深厚</w:t>
      </w:r>
    </w:p>
    <w:p w14:paraId="43F32F11"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北魏倾慕南朝萧齐玄学</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文化融合奠定统一基础</w:t>
      </w:r>
    </w:p>
    <w:p w14:paraId="63616DEC" w14:textId="77777777" w:rsidR="00257356" w:rsidRPr="00527BAC" w:rsidRDefault="00257356" w:rsidP="00257356">
      <w:pPr>
        <w:pStyle w:val="---"/>
        <w:ind w:leftChars="50" w:left="420" w:hangingChars="150" w:hanging="315"/>
        <w:rPr>
          <w:szCs w:val="21"/>
        </w:rPr>
      </w:pPr>
      <w:r w:rsidRPr="00527BAC">
        <w:rPr>
          <w:rFonts w:hint="eastAsia"/>
          <w:szCs w:val="21"/>
        </w:rPr>
        <w:t>4</w:t>
      </w:r>
      <w:r w:rsidRPr="00527BAC">
        <w:rPr>
          <w:rFonts w:hint="eastAsia"/>
          <w:szCs w:val="21"/>
        </w:rPr>
        <w:t>．五代时期，君臣多论及汉唐的文治武功、盛世气象，并努力效仿其典章制度、嘉</w:t>
      </w:r>
      <w:proofErr w:type="gramStart"/>
      <w:r w:rsidRPr="00527BAC">
        <w:rPr>
          <w:rFonts w:hint="eastAsia"/>
          <w:szCs w:val="21"/>
        </w:rPr>
        <w:t>谟</w:t>
      </w:r>
      <w:proofErr w:type="gramEnd"/>
      <w:r w:rsidRPr="00527BAC">
        <w:rPr>
          <w:rFonts w:hint="eastAsia"/>
          <w:szCs w:val="21"/>
        </w:rPr>
        <w:t>善政，深刻影响了当时的政治文化。该现象表明</w:t>
      </w:r>
    </w:p>
    <w:p w14:paraId="2BC2F344"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五代君臣推崇法古改制</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五代君臣依靠历史经验施政</w:t>
      </w:r>
    </w:p>
    <w:p w14:paraId="70FB4D32"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汉唐故事是大一统基石</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汉唐故事利于强化君主权威</w:t>
      </w:r>
    </w:p>
    <w:p w14:paraId="73CD5AAA" w14:textId="77777777" w:rsidR="00257356" w:rsidRPr="00527BAC" w:rsidRDefault="00257356" w:rsidP="00257356">
      <w:pPr>
        <w:pStyle w:val="---"/>
        <w:ind w:leftChars="50" w:left="420" w:hangingChars="150" w:hanging="315"/>
        <w:rPr>
          <w:szCs w:val="21"/>
        </w:rPr>
      </w:pPr>
      <w:r w:rsidRPr="00527BAC">
        <w:rPr>
          <w:rFonts w:hint="eastAsia"/>
          <w:szCs w:val="21"/>
        </w:rPr>
        <w:lastRenderedPageBreak/>
        <w:t>5</w:t>
      </w:r>
      <w:r w:rsidRPr="00527BAC">
        <w:rPr>
          <w:rFonts w:hint="eastAsia"/>
          <w:szCs w:val="21"/>
        </w:rPr>
        <w:t>．</w:t>
      </w:r>
      <w:proofErr w:type="gramStart"/>
      <w:r w:rsidRPr="00527BAC">
        <w:rPr>
          <w:rFonts w:hint="eastAsia"/>
          <w:szCs w:val="21"/>
        </w:rPr>
        <w:t>郊祀</w:t>
      </w:r>
      <w:proofErr w:type="gramEnd"/>
      <w:r w:rsidRPr="00527BAC">
        <w:rPr>
          <w:rFonts w:hint="eastAsia"/>
          <w:szCs w:val="21"/>
        </w:rPr>
        <w:t>是天子祭天的重要典礼，承载着中原传统文化对天的崇拜。元朝定都燕京后，推行中原王朝郊祀礼仪。这说明</w:t>
      </w:r>
    </w:p>
    <w:p w14:paraId="281C345B"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proofErr w:type="gramStart"/>
      <w:r w:rsidRPr="00527BAC">
        <w:rPr>
          <w:rFonts w:hint="eastAsia"/>
          <w:szCs w:val="21"/>
        </w:rPr>
        <w:t>元朝以郊祀彰</w:t>
      </w:r>
      <w:proofErr w:type="gramEnd"/>
      <w:r w:rsidRPr="00527BAC">
        <w:rPr>
          <w:rFonts w:hint="eastAsia"/>
          <w:szCs w:val="21"/>
        </w:rPr>
        <w:t>显正统</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蒙汉文化已深度交融</w:t>
      </w:r>
    </w:p>
    <w:p w14:paraId="5D113FA1"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统治者服膺中原文化</w:t>
      </w:r>
      <w:r w:rsidRPr="00527BAC">
        <w:rPr>
          <w:rFonts w:hint="eastAsia"/>
          <w:szCs w:val="21"/>
        </w:rPr>
        <w:t xml:space="preserve">               </w:t>
      </w:r>
      <w:r w:rsidRPr="00527BAC">
        <w:rPr>
          <w:rFonts w:hint="eastAsia"/>
          <w:spacing w:val="25"/>
          <w:szCs w:val="21"/>
        </w:rPr>
        <w:t>D</w:t>
      </w:r>
      <w:r w:rsidRPr="00527BAC">
        <w:rPr>
          <w:rFonts w:hint="eastAsia"/>
          <w:spacing w:val="25"/>
          <w:szCs w:val="21"/>
        </w:rPr>
        <w:t>．</w:t>
      </w:r>
      <w:proofErr w:type="gramStart"/>
      <w:r w:rsidRPr="00527BAC">
        <w:rPr>
          <w:rFonts w:hint="eastAsia"/>
          <w:szCs w:val="21"/>
        </w:rPr>
        <w:t>元朝用郊祀</w:t>
      </w:r>
      <w:proofErr w:type="gramEnd"/>
      <w:r w:rsidRPr="00527BAC">
        <w:rPr>
          <w:rFonts w:hint="eastAsia"/>
          <w:szCs w:val="21"/>
        </w:rPr>
        <w:t>笼络人心</w:t>
      </w:r>
    </w:p>
    <w:p w14:paraId="79C2E2A5" w14:textId="77777777" w:rsidR="00257356" w:rsidRPr="00527BAC" w:rsidRDefault="00257356" w:rsidP="00257356">
      <w:pPr>
        <w:pStyle w:val="---"/>
        <w:ind w:leftChars="50" w:left="420" w:hangingChars="150" w:hanging="315"/>
        <w:rPr>
          <w:szCs w:val="21"/>
        </w:rPr>
      </w:pPr>
      <w:r w:rsidRPr="00527BAC">
        <w:rPr>
          <w:rFonts w:hint="eastAsia"/>
          <w:szCs w:val="21"/>
        </w:rPr>
        <w:t>6</w:t>
      </w:r>
      <w:r w:rsidRPr="00527BAC">
        <w:rPr>
          <w:rFonts w:hint="eastAsia"/>
          <w:szCs w:val="21"/>
        </w:rPr>
        <w:t>．</w:t>
      </w:r>
      <w:r w:rsidRPr="00527BAC">
        <w:rPr>
          <w:rFonts w:hint="eastAsia"/>
          <w:szCs w:val="21"/>
        </w:rPr>
        <w:t>1848</w:t>
      </w:r>
      <w:r w:rsidRPr="00527BAC">
        <w:rPr>
          <w:rFonts w:hint="eastAsia"/>
          <w:szCs w:val="21"/>
        </w:rPr>
        <w:t>年，徐继畬撰《瀛寰志略》。</w:t>
      </w:r>
      <w:r w:rsidRPr="00527BAC">
        <w:rPr>
          <w:rFonts w:hint="eastAsia"/>
          <w:szCs w:val="21"/>
        </w:rPr>
        <w:t>1866</w:t>
      </w:r>
      <w:r w:rsidRPr="00527BAC">
        <w:rPr>
          <w:rFonts w:hint="eastAsia"/>
          <w:szCs w:val="21"/>
        </w:rPr>
        <w:t>年，该书被同文馆选为教科书。十年后，郭嵩焘作为驻外使节前往欧洲，仍将《瀛寰志略》当作了解西方知识的重要参考资料。由此可见，这一时期</w:t>
      </w:r>
    </w:p>
    <w:p w14:paraId="447DC801"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对</w:t>
      </w:r>
      <w:proofErr w:type="gramStart"/>
      <w:r w:rsidRPr="00527BAC">
        <w:rPr>
          <w:rFonts w:hint="eastAsia"/>
          <w:szCs w:val="21"/>
        </w:rPr>
        <w:t>欧外交</w:t>
      </w:r>
      <w:proofErr w:type="gramEnd"/>
      <w:r w:rsidRPr="00527BAC">
        <w:rPr>
          <w:rFonts w:hint="eastAsia"/>
          <w:szCs w:val="21"/>
        </w:rPr>
        <w:t>取得突破</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中西文化交流频繁</w:t>
      </w:r>
    </w:p>
    <w:p w14:paraId="286EB624"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对世界的认知迟缓</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西学研究已成潮流</w:t>
      </w:r>
    </w:p>
    <w:p w14:paraId="3A4E4C82" w14:textId="77777777" w:rsidR="00257356" w:rsidRPr="00527BAC" w:rsidRDefault="00257356" w:rsidP="00257356">
      <w:pPr>
        <w:pStyle w:val="---"/>
        <w:ind w:leftChars="50" w:left="420" w:hangingChars="150" w:hanging="315"/>
        <w:rPr>
          <w:szCs w:val="21"/>
        </w:rPr>
      </w:pPr>
      <w:r w:rsidRPr="00527BAC">
        <w:rPr>
          <w:rFonts w:hint="eastAsia"/>
          <w:szCs w:val="21"/>
        </w:rPr>
        <w:t>7</w:t>
      </w:r>
      <w:r w:rsidRPr="00527BAC">
        <w:rPr>
          <w:rFonts w:hint="eastAsia"/>
          <w:szCs w:val="21"/>
        </w:rPr>
        <w:t>．戊戌维新之际，光绪帝欲行科举改制，如武科改试枪炮、八股改为策论等。《申报》于</w:t>
      </w:r>
      <w:r w:rsidRPr="00527BAC">
        <w:rPr>
          <w:rFonts w:hint="eastAsia"/>
          <w:szCs w:val="21"/>
        </w:rPr>
        <w:t>1898</w:t>
      </w:r>
      <w:r w:rsidRPr="00527BAC">
        <w:rPr>
          <w:rFonts w:hint="eastAsia"/>
          <w:szCs w:val="21"/>
        </w:rPr>
        <w:t>年先后发表时评，提出武科未有改制细则，“不宜全废弓矢”；八股不宜全废，应与策论等并行。由此可推知</w:t>
      </w:r>
    </w:p>
    <w:p w14:paraId="68D9F15D"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维新变法拥有广泛社会基础</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报刊对维新变法持反对态度</w:t>
      </w:r>
    </w:p>
    <w:p w14:paraId="0C0D6A55"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科举改制尚未达成社会共识</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社会舆论高度关注废除科举</w:t>
      </w:r>
    </w:p>
    <w:p w14:paraId="79B507C8" w14:textId="77777777" w:rsidR="00257356" w:rsidRPr="00527BAC" w:rsidRDefault="00257356" w:rsidP="00257356">
      <w:pPr>
        <w:pStyle w:val="---"/>
        <w:ind w:leftChars="50" w:left="420" w:hangingChars="150" w:hanging="315"/>
        <w:rPr>
          <w:szCs w:val="21"/>
        </w:rPr>
      </w:pPr>
      <w:r w:rsidRPr="00527BAC">
        <w:rPr>
          <w:rFonts w:hint="eastAsia"/>
          <w:szCs w:val="21"/>
        </w:rPr>
        <w:t>8</w:t>
      </w:r>
      <w:r w:rsidRPr="00527BAC">
        <w:rPr>
          <w:rFonts w:hint="eastAsia"/>
          <w:szCs w:val="21"/>
        </w:rPr>
        <w:t>．</w:t>
      </w:r>
      <w:r w:rsidRPr="00527BAC">
        <w:rPr>
          <w:rFonts w:hint="eastAsia"/>
          <w:szCs w:val="21"/>
        </w:rPr>
        <w:t>1942</w:t>
      </w:r>
      <w:r w:rsidRPr="00527BAC">
        <w:rPr>
          <w:rFonts w:hint="eastAsia"/>
          <w:szCs w:val="21"/>
        </w:rPr>
        <w:t>年，毛泽东指出：“目前根据地的情况已经要求我们褪去冬衣，穿起夏服，以便轻轻快快地同敌人作斗争，我们却还是一身臃肿，头重脚轻，很不适于作战。”针对这一问题，中国共产党</w:t>
      </w:r>
    </w:p>
    <w:p w14:paraId="30F879BF"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开展减租减息</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推行“三三制”</w:t>
      </w:r>
    </w:p>
    <w:p w14:paraId="4763520D"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坚持游击战争</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实施精兵简政</w:t>
      </w:r>
    </w:p>
    <w:p w14:paraId="484FA95E" w14:textId="77777777" w:rsidR="00257356" w:rsidRPr="00527BAC" w:rsidRDefault="00257356" w:rsidP="00257356">
      <w:pPr>
        <w:pStyle w:val="---"/>
        <w:ind w:leftChars="50" w:left="420" w:hangingChars="150" w:hanging="315"/>
        <w:rPr>
          <w:szCs w:val="21"/>
        </w:rPr>
      </w:pPr>
      <w:r w:rsidRPr="00527BAC">
        <w:rPr>
          <w:rFonts w:hint="eastAsia"/>
          <w:szCs w:val="21"/>
        </w:rPr>
        <w:t>9</w:t>
      </w:r>
      <w:r w:rsidRPr="00527BAC">
        <w:rPr>
          <w:rFonts w:hint="eastAsia"/>
          <w:szCs w:val="21"/>
        </w:rPr>
        <w:t>．</w:t>
      </w:r>
      <w:r w:rsidRPr="00527BAC">
        <w:rPr>
          <w:rFonts w:hint="eastAsia"/>
          <w:szCs w:val="21"/>
        </w:rPr>
        <w:t>1949</w:t>
      </w:r>
      <w:r w:rsidRPr="00527BAC">
        <w:rPr>
          <w:rFonts w:hint="eastAsia"/>
          <w:szCs w:val="21"/>
        </w:rPr>
        <w:t>年</w:t>
      </w:r>
      <w:r w:rsidRPr="00527BAC">
        <w:rPr>
          <w:rFonts w:hint="eastAsia"/>
          <w:szCs w:val="21"/>
        </w:rPr>
        <w:t>11</w:t>
      </w:r>
      <w:r w:rsidRPr="00527BAC">
        <w:rPr>
          <w:rFonts w:hint="eastAsia"/>
          <w:szCs w:val="21"/>
        </w:rPr>
        <w:t>月，中国科学院成立，其主要任务是：有计划地利用近现代科学成就以服务于工业、农业和国防的建设，组织并指导全国的科学研究，以提高中国的科学研究水平。据此可知，当时中国</w:t>
      </w:r>
    </w:p>
    <w:p w14:paraId="33216386"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开始实施“科教兴国”战略</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将科学技术视为重要生产力</w:t>
      </w:r>
    </w:p>
    <w:p w14:paraId="22F3E67F"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以科学技术服务全面社会主义建设</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将发展科学技术作为国家中心工作</w:t>
      </w:r>
    </w:p>
    <w:p w14:paraId="01DE4F50" w14:textId="77777777" w:rsidR="00257356" w:rsidRPr="00527BAC" w:rsidRDefault="00257356" w:rsidP="00257356">
      <w:pPr>
        <w:pStyle w:val="---"/>
        <w:ind w:left="420" w:hangingChars="200" w:hanging="420"/>
        <w:rPr>
          <w:szCs w:val="21"/>
        </w:rPr>
      </w:pPr>
      <w:r w:rsidRPr="00527BAC">
        <w:rPr>
          <w:rFonts w:hint="eastAsia"/>
          <w:szCs w:val="21"/>
        </w:rPr>
        <w:t>10</w:t>
      </w:r>
      <w:r w:rsidRPr="00527BAC">
        <w:rPr>
          <w:rFonts w:hint="eastAsia"/>
          <w:szCs w:val="21"/>
        </w:rPr>
        <w:t>．</w:t>
      </w:r>
      <w:r w:rsidRPr="00527BAC">
        <w:rPr>
          <w:rFonts w:hint="eastAsia"/>
          <w:szCs w:val="21"/>
        </w:rPr>
        <w:t>20</w:t>
      </w:r>
      <w:r w:rsidRPr="00527BAC">
        <w:rPr>
          <w:rFonts w:hint="eastAsia"/>
          <w:szCs w:val="21"/>
        </w:rPr>
        <w:t>世纪</w:t>
      </w:r>
      <w:r w:rsidRPr="00527BAC">
        <w:rPr>
          <w:rFonts w:hint="eastAsia"/>
          <w:szCs w:val="21"/>
        </w:rPr>
        <w:t>60</w:t>
      </w:r>
      <w:r w:rsidRPr="00527BAC">
        <w:rPr>
          <w:rFonts w:hint="eastAsia"/>
          <w:szCs w:val="21"/>
        </w:rPr>
        <w:t>年代，中国摄制了《红色娘子军》《林海雪原》《小兵张嘎》《地道战》等红色经典电影，至今深受观众喜爱。这批作品的涌现，体现的特定时代精神内涵是</w:t>
      </w:r>
    </w:p>
    <w:p w14:paraId="489553E1"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继承英雄事业，弘扬革命传统</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塑造先进模范，激励奋发图强</w:t>
      </w:r>
    </w:p>
    <w:p w14:paraId="23BFB1D7"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自力更生，艰苦奋斗</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不畏强权，勇于担当</w:t>
      </w:r>
    </w:p>
    <w:p w14:paraId="0C163A15" w14:textId="77777777" w:rsidR="00257356" w:rsidRPr="00527BAC" w:rsidRDefault="00257356" w:rsidP="00257356">
      <w:pPr>
        <w:pStyle w:val="---"/>
        <w:ind w:left="420" w:hangingChars="200" w:hanging="420"/>
        <w:rPr>
          <w:szCs w:val="21"/>
        </w:rPr>
      </w:pPr>
      <w:r w:rsidRPr="00527BAC">
        <w:rPr>
          <w:rFonts w:hint="eastAsia"/>
          <w:szCs w:val="21"/>
        </w:rPr>
        <w:t>11</w:t>
      </w:r>
      <w:r w:rsidRPr="00527BAC">
        <w:rPr>
          <w:rFonts w:hint="eastAsia"/>
          <w:szCs w:val="21"/>
        </w:rPr>
        <w:t>．神话是现实的折射。《荷马史诗》载，太阳神阿波罗与伊达斯王子为追求马尔皮萨公主展开角逐，请宙斯裁断。宙斯将选择权交给公主，她认为凡人的爱更持久，</w:t>
      </w:r>
      <w:proofErr w:type="gramStart"/>
      <w:r w:rsidRPr="00527BAC">
        <w:rPr>
          <w:rFonts w:hint="eastAsia"/>
          <w:szCs w:val="21"/>
        </w:rPr>
        <w:t>遂选择</w:t>
      </w:r>
      <w:proofErr w:type="gramEnd"/>
      <w:r w:rsidRPr="00527BAC">
        <w:rPr>
          <w:rFonts w:hint="eastAsia"/>
          <w:szCs w:val="21"/>
        </w:rPr>
        <w:t>王</w:t>
      </w:r>
      <w:r w:rsidRPr="00527BAC">
        <w:rPr>
          <w:rFonts w:hint="eastAsia"/>
          <w:szCs w:val="21"/>
        </w:rPr>
        <w:lastRenderedPageBreak/>
        <w:t>子。这则神话反映了古希腊</w:t>
      </w:r>
    </w:p>
    <w:p w14:paraId="4BBEFB37"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尊重女性，婚姻自由</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崇拜神明，彰显人性</w:t>
      </w:r>
    </w:p>
    <w:p w14:paraId="78B840AC"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追求浪漫，崇尚爱情</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奉行民主，人神平等</w:t>
      </w:r>
    </w:p>
    <w:p w14:paraId="4F960291" w14:textId="77777777" w:rsidR="00257356" w:rsidRPr="00527BAC" w:rsidRDefault="00257356" w:rsidP="00257356">
      <w:pPr>
        <w:pStyle w:val="---"/>
        <w:ind w:left="420" w:hangingChars="200" w:hanging="420"/>
        <w:rPr>
          <w:szCs w:val="21"/>
        </w:rPr>
      </w:pPr>
      <w:r w:rsidRPr="00527BAC">
        <w:rPr>
          <w:rFonts w:hint="eastAsia"/>
          <w:szCs w:val="21"/>
        </w:rPr>
        <w:t>12</w:t>
      </w:r>
      <w:r w:rsidRPr="00527BAC">
        <w:rPr>
          <w:rFonts w:hint="eastAsia"/>
          <w:szCs w:val="21"/>
        </w:rPr>
        <w:t>．古罗马《奥古斯都功德碑》载，屋大维在执政期间，举行了二十六次人</w:t>
      </w:r>
      <w:proofErr w:type="gramStart"/>
      <w:r w:rsidRPr="00527BAC">
        <w:rPr>
          <w:rFonts w:hint="eastAsia"/>
          <w:szCs w:val="21"/>
        </w:rPr>
        <w:t>兽猎斗</w:t>
      </w:r>
      <w:proofErr w:type="gramEnd"/>
      <w:r w:rsidRPr="00527BAC">
        <w:rPr>
          <w:rFonts w:hint="eastAsia"/>
          <w:szCs w:val="21"/>
        </w:rPr>
        <w:t>表演，约三千五百头非洲野兽被杀。这表明古罗马</w:t>
      </w:r>
    </w:p>
    <w:p w14:paraId="48ED46B9"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进入了帝国时代</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与非洲贸易密切</w:t>
      </w:r>
    </w:p>
    <w:p w14:paraId="51BEFD13"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统治者穷奢极欲</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娱乐项目很丰富</w:t>
      </w:r>
    </w:p>
    <w:p w14:paraId="26FFA1E3" w14:textId="77777777" w:rsidR="00257356" w:rsidRPr="00527BAC" w:rsidRDefault="00257356" w:rsidP="00257356">
      <w:pPr>
        <w:pStyle w:val="---"/>
        <w:ind w:left="420" w:hangingChars="200" w:hanging="420"/>
        <w:rPr>
          <w:szCs w:val="21"/>
        </w:rPr>
      </w:pPr>
      <w:r w:rsidRPr="00527BAC">
        <w:rPr>
          <w:rFonts w:hint="eastAsia"/>
          <w:szCs w:val="21"/>
        </w:rPr>
        <w:t>13</w:t>
      </w:r>
      <w:r w:rsidRPr="00527BAC">
        <w:rPr>
          <w:rFonts w:hint="eastAsia"/>
          <w:szCs w:val="21"/>
        </w:rPr>
        <w:t>．书籍是文化传承的主要载体。在一些中世纪图书馆或修道院里，很多手稿用铁链拴在书架上，大多扉页上写有“护书警言”，诅咒窃书、不归还或刮除警言者。若有违反，会遭受开除教籍、身患恶疾、</w:t>
      </w:r>
      <w:proofErr w:type="gramStart"/>
      <w:r w:rsidRPr="00527BAC">
        <w:rPr>
          <w:rFonts w:hint="eastAsia"/>
          <w:szCs w:val="21"/>
        </w:rPr>
        <w:t>不得救赎等惩罚</w:t>
      </w:r>
      <w:proofErr w:type="gramEnd"/>
      <w:r w:rsidRPr="00527BAC">
        <w:rPr>
          <w:rFonts w:hint="eastAsia"/>
          <w:szCs w:val="21"/>
        </w:rPr>
        <w:t>。这表明当时</w:t>
      </w:r>
    </w:p>
    <w:p w14:paraId="37F24F17"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书籍珍贵且专属少数群体</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拥有规范的图书借阅制度</w:t>
      </w:r>
    </w:p>
    <w:p w14:paraId="65D10616"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这些书籍都属于神学图书</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窃书或不还会受法律严惩</w:t>
      </w:r>
    </w:p>
    <w:p w14:paraId="1EE366F1" w14:textId="77777777" w:rsidR="00257356" w:rsidRPr="00527BAC" w:rsidRDefault="00257356" w:rsidP="00257356">
      <w:pPr>
        <w:pStyle w:val="---"/>
        <w:ind w:left="420" w:hangingChars="200" w:hanging="420"/>
        <w:rPr>
          <w:szCs w:val="21"/>
        </w:rPr>
      </w:pPr>
      <w:r w:rsidRPr="00527BAC">
        <w:rPr>
          <w:rFonts w:hint="eastAsia"/>
          <w:szCs w:val="21"/>
        </w:rPr>
        <w:t>14</w:t>
      </w:r>
      <w:r w:rsidRPr="00527BAC">
        <w:rPr>
          <w:rFonts w:hint="eastAsia"/>
          <w:szCs w:val="21"/>
        </w:rPr>
        <w:t>．达什科娃公主是俄国启蒙运动的领袖之一，</w:t>
      </w:r>
      <w:r w:rsidRPr="00527BAC">
        <w:rPr>
          <w:rFonts w:hint="eastAsia"/>
          <w:szCs w:val="21"/>
        </w:rPr>
        <w:t>1782</w:t>
      </w:r>
      <w:r w:rsidRPr="00527BAC">
        <w:rPr>
          <w:rFonts w:hint="eastAsia"/>
          <w:szCs w:val="21"/>
        </w:rPr>
        <w:t>年被女皇叶卡捷琳娜二</w:t>
      </w:r>
      <w:proofErr w:type="gramStart"/>
      <w:r w:rsidRPr="00527BAC">
        <w:rPr>
          <w:rFonts w:hint="eastAsia"/>
          <w:szCs w:val="21"/>
        </w:rPr>
        <w:t>世</w:t>
      </w:r>
      <w:proofErr w:type="gramEnd"/>
      <w:r w:rsidRPr="00527BAC">
        <w:rPr>
          <w:rFonts w:hint="eastAsia"/>
          <w:szCs w:val="21"/>
        </w:rPr>
        <w:t>任命为俄罗斯科学院院长。</w:t>
      </w:r>
      <w:r w:rsidRPr="00527BAC">
        <w:rPr>
          <w:rFonts w:hint="eastAsia"/>
          <w:szCs w:val="21"/>
        </w:rPr>
        <w:t>1793</w:t>
      </w:r>
      <w:r w:rsidRPr="00527BAC">
        <w:rPr>
          <w:rFonts w:hint="eastAsia"/>
          <w:szCs w:val="21"/>
        </w:rPr>
        <w:t>年，因其主办的杂志刊登了批判专制制度、捍卫政治自由的戏剧《诺夫哥罗德的瓦季姆》，她被女皇罢免。这反映了</w:t>
      </w:r>
    </w:p>
    <w:p w14:paraId="14F0E313"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欧洲统治者广泛接受了“开明专制”思想</w:t>
      </w:r>
    </w:p>
    <w:p w14:paraId="78441A3A" w14:textId="77777777" w:rsidR="00257356" w:rsidRPr="00527BAC" w:rsidRDefault="00257356" w:rsidP="00257356">
      <w:pPr>
        <w:pStyle w:val="---0"/>
        <w:autoSpaceDN w:val="0"/>
        <w:ind w:left="420"/>
        <w:rPr>
          <w:szCs w:val="21"/>
        </w:rPr>
      </w:pPr>
      <w:r w:rsidRPr="00527BAC">
        <w:rPr>
          <w:rFonts w:hint="eastAsia"/>
          <w:spacing w:val="25"/>
          <w:szCs w:val="21"/>
        </w:rPr>
        <w:t>B</w:t>
      </w:r>
      <w:r w:rsidRPr="00527BAC">
        <w:rPr>
          <w:rFonts w:hint="eastAsia"/>
          <w:spacing w:val="25"/>
          <w:szCs w:val="21"/>
        </w:rPr>
        <w:t>．</w:t>
      </w:r>
      <w:r w:rsidRPr="00527BAC">
        <w:rPr>
          <w:rFonts w:hint="eastAsia"/>
          <w:szCs w:val="21"/>
        </w:rPr>
        <w:t>启蒙运动推动俄国资产阶级革命迅速发展</w:t>
      </w:r>
    </w:p>
    <w:p w14:paraId="67AF2A77"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国内外政治形势促使俄国加强了专制统治</w:t>
      </w:r>
    </w:p>
    <w:p w14:paraId="45FCF9C3" w14:textId="77777777" w:rsidR="00257356" w:rsidRPr="00527BAC" w:rsidRDefault="00257356" w:rsidP="00257356">
      <w:pPr>
        <w:pStyle w:val="---0"/>
        <w:autoSpaceDN w:val="0"/>
        <w:ind w:left="420"/>
        <w:rPr>
          <w:szCs w:val="21"/>
        </w:rPr>
      </w:pPr>
      <w:r w:rsidRPr="00527BAC">
        <w:rPr>
          <w:rFonts w:hint="eastAsia"/>
          <w:spacing w:val="25"/>
          <w:szCs w:val="21"/>
        </w:rPr>
        <w:t>D</w:t>
      </w:r>
      <w:r w:rsidRPr="00527BAC">
        <w:rPr>
          <w:rFonts w:hint="eastAsia"/>
          <w:spacing w:val="25"/>
          <w:szCs w:val="21"/>
        </w:rPr>
        <w:t>．</w:t>
      </w:r>
      <w:r w:rsidRPr="00527BAC">
        <w:rPr>
          <w:rFonts w:hint="eastAsia"/>
          <w:szCs w:val="21"/>
        </w:rPr>
        <w:t>叶卡捷琳娜二</w:t>
      </w:r>
      <w:proofErr w:type="gramStart"/>
      <w:r w:rsidRPr="00527BAC">
        <w:rPr>
          <w:rFonts w:hint="eastAsia"/>
          <w:szCs w:val="21"/>
        </w:rPr>
        <w:t>世</w:t>
      </w:r>
      <w:proofErr w:type="gramEnd"/>
      <w:r w:rsidRPr="00527BAC">
        <w:rPr>
          <w:rFonts w:hint="eastAsia"/>
          <w:szCs w:val="21"/>
        </w:rPr>
        <w:t>时俄国女性地位显著提高</w:t>
      </w:r>
    </w:p>
    <w:p w14:paraId="15068236" w14:textId="77777777" w:rsidR="00257356" w:rsidRPr="00527BAC" w:rsidRDefault="00257356" w:rsidP="00257356">
      <w:pPr>
        <w:pStyle w:val="---"/>
        <w:ind w:left="420" w:hangingChars="200" w:hanging="420"/>
        <w:rPr>
          <w:szCs w:val="21"/>
        </w:rPr>
      </w:pPr>
      <w:r w:rsidRPr="00527BAC">
        <w:rPr>
          <w:rFonts w:hint="eastAsia"/>
          <w:szCs w:val="21"/>
        </w:rPr>
        <w:t>15</w:t>
      </w:r>
      <w:r w:rsidRPr="00527BAC">
        <w:rPr>
          <w:rFonts w:hint="eastAsia"/>
          <w:szCs w:val="21"/>
        </w:rPr>
        <w:t>．</w:t>
      </w:r>
      <w:r w:rsidRPr="00527BAC">
        <w:rPr>
          <w:rFonts w:hint="eastAsia"/>
          <w:szCs w:val="21"/>
        </w:rPr>
        <w:t>18</w:t>
      </w:r>
      <w:r w:rsidRPr="00527BAC">
        <w:rPr>
          <w:rFonts w:hint="eastAsia"/>
          <w:szCs w:val="21"/>
        </w:rPr>
        <w:t>世纪中期，英国普通人很难买得起钟表。</w:t>
      </w:r>
      <w:r w:rsidRPr="00527BAC">
        <w:rPr>
          <w:rFonts w:hint="eastAsia"/>
          <w:szCs w:val="21"/>
        </w:rPr>
        <w:t>19</w:t>
      </w:r>
      <w:r w:rsidRPr="00527BAC">
        <w:rPr>
          <w:rFonts w:hint="eastAsia"/>
          <w:szCs w:val="21"/>
        </w:rPr>
        <w:t>世纪初，因大规模生产，钟表从“奢侈型”转向“实用型”。工人生活稍有改善会优先买表，兰开斯特织工大都有表，曼彻斯特工人也须臾离不开表。工人生计不好时，还可以将表卖掉或典当。由此可知，工业革命时期</w:t>
      </w:r>
    </w:p>
    <w:p w14:paraId="35BE1953"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钟表制造业成为英国的新兴行业</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钟表规范了生产生活的时间秩序</w:t>
      </w:r>
    </w:p>
    <w:p w14:paraId="58DE5879"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钟表是工人经济地位提高的标志</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钟表具有较高的保值和升值功能</w:t>
      </w:r>
    </w:p>
    <w:p w14:paraId="64F4F332" w14:textId="6E0CAF17" w:rsidR="00257356" w:rsidRPr="00527BAC" w:rsidRDefault="00257356" w:rsidP="00257356">
      <w:pPr>
        <w:pStyle w:val="---"/>
        <w:ind w:left="420" w:hangingChars="200" w:hanging="420"/>
        <w:rPr>
          <w:szCs w:val="21"/>
        </w:rPr>
      </w:pPr>
      <w:r w:rsidRPr="00527BAC">
        <w:rPr>
          <w:rFonts w:hint="eastAsia"/>
          <w:szCs w:val="21"/>
        </w:rPr>
        <w:t>16</w:t>
      </w:r>
      <w:r w:rsidRPr="00527BAC">
        <w:rPr>
          <w:rFonts w:hint="eastAsia"/>
          <w:szCs w:val="21"/>
        </w:rPr>
        <w:t>．</w:t>
      </w:r>
      <w:r w:rsidRPr="00527BAC">
        <w:rPr>
          <w:rFonts w:hint="eastAsia"/>
          <w:szCs w:val="21"/>
        </w:rPr>
        <w:t>1903</w:t>
      </w:r>
      <w:r w:rsidRPr="00527BAC">
        <w:rPr>
          <w:rFonts w:hint="eastAsia"/>
          <w:szCs w:val="21"/>
        </w:rPr>
        <w:t>年，猕猴桃由中国引入新西兰，在当地大量种植。因其外表与新西兰国鸟</w:t>
      </w:r>
      <w:r w:rsidRPr="00527BAC">
        <w:rPr>
          <w:rFonts w:hint="eastAsia"/>
          <w:szCs w:val="21"/>
        </w:rPr>
        <w:t>Kiwi</w:t>
      </w:r>
      <w:r w:rsidRPr="00527BAC">
        <w:rPr>
          <w:rFonts w:hint="eastAsia"/>
          <w:szCs w:val="21"/>
        </w:rPr>
        <w:t>（几维鸟）相似，故取名</w:t>
      </w:r>
      <w:r w:rsidRPr="00527BAC">
        <w:rPr>
          <w:rFonts w:hint="eastAsia"/>
          <w:szCs w:val="21"/>
        </w:rPr>
        <w:t>Kiwi</w:t>
      </w:r>
      <w:r w:rsidR="007D04EA">
        <w:rPr>
          <w:szCs w:val="21"/>
        </w:rPr>
        <w:t xml:space="preserve"> </w:t>
      </w:r>
      <w:r w:rsidRPr="00527BAC">
        <w:rPr>
          <w:rFonts w:hint="eastAsia"/>
          <w:szCs w:val="21"/>
        </w:rPr>
        <w:t>Fruit</w:t>
      </w:r>
      <w:r w:rsidRPr="00527BAC">
        <w:rPr>
          <w:rFonts w:hint="eastAsia"/>
          <w:szCs w:val="21"/>
        </w:rPr>
        <w:t>（奇异果），成为新西兰水果中的宠儿，返销中国并行销世界。由此可知</w:t>
      </w:r>
    </w:p>
    <w:p w14:paraId="2422ABD1" w14:textId="77777777" w:rsidR="00257356" w:rsidRPr="00527BAC" w:rsidRDefault="00257356" w:rsidP="00257356">
      <w:pPr>
        <w:pStyle w:val="---0"/>
        <w:autoSpaceDN w:val="0"/>
        <w:ind w:left="420"/>
        <w:rPr>
          <w:szCs w:val="21"/>
        </w:rPr>
      </w:pPr>
      <w:r w:rsidRPr="00527BAC">
        <w:rPr>
          <w:rFonts w:hint="eastAsia"/>
          <w:spacing w:val="25"/>
          <w:szCs w:val="21"/>
        </w:rPr>
        <w:t>A</w:t>
      </w:r>
      <w:r w:rsidRPr="00527BAC">
        <w:rPr>
          <w:rFonts w:hint="eastAsia"/>
          <w:spacing w:val="25"/>
          <w:szCs w:val="21"/>
        </w:rPr>
        <w:t>．</w:t>
      </w:r>
      <w:r w:rsidRPr="00527BAC">
        <w:rPr>
          <w:rFonts w:hint="eastAsia"/>
          <w:szCs w:val="21"/>
        </w:rPr>
        <w:t>新航路开辟促进各大洲物产交流</w:t>
      </w:r>
      <w:r w:rsidRPr="00527BAC">
        <w:rPr>
          <w:rFonts w:hint="eastAsia"/>
          <w:szCs w:val="21"/>
        </w:rPr>
        <w:t xml:space="preserve">     </w:t>
      </w:r>
      <w:r w:rsidRPr="00527BAC">
        <w:rPr>
          <w:rFonts w:hint="eastAsia"/>
          <w:spacing w:val="25"/>
          <w:szCs w:val="21"/>
        </w:rPr>
        <w:t>B</w:t>
      </w:r>
      <w:r w:rsidRPr="00527BAC">
        <w:rPr>
          <w:rFonts w:hint="eastAsia"/>
          <w:spacing w:val="25"/>
          <w:szCs w:val="21"/>
        </w:rPr>
        <w:t>．</w:t>
      </w:r>
      <w:r w:rsidRPr="00527BAC">
        <w:rPr>
          <w:rFonts w:hint="eastAsia"/>
          <w:szCs w:val="21"/>
        </w:rPr>
        <w:t>中外商品贸易文化交流互动频繁</w:t>
      </w:r>
    </w:p>
    <w:p w14:paraId="612644EB" w14:textId="77777777" w:rsidR="00257356" w:rsidRPr="00527BAC" w:rsidRDefault="00257356" w:rsidP="00257356">
      <w:pPr>
        <w:pStyle w:val="---0"/>
        <w:autoSpaceDN w:val="0"/>
        <w:ind w:left="420"/>
        <w:rPr>
          <w:szCs w:val="21"/>
        </w:rPr>
      </w:pPr>
      <w:r w:rsidRPr="00527BAC">
        <w:rPr>
          <w:rFonts w:hint="eastAsia"/>
          <w:spacing w:val="25"/>
          <w:szCs w:val="21"/>
        </w:rPr>
        <w:t>C</w:t>
      </w:r>
      <w:r w:rsidRPr="00527BAC">
        <w:rPr>
          <w:rFonts w:hint="eastAsia"/>
          <w:spacing w:val="25"/>
          <w:szCs w:val="21"/>
        </w:rPr>
        <w:t>．</w:t>
      </w:r>
      <w:r w:rsidRPr="00527BAC">
        <w:rPr>
          <w:rFonts w:hint="eastAsia"/>
          <w:szCs w:val="21"/>
        </w:rPr>
        <w:t>奇异果命名体现新西兰自然崇拜</w:t>
      </w:r>
      <w:r w:rsidRPr="00527BAC">
        <w:rPr>
          <w:rFonts w:hint="eastAsia"/>
          <w:szCs w:val="21"/>
        </w:rPr>
        <w:t xml:space="preserve">     </w:t>
      </w:r>
      <w:r w:rsidRPr="00527BAC">
        <w:rPr>
          <w:rFonts w:hint="eastAsia"/>
          <w:spacing w:val="25"/>
          <w:szCs w:val="21"/>
        </w:rPr>
        <w:t>D</w:t>
      </w:r>
      <w:r w:rsidRPr="00527BAC">
        <w:rPr>
          <w:rFonts w:hint="eastAsia"/>
          <w:spacing w:val="25"/>
          <w:szCs w:val="21"/>
        </w:rPr>
        <w:t>．</w:t>
      </w:r>
      <w:r w:rsidRPr="00527BAC">
        <w:rPr>
          <w:rFonts w:hint="eastAsia"/>
          <w:szCs w:val="21"/>
        </w:rPr>
        <w:t>中国为全球食物丰富性做出贡献</w:t>
      </w:r>
    </w:p>
    <w:bookmarkEnd w:id="1"/>
    <w:p w14:paraId="22F0D48A" w14:textId="77777777" w:rsidR="000E57C8" w:rsidRPr="009D685F" w:rsidRDefault="000E57C8" w:rsidP="00F70B37">
      <w:pPr>
        <w:spacing w:line="360" w:lineRule="auto"/>
        <w:jc w:val="right"/>
        <w:rPr>
          <w:color w:val="FFFFFF"/>
        </w:rPr>
      </w:pPr>
      <w:r w:rsidRPr="009D685F">
        <w:rPr>
          <w:rFonts w:hint="eastAsia"/>
          <w:color w:val="FFFFFF"/>
        </w:rPr>
        <w:lastRenderedPageBreak/>
        <w:t>此资料来源于：中学历史教学园地（</w:t>
      </w:r>
      <w:r w:rsidR="00F748E3" w:rsidRPr="009D685F">
        <w:rPr>
          <w:rFonts w:hint="eastAsia"/>
          <w:noProof/>
          <w:color w:val="FFFFFF"/>
        </w:rPr>
        <w:drawing>
          <wp:inline distT="0" distB="0" distL="0" distR="0" wp14:anchorId="5C4B88DF" wp14:editId="58CEAA4D">
            <wp:extent cx="6350" cy="63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8" w:history="1">
        <w:r w:rsidRPr="009D685F">
          <w:rPr>
            <w:rStyle w:val="a5"/>
            <w:rFonts w:hint="eastAsia"/>
            <w:color w:val="FFFFFF"/>
          </w:rPr>
          <w:t>www</w:t>
        </w:r>
        <w:r w:rsidRPr="009D685F">
          <w:rPr>
            <w:rStyle w:val="a5"/>
            <w:rFonts w:hint="eastAsia"/>
            <w:color w:val="FFFFFF"/>
          </w:rPr>
          <w:t>．</w:t>
        </w:r>
        <w:r w:rsidRPr="009D685F">
          <w:rPr>
            <w:rStyle w:val="a5"/>
            <w:rFonts w:hint="eastAsia"/>
            <w:color w:val="FFFFFF"/>
          </w:rPr>
          <w:t>zxls</w:t>
        </w:r>
        <w:r w:rsidRPr="009D685F">
          <w:rPr>
            <w:rStyle w:val="a5"/>
            <w:rFonts w:hint="eastAsia"/>
            <w:color w:val="FFFFFF"/>
          </w:rPr>
          <w:t>．</w:t>
        </w:r>
        <w:r w:rsidRPr="009D685F">
          <w:rPr>
            <w:rStyle w:val="a5"/>
            <w:rFonts w:hint="eastAsia"/>
            <w:color w:val="FFFFFF"/>
          </w:rPr>
          <w:t>com/</w:t>
        </w:r>
      </w:hyperlink>
      <w:r w:rsidRPr="009D685F">
        <w:rPr>
          <w:rFonts w:hint="eastAsia"/>
          <w:color w:val="FFFFFF"/>
        </w:rPr>
        <w:t>），未经允许，</w:t>
      </w:r>
      <w:r w:rsidR="00F748E3" w:rsidRPr="009D685F">
        <w:rPr>
          <w:rFonts w:hint="eastAsia"/>
          <w:noProof/>
          <w:color w:val="FFFFFF"/>
        </w:rPr>
        <w:drawing>
          <wp:inline distT="0" distB="0" distL="0" distR="0" wp14:anchorId="0B683D45" wp14:editId="390325C2">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0C166756" w14:textId="77777777" w:rsidR="000E57C8" w:rsidRDefault="000E57C8" w:rsidP="00F70B37">
      <w:pPr>
        <w:spacing w:line="360" w:lineRule="auto"/>
        <w:jc w:val="right"/>
      </w:pPr>
      <w:r>
        <w:rPr>
          <w:rFonts w:hint="eastAsia"/>
        </w:rPr>
        <w:t>此资料来源于：中学历史教学园地（</w:t>
      </w:r>
      <w:r w:rsidR="00F748E3">
        <w:rPr>
          <w:rFonts w:hint="eastAsia"/>
          <w:noProof/>
        </w:rPr>
        <w:drawing>
          <wp:inline distT="0" distB="0" distL="0" distR="0" wp14:anchorId="48CC44F7" wp14:editId="5F7E8820">
            <wp:extent cx="38100" cy="38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9" w:history="1">
        <w:r w:rsidRPr="000C7B3B">
          <w:rPr>
            <w:rStyle w:val="a5"/>
            <w:rFonts w:hint="eastAsia"/>
          </w:rPr>
          <w:t>www</w:t>
        </w:r>
        <w:r>
          <w:rPr>
            <w:rStyle w:val="a5"/>
            <w:rFonts w:hint="eastAsia"/>
          </w:rPr>
          <w:t>．</w:t>
        </w:r>
        <w:r w:rsidRPr="000C7B3B">
          <w:rPr>
            <w:rStyle w:val="a5"/>
            <w:rFonts w:hint="eastAsia"/>
          </w:rPr>
          <w:t>zxls</w:t>
        </w:r>
        <w:r>
          <w:rPr>
            <w:rStyle w:val="a5"/>
            <w:rFonts w:hint="eastAsia"/>
          </w:rPr>
          <w:t>．</w:t>
        </w:r>
        <w:r w:rsidRPr="000C7B3B">
          <w:rPr>
            <w:rStyle w:val="a5"/>
            <w:rFonts w:hint="eastAsia"/>
          </w:rPr>
          <w:t>c</w:t>
        </w:r>
        <w:r>
          <w:rPr>
            <w:rStyle w:val="a5"/>
            <w:rFonts w:hint="eastAsia"/>
          </w:rPr>
          <w:t>o</w:t>
        </w:r>
        <w:r w:rsidRPr="000C7B3B">
          <w:rPr>
            <w:rStyle w:val="a5"/>
            <w:rFonts w:hint="eastAsia"/>
          </w:rPr>
          <w:t>m/</w:t>
        </w:r>
      </w:hyperlink>
      <w:r>
        <w:rPr>
          <w:rFonts w:hint="eastAsia"/>
        </w:rPr>
        <w:t>），未经允许，</w:t>
      </w:r>
      <w:r w:rsidR="00F748E3">
        <w:rPr>
          <w:rFonts w:hint="eastAsia"/>
          <w:noProof/>
        </w:rPr>
        <w:drawing>
          <wp:inline distT="0" distB="0" distL="0" distR="0" wp14:anchorId="14393002" wp14:editId="70F38448">
            <wp:extent cx="6350" cy="63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14:paraId="5287005E" w14:textId="77777777" w:rsidR="003954CF" w:rsidRDefault="00391637" w:rsidP="00F70B37">
      <w:pPr>
        <w:spacing w:line="360" w:lineRule="auto"/>
        <w:rPr>
          <w:rFonts w:eastAsia="黑体" w:hAnsi="黑体"/>
          <w:b/>
          <w:sz w:val="24"/>
          <w:szCs w:val="24"/>
        </w:rPr>
      </w:pPr>
      <w:r>
        <w:br w:type="page"/>
      </w:r>
      <w:r w:rsidR="003954CF" w:rsidRPr="004B109C">
        <w:rPr>
          <w:rFonts w:eastAsia="黑体" w:hAnsi="黑体"/>
          <w:b/>
          <w:sz w:val="24"/>
          <w:szCs w:val="24"/>
        </w:rPr>
        <w:lastRenderedPageBreak/>
        <w:t>二、非选择题：本题共</w:t>
      </w:r>
      <w:r w:rsidR="003954CF" w:rsidRPr="004B109C">
        <w:rPr>
          <w:rFonts w:eastAsia="黑体"/>
          <w:b/>
          <w:sz w:val="24"/>
          <w:szCs w:val="24"/>
        </w:rPr>
        <w:t>4</w:t>
      </w:r>
      <w:r w:rsidR="003868DB">
        <w:rPr>
          <w:rFonts w:eastAsia="黑体" w:hint="eastAsia"/>
          <w:b/>
          <w:sz w:val="24"/>
          <w:szCs w:val="24"/>
        </w:rPr>
        <w:t>小</w:t>
      </w:r>
      <w:r w:rsidR="003954CF" w:rsidRPr="004B109C">
        <w:rPr>
          <w:rFonts w:eastAsia="黑体" w:hAnsi="黑体"/>
          <w:b/>
          <w:sz w:val="24"/>
          <w:szCs w:val="24"/>
        </w:rPr>
        <w:t>题，共</w:t>
      </w:r>
      <w:r w:rsidR="003954CF" w:rsidRPr="004B109C">
        <w:rPr>
          <w:rFonts w:eastAsia="黑体"/>
          <w:b/>
          <w:sz w:val="24"/>
          <w:szCs w:val="24"/>
        </w:rPr>
        <w:t>5</w:t>
      </w:r>
      <w:r w:rsidR="00737E28">
        <w:rPr>
          <w:rFonts w:eastAsia="黑体" w:hint="eastAsia"/>
          <w:b/>
          <w:sz w:val="24"/>
          <w:szCs w:val="24"/>
        </w:rPr>
        <w:t>2</w:t>
      </w:r>
      <w:r w:rsidR="003954CF" w:rsidRPr="004B109C">
        <w:rPr>
          <w:rFonts w:eastAsia="黑体" w:hAnsi="黑体"/>
          <w:b/>
          <w:sz w:val="24"/>
          <w:szCs w:val="24"/>
        </w:rPr>
        <w:t>分。</w:t>
      </w:r>
    </w:p>
    <w:p w14:paraId="7F46DF7B" w14:textId="77777777" w:rsidR="007D04EA" w:rsidRPr="00527BAC" w:rsidRDefault="007D04EA" w:rsidP="007D04EA">
      <w:pPr>
        <w:pStyle w:val="---1"/>
        <w:rPr>
          <w:szCs w:val="21"/>
        </w:rPr>
      </w:pPr>
      <w:r w:rsidRPr="00527BAC">
        <w:rPr>
          <w:rFonts w:hint="eastAsia"/>
          <w:szCs w:val="21"/>
        </w:rPr>
        <w:t>17</w:t>
      </w:r>
      <w:r w:rsidRPr="00527BAC">
        <w:rPr>
          <w:rFonts w:hint="eastAsia"/>
          <w:szCs w:val="21"/>
        </w:rPr>
        <w:t>．阅读材料，回答问题。（</w:t>
      </w:r>
      <w:r w:rsidRPr="00527BAC">
        <w:rPr>
          <w:rFonts w:hint="eastAsia"/>
          <w:szCs w:val="21"/>
        </w:rPr>
        <w:t>12</w:t>
      </w:r>
      <w:r w:rsidRPr="00527BAC">
        <w:rPr>
          <w:rFonts w:hint="eastAsia"/>
          <w:szCs w:val="21"/>
        </w:rPr>
        <w:t>分）</w:t>
      </w:r>
    </w:p>
    <w:p w14:paraId="5CF88032" w14:textId="77777777" w:rsidR="007D04EA" w:rsidRPr="00527BAC" w:rsidRDefault="007D04EA" w:rsidP="007D04EA">
      <w:pPr>
        <w:pStyle w:val="----0"/>
        <w:rPr>
          <w:szCs w:val="21"/>
        </w:rPr>
      </w:pPr>
      <w:r w:rsidRPr="00527BAC">
        <w:rPr>
          <w:rFonts w:hint="eastAsia"/>
          <w:szCs w:val="21"/>
        </w:rPr>
        <w:t>材料一</w:t>
      </w:r>
    </w:p>
    <w:p w14:paraId="445AEA96" w14:textId="77777777" w:rsidR="007D04EA" w:rsidRPr="00527BAC" w:rsidRDefault="007D04EA" w:rsidP="007D04EA">
      <w:pPr>
        <w:pStyle w:val="----"/>
        <w:rPr>
          <w:szCs w:val="21"/>
        </w:rPr>
      </w:pPr>
      <w:r w:rsidRPr="00527BAC">
        <w:rPr>
          <w:rFonts w:hint="eastAsia"/>
          <w:szCs w:val="21"/>
        </w:rPr>
        <w:t>云梦睡虎地秦墓出土《秦律十八种》《秦律杂抄》《为吏之道》《语书》等律令文书，体现了秦的法制。其中《语书》记载了南郡（今湖北荆州）太守训告：国家的制度法令已经完备，官吏和百姓却不遵守，仍沉溺于乡俗陋习，致使君主制定的法令形同虚设，助长了歪风邪气，不仅有害国家，也不便于百姓。</w:t>
      </w:r>
    </w:p>
    <w:p w14:paraId="6EE64FF6" w14:textId="77777777" w:rsidR="007D04EA" w:rsidRPr="00527BAC" w:rsidRDefault="007D04EA" w:rsidP="007D04EA">
      <w:pPr>
        <w:pStyle w:val="----1"/>
        <w:rPr>
          <w:szCs w:val="21"/>
        </w:rPr>
      </w:pPr>
      <w:r w:rsidRPr="007D04EA">
        <w:rPr>
          <w:szCs w:val="21"/>
        </w:rPr>
        <w:t>——</w:t>
      </w:r>
      <w:r w:rsidRPr="00527BAC">
        <w:rPr>
          <w:rFonts w:hint="eastAsia"/>
          <w:szCs w:val="21"/>
        </w:rPr>
        <w:t>摘编自《睡虎地秦墓竹简》</w:t>
      </w:r>
    </w:p>
    <w:p w14:paraId="1496778C" w14:textId="77777777" w:rsidR="007D04EA" w:rsidRPr="00527BAC" w:rsidRDefault="007D04EA" w:rsidP="007D04EA">
      <w:pPr>
        <w:pStyle w:val="----0"/>
        <w:rPr>
          <w:szCs w:val="21"/>
        </w:rPr>
      </w:pPr>
      <w:r w:rsidRPr="00527BAC">
        <w:rPr>
          <w:rFonts w:hint="eastAsia"/>
          <w:szCs w:val="21"/>
        </w:rPr>
        <w:t>材料二</w:t>
      </w:r>
    </w:p>
    <w:p w14:paraId="6B74EDFA" w14:textId="77777777" w:rsidR="007D04EA" w:rsidRPr="00527BAC" w:rsidRDefault="007D04EA" w:rsidP="007D04EA">
      <w:pPr>
        <w:pStyle w:val="----"/>
        <w:rPr>
          <w:szCs w:val="21"/>
        </w:rPr>
      </w:pPr>
      <w:r w:rsidRPr="00527BAC">
        <w:rPr>
          <w:rFonts w:hint="eastAsia"/>
          <w:szCs w:val="21"/>
        </w:rPr>
        <w:t>曹参是黄</w:t>
      </w:r>
      <w:proofErr w:type="gramStart"/>
      <w:r w:rsidRPr="00527BAC">
        <w:rPr>
          <w:rFonts w:hint="eastAsia"/>
          <w:szCs w:val="21"/>
        </w:rPr>
        <w:t>老思想</w:t>
      </w:r>
      <w:proofErr w:type="gramEnd"/>
      <w:r w:rsidRPr="00527BAC">
        <w:rPr>
          <w:rFonts w:hint="eastAsia"/>
          <w:szCs w:val="21"/>
        </w:rPr>
        <w:t>有力提倡者，继萧何任丞相，一切遵照旧规，把好出风头的官吏都免职了。汉文帝</w:t>
      </w:r>
      <w:proofErr w:type="gramStart"/>
      <w:r w:rsidRPr="00527BAC">
        <w:rPr>
          <w:rFonts w:hint="eastAsia"/>
          <w:szCs w:val="21"/>
        </w:rPr>
        <w:t>践行</w:t>
      </w:r>
      <w:proofErr w:type="gramEnd"/>
      <w:r w:rsidRPr="00527BAC">
        <w:rPr>
          <w:rFonts w:hint="eastAsia"/>
          <w:szCs w:val="21"/>
        </w:rPr>
        <w:t>老子提出的“慈”“俭”“不为天下先”，持保守之政，不做积极的兴建，只有对人民增加信任，没有增加干涉，以成“文景之治”的安定与富庶。</w:t>
      </w:r>
    </w:p>
    <w:p w14:paraId="7FDA91E4" w14:textId="77777777" w:rsidR="007D04EA" w:rsidRPr="00527BAC" w:rsidRDefault="007D04EA" w:rsidP="007D04EA">
      <w:pPr>
        <w:pStyle w:val="----1"/>
        <w:rPr>
          <w:szCs w:val="21"/>
        </w:rPr>
      </w:pPr>
      <w:r w:rsidRPr="007D04EA">
        <w:rPr>
          <w:szCs w:val="21"/>
        </w:rPr>
        <w:t>——</w:t>
      </w:r>
      <w:r w:rsidRPr="00527BAC">
        <w:rPr>
          <w:rFonts w:hint="eastAsia"/>
          <w:szCs w:val="21"/>
        </w:rPr>
        <w:t>摘编自张荫麟《中国史纲》</w:t>
      </w:r>
    </w:p>
    <w:p w14:paraId="7F1BE49D" w14:textId="77777777" w:rsidR="007D04EA" w:rsidRPr="00527BAC" w:rsidRDefault="007D04EA" w:rsidP="007D04EA">
      <w:pPr>
        <w:pStyle w:val="----0"/>
        <w:rPr>
          <w:szCs w:val="21"/>
        </w:rPr>
      </w:pPr>
      <w:r w:rsidRPr="00527BAC">
        <w:rPr>
          <w:rFonts w:hint="eastAsia"/>
          <w:szCs w:val="21"/>
        </w:rPr>
        <w:t>材料三</w:t>
      </w:r>
    </w:p>
    <w:p w14:paraId="6C1E66ED" w14:textId="77777777" w:rsidR="007D04EA" w:rsidRPr="00527BAC" w:rsidRDefault="007D04EA" w:rsidP="007D04EA">
      <w:pPr>
        <w:pStyle w:val="----"/>
        <w:rPr>
          <w:szCs w:val="21"/>
        </w:rPr>
      </w:pPr>
      <w:r w:rsidRPr="00527BAC">
        <w:rPr>
          <w:rFonts w:hint="eastAsia"/>
          <w:szCs w:val="21"/>
        </w:rPr>
        <w:t>汉</w:t>
      </w:r>
      <w:proofErr w:type="gramStart"/>
      <w:r w:rsidRPr="00527BAC">
        <w:rPr>
          <w:rFonts w:hint="eastAsia"/>
          <w:szCs w:val="21"/>
        </w:rPr>
        <w:t>承百王</w:t>
      </w:r>
      <w:proofErr w:type="gramEnd"/>
      <w:r w:rsidRPr="00527BAC">
        <w:rPr>
          <w:rFonts w:hint="eastAsia"/>
          <w:szCs w:val="21"/>
        </w:rPr>
        <w:t>之弊，高祖拨乱反正，文景</w:t>
      </w:r>
      <w:proofErr w:type="gramStart"/>
      <w:r w:rsidRPr="00527BAC">
        <w:rPr>
          <w:rFonts w:hint="eastAsia"/>
          <w:szCs w:val="21"/>
        </w:rPr>
        <w:t>务</w:t>
      </w:r>
      <w:proofErr w:type="gramEnd"/>
      <w:r w:rsidRPr="00527BAC">
        <w:rPr>
          <w:rFonts w:hint="eastAsia"/>
          <w:szCs w:val="21"/>
        </w:rPr>
        <w:t>在养民，至于</w:t>
      </w:r>
      <w:proofErr w:type="gramStart"/>
      <w:r w:rsidRPr="00527BAC">
        <w:rPr>
          <w:rFonts w:hint="eastAsia"/>
          <w:szCs w:val="21"/>
        </w:rPr>
        <w:t>稽</w:t>
      </w:r>
      <w:proofErr w:type="gramEnd"/>
      <w:r w:rsidRPr="00527BAC">
        <w:rPr>
          <w:rFonts w:hint="eastAsia"/>
          <w:szCs w:val="21"/>
        </w:rPr>
        <w:t>古礼文之事，犹多阙焉。</w:t>
      </w:r>
      <w:proofErr w:type="gramStart"/>
      <w:r w:rsidRPr="00527BAC">
        <w:rPr>
          <w:rFonts w:hint="eastAsia"/>
          <w:szCs w:val="21"/>
        </w:rPr>
        <w:t>孝武初立</w:t>
      </w:r>
      <w:proofErr w:type="gramEnd"/>
      <w:r w:rsidRPr="00527BAC">
        <w:rPr>
          <w:rFonts w:hint="eastAsia"/>
          <w:szCs w:val="21"/>
        </w:rPr>
        <w:t>，卓然罢黜百家，表章六经。遂</w:t>
      </w:r>
      <w:proofErr w:type="gramStart"/>
      <w:r w:rsidRPr="00527BAC">
        <w:rPr>
          <w:rFonts w:hint="eastAsia"/>
          <w:szCs w:val="21"/>
        </w:rPr>
        <w:t>畴咨</w:t>
      </w:r>
      <w:proofErr w:type="gramEnd"/>
      <w:r w:rsidRPr="00527BAC">
        <w:rPr>
          <w:rFonts w:hint="eastAsia"/>
          <w:szCs w:val="21"/>
        </w:rPr>
        <w:t>海内，举其俊茂，与之立功。兴太学，</w:t>
      </w:r>
      <w:proofErr w:type="gramStart"/>
      <w:r w:rsidRPr="00527BAC">
        <w:rPr>
          <w:rFonts w:hint="eastAsia"/>
          <w:szCs w:val="21"/>
        </w:rPr>
        <w:t>修郊祀</w:t>
      </w:r>
      <w:proofErr w:type="gramEnd"/>
      <w:r w:rsidRPr="00527BAC">
        <w:rPr>
          <w:rFonts w:hint="eastAsia"/>
          <w:szCs w:val="21"/>
        </w:rPr>
        <w:t>，改正朔，定历数，协音律，</w:t>
      </w:r>
      <w:proofErr w:type="gramStart"/>
      <w:r w:rsidRPr="00527BAC">
        <w:rPr>
          <w:rFonts w:hint="eastAsia"/>
          <w:szCs w:val="21"/>
        </w:rPr>
        <w:t>作诗</w:t>
      </w:r>
      <w:proofErr w:type="gramEnd"/>
      <w:r w:rsidRPr="00527BAC">
        <w:rPr>
          <w:rFonts w:hint="eastAsia"/>
          <w:szCs w:val="21"/>
        </w:rPr>
        <w:t>乐，建封禅，</w:t>
      </w:r>
      <w:proofErr w:type="gramStart"/>
      <w:r w:rsidRPr="00527BAC">
        <w:rPr>
          <w:rFonts w:hint="eastAsia"/>
          <w:szCs w:val="21"/>
        </w:rPr>
        <w:t>礼百神</w:t>
      </w:r>
      <w:proofErr w:type="gramEnd"/>
      <w:r w:rsidRPr="00527BAC">
        <w:rPr>
          <w:rFonts w:hint="eastAsia"/>
          <w:szCs w:val="21"/>
        </w:rPr>
        <w:t>，</w:t>
      </w:r>
      <w:proofErr w:type="gramStart"/>
      <w:r w:rsidRPr="00527BAC">
        <w:rPr>
          <w:rFonts w:hint="eastAsia"/>
          <w:szCs w:val="21"/>
        </w:rPr>
        <w:t>绍</w:t>
      </w:r>
      <w:proofErr w:type="gramEnd"/>
      <w:r w:rsidRPr="00527BAC">
        <w:rPr>
          <w:rFonts w:hint="eastAsia"/>
          <w:szCs w:val="21"/>
        </w:rPr>
        <w:t>周后，号令文章，</w:t>
      </w:r>
      <w:proofErr w:type="gramStart"/>
      <w:r w:rsidRPr="00527BAC">
        <w:rPr>
          <w:rFonts w:hint="eastAsia"/>
          <w:szCs w:val="21"/>
        </w:rPr>
        <w:t>焕</w:t>
      </w:r>
      <w:proofErr w:type="gramEnd"/>
      <w:r w:rsidRPr="00527BAC">
        <w:rPr>
          <w:rFonts w:hint="eastAsia"/>
          <w:szCs w:val="21"/>
        </w:rPr>
        <w:t>焉可述。</w:t>
      </w:r>
    </w:p>
    <w:p w14:paraId="655F70BB" w14:textId="77777777" w:rsidR="007D04EA" w:rsidRPr="00527BAC" w:rsidRDefault="007D04EA" w:rsidP="007D04EA">
      <w:pPr>
        <w:pStyle w:val="----1"/>
        <w:rPr>
          <w:szCs w:val="21"/>
        </w:rPr>
      </w:pPr>
      <w:r w:rsidRPr="007D04EA">
        <w:rPr>
          <w:szCs w:val="21"/>
        </w:rPr>
        <w:t>——</w:t>
      </w:r>
      <w:r w:rsidRPr="00527BAC">
        <w:rPr>
          <w:rFonts w:hint="eastAsia"/>
          <w:szCs w:val="21"/>
        </w:rPr>
        <w:t>《汉书》卷</w:t>
      </w:r>
      <w:r w:rsidRPr="00527BAC">
        <w:rPr>
          <w:rFonts w:hint="eastAsia"/>
          <w:szCs w:val="21"/>
        </w:rPr>
        <w:t>6</w:t>
      </w:r>
      <w:r w:rsidRPr="00527BAC">
        <w:rPr>
          <w:rFonts w:hint="eastAsia"/>
          <w:szCs w:val="21"/>
        </w:rPr>
        <w:t>《武帝纪》</w:t>
      </w:r>
    </w:p>
    <w:p w14:paraId="2A1DD530" w14:textId="4A375950" w:rsidR="007D04EA" w:rsidRPr="00527BAC" w:rsidRDefault="007D04EA" w:rsidP="007D04EA">
      <w:pPr>
        <w:pStyle w:val="---1"/>
        <w:ind w:left="525" w:hangingChars="250" w:hanging="525"/>
        <w:rPr>
          <w:szCs w:val="21"/>
        </w:rPr>
      </w:pPr>
      <w:r w:rsidRPr="00527BAC">
        <w:rPr>
          <w:rFonts w:hint="eastAsia"/>
          <w:szCs w:val="21"/>
        </w:rPr>
        <w:t>（</w:t>
      </w:r>
      <w:r w:rsidRPr="00527BAC">
        <w:rPr>
          <w:rFonts w:hint="eastAsia"/>
          <w:szCs w:val="21"/>
        </w:rPr>
        <w:t>1</w:t>
      </w:r>
      <w:r w:rsidRPr="00527BAC">
        <w:rPr>
          <w:rFonts w:hint="eastAsia"/>
          <w:szCs w:val="21"/>
        </w:rPr>
        <w:t>）根据材料并结合所学，概括秦汉治国思想的演变。（</w:t>
      </w:r>
      <w:r w:rsidRPr="00527BAC">
        <w:rPr>
          <w:rFonts w:hint="eastAsia"/>
          <w:szCs w:val="21"/>
        </w:rPr>
        <w:t>3</w:t>
      </w:r>
      <w:r w:rsidRPr="00527BAC">
        <w:rPr>
          <w:rFonts w:hint="eastAsia"/>
          <w:szCs w:val="21"/>
        </w:rPr>
        <w:t>分）</w:t>
      </w:r>
    </w:p>
    <w:p w14:paraId="55884E28" w14:textId="77777777" w:rsidR="007D04EA" w:rsidRPr="00527BAC" w:rsidRDefault="007D04EA" w:rsidP="007D04EA">
      <w:pPr>
        <w:pStyle w:val="---1"/>
        <w:ind w:left="525" w:hangingChars="250" w:hanging="525"/>
        <w:rPr>
          <w:szCs w:val="21"/>
        </w:rPr>
      </w:pPr>
      <w:r w:rsidRPr="00527BAC">
        <w:rPr>
          <w:rFonts w:hint="eastAsia"/>
          <w:szCs w:val="21"/>
        </w:rPr>
        <w:t>（</w:t>
      </w:r>
      <w:r w:rsidRPr="00527BAC">
        <w:rPr>
          <w:rFonts w:hint="eastAsia"/>
          <w:szCs w:val="21"/>
        </w:rPr>
        <w:t>2</w:t>
      </w:r>
      <w:r w:rsidRPr="00527BAC">
        <w:rPr>
          <w:rFonts w:hint="eastAsia"/>
          <w:szCs w:val="21"/>
        </w:rPr>
        <w:t>）根据材料并结合所学，试述秦汉之政的得与失。（</w:t>
      </w:r>
      <w:r w:rsidRPr="00527BAC">
        <w:rPr>
          <w:rFonts w:hint="eastAsia"/>
          <w:szCs w:val="21"/>
        </w:rPr>
        <w:t>9</w:t>
      </w:r>
      <w:r w:rsidRPr="00527BAC">
        <w:rPr>
          <w:rFonts w:hint="eastAsia"/>
          <w:szCs w:val="21"/>
        </w:rPr>
        <w:t>分）</w:t>
      </w:r>
    </w:p>
    <w:p w14:paraId="692B2574" w14:textId="77777777" w:rsidR="007D04EA" w:rsidRPr="00527BAC" w:rsidRDefault="007D04EA" w:rsidP="007D04EA">
      <w:pPr>
        <w:spacing w:line="360" w:lineRule="auto"/>
        <w:rPr>
          <w:szCs w:val="21"/>
        </w:rPr>
      </w:pPr>
    </w:p>
    <w:p w14:paraId="3748B393" w14:textId="77777777" w:rsidR="007D04EA" w:rsidRPr="00527BAC" w:rsidRDefault="007D04EA" w:rsidP="007D04EA">
      <w:pPr>
        <w:pStyle w:val="---1"/>
        <w:rPr>
          <w:szCs w:val="21"/>
        </w:rPr>
      </w:pPr>
      <w:r w:rsidRPr="00527BAC">
        <w:rPr>
          <w:rFonts w:hint="eastAsia"/>
          <w:szCs w:val="21"/>
        </w:rPr>
        <w:t>18</w:t>
      </w:r>
      <w:r w:rsidRPr="00527BAC">
        <w:rPr>
          <w:rFonts w:hint="eastAsia"/>
          <w:szCs w:val="21"/>
        </w:rPr>
        <w:t>．阅读材料，回答问题。（</w:t>
      </w:r>
      <w:r w:rsidRPr="00527BAC">
        <w:rPr>
          <w:rFonts w:hint="eastAsia"/>
          <w:szCs w:val="21"/>
        </w:rPr>
        <w:t>14</w:t>
      </w:r>
      <w:r w:rsidRPr="00527BAC">
        <w:rPr>
          <w:rFonts w:hint="eastAsia"/>
          <w:szCs w:val="21"/>
        </w:rPr>
        <w:t>分）</w:t>
      </w:r>
    </w:p>
    <w:p w14:paraId="7B1DDF79" w14:textId="77777777" w:rsidR="007D04EA" w:rsidRPr="00527BAC" w:rsidRDefault="007D04EA" w:rsidP="007D04EA">
      <w:pPr>
        <w:pStyle w:val="----0"/>
        <w:rPr>
          <w:szCs w:val="21"/>
        </w:rPr>
      </w:pPr>
      <w:r w:rsidRPr="00527BAC">
        <w:rPr>
          <w:rFonts w:hint="eastAsia"/>
          <w:szCs w:val="21"/>
        </w:rPr>
        <w:t>材料一</w:t>
      </w:r>
    </w:p>
    <w:p w14:paraId="44131354" w14:textId="77777777" w:rsidR="007D04EA" w:rsidRPr="00527BAC" w:rsidRDefault="007D04EA" w:rsidP="007D04EA">
      <w:pPr>
        <w:pStyle w:val="----"/>
        <w:rPr>
          <w:szCs w:val="21"/>
        </w:rPr>
      </w:pPr>
      <w:r w:rsidRPr="00527BAC">
        <w:rPr>
          <w:rFonts w:hint="eastAsia"/>
          <w:szCs w:val="21"/>
        </w:rPr>
        <w:t>1912</w:t>
      </w:r>
      <w:r w:rsidRPr="00527BAC">
        <w:rPr>
          <w:rFonts w:hint="eastAsia"/>
          <w:szCs w:val="21"/>
        </w:rPr>
        <w:t>年，临时大总统《致各省商民通电》：中华民国改用阳历，惟念各商业向例于阴历年终</w:t>
      </w:r>
      <w:proofErr w:type="gramStart"/>
      <w:r w:rsidRPr="00527BAC">
        <w:rPr>
          <w:rFonts w:hint="eastAsia"/>
          <w:szCs w:val="21"/>
        </w:rPr>
        <w:t>结帐</w:t>
      </w:r>
      <w:proofErr w:type="gramEnd"/>
      <w:r w:rsidRPr="00527BAC">
        <w:rPr>
          <w:rFonts w:hint="eastAsia"/>
          <w:szCs w:val="21"/>
        </w:rPr>
        <w:t>，设骤改章，恐有妨碍，仍以新纪元二月十七日，即旧历除夕为</w:t>
      </w:r>
      <w:proofErr w:type="gramStart"/>
      <w:r w:rsidRPr="00527BAC">
        <w:rPr>
          <w:rFonts w:hint="eastAsia"/>
          <w:szCs w:val="21"/>
        </w:rPr>
        <w:t>结帐</w:t>
      </w:r>
      <w:proofErr w:type="gramEnd"/>
      <w:r w:rsidRPr="00527BAC">
        <w:rPr>
          <w:rFonts w:hint="eastAsia"/>
          <w:szCs w:val="21"/>
        </w:rPr>
        <w:t>之期。希即公布，一体遵行。</w:t>
      </w:r>
    </w:p>
    <w:p w14:paraId="2AD9466C" w14:textId="77777777" w:rsidR="007D04EA" w:rsidRPr="00527BAC" w:rsidRDefault="007D04EA" w:rsidP="007D04EA">
      <w:pPr>
        <w:pStyle w:val="----"/>
        <w:rPr>
          <w:szCs w:val="21"/>
        </w:rPr>
      </w:pPr>
      <w:r w:rsidRPr="00527BAC">
        <w:rPr>
          <w:rFonts w:hint="eastAsia"/>
          <w:szCs w:val="21"/>
        </w:rPr>
        <w:t>人民尚崇尚旧新年、不注重新新年者，是尚未能脱离旧观念，未能脱离旧思想者也。新新年为民国的新新年，为共和国家的新年；旧新年为君主时代的新年，为专制国家的新年。</w:t>
      </w:r>
    </w:p>
    <w:p w14:paraId="6C6F6CF5" w14:textId="77777777" w:rsidR="007D04EA" w:rsidRPr="00527BAC" w:rsidRDefault="007D04EA" w:rsidP="007D04EA">
      <w:pPr>
        <w:pStyle w:val="----1"/>
        <w:rPr>
          <w:szCs w:val="21"/>
        </w:rPr>
      </w:pPr>
      <w:r w:rsidRPr="007D04EA">
        <w:rPr>
          <w:szCs w:val="21"/>
        </w:rPr>
        <w:t>——</w:t>
      </w:r>
      <w:r w:rsidRPr="00527BAC">
        <w:rPr>
          <w:rFonts w:hint="eastAsia"/>
          <w:szCs w:val="21"/>
        </w:rPr>
        <w:t>摘编自《孙中山全集》</w:t>
      </w:r>
    </w:p>
    <w:p w14:paraId="09B3D709" w14:textId="77777777" w:rsidR="007D04EA" w:rsidRPr="00527BAC" w:rsidRDefault="007D04EA" w:rsidP="007D04EA">
      <w:pPr>
        <w:pStyle w:val="----0"/>
        <w:rPr>
          <w:szCs w:val="21"/>
        </w:rPr>
      </w:pPr>
      <w:r w:rsidRPr="00527BAC">
        <w:rPr>
          <w:rFonts w:hint="eastAsia"/>
          <w:szCs w:val="21"/>
        </w:rPr>
        <w:t>材料二</w:t>
      </w:r>
    </w:p>
    <w:p w14:paraId="534D3AA0" w14:textId="77777777" w:rsidR="007D04EA" w:rsidRPr="00527BAC" w:rsidRDefault="007D04EA" w:rsidP="007D04EA">
      <w:pPr>
        <w:pStyle w:val="----"/>
        <w:rPr>
          <w:szCs w:val="21"/>
        </w:rPr>
      </w:pPr>
      <w:r w:rsidRPr="00527BAC">
        <w:rPr>
          <w:rFonts w:hint="eastAsia"/>
          <w:szCs w:val="21"/>
        </w:rPr>
        <w:lastRenderedPageBreak/>
        <w:t>1929</w:t>
      </w:r>
      <w:r w:rsidRPr="00527BAC">
        <w:rPr>
          <w:rFonts w:hint="eastAsia"/>
          <w:szCs w:val="21"/>
        </w:rPr>
        <w:t>年，国民政府训令：从民国十九年一月一日起，凡商家</w:t>
      </w:r>
      <w:proofErr w:type="gramStart"/>
      <w:r w:rsidRPr="00527BAC">
        <w:rPr>
          <w:rFonts w:hint="eastAsia"/>
          <w:szCs w:val="21"/>
        </w:rPr>
        <w:t>帐目</w:t>
      </w:r>
      <w:proofErr w:type="gramEnd"/>
      <w:r w:rsidRPr="00527BAC">
        <w:rPr>
          <w:rFonts w:hint="eastAsia"/>
          <w:szCs w:val="21"/>
        </w:rPr>
        <w:t>，民间契约，及一切</w:t>
      </w:r>
      <w:proofErr w:type="gramStart"/>
      <w:r w:rsidRPr="00527BAC">
        <w:rPr>
          <w:rFonts w:hint="eastAsia"/>
          <w:szCs w:val="21"/>
        </w:rPr>
        <w:t>文书簿据等</w:t>
      </w:r>
      <w:proofErr w:type="gramEnd"/>
      <w:r w:rsidRPr="00527BAC">
        <w:rPr>
          <w:rFonts w:hint="eastAsia"/>
          <w:szCs w:val="21"/>
        </w:rPr>
        <w:t>，一律须用国历上之日期，并不</w:t>
      </w:r>
      <w:proofErr w:type="gramStart"/>
      <w:r w:rsidRPr="00527BAC">
        <w:rPr>
          <w:rFonts w:hint="eastAsia"/>
          <w:szCs w:val="21"/>
        </w:rPr>
        <w:t>得附用</w:t>
      </w:r>
      <w:proofErr w:type="gramEnd"/>
      <w:r w:rsidRPr="00527BAC">
        <w:rPr>
          <w:rFonts w:hint="eastAsia"/>
          <w:szCs w:val="21"/>
        </w:rPr>
        <w:t>阴历，方有法律上之效力。</w:t>
      </w:r>
    </w:p>
    <w:p w14:paraId="54CEFB78" w14:textId="77777777" w:rsidR="007D04EA" w:rsidRPr="00527BAC" w:rsidRDefault="007D04EA" w:rsidP="007D04EA">
      <w:pPr>
        <w:pStyle w:val="----1"/>
        <w:rPr>
          <w:szCs w:val="21"/>
        </w:rPr>
      </w:pPr>
      <w:r w:rsidRPr="007D04EA">
        <w:rPr>
          <w:szCs w:val="21"/>
        </w:rPr>
        <w:t>——</w:t>
      </w:r>
      <w:r w:rsidRPr="00527BAC">
        <w:rPr>
          <w:rFonts w:hint="eastAsia"/>
          <w:szCs w:val="21"/>
        </w:rPr>
        <w:t>摘编自《国民政府公报》</w:t>
      </w:r>
    </w:p>
    <w:p w14:paraId="2392014A" w14:textId="77777777" w:rsidR="007D04EA" w:rsidRPr="00527BAC" w:rsidRDefault="007D04EA" w:rsidP="007D04EA">
      <w:pPr>
        <w:pStyle w:val="----0"/>
        <w:rPr>
          <w:szCs w:val="21"/>
        </w:rPr>
      </w:pPr>
      <w:r w:rsidRPr="00527BAC">
        <w:rPr>
          <w:rFonts w:hint="eastAsia"/>
          <w:szCs w:val="21"/>
        </w:rPr>
        <w:t>材料三</w:t>
      </w:r>
    </w:p>
    <w:p w14:paraId="33482D6E" w14:textId="77777777" w:rsidR="007D04EA" w:rsidRPr="00527BAC" w:rsidRDefault="007D04EA" w:rsidP="007D04EA">
      <w:pPr>
        <w:pStyle w:val="----"/>
        <w:rPr>
          <w:szCs w:val="21"/>
        </w:rPr>
      </w:pPr>
      <w:r w:rsidRPr="00527BAC">
        <w:rPr>
          <w:rFonts w:hint="eastAsia"/>
          <w:szCs w:val="21"/>
        </w:rPr>
        <w:t>国家的治国兴衰，原不在乎几时过年，而</w:t>
      </w:r>
      <w:proofErr w:type="gramStart"/>
      <w:r w:rsidRPr="00527BAC">
        <w:rPr>
          <w:rFonts w:hint="eastAsia"/>
          <w:szCs w:val="21"/>
        </w:rPr>
        <w:t>政府独把提倡</w:t>
      </w:r>
      <w:proofErr w:type="gramEnd"/>
      <w:r w:rsidRPr="00527BAC">
        <w:rPr>
          <w:rFonts w:hint="eastAsia"/>
          <w:szCs w:val="21"/>
        </w:rPr>
        <w:t>新年，禁过旧年，列为要政，官厅防旧历甚于防匪，禁过旧年甚于禁烟，真不知为何如此。</w:t>
      </w:r>
    </w:p>
    <w:p w14:paraId="73039B9E" w14:textId="77777777" w:rsidR="007D04EA" w:rsidRPr="00527BAC" w:rsidRDefault="007D04EA" w:rsidP="007D04EA">
      <w:pPr>
        <w:pStyle w:val="----1"/>
        <w:rPr>
          <w:szCs w:val="21"/>
        </w:rPr>
      </w:pPr>
      <w:r w:rsidRPr="007D04EA">
        <w:rPr>
          <w:szCs w:val="21"/>
        </w:rPr>
        <w:t>——</w:t>
      </w:r>
      <w:r w:rsidRPr="00527BAC">
        <w:rPr>
          <w:rFonts w:hint="eastAsia"/>
          <w:szCs w:val="21"/>
        </w:rPr>
        <w:t>摘自《大公报》</w:t>
      </w:r>
    </w:p>
    <w:p w14:paraId="6C75E140" w14:textId="77777777" w:rsidR="007D04EA" w:rsidRPr="00527BAC" w:rsidRDefault="007D04EA" w:rsidP="007D04EA">
      <w:pPr>
        <w:pStyle w:val="----0"/>
        <w:rPr>
          <w:szCs w:val="21"/>
        </w:rPr>
      </w:pPr>
      <w:r w:rsidRPr="00527BAC">
        <w:rPr>
          <w:rFonts w:hint="eastAsia"/>
          <w:szCs w:val="21"/>
        </w:rPr>
        <w:t>材料四</w:t>
      </w:r>
    </w:p>
    <w:p w14:paraId="014F40FA" w14:textId="77777777" w:rsidR="007D04EA" w:rsidRPr="00527BAC" w:rsidRDefault="007D04EA" w:rsidP="007D04EA">
      <w:pPr>
        <w:pStyle w:val="----"/>
        <w:rPr>
          <w:szCs w:val="21"/>
        </w:rPr>
      </w:pPr>
      <w:r w:rsidRPr="00527BAC">
        <w:rPr>
          <w:rFonts w:hint="eastAsia"/>
          <w:szCs w:val="21"/>
        </w:rPr>
        <w:t>民</w:t>
      </w:r>
      <w:proofErr w:type="gramStart"/>
      <w:r w:rsidRPr="00527BAC">
        <w:rPr>
          <w:rFonts w:hint="eastAsia"/>
          <w:szCs w:val="21"/>
        </w:rPr>
        <w:t>不</w:t>
      </w:r>
      <w:proofErr w:type="gramEnd"/>
      <w:r w:rsidRPr="00527BAC">
        <w:rPr>
          <w:rFonts w:hint="eastAsia"/>
          <w:szCs w:val="21"/>
        </w:rPr>
        <w:t>遵行阳历，即</w:t>
      </w:r>
      <w:proofErr w:type="gramStart"/>
      <w:r w:rsidRPr="00527BAC">
        <w:rPr>
          <w:rFonts w:hint="eastAsia"/>
          <w:szCs w:val="21"/>
        </w:rPr>
        <w:t>不</w:t>
      </w:r>
      <w:proofErr w:type="gramEnd"/>
      <w:r w:rsidRPr="00527BAC">
        <w:rPr>
          <w:rFonts w:hint="eastAsia"/>
          <w:szCs w:val="21"/>
        </w:rPr>
        <w:t>倾心于民国，民国于十七年又变为党国，于今三年，仍勒令百姓遵行阳历，而民依旧不遵，可见阳历之不适于民意也。</w:t>
      </w:r>
    </w:p>
    <w:p w14:paraId="587C5983" w14:textId="77777777" w:rsidR="007D04EA" w:rsidRPr="00527BAC" w:rsidRDefault="007D04EA" w:rsidP="007D04EA">
      <w:pPr>
        <w:pStyle w:val="----1"/>
        <w:rPr>
          <w:szCs w:val="21"/>
        </w:rPr>
      </w:pPr>
      <w:r w:rsidRPr="007D04EA">
        <w:rPr>
          <w:szCs w:val="21"/>
        </w:rPr>
        <w:t>——</w:t>
      </w:r>
      <w:proofErr w:type="gramStart"/>
      <w:r w:rsidRPr="00527BAC">
        <w:rPr>
          <w:rFonts w:hint="eastAsia"/>
          <w:szCs w:val="21"/>
        </w:rPr>
        <w:t>摘自刘</w:t>
      </w:r>
      <w:proofErr w:type="gramEnd"/>
      <w:r w:rsidRPr="00527BAC">
        <w:rPr>
          <w:rFonts w:hint="eastAsia"/>
          <w:szCs w:val="21"/>
        </w:rPr>
        <w:t>大鹏《退想斋日记》</w:t>
      </w:r>
    </w:p>
    <w:p w14:paraId="77158280" w14:textId="16915FA6" w:rsidR="007D04EA" w:rsidRPr="00527BAC" w:rsidRDefault="007D04EA" w:rsidP="007D04EA">
      <w:pPr>
        <w:pStyle w:val="---1"/>
        <w:ind w:left="525" w:hangingChars="250" w:hanging="525"/>
        <w:rPr>
          <w:szCs w:val="21"/>
        </w:rPr>
      </w:pPr>
      <w:r w:rsidRPr="00527BAC">
        <w:rPr>
          <w:rFonts w:hint="eastAsia"/>
          <w:szCs w:val="21"/>
        </w:rPr>
        <w:t>（</w:t>
      </w:r>
      <w:r w:rsidRPr="00527BAC">
        <w:rPr>
          <w:rFonts w:hint="eastAsia"/>
          <w:szCs w:val="21"/>
        </w:rPr>
        <w:t>1</w:t>
      </w:r>
      <w:r w:rsidRPr="00527BAC">
        <w:rPr>
          <w:rFonts w:hint="eastAsia"/>
          <w:szCs w:val="21"/>
        </w:rPr>
        <w:t>）根据材料并结合所学，概括政府和民众对待改行阳历的态度。（</w:t>
      </w:r>
      <w:r w:rsidRPr="00527BAC">
        <w:rPr>
          <w:rFonts w:hint="eastAsia"/>
          <w:szCs w:val="21"/>
        </w:rPr>
        <w:t>4</w:t>
      </w:r>
      <w:r w:rsidRPr="00527BAC">
        <w:rPr>
          <w:rFonts w:hint="eastAsia"/>
          <w:szCs w:val="21"/>
        </w:rPr>
        <w:t>分）</w:t>
      </w:r>
    </w:p>
    <w:p w14:paraId="0F3C4DE2" w14:textId="77777777" w:rsidR="007D04EA" w:rsidRPr="00527BAC" w:rsidRDefault="007D04EA" w:rsidP="007D04EA">
      <w:pPr>
        <w:pStyle w:val="---1"/>
        <w:ind w:left="525" w:hangingChars="250" w:hanging="525"/>
        <w:rPr>
          <w:szCs w:val="21"/>
        </w:rPr>
      </w:pPr>
      <w:r w:rsidRPr="00527BAC">
        <w:rPr>
          <w:rFonts w:hint="eastAsia"/>
          <w:szCs w:val="21"/>
        </w:rPr>
        <w:t>（</w:t>
      </w:r>
      <w:r w:rsidRPr="00527BAC">
        <w:rPr>
          <w:rFonts w:hint="eastAsia"/>
          <w:szCs w:val="21"/>
        </w:rPr>
        <w:t>2</w:t>
      </w:r>
      <w:r w:rsidRPr="00527BAC">
        <w:rPr>
          <w:rFonts w:hint="eastAsia"/>
          <w:szCs w:val="21"/>
        </w:rPr>
        <w:t>）根据材料并结合所学，试述推行阳历的时代背景及意义。（</w:t>
      </w:r>
      <w:r w:rsidRPr="00527BAC">
        <w:rPr>
          <w:rFonts w:hint="eastAsia"/>
          <w:szCs w:val="21"/>
        </w:rPr>
        <w:t>10</w:t>
      </w:r>
      <w:r w:rsidRPr="00527BAC">
        <w:rPr>
          <w:rFonts w:hint="eastAsia"/>
          <w:szCs w:val="21"/>
        </w:rPr>
        <w:t>分）</w:t>
      </w:r>
    </w:p>
    <w:p w14:paraId="17848170" w14:textId="77777777" w:rsidR="007D04EA" w:rsidRPr="00527BAC" w:rsidRDefault="007D04EA" w:rsidP="007D04EA">
      <w:pPr>
        <w:spacing w:line="360" w:lineRule="auto"/>
        <w:rPr>
          <w:szCs w:val="21"/>
        </w:rPr>
      </w:pPr>
    </w:p>
    <w:p w14:paraId="51667137" w14:textId="77777777" w:rsidR="007D04EA" w:rsidRPr="00527BAC" w:rsidRDefault="007D04EA" w:rsidP="007D04EA">
      <w:pPr>
        <w:pStyle w:val="---1"/>
        <w:rPr>
          <w:szCs w:val="21"/>
        </w:rPr>
      </w:pPr>
      <w:r w:rsidRPr="00527BAC">
        <w:rPr>
          <w:rFonts w:hint="eastAsia"/>
          <w:szCs w:val="21"/>
        </w:rPr>
        <w:t>19</w:t>
      </w:r>
      <w:r w:rsidRPr="00527BAC">
        <w:rPr>
          <w:rFonts w:hint="eastAsia"/>
          <w:szCs w:val="21"/>
        </w:rPr>
        <w:t>．阅读材料，回答问题。（</w:t>
      </w:r>
      <w:r w:rsidRPr="00527BAC">
        <w:rPr>
          <w:rFonts w:hint="eastAsia"/>
          <w:szCs w:val="21"/>
        </w:rPr>
        <w:t>14</w:t>
      </w:r>
      <w:r w:rsidRPr="00527BAC">
        <w:rPr>
          <w:rFonts w:hint="eastAsia"/>
          <w:szCs w:val="21"/>
        </w:rPr>
        <w:t>分）</w:t>
      </w:r>
    </w:p>
    <w:p w14:paraId="0BD7BC2F" w14:textId="77777777" w:rsidR="007D04EA" w:rsidRPr="007D04EA" w:rsidRDefault="007D04EA" w:rsidP="007D04EA">
      <w:pPr>
        <w:pStyle w:val="---2"/>
        <w:ind w:firstLineChars="0" w:firstLine="0"/>
        <w:rPr>
          <w:rFonts w:ascii="黑体" w:eastAsia="黑体" w:hAnsi="黑体"/>
          <w:szCs w:val="21"/>
        </w:rPr>
      </w:pPr>
      <w:r w:rsidRPr="007D04EA">
        <w:rPr>
          <w:rFonts w:ascii="黑体" w:eastAsia="黑体" w:hAnsi="黑体" w:hint="eastAsia"/>
          <w:szCs w:val="21"/>
        </w:rPr>
        <w:t>材料一</w:t>
      </w:r>
    </w:p>
    <w:p w14:paraId="6212286A" w14:textId="17DCC755" w:rsidR="007D04EA" w:rsidRPr="007D04EA" w:rsidRDefault="007D04EA" w:rsidP="007D04EA">
      <w:pPr>
        <w:pStyle w:val="---2"/>
        <w:rPr>
          <w:rFonts w:ascii="楷体_GB2312" w:eastAsia="楷体_GB2312"/>
          <w:szCs w:val="21"/>
        </w:rPr>
      </w:pPr>
      <w:r w:rsidRPr="00527BAC">
        <w:rPr>
          <w:rFonts w:hint="eastAsia"/>
          <w:szCs w:val="21"/>
        </w:rPr>
        <w:t>19</w:t>
      </w:r>
      <w:r w:rsidRPr="007D04EA">
        <w:rPr>
          <w:rFonts w:ascii="楷体_GB2312" w:eastAsia="楷体_GB2312" w:hint="eastAsia"/>
          <w:szCs w:val="21"/>
        </w:rPr>
        <w:t>世纪末，一位美国作家写道：“这个大陆原来的主人现在已被白种人像圈牲口一样拘禁起来了。”这指的是美国政府对印第安人实行的保留地制度。美国政府在保留地内实行带有强迫性和种族压迫色彩的“美国化”政策：印第安人只有在教育、定居生产、宗教改造、风俗变革等方面达到设定标准，才能成为美国公民。然而，印第安人并未发生白人社会所期望的变化。</w:t>
      </w:r>
    </w:p>
    <w:p w14:paraId="6DA557C0" w14:textId="77777777" w:rsidR="007D04EA" w:rsidRPr="00527BAC" w:rsidRDefault="007D04EA" w:rsidP="007D04EA">
      <w:pPr>
        <w:pStyle w:val="----1"/>
        <w:rPr>
          <w:szCs w:val="21"/>
        </w:rPr>
      </w:pPr>
      <w:r w:rsidRPr="007D04EA">
        <w:rPr>
          <w:szCs w:val="21"/>
        </w:rPr>
        <w:t>——</w:t>
      </w:r>
      <w:r w:rsidRPr="007D04EA">
        <w:rPr>
          <w:szCs w:val="21"/>
        </w:rPr>
        <w:t>摘</w:t>
      </w:r>
      <w:r w:rsidRPr="00527BAC">
        <w:rPr>
          <w:rFonts w:hint="eastAsia"/>
          <w:szCs w:val="21"/>
        </w:rPr>
        <w:t>编自李剑鸣《美国印第安人保留地制度的形成与作用》</w:t>
      </w:r>
    </w:p>
    <w:p w14:paraId="7B245A81" w14:textId="77777777" w:rsidR="007D04EA" w:rsidRPr="00527BAC" w:rsidRDefault="007D04EA" w:rsidP="007D04EA">
      <w:pPr>
        <w:pStyle w:val="----0"/>
        <w:rPr>
          <w:szCs w:val="21"/>
        </w:rPr>
      </w:pPr>
      <w:r w:rsidRPr="00527BAC">
        <w:rPr>
          <w:rFonts w:hint="eastAsia"/>
          <w:szCs w:val="21"/>
        </w:rPr>
        <w:t>材料二</w:t>
      </w:r>
    </w:p>
    <w:p w14:paraId="3CB10D83" w14:textId="77777777" w:rsidR="007D04EA" w:rsidRPr="00527BAC" w:rsidRDefault="007D04EA" w:rsidP="007D04EA">
      <w:pPr>
        <w:pStyle w:val="----"/>
        <w:rPr>
          <w:szCs w:val="21"/>
        </w:rPr>
      </w:pPr>
      <w:r w:rsidRPr="00527BAC">
        <w:rPr>
          <w:rFonts w:hint="eastAsia"/>
          <w:szCs w:val="21"/>
        </w:rPr>
        <w:t>1924</w:t>
      </w:r>
      <w:r w:rsidRPr="00527BAC">
        <w:rPr>
          <w:rFonts w:hint="eastAsia"/>
          <w:szCs w:val="21"/>
        </w:rPr>
        <w:t>年美国国会通过《印第安人公民法》，给予所有在美国境内出生的印第安人公民权。对此，《纽约时报》报道：“印第安人得到这样的公民权之后，脸上的笑容一定是苦涩嘲讽的”，因为印第安人认为所谓的公民权只是为了彻底取缔其保留地的一个手段。</w:t>
      </w:r>
    </w:p>
    <w:p w14:paraId="6F601DCC" w14:textId="77777777" w:rsidR="007D04EA" w:rsidRPr="00527BAC" w:rsidRDefault="007D04EA" w:rsidP="007D04EA">
      <w:pPr>
        <w:pStyle w:val="----1"/>
        <w:rPr>
          <w:szCs w:val="21"/>
        </w:rPr>
      </w:pPr>
      <w:r w:rsidRPr="007D04EA">
        <w:rPr>
          <w:szCs w:val="21"/>
        </w:rPr>
        <w:t>——</w:t>
      </w:r>
      <w:r w:rsidRPr="007D04EA">
        <w:rPr>
          <w:szCs w:val="21"/>
        </w:rPr>
        <w:t>摘</w:t>
      </w:r>
      <w:r w:rsidRPr="00527BAC">
        <w:rPr>
          <w:rFonts w:hint="eastAsia"/>
          <w:szCs w:val="21"/>
        </w:rPr>
        <w:t>编自《美国印第安人政策档案》《纽约时报》</w:t>
      </w:r>
    </w:p>
    <w:p w14:paraId="556418B0" w14:textId="77777777" w:rsidR="007D04EA" w:rsidRPr="00527BAC" w:rsidRDefault="007D04EA" w:rsidP="007D04EA">
      <w:pPr>
        <w:pStyle w:val="----0"/>
        <w:rPr>
          <w:szCs w:val="21"/>
        </w:rPr>
      </w:pPr>
      <w:r w:rsidRPr="00527BAC">
        <w:rPr>
          <w:rFonts w:hint="eastAsia"/>
          <w:szCs w:val="21"/>
        </w:rPr>
        <w:t>材料三</w:t>
      </w:r>
    </w:p>
    <w:p w14:paraId="7C140242" w14:textId="77777777" w:rsidR="007D04EA" w:rsidRPr="00527BAC" w:rsidRDefault="007D04EA" w:rsidP="007D04EA">
      <w:pPr>
        <w:pStyle w:val="----"/>
        <w:rPr>
          <w:szCs w:val="21"/>
        </w:rPr>
      </w:pPr>
      <w:r w:rsidRPr="00527BAC">
        <w:rPr>
          <w:rFonts w:hint="eastAsia"/>
          <w:szCs w:val="21"/>
        </w:rPr>
        <w:t>20</w:t>
      </w:r>
      <w:r w:rsidRPr="00527BAC">
        <w:rPr>
          <w:rFonts w:hint="eastAsia"/>
          <w:szCs w:val="21"/>
        </w:rPr>
        <w:t>世纪</w:t>
      </w:r>
      <w:r w:rsidRPr="00527BAC">
        <w:rPr>
          <w:rFonts w:hint="eastAsia"/>
          <w:szCs w:val="21"/>
        </w:rPr>
        <w:t>50</w:t>
      </w:r>
      <w:r w:rsidRPr="00527BAC">
        <w:rPr>
          <w:rFonts w:hint="eastAsia"/>
          <w:szCs w:val="21"/>
        </w:rPr>
        <w:t>年代初，美国试图再次同化印第安人，废除保留地，鼓励他们进入城市，最终仍有约半数印第安人坚持留在保留地。</w:t>
      </w:r>
      <w:r w:rsidRPr="00527BAC">
        <w:rPr>
          <w:rFonts w:hint="eastAsia"/>
          <w:szCs w:val="21"/>
        </w:rPr>
        <w:t>60</w:t>
      </w:r>
      <w:r w:rsidRPr="00527BAC">
        <w:rPr>
          <w:rFonts w:hint="eastAsia"/>
          <w:szCs w:val="21"/>
        </w:rPr>
        <w:t>年代，印第安人发起自由民权运动，美国国会</w:t>
      </w:r>
      <w:r w:rsidRPr="00527BAC">
        <w:rPr>
          <w:rFonts w:hint="eastAsia"/>
          <w:szCs w:val="21"/>
        </w:rPr>
        <w:lastRenderedPageBreak/>
        <w:t>在</w:t>
      </w:r>
      <w:r w:rsidRPr="00527BAC">
        <w:rPr>
          <w:rFonts w:hint="eastAsia"/>
          <w:szCs w:val="21"/>
        </w:rPr>
        <w:t>70</w:t>
      </w:r>
      <w:r w:rsidRPr="00527BAC">
        <w:rPr>
          <w:rFonts w:hint="eastAsia"/>
          <w:szCs w:val="21"/>
        </w:rPr>
        <w:t>年代先后通过法案，允许印第安人有权选择生活方式，并给予保留地自治权，但仍存在一定限制。</w:t>
      </w:r>
    </w:p>
    <w:p w14:paraId="26A79484" w14:textId="77777777" w:rsidR="007D04EA" w:rsidRPr="00527BAC" w:rsidRDefault="007D04EA" w:rsidP="007D04EA">
      <w:pPr>
        <w:pStyle w:val="----1"/>
        <w:rPr>
          <w:szCs w:val="21"/>
        </w:rPr>
      </w:pPr>
      <w:r w:rsidRPr="007D04EA">
        <w:rPr>
          <w:szCs w:val="21"/>
        </w:rPr>
        <w:t>——</w:t>
      </w:r>
      <w:r w:rsidRPr="00527BAC">
        <w:rPr>
          <w:rFonts w:hint="eastAsia"/>
          <w:szCs w:val="21"/>
        </w:rPr>
        <w:t>摘编自（美）艾伦·布林克利《美国史》</w:t>
      </w:r>
    </w:p>
    <w:p w14:paraId="481418D6" w14:textId="597DCB35" w:rsidR="007D04EA" w:rsidRPr="00527BAC" w:rsidRDefault="007D04EA" w:rsidP="007D04EA">
      <w:pPr>
        <w:pStyle w:val="---1"/>
        <w:ind w:left="525" w:hangingChars="250" w:hanging="525"/>
        <w:rPr>
          <w:szCs w:val="21"/>
        </w:rPr>
      </w:pPr>
      <w:r w:rsidRPr="00527BAC">
        <w:rPr>
          <w:rFonts w:hint="eastAsia"/>
          <w:szCs w:val="21"/>
        </w:rPr>
        <w:t>（</w:t>
      </w:r>
      <w:r w:rsidRPr="00527BAC">
        <w:rPr>
          <w:rFonts w:hint="eastAsia"/>
          <w:szCs w:val="21"/>
        </w:rPr>
        <w:t>1</w:t>
      </w:r>
      <w:r w:rsidRPr="00527BAC">
        <w:rPr>
          <w:rFonts w:hint="eastAsia"/>
          <w:szCs w:val="21"/>
        </w:rPr>
        <w:t>）根据材料并结合所学，简析</w:t>
      </w:r>
      <w:r w:rsidRPr="00527BAC">
        <w:rPr>
          <w:rFonts w:hint="eastAsia"/>
          <w:szCs w:val="21"/>
        </w:rPr>
        <w:t>19</w:t>
      </w:r>
      <w:r w:rsidRPr="00527BAC">
        <w:rPr>
          <w:rFonts w:hint="eastAsia"/>
          <w:szCs w:val="21"/>
        </w:rPr>
        <w:t>世纪以来美国境内印第安人面临的困境。（</w:t>
      </w:r>
      <w:r w:rsidRPr="00527BAC">
        <w:rPr>
          <w:rFonts w:hint="eastAsia"/>
          <w:szCs w:val="21"/>
        </w:rPr>
        <w:t>5</w:t>
      </w:r>
      <w:r w:rsidRPr="00527BAC">
        <w:rPr>
          <w:rFonts w:hint="eastAsia"/>
          <w:szCs w:val="21"/>
        </w:rPr>
        <w:t>分）</w:t>
      </w:r>
    </w:p>
    <w:p w14:paraId="4609AC1F" w14:textId="77777777" w:rsidR="007D04EA" w:rsidRPr="00527BAC" w:rsidRDefault="007D04EA" w:rsidP="007D04EA">
      <w:pPr>
        <w:pStyle w:val="---1"/>
        <w:ind w:left="525" w:hangingChars="250" w:hanging="525"/>
        <w:rPr>
          <w:szCs w:val="21"/>
        </w:rPr>
      </w:pPr>
      <w:r w:rsidRPr="00527BAC">
        <w:rPr>
          <w:rFonts w:hint="eastAsia"/>
          <w:szCs w:val="21"/>
        </w:rPr>
        <w:t>（</w:t>
      </w:r>
      <w:r w:rsidRPr="00527BAC">
        <w:rPr>
          <w:rFonts w:hint="eastAsia"/>
          <w:szCs w:val="21"/>
        </w:rPr>
        <w:t>2</w:t>
      </w:r>
      <w:r w:rsidRPr="00527BAC">
        <w:rPr>
          <w:rFonts w:hint="eastAsia"/>
          <w:szCs w:val="21"/>
        </w:rPr>
        <w:t>）根据材料并结合所学，试论美国印第安人保留地制度的演变及原因。（</w:t>
      </w:r>
      <w:r w:rsidRPr="00527BAC">
        <w:rPr>
          <w:rFonts w:hint="eastAsia"/>
          <w:szCs w:val="21"/>
        </w:rPr>
        <w:t>9</w:t>
      </w:r>
      <w:r w:rsidRPr="00527BAC">
        <w:rPr>
          <w:rFonts w:hint="eastAsia"/>
          <w:szCs w:val="21"/>
        </w:rPr>
        <w:t>分）</w:t>
      </w:r>
    </w:p>
    <w:p w14:paraId="7C1D0E0E" w14:textId="77777777" w:rsidR="007D04EA" w:rsidRPr="00527BAC" w:rsidRDefault="007D04EA" w:rsidP="007D04EA">
      <w:pPr>
        <w:spacing w:line="360" w:lineRule="auto"/>
        <w:rPr>
          <w:szCs w:val="21"/>
        </w:rPr>
      </w:pPr>
    </w:p>
    <w:p w14:paraId="01B12567" w14:textId="77777777" w:rsidR="007D04EA" w:rsidRPr="00527BAC" w:rsidRDefault="007D04EA" w:rsidP="007D04EA">
      <w:pPr>
        <w:pStyle w:val="---1"/>
        <w:rPr>
          <w:szCs w:val="21"/>
        </w:rPr>
      </w:pPr>
      <w:r w:rsidRPr="00527BAC">
        <w:rPr>
          <w:rFonts w:hint="eastAsia"/>
          <w:szCs w:val="21"/>
        </w:rPr>
        <w:t>20</w:t>
      </w:r>
      <w:r w:rsidRPr="00527BAC">
        <w:rPr>
          <w:rFonts w:hint="eastAsia"/>
          <w:szCs w:val="21"/>
        </w:rPr>
        <w:t>．阅读材料，完成下列要求。（</w:t>
      </w:r>
      <w:r w:rsidRPr="00527BAC">
        <w:rPr>
          <w:rFonts w:hint="eastAsia"/>
          <w:szCs w:val="21"/>
        </w:rPr>
        <w:t>12</w:t>
      </w:r>
      <w:r w:rsidRPr="00527BAC">
        <w:rPr>
          <w:rFonts w:hint="eastAsia"/>
          <w:szCs w:val="21"/>
        </w:rPr>
        <w:t>分）</w:t>
      </w:r>
    </w:p>
    <w:p w14:paraId="03F48CB4" w14:textId="77777777" w:rsidR="007D04EA" w:rsidRPr="007D04EA" w:rsidRDefault="007D04EA" w:rsidP="007D04EA">
      <w:pPr>
        <w:pStyle w:val="---2"/>
        <w:rPr>
          <w:rFonts w:ascii="楷体_GB2312" w:eastAsia="楷体_GB2312"/>
          <w:szCs w:val="21"/>
        </w:rPr>
      </w:pPr>
      <w:r w:rsidRPr="007D04EA">
        <w:rPr>
          <w:rFonts w:ascii="楷体_GB2312" w:eastAsia="楷体_GB2312" w:hint="eastAsia"/>
          <w:szCs w:val="21"/>
        </w:rPr>
        <w:t>唐中叶以后，中国一个绝大的变迁，便是南北经济文化之转移。另一个变迁，则是社会上贵族门第</w:t>
      </w:r>
      <w:proofErr w:type="gramStart"/>
      <w:r w:rsidRPr="007D04EA">
        <w:rPr>
          <w:rFonts w:ascii="楷体_GB2312" w:eastAsia="楷体_GB2312" w:hint="eastAsia"/>
          <w:szCs w:val="21"/>
        </w:rPr>
        <w:t>之逐渐</w:t>
      </w:r>
      <w:proofErr w:type="gramEnd"/>
      <w:r w:rsidRPr="007D04EA">
        <w:rPr>
          <w:rFonts w:ascii="楷体_GB2312" w:eastAsia="楷体_GB2312" w:hint="eastAsia"/>
          <w:szCs w:val="21"/>
        </w:rPr>
        <w:t>衰落。依照先秦以来传统的政治理论，社会上本不该有贵族门第之存在。而自东汉以下的读书人，却因种种因缘造成了他们的门阀。大盛于东晋南北朝，至隋唐统一，科举制兴，始渐衰。</w:t>
      </w:r>
    </w:p>
    <w:p w14:paraId="57C69648" w14:textId="77777777" w:rsidR="007D04EA" w:rsidRPr="007D04EA" w:rsidRDefault="007D04EA" w:rsidP="007D04EA">
      <w:pPr>
        <w:pStyle w:val="---2"/>
        <w:rPr>
          <w:rFonts w:ascii="楷体_GB2312" w:eastAsia="楷体_GB2312"/>
          <w:szCs w:val="21"/>
        </w:rPr>
      </w:pPr>
      <w:r w:rsidRPr="007D04EA">
        <w:rPr>
          <w:rFonts w:ascii="楷体_GB2312" w:eastAsia="楷体_GB2312" w:hint="eastAsia"/>
          <w:szCs w:val="21"/>
        </w:rPr>
        <w:t>门第衰落后，社会上的新形象，举其要者约有如下几点：</w:t>
      </w:r>
    </w:p>
    <w:p w14:paraId="78801E29" w14:textId="3E9318BB" w:rsidR="007D04EA" w:rsidRPr="007D04EA" w:rsidRDefault="007D04EA" w:rsidP="007D04EA">
      <w:pPr>
        <w:pStyle w:val="---2"/>
        <w:rPr>
          <w:rFonts w:ascii="楷体_GB2312" w:eastAsia="楷体_GB2312"/>
          <w:szCs w:val="21"/>
        </w:rPr>
      </w:pPr>
      <w:r w:rsidRPr="007D04EA">
        <w:rPr>
          <w:rFonts w:ascii="楷体_GB2312" w:eastAsia="楷体_GB2312" w:hint="eastAsia"/>
          <w:szCs w:val="21"/>
        </w:rPr>
        <w:t>一</w:t>
      </w:r>
      <w:r>
        <w:rPr>
          <w:rFonts w:ascii="楷体_GB2312" w:eastAsia="楷体_GB2312" w:hint="eastAsia"/>
          <w:szCs w:val="21"/>
        </w:rPr>
        <w:t>、</w:t>
      </w:r>
      <w:r w:rsidRPr="007D04EA">
        <w:rPr>
          <w:rFonts w:ascii="楷体_GB2312" w:eastAsia="楷体_GB2312" w:hint="eastAsia"/>
          <w:szCs w:val="21"/>
        </w:rPr>
        <w:t>是学术文化传播更广泛。以前大体上保持于几个大门第大家庭的，现在渐渐为社会所公有。</w:t>
      </w:r>
    </w:p>
    <w:p w14:paraId="66120FE4" w14:textId="2C28A5C9" w:rsidR="007D04EA" w:rsidRPr="007D04EA" w:rsidRDefault="007D04EA" w:rsidP="007D04EA">
      <w:pPr>
        <w:pStyle w:val="---2"/>
        <w:rPr>
          <w:rFonts w:ascii="楷体_GB2312" w:eastAsia="楷体_GB2312"/>
          <w:szCs w:val="21"/>
        </w:rPr>
      </w:pPr>
      <w:r w:rsidRPr="007D04EA">
        <w:rPr>
          <w:rFonts w:ascii="楷体_GB2312" w:eastAsia="楷体_GB2312" w:hint="eastAsia"/>
          <w:szCs w:val="21"/>
        </w:rPr>
        <w:t>二</w:t>
      </w:r>
      <w:r>
        <w:rPr>
          <w:rFonts w:ascii="楷体_GB2312" w:eastAsia="楷体_GB2312" w:hint="eastAsia"/>
          <w:szCs w:val="21"/>
        </w:rPr>
        <w:t>、</w:t>
      </w:r>
      <w:r w:rsidRPr="007D04EA">
        <w:rPr>
          <w:rFonts w:ascii="楷体_GB2312" w:eastAsia="楷体_GB2312" w:hint="eastAsia"/>
          <w:szCs w:val="21"/>
        </w:rPr>
        <w:t>是政治</w:t>
      </w:r>
      <w:proofErr w:type="gramStart"/>
      <w:r w:rsidRPr="007D04EA">
        <w:rPr>
          <w:rFonts w:ascii="楷体_GB2312" w:eastAsia="楷体_GB2312" w:hint="eastAsia"/>
          <w:szCs w:val="21"/>
        </w:rPr>
        <w:t>权解放</w:t>
      </w:r>
      <w:proofErr w:type="gramEnd"/>
      <w:r w:rsidRPr="007D04EA">
        <w:rPr>
          <w:rFonts w:ascii="楷体_GB2312" w:eastAsia="楷体_GB2312" w:hint="eastAsia"/>
          <w:szCs w:val="21"/>
        </w:rPr>
        <w:t>更普遍。以前参与政治活动的，大体上为几个门第氏族所传袭，现在渐渐转换得更快，超迁得更速。真真的白衣公卿，成为常事。</w:t>
      </w:r>
    </w:p>
    <w:p w14:paraId="5DF8878D" w14:textId="2E6CE06B" w:rsidR="007D04EA" w:rsidRPr="007D04EA" w:rsidRDefault="007D04EA" w:rsidP="007D04EA">
      <w:pPr>
        <w:pStyle w:val="---2"/>
        <w:rPr>
          <w:rFonts w:ascii="楷体_GB2312" w:eastAsia="楷体_GB2312"/>
          <w:szCs w:val="21"/>
        </w:rPr>
      </w:pPr>
      <w:r w:rsidRPr="007D04EA">
        <w:rPr>
          <w:rFonts w:ascii="楷体_GB2312" w:eastAsia="楷体_GB2312" w:hint="eastAsia"/>
          <w:szCs w:val="21"/>
        </w:rPr>
        <w:t>三</w:t>
      </w:r>
      <w:r>
        <w:rPr>
          <w:rFonts w:ascii="楷体_GB2312" w:eastAsia="楷体_GB2312" w:hint="eastAsia"/>
          <w:szCs w:val="21"/>
        </w:rPr>
        <w:t>、</w:t>
      </w:r>
      <w:r w:rsidRPr="007D04EA">
        <w:rPr>
          <w:rFonts w:ascii="楷体_GB2312" w:eastAsia="楷体_GB2312" w:hint="eastAsia"/>
          <w:szCs w:val="21"/>
        </w:rPr>
        <w:t>是社会阶级更消融。以前士庶之分，由于家世，现在渐成为个人的事情。农家子弟，可以一跃而为士大夫。士大夫的子弟，亦可失</w:t>
      </w:r>
      <w:proofErr w:type="gramStart"/>
      <w:r w:rsidRPr="007D04EA">
        <w:rPr>
          <w:rFonts w:ascii="楷体_GB2312" w:eastAsia="楷体_GB2312" w:hint="eastAsia"/>
          <w:szCs w:val="21"/>
        </w:rPr>
        <w:t>其先业</w:t>
      </w:r>
      <w:proofErr w:type="gramEnd"/>
      <w:r w:rsidRPr="007D04EA">
        <w:rPr>
          <w:rFonts w:ascii="楷体_GB2312" w:eastAsia="楷体_GB2312" w:hint="eastAsia"/>
          <w:szCs w:val="21"/>
        </w:rPr>
        <w:t>而降为庶民。</w:t>
      </w:r>
    </w:p>
    <w:p w14:paraId="22751161" w14:textId="77777777" w:rsidR="007D04EA" w:rsidRPr="00527BAC" w:rsidRDefault="007D04EA" w:rsidP="007D04EA">
      <w:pPr>
        <w:pStyle w:val="----1"/>
        <w:rPr>
          <w:szCs w:val="21"/>
        </w:rPr>
      </w:pPr>
      <w:r w:rsidRPr="007D04EA">
        <w:rPr>
          <w:szCs w:val="21"/>
        </w:rPr>
        <w:t>——</w:t>
      </w:r>
      <w:r w:rsidRPr="00527BAC">
        <w:rPr>
          <w:rFonts w:hint="eastAsia"/>
          <w:szCs w:val="21"/>
        </w:rPr>
        <w:t>摘自钱穆《国史大纲》</w:t>
      </w:r>
    </w:p>
    <w:p w14:paraId="002871F6" w14:textId="77777777" w:rsidR="007D04EA" w:rsidRPr="00527BAC" w:rsidRDefault="007D04EA" w:rsidP="007D04EA">
      <w:pPr>
        <w:pStyle w:val="---2"/>
        <w:rPr>
          <w:szCs w:val="21"/>
        </w:rPr>
      </w:pPr>
      <w:r w:rsidRPr="00527BAC">
        <w:rPr>
          <w:rFonts w:hint="eastAsia"/>
          <w:szCs w:val="21"/>
        </w:rPr>
        <w:t>根据材料并结合所学，自选切入点拟题，阐明观点并加以论述。（要求：观点明确，论据充分，史论结合，表达清晰。）</w:t>
      </w:r>
    </w:p>
    <w:p w14:paraId="5600BF83" w14:textId="77777777" w:rsidR="00ED5E06" w:rsidRPr="009D685F" w:rsidRDefault="00ED5E06" w:rsidP="00F70B37">
      <w:pPr>
        <w:spacing w:line="360" w:lineRule="auto"/>
        <w:jc w:val="right"/>
        <w:rPr>
          <w:color w:val="FFFFFF"/>
        </w:rPr>
      </w:pPr>
      <w:r w:rsidRPr="009D685F">
        <w:rPr>
          <w:rFonts w:hint="eastAsia"/>
          <w:color w:val="FFFFFF"/>
        </w:rPr>
        <w:t>此资料来源于：中学历史教学园地（</w:t>
      </w:r>
      <w:r w:rsidR="00F748E3" w:rsidRPr="009D685F">
        <w:rPr>
          <w:rFonts w:hint="eastAsia"/>
          <w:noProof/>
          <w:color w:val="FFFFFF"/>
        </w:rPr>
        <w:drawing>
          <wp:inline distT="0" distB="0" distL="0" distR="0" wp14:anchorId="08DAE244" wp14:editId="50270AEA">
            <wp:extent cx="6350" cy="63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0" w:history="1">
        <w:r w:rsidRPr="009D685F">
          <w:rPr>
            <w:rStyle w:val="a5"/>
            <w:rFonts w:hint="eastAsia"/>
            <w:color w:val="FFFFFF"/>
          </w:rPr>
          <w:t>www</w:t>
        </w:r>
        <w:r w:rsidRPr="009D685F">
          <w:rPr>
            <w:rStyle w:val="a5"/>
            <w:rFonts w:hint="eastAsia"/>
            <w:color w:val="FFFFFF"/>
          </w:rPr>
          <w:t>．</w:t>
        </w:r>
        <w:r w:rsidRPr="009D685F">
          <w:rPr>
            <w:rStyle w:val="a5"/>
            <w:rFonts w:hint="eastAsia"/>
            <w:color w:val="FFFFFF"/>
          </w:rPr>
          <w:t>zxls</w:t>
        </w:r>
        <w:r w:rsidRPr="009D685F">
          <w:rPr>
            <w:rStyle w:val="a5"/>
            <w:rFonts w:hint="eastAsia"/>
            <w:color w:val="FFFFFF"/>
          </w:rPr>
          <w:t>．</w:t>
        </w:r>
        <w:r w:rsidRPr="009D685F">
          <w:rPr>
            <w:rStyle w:val="a5"/>
            <w:rFonts w:hint="eastAsia"/>
            <w:color w:val="FFFFFF"/>
          </w:rPr>
          <w:t>com/</w:t>
        </w:r>
      </w:hyperlink>
      <w:r w:rsidRPr="009D685F">
        <w:rPr>
          <w:rFonts w:hint="eastAsia"/>
          <w:color w:val="FFFFFF"/>
        </w:rPr>
        <w:t>），未经允许，</w:t>
      </w:r>
      <w:r w:rsidR="00F748E3" w:rsidRPr="009D685F">
        <w:rPr>
          <w:rFonts w:hint="eastAsia"/>
          <w:noProof/>
          <w:color w:val="FFFFFF"/>
        </w:rPr>
        <w:drawing>
          <wp:inline distT="0" distB="0" distL="0" distR="0" wp14:anchorId="04DAA667" wp14:editId="532E6667">
            <wp:extent cx="6350" cy="63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75BFE1B9" w14:textId="77777777" w:rsidR="00ED5E06" w:rsidRDefault="00ED5E06" w:rsidP="00F70B37">
      <w:pPr>
        <w:spacing w:line="360" w:lineRule="auto"/>
        <w:jc w:val="right"/>
      </w:pPr>
      <w:r>
        <w:rPr>
          <w:rFonts w:hint="eastAsia"/>
        </w:rPr>
        <w:t>此资料来源于：中学历史教学园地（</w:t>
      </w:r>
      <w:r w:rsidR="00F748E3">
        <w:rPr>
          <w:rFonts w:hint="eastAsia"/>
          <w:noProof/>
        </w:rPr>
        <w:drawing>
          <wp:inline distT="0" distB="0" distL="0" distR="0" wp14:anchorId="361B64F8" wp14:editId="53FD58FB">
            <wp:extent cx="6350" cy="63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1" w:history="1">
        <w:r w:rsidRPr="000C7B3B">
          <w:rPr>
            <w:rStyle w:val="a5"/>
            <w:rFonts w:hint="eastAsia"/>
          </w:rPr>
          <w:t>www</w:t>
        </w:r>
        <w:r>
          <w:rPr>
            <w:rStyle w:val="a5"/>
            <w:rFonts w:hint="eastAsia"/>
          </w:rPr>
          <w:t>．</w:t>
        </w:r>
        <w:r w:rsidRPr="000C7B3B">
          <w:rPr>
            <w:rStyle w:val="a5"/>
            <w:rFonts w:hint="eastAsia"/>
          </w:rPr>
          <w:t>zxls</w:t>
        </w:r>
        <w:r>
          <w:rPr>
            <w:rStyle w:val="a5"/>
            <w:rFonts w:hint="eastAsia"/>
          </w:rPr>
          <w:t>．</w:t>
        </w:r>
        <w:r w:rsidRPr="000C7B3B">
          <w:rPr>
            <w:rStyle w:val="a5"/>
            <w:rFonts w:hint="eastAsia"/>
          </w:rPr>
          <w:t>c</w:t>
        </w:r>
        <w:r>
          <w:rPr>
            <w:rStyle w:val="a5"/>
            <w:rFonts w:hint="eastAsia"/>
          </w:rPr>
          <w:t>o</w:t>
        </w:r>
        <w:r w:rsidRPr="000C7B3B">
          <w:rPr>
            <w:rStyle w:val="a5"/>
            <w:rFonts w:hint="eastAsia"/>
          </w:rPr>
          <w:t>m/</w:t>
        </w:r>
      </w:hyperlink>
      <w:r>
        <w:rPr>
          <w:rFonts w:hint="eastAsia"/>
        </w:rPr>
        <w:t>），未经允许，</w:t>
      </w:r>
      <w:r w:rsidR="00F748E3">
        <w:rPr>
          <w:rFonts w:hint="eastAsia"/>
          <w:noProof/>
        </w:rPr>
        <w:drawing>
          <wp:inline distT="0" distB="0" distL="0" distR="0" wp14:anchorId="394B7BB0" wp14:editId="1FD4D4FF">
            <wp:extent cx="6350" cy="63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sectPr w:rsidR="00ED5E06" w:rsidSect="00031CF4">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28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614A2" w14:textId="77777777" w:rsidR="00031CF4" w:rsidRDefault="00031CF4">
      <w:r>
        <w:separator/>
      </w:r>
    </w:p>
  </w:endnote>
  <w:endnote w:type="continuationSeparator" w:id="0">
    <w:p w14:paraId="0C280B98" w14:textId="77777777" w:rsidR="00031CF4" w:rsidRDefault="0003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 TEXT-DECORATION: none">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Gungsuh">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B07AA" w14:textId="77777777" w:rsidR="00BB2335" w:rsidRDefault="00BB233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14:paraId="113665ED" w14:textId="77777777" w:rsidR="00BB2335" w:rsidRDefault="00BB2335" w:rsidP="00BB2335">
            <w:pPr>
              <w:pStyle w:val="a4"/>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7</w:t>
            </w:r>
            <w:r>
              <w:rPr>
                <w:kern w:val="0"/>
                <w:szCs w:val="21"/>
              </w:rPr>
              <w:fldChar w:fldCharType="end"/>
            </w:r>
            <w:r>
              <w:rPr>
                <w:kern w:val="0"/>
                <w:szCs w:val="21"/>
              </w:rPr>
              <w:t xml:space="preserve"> </w:t>
            </w:r>
            <w:r>
              <w:rPr>
                <w:rFonts w:hint="eastAsia"/>
                <w:kern w:val="0"/>
                <w:szCs w:val="21"/>
              </w:rPr>
              <w:t>页</w:t>
            </w:r>
          </w:p>
        </w:sdtContent>
      </w:sdt>
    </w:sdtContent>
  </w:sdt>
  <w:p w14:paraId="6EF0E653" w14:textId="77777777" w:rsidR="00BB2335" w:rsidRDefault="00BB2335" w:rsidP="00BB2335">
    <w:pPr>
      <w:pStyle w:val="a4"/>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5"/>
          <w:kern w:val="0"/>
          <w:szCs w:val="21"/>
        </w:rPr>
        <w:t>www</w:t>
      </w:r>
      <w:r>
        <w:rPr>
          <w:rStyle w:val="a5"/>
          <w:rFonts w:hint="eastAsia"/>
          <w:kern w:val="0"/>
          <w:szCs w:val="21"/>
        </w:rPr>
        <w:t>．</w:t>
      </w:r>
      <w:r>
        <w:rPr>
          <w:rStyle w:val="a5"/>
          <w:kern w:val="0"/>
          <w:szCs w:val="21"/>
        </w:rPr>
        <w:t>zxls</w:t>
      </w:r>
      <w:r>
        <w:rPr>
          <w:rStyle w:val="a5"/>
          <w:rFonts w:hint="eastAsia"/>
          <w:kern w:val="0"/>
          <w:szCs w:val="21"/>
        </w:rPr>
        <w:t>．</w:t>
      </w:r>
      <w:r>
        <w:rPr>
          <w:rStyle w:val="a5"/>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B2F66" w14:textId="77777777" w:rsidR="00BB2335" w:rsidRDefault="00BB23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4FF46" w14:textId="77777777" w:rsidR="00031CF4" w:rsidRDefault="00031CF4">
      <w:r>
        <w:separator/>
      </w:r>
    </w:p>
  </w:footnote>
  <w:footnote w:type="continuationSeparator" w:id="0">
    <w:p w14:paraId="7D3766BF" w14:textId="77777777" w:rsidR="00031CF4" w:rsidRDefault="00031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DFFD" w14:textId="77777777" w:rsidR="00054FF2" w:rsidRDefault="00BB2335">
    <w:pPr>
      <w:pStyle w:val="a3"/>
    </w:pPr>
    <w:r>
      <w:rPr>
        <w:noProof/>
      </w:rPr>
      <w:pict w14:anchorId="7217B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16FDB" w14:textId="00CAAC9C" w:rsidR="00BB2335" w:rsidRDefault="00BB2335" w:rsidP="00BB2335">
    <w:pPr>
      <w:pStyle w:val="a3"/>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9776" behindDoc="1" locked="0" layoutInCell="1" allowOverlap="1" wp14:anchorId="5C1685EC" wp14:editId="0BDB8D5C">
              <wp:simplePos x="0" y="0"/>
              <wp:positionH relativeFrom="column">
                <wp:posOffset>-770255</wp:posOffset>
              </wp:positionH>
              <wp:positionV relativeFrom="paragraph">
                <wp:posOffset>76200</wp:posOffset>
              </wp:positionV>
              <wp:extent cx="7429500" cy="693420"/>
              <wp:effectExtent l="0" t="0" r="0" b="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60E01" id="矩形 13" o:spid="_x0000_s1026" style="position:absolute;left:0;text-align:left;margin-left:-60.65pt;margin-top:6pt;width:585pt;height:5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DqiAIAAPo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" stroked="f"/>
          </w:pict>
        </mc:Fallback>
      </mc:AlternateContent>
    </w:r>
    <w:r>
      <w:pict w14:anchorId="671C8D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0" type="#_x0000_t136" style="position:absolute;left:0;text-align:left;margin-left:-64.4pt;margin-top:274.3pt;width:582.35pt;height:97.05pt;rotation:315;z-index:-25165568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14:anchorId="4D73B848" wp14:editId="505D1720">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DC20E" w14:textId="77777777" w:rsidR="00054FF2" w:rsidRDefault="00BB2335">
    <w:pPr>
      <w:pStyle w:val="a3"/>
    </w:pPr>
    <w:r>
      <w:rPr>
        <w:noProof/>
      </w:rPr>
      <w:pict w14:anchorId="16E7B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9776;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singleLevel"/>
    <w:tmpl w:val="00000019"/>
    <w:lvl w:ilvl="0">
      <w:start w:val="1"/>
      <w:numFmt w:val="upperLetter"/>
      <w:suff w:val="nothing"/>
      <w:lvlText w:val="%1."/>
      <w:lvlJc w:val="left"/>
    </w:lvl>
  </w:abstractNum>
  <w:abstractNum w:abstractNumId="1" w15:restartNumberingAfterBreak="0">
    <w:nsid w:val="000D133B"/>
    <w:multiLevelType w:val="hybridMultilevel"/>
    <w:tmpl w:val="86FE339E"/>
    <w:lvl w:ilvl="0" w:tplc="CA06FC10">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33394B"/>
    <w:multiLevelType w:val="hybridMultilevel"/>
    <w:tmpl w:val="DFF0B7E6"/>
    <w:lvl w:ilvl="0" w:tplc="363E7946">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7E229E0"/>
    <w:multiLevelType w:val="hybridMultilevel"/>
    <w:tmpl w:val="6970836C"/>
    <w:lvl w:ilvl="0" w:tplc="C87E3C2A">
      <w:start w:val="1"/>
      <w:numFmt w:val="decimal"/>
      <w:lvlText w:val="%1、"/>
      <w:lvlJc w:val="left"/>
      <w:pPr>
        <w:tabs>
          <w:tab w:val="num" w:pos="435"/>
        </w:tabs>
        <w:ind w:left="435" w:hanging="435"/>
      </w:pPr>
      <w:rPr>
        <w:rFonts w:ascii="Times New Roman" w:hAnsi="Times New Roman" w:cs="Times New Roman" w:hint="default"/>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C1124F0"/>
    <w:multiLevelType w:val="hybridMultilevel"/>
    <w:tmpl w:val="A2368BF8"/>
    <w:lvl w:ilvl="0" w:tplc="759C7DC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0C350C6D"/>
    <w:multiLevelType w:val="hybridMultilevel"/>
    <w:tmpl w:val="6FDE0E3A"/>
    <w:lvl w:ilvl="0" w:tplc="24A06796">
      <w:start w:val="1"/>
      <w:numFmt w:val="upperLetter"/>
      <w:lvlText w:val="%1、"/>
      <w:lvlJc w:val="left"/>
      <w:pPr>
        <w:tabs>
          <w:tab w:val="num" w:pos="885"/>
        </w:tabs>
        <w:ind w:left="885" w:hanging="360"/>
      </w:pPr>
      <w:rPr>
        <w:rFonts w:hint="default"/>
        <w:lang w:eastAsia="zh-CN"/>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6" w15:restartNumberingAfterBreak="0">
    <w:nsid w:val="15267B07"/>
    <w:multiLevelType w:val="hybridMultilevel"/>
    <w:tmpl w:val="10BC712E"/>
    <w:lvl w:ilvl="0" w:tplc="F67A4CA6">
      <w:start w:val="1"/>
      <w:numFmt w:val="upperLetter"/>
      <w:lvlText w:val="%1．"/>
      <w:lvlJc w:val="left"/>
      <w:pPr>
        <w:tabs>
          <w:tab w:val="num" w:pos="540"/>
        </w:tabs>
        <w:ind w:left="540" w:hanging="36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17140F9F"/>
    <w:multiLevelType w:val="hybridMultilevel"/>
    <w:tmpl w:val="97D65E36"/>
    <w:lvl w:ilvl="0" w:tplc="3D52D19A">
      <w:start w:val="1"/>
      <w:numFmt w:val="japaneseCounting"/>
      <w:lvlText w:val="%1、"/>
      <w:lvlJc w:val="left"/>
      <w:pPr>
        <w:tabs>
          <w:tab w:val="num" w:pos="420"/>
        </w:tabs>
        <w:ind w:left="420" w:hanging="42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87867E8"/>
    <w:multiLevelType w:val="hybridMultilevel"/>
    <w:tmpl w:val="3886F8DC"/>
    <w:lvl w:ilvl="0" w:tplc="DEDADD16">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1C0E7C88"/>
    <w:multiLevelType w:val="hybridMultilevel"/>
    <w:tmpl w:val="22F0DA5C"/>
    <w:lvl w:ilvl="0" w:tplc="747C191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199290A"/>
    <w:multiLevelType w:val="hybridMultilevel"/>
    <w:tmpl w:val="2BD4A7A6"/>
    <w:lvl w:ilvl="0" w:tplc="9B301DFA">
      <w:start w:val="1"/>
      <w:numFmt w:val="upperLetter"/>
      <w:lvlText w:val="%1、"/>
      <w:lvlJc w:val="left"/>
      <w:pPr>
        <w:tabs>
          <w:tab w:val="num" w:pos="360"/>
        </w:tabs>
        <w:ind w:left="360" w:hanging="360"/>
      </w:pPr>
      <w:rPr>
        <w:rFonts w:hint="eastAsia"/>
      </w:rPr>
    </w:lvl>
    <w:lvl w:ilvl="1" w:tplc="FBD47B1C">
      <w:start w:val="1"/>
      <w:numFmt w:val="decimal"/>
      <w:lvlText w:val="（%2）"/>
      <w:lvlJc w:val="left"/>
      <w:pPr>
        <w:tabs>
          <w:tab w:val="num" w:pos="1140"/>
        </w:tabs>
        <w:ind w:left="1140" w:hanging="720"/>
      </w:pPr>
      <w:rPr>
        <w:rFonts w:ascii="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5684F0C"/>
    <w:multiLevelType w:val="hybridMultilevel"/>
    <w:tmpl w:val="24846582"/>
    <w:lvl w:ilvl="0" w:tplc="1AE66892">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CA62029"/>
    <w:multiLevelType w:val="hybridMultilevel"/>
    <w:tmpl w:val="F6CC883A"/>
    <w:lvl w:ilvl="0" w:tplc="5A1087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F2C7770"/>
    <w:multiLevelType w:val="hybridMultilevel"/>
    <w:tmpl w:val="52F2772C"/>
    <w:lvl w:ilvl="0" w:tplc="5AA84E9E">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4" w15:restartNumberingAfterBreak="0">
    <w:nsid w:val="2FDE2324"/>
    <w:multiLevelType w:val="multilevel"/>
    <w:tmpl w:val="AAE6D3D2"/>
    <w:lvl w:ilvl="0">
      <w:start w:val="1"/>
      <w:numFmt w:val="decimal"/>
      <w:lvlText w:val="%1."/>
      <w:lvlJc w:val="left"/>
      <w:pPr>
        <w:ind w:left="420" w:hanging="420"/>
      </w:pPr>
      <w:rPr>
        <w:rFonts w:ascii="Times New Roman" w:hAnsi="Times New Roman" w:cs="Times New Roman" w:hint="default"/>
      </w:rPr>
    </w:lvl>
    <w:lvl w:ilvl="1">
      <w:start w:val="3"/>
      <w:numFmt w:val="upperLetter"/>
      <w:lvlText w:val="%2．"/>
      <w:lvlJc w:val="left"/>
      <w:pPr>
        <w:ind w:left="780" w:hanging="360"/>
      </w:pPr>
      <w:rPr>
        <w:rFonts w:ascii="Times New Roman" w:hAnsi="Times New Roman" w:cs="Times New Roman" w:hint="default"/>
        <w:color w:val="FF0000"/>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15:restartNumberingAfterBreak="0">
    <w:nsid w:val="388172EE"/>
    <w:multiLevelType w:val="hybridMultilevel"/>
    <w:tmpl w:val="AA46E96C"/>
    <w:lvl w:ilvl="0" w:tplc="B9D6D1CA">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CBC33B1"/>
    <w:multiLevelType w:val="hybridMultilevel"/>
    <w:tmpl w:val="65E21D72"/>
    <w:lvl w:ilvl="0" w:tplc="88187AC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4FE090D"/>
    <w:multiLevelType w:val="hybridMultilevel"/>
    <w:tmpl w:val="E4B455BE"/>
    <w:lvl w:ilvl="0" w:tplc="EF620F50">
      <w:start w:val="3"/>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45047E44"/>
    <w:multiLevelType w:val="hybridMultilevel"/>
    <w:tmpl w:val="34B6B532"/>
    <w:lvl w:ilvl="0" w:tplc="DD441014">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9" w15:restartNumberingAfterBreak="0">
    <w:nsid w:val="45B73AE9"/>
    <w:multiLevelType w:val="hybridMultilevel"/>
    <w:tmpl w:val="43F2078A"/>
    <w:lvl w:ilvl="0" w:tplc="7BDAEC98">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0" w15:restartNumberingAfterBreak="0">
    <w:nsid w:val="47460F33"/>
    <w:multiLevelType w:val="hybridMultilevel"/>
    <w:tmpl w:val="B83ED9F0"/>
    <w:lvl w:ilvl="0" w:tplc="FE4A1082">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1" w15:restartNumberingAfterBreak="0">
    <w:nsid w:val="4C760CA8"/>
    <w:multiLevelType w:val="hybridMultilevel"/>
    <w:tmpl w:val="5584F922"/>
    <w:lvl w:ilvl="0" w:tplc="07047FFC">
      <w:start w:val="1"/>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33A2568"/>
    <w:multiLevelType w:val="hybridMultilevel"/>
    <w:tmpl w:val="C21E9942"/>
    <w:lvl w:ilvl="0" w:tplc="D03E611A">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15:restartNumberingAfterBreak="0">
    <w:nsid w:val="563D1CB5"/>
    <w:multiLevelType w:val="hybridMultilevel"/>
    <w:tmpl w:val="D1C894AE"/>
    <w:lvl w:ilvl="0" w:tplc="F18AC818">
      <w:start w:val="1"/>
      <w:numFmt w:val="decimalEnclosedCircle"/>
      <w:lvlText w:val="%1"/>
      <w:lvlJc w:val="left"/>
      <w:pPr>
        <w:tabs>
          <w:tab w:val="num" w:pos="5685"/>
        </w:tabs>
        <w:ind w:left="5685" w:hanging="3585"/>
      </w:pPr>
      <w:rPr>
        <w:rFonts w:hint="default"/>
      </w:rPr>
    </w:lvl>
    <w:lvl w:ilvl="1" w:tplc="04090019" w:tentative="1">
      <w:start w:val="1"/>
      <w:numFmt w:val="lowerLetter"/>
      <w:lvlText w:val="%2)"/>
      <w:lvlJc w:val="left"/>
      <w:pPr>
        <w:tabs>
          <w:tab w:val="num" w:pos="2940"/>
        </w:tabs>
        <w:ind w:left="2940" w:hanging="420"/>
      </w:pPr>
    </w:lvl>
    <w:lvl w:ilvl="2" w:tplc="0409001B" w:tentative="1">
      <w:start w:val="1"/>
      <w:numFmt w:val="lowerRoman"/>
      <w:lvlText w:val="%3."/>
      <w:lvlJc w:val="righ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9" w:tentative="1">
      <w:start w:val="1"/>
      <w:numFmt w:val="lowerLetter"/>
      <w:lvlText w:val="%5)"/>
      <w:lvlJc w:val="left"/>
      <w:pPr>
        <w:tabs>
          <w:tab w:val="num" w:pos="4200"/>
        </w:tabs>
        <w:ind w:left="4200" w:hanging="420"/>
      </w:pPr>
    </w:lvl>
    <w:lvl w:ilvl="5" w:tplc="0409001B" w:tentative="1">
      <w:start w:val="1"/>
      <w:numFmt w:val="lowerRoman"/>
      <w:lvlText w:val="%6."/>
      <w:lvlJc w:val="righ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9" w:tentative="1">
      <w:start w:val="1"/>
      <w:numFmt w:val="lowerLetter"/>
      <w:lvlText w:val="%8)"/>
      <w:lvlJc w:val="left"/>
      <w:pPr>
        <w:tabs>
          <w:tab w:val="num" w:pos="5460"/>
        </w:tabs>
        <w:ind w:left="5460" w:hanging="420"/>
      </w:pPr>
    </w:lvl>
    <w:lvl w:ilvl="8" w:tplc="0409001B" w:tentative="1">
      <w:start w:val="1"/>
      <w:numFmt w:val="lowerRoman"/>
      <w:lvlText w:val="%9."/>
      <w:lvlJc w:val="right"/>
      <w:pPr>
        <w:tabs>
          <w:tab w:val="num" w:pos="5880"/>
        </w:tabs>
        <w:ind w:left="5880" w:hanging="420"/>
      </w:pPr>
    </w:lvl>
  </w:abstractNum>
  <w:abstractNum w:abstractNumId="24" w15:restartNumberingAfterBreak="0">
    <w:nsid w:val="5B32624D"/>
    <w:multiLevelType w:val="hybridMultilevel"/>
    <w:tmpl w:val="73B0BDE4"/>
    <w:lvl w:ilvl="0" w:tplc="38F6BE8C">
      <w:start w:val="3"/>
      <w:numFmt w:val="bullet"/>
      <w:lvlText w:val="▲"/>
      <w:lvlJc w:val="left"/>
      <w:pPr>
        <w:tabs>
          <w:tab w:val="num" w:pos="360"/>
        </w:tabs>
        <w:ind w:left="360" w:hanging="360"/>
      </w:pPr>
      <w:rPr>
        <w:rFonts w:ascii="华文行楷" w:eastAsia="华文行楷" w:hAnsi="Times New Roman" w:cs="Times New Roman" w:hint="eastAsia"/>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2A4674C"/>
    <w:multiLevelType w:val="hybridMultilevel"/>
    <w:tmpl w:val="1E32BD14"/>
    <w:lvl w:ilvl="0" w:tplc="911C4DC6">
      <w:start w:val="1"/>
      <w:numFmt w:val="decimalEnclosedCircle"/>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6" w15:restartNumberingAfterBreak="0">
    <w:nsid w:val="631A2B2C"/>
    <w:multiLevelType w:val="hybridMultilevel"/>
    <w:tmpl w:val="FAA0832E"/>
    <w:lvl w:ilvl="0" w:tplc="EB4A31F6">
      <w:numFmt w:val="bullet"/>
      <w:lvlText w:val="▲"/>
      <w:lvlJc w:val="left"/>
      <w:pPr>
        <w:tabs>
          <w:tab w:val="num" w:pos="360"/>
        </w:tabs>
        <w:ind w:left="360" w:hanging="360"/>
      </w:pPr>
      <w:rPr>
        <w:rFonts w:ascii="宋体" w:eastAsia="宋体" w:hAnsi="宋体"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8037BDB"/>
    <w:multiLevelType w:val="hybridMultilevel"/>
    <w:tmpl w:val="F5D6A6DC"/>
    <w:lvl w:ilvl="0" w:tplc="0E24D3B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B3E0892"/>
    <w:multiLevelType w:val="hybridMultilevel"/>
    <w:tmpl w:val="3712279A"/>
    <w:lvl w:ilvl="0" w:tplc="6A22FCF0">
      <w:start w:val="1"/>
      <w:numFmt w:val="decimal"/>
      <w:lvlText w:val="%1、"/>
      <w:lvlJc w:val="left"/>
      <w:pPr>
        <w:tabs>
          <w:tab w:val="num" w:pos="782"/>
        </w:tabs>
        <w:ind w:left="782" w:hanging="36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9" w15:restartNumberingAfterBreak="0">
    <w:nsid w:val="6B9E4A1A"/>
    <w:multiLevelType w:val="hybridMultilevel"/>
    <w:tmpl w:val="41C6CA16"/>
    <w:lvl w:ilvl="0" w:tplc="08A04652">
      <w:start w:val="1"/>
      <w:numFmt w:val="bullet"/>
      <w:lvlText w:val="▲"/>
      <w:lvlJc w:val="left"/>
      <w:pPr>
        <w:tabs>
          <w:tab w:val="num" w:pos="360"/>
        </w:tabs>
        <w:ind w:left="360" w:hanging="360"/>
      </w:pPr>
      <w:rPr>
        <w:rFonts w:ascii="华文行楷" w:eastAsia="华文行楷"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51530E"/>
    <w:multiLevelType w:val="hybridMultilevel"/>
    <w:tmpl w:val="5186DDF6"/>
    <w:lvl w:ilvl="0" w:tplc="411093B0">
      <w:start w:val="1"/>
      <w:numFmt w:val="decimalEnclosedCircle"/>
      <w:lvlText w:val="%1"/>
      <w:lvlJc w:val="left"/>
      <w:pPr>
        <w:tabs>
          <w:tab w:val="num" w:pos="360"/>
        </w:tabs>
        <w:ind w:left="360" w:hanging="360"/>
      </w:pPr>
      <w:rPr>
        <w:rFonts w:ascii="宋体"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719E15DE"/>
    <w:multiLevelType w:val="hybridMultilevel"/>
    <w:tmpl w:val="8F60E4FC"/>
    <w:lvl w:ilvl="0" w:tplc="9AD2092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423403E"/>
    <w:multiLevelType w:val="hybridMultilevel"/>
    <w:tmpl w:val="56CC3740"/>
    <w:lvl w:ilvl="0" w:tplc="484CEFC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76A27A0C"/>
    <w:multiLevelType w:val="hybridMultilevel"/>
    <w:tmpl w:val="B38ED0CA"/>
    <w:lvl w:ilvl="0" w:tplc="1B88997C">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4" w15:restartNumberingAfterBreak="0">
    <w:nsid w:val="78786795"/>
    <w:multiLevelType w:val="hybridMultilevel"/>
    <w:tmpl w:val="7AE049D4"/>
    <w:lvl w:ilvl="0" w:tplc="BF62996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5" w15:restartNumberingAfterBreak="0">
    <w:nsid w:val="789E2606"/>
    <w:multiLevelType w:val="multilevel"/>
    <w:tmpl w:val="EEB06A7A"/>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6" w15:restartNumberingAfterBreak="0">
    <w:nsid w:val="7CC97154"/>
    <w:multiLevelType w:val="hybridMultilevel"/>
    <w:tmpl w:val="1180B356"/>
    <w:lvl w:ilvl="0" w:tplc="2076AC3C">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7" w15:restartNumberingAfterBreak="0">
    <w:nsid w:val="7D9506CE"/>
    <w:multiLevelType w:val="singleLevel"/>
    <w:tmpl w:val="8B7470A0"/>
    <w:lvl w:ilvl="0">
      <w:start w:val="1"/>
      <w:numFmt w:val="decimalEnclosedCircle"/>
      <w:lvlText w:val="%1"/>
      <w:lvlJc w:val="left"/>
      <w:pPr>
        <w:tabs>
          <w:tab w:val="num" w:pos="180"/>
        </w:tabs>
        <w:ind w:left="180" w:hanging="180"/>
      </w:pPr>
      <w:rPr>
        <w:rFonts w:hint="eastAsia"/>
      </w:rPr>
    </w:lvl>
  </w:abstractNum>
  <w:num w:numId="1">
    <w:abstractNumId w:val="11"/>
  </w:num>
  <w:num w:numId="2">
    <w:abstractNumId w:val="15"/>
  </w:num>
  <w:num w:numId="3">
    <w:abstractNumId w:val="32"/>
  </w:num>
  <w:num w:numId="4">
    <w:abstractNumId w:val="12"/>
  </w:num>
  <w:num w:numId="5">
    <w:abstractNumId w:val="21"/>
  </w:num>
  <w:num w:numId="6">
    <w:abstractNumId w:val="27"/>
  </w:num>
  <w:num w:numId="7">
    <w:abstractNumId w:val="3"/>
  </w:num>
  <w:num w:numId="8">
    <w:abstractNumId w:val="20"/>
  </w:num>
  <w:num w:numId="9">
    <w:abstractNumId w:val="18"/>
  </w:num>
  <w:num w:numId="10">
    <w:abstractNumId w:val="5"/>
  </w:num>
  <w:num w:numId="11">
    <w:abstractNumId w:val="28"/>
  </w:num>
  <w:num w:numId="12">
    <w:abstractNumId w:val="29"/>
  </w:num>
  <w:num w:numId="13">
    <w:abstractNumId w:val="36"/>
  </w:num>
  <w:num w:numId="14">
    <w:abstractNumId w:val="24"/>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
  </w:num>
  <w:num w:numId="18">
    <w:abstractNumId w:val="30"/>
  </w:num>
  <w:num w:numId="19">
    <w:abstractNumId w:val="10"/>
  </w:num>
  <w:num w:numId="20">
    <w:abstractNumId w:val="2"/>
  </w:num>
  <w:num w:numId="21">
    <w:abstractNumId w:val="16"/>
  </w:num>
  <w:num w:numId="22">
    <w:abstractNumId w:val="6"/>
  </w:num>
  <w:num w:numId="23">
    <w:abstractNumId w:val="9"/>
  </w:num>
  <w:num w:numId="24">
    <w:abstractNumId w:val="7"/>
  </w:num>
  <w:num w:numId="25">
    <w:abstractNumId w:val="0"/>
  </w:num>
  <w:num w:numId="26">
    <w:abstractNumId w:val="34"/>
  </w:num>
  <w:num w:numId="27">
    <w:abstractNumId w:val="4"/>
  </w:num>
  <w:num w:numId="28">
    <w:abstractNumId w:val="19"/>
  </w:num>
  <w:num w:numId="29">
    <w:abstractNumId w:val="13"/>
  </w:num>
  <w:num w:numId="30">
    <w:abstractNumId w:val="31"/>
  </w:num>
  <w:num w:numId="31">
    <w:abstractNumId w:val="25"/>
  </w:num>
  <w:num w:numId="32">
    <w:abstractNumId w:val="22"/>
  </w:num>
  <w:num w:numId="33">
    <w:abstractNumId w:val="23"/>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3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Char"/>
  <w:drawingGridVerticalSpacing w:val="156"/>
  <w:displayHorizontalDrawingGridEvery w:val="0"/>
  <w:displayVerticalDrawingGridEvery w:val="2"/>
  <w:characterSpacingControl w:val="compressPunctuation"/>
  <w:hdrShapeDefaults>
    <o:shapedefaults v:ext="edit" spidmax="2050" fill="f" fillcolor="white" stroke="f">
      <v:fill on="f" color="white"/>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1DA7"/>
    <w:rsid w:val="000027E0"/>
    <w:rsid w:val="0000318A"/>
    <w:rsid w:val="0000408F"/>
    <w:rsid w:val="00004BDE"/>
    <w:rsid w:val="000063D6"/>
    <w:rsid w:val="00006601"/>
    <w:rsid w:val="0001050C"/>
    <w:rsid w:val="00011C7D"/>
    <w:rsid w:val="00012574"/>
    <w:rsid w:val="00013033"/>
    <w:rsid w:val="0001310D"/>
    <w:rsid w:val="00013C35"/>
    <w:rsid w:val="00013C65"/>
    <w:rsid w:val="00013DC6"/>
    <w:rsid w:val="0001521A"/>
    <w:rsid w:val="000152B8"/>
    <w:rsid w:val="000156F2"/>
    <w:rsid w:val="00016513"/>
    <w:rsid w:val="000204CA"/>
    <w:rsid w:val="0002199A"/>
    <w:rsid w:val="000222C2"/>
    <w:rsid w:val="00023669"/>
    <w:rsid w:val="000242C6"/>
    <w:rsid w:val="000253C9"/>
    <w:rsid w:val="000258B7"/>
    <w:rsid w:val="00026628"/>
    <w:rsid w:val="0002694B"/>
    <w:rsid w:val="00030021"/>
    <w:rsid w:val="00030C31"/>
    <w:rsid w:val="00030E54"/>
    <w:rsid w:val="00031CF4"/>
    <w:rsid w:val="000320F7"/>
    <w:rsid w:val="00032787"/>
    <w:rsid w:val="00032BB2"/>
    <w:rsid w:val="000335F7"/>
    <w:rsid w:val="000338CD"/>
    <w:rsid w:val="00034567"/>
    <w:rsid w:val="00035EB3"/>
    <w:rsid w:val="00035F50"/>
    <w:rsid w:val="00037AD6"/>
    <w:rsid w:val="00040627"/>
    <w:rsid w:val="00040E72"/>
    <w:rsid w:val="00042CAD"/>
    <w:rsid w:val="00043CFC"/>
    <w:rsid w:val="000452BE"/>
    <w:rsid w:val="00045853"/>
    <w:rsid w:val="0004759C"/>
    <w:rsid w:val="00050F67"/>
    <w:rsid w:val="00052473"/>
    <w:rsid w:val="00053429"/>
    <w:rsid w:val="0005373B"/>
    <w:rsid w:val="000539B1"/>
    <w:rsid w:val="00054C02"/>
    <w:rsid w:val="00054F25"/>
    <w:rsid w:val="00054FF2"/>
    <w:rsid w:val="00055402"/>
    <w:rsid w:val="000570EF"/>
    <w:rsid w:val="00057308"/>
    <w:rsid w:val="000608E6"/>
    <w:rsid w:val="00060942"/>
    <w:rsid w:val="00060C40"/>
    <w:rsid w:val="00061380"/>
    <w:rsid w:val="000630E7"/>
    <w:rsid w:val="000634FA"/>
    <w:rsid w:val="00063C4A"/>
    <w:rsid w:val="0006453A"/>
    <w:rsid w:val="00064ECF"/>
    <w:rsid w:val="0006503D"/>
    <w:rsid w:val="00065F19"/>
    <w:rsid w:val="000661CB"/>
    <w:rsid w:val="0007313F"/>
    <w:rsid w:val="00073E21"/>
    <w:rsid w:val="00075E1E"/>
    <w:rsid w:val="00076857"/>
    <w:rsid w:val="000774F2"/>
    <w:rsid w:val="00077FA9"/>
    <w:rsid w:val="00080426"/>
    <w:rsid w:val="000840CE"/>
    <w:rsid w:val="000848DC"/>
    <w:rsid w:val="00084E78"/>
    <w:rsid w:val="000851F1"/>
    <w:rsid w:val="00085527"/>
    <w:rsid w:val="00086B86"/>
    <w:rsid w:val="00090577"/>
    <w:rsid w:val="000906C5"/>
    <w:rsid w:val="0009082C"/>
    <w:rsid w:val="000909D4"/>
    <w:rsid w:val="00090EA3"/>
    <w:rsid w:val="0009361C"/>
    <w:rsid w:val="0009455B"/>
    <w:rsid w:val="0009463B"/>
    <w:rsid w:val="0009464B"/>
    <w:rsid w:val="000947CF"/>
    <w:rsid w:val="00094B03"/>
    <w:rsid w:val="00096F6E"/>
    <w:rsid w:val="000972B6"/>
    <w:rsid w:val="00097D2B"/>
    <w:rsid w:val="000A2282"/>
    <w:rsid w:val="000A245F"/>
    <w:rsid w:val="000A5706"/>
    <w:rsid w:val="000A6C39"/>
    <w:rsid w:val="000A712E"/>
    <w:rsid w:val="000B16FE"/>
    <w:rsid w:val="000B1E28"/>
    <w:rsid w:val="000B29D1"/>
    <w:rsid w:val="000B3ACF"/>
    <w:rsid w:val="000B3F05"/>
    <w:rsid w:val="000B480E"/>
    <w:rsid w:val="000B6224"/>
    <w:rsid w:val="000B6593"/>
    <w:rsid w:val="000B7A3E"/>
    <w:rsid w:val="000B7DE3"/>
    <w:rsid w:val="000C0203"/>
    <w:rsid w:val="000C04F4"/>
    <w:rsid w:val="000C0CE6"/>
    <w:rsid w:val="000C1C67"/>
    <w:rsid w:val="000C2688"/>
    <w:rsid w:val="000C36B9"/>
    <w:rsid w:val="000C3A64"/>
    <w:rsid w:val="000C4059"/>
    <w:rsid w:val="000C65EC"/>
    <w:rsid w:val="000C77F8"/>
    <w:rsid w:val="000C7DB3"/>
    <w:rsid w:val="000D00B7"/>
    <w:rsid w:val="000D029F"/>
    <w:rsid w:val="000D1EE8"/>
    <w:rsid w:val="000D2076"/>
    <w:rsid w:val="000D4368"/>
    <w:rsid w:val="000D76D9"/>
    <w:rsid w:val="000E02E0"/>
    <w:rsid w:val="000E11F0"/>
    <w:rsid w:val="000E1BF6"/>
    <w:rsid w:val="000E57C8"/>
    <w:rsid w:val="000E75E6"/>
    <w:rsid w:val="000E7C43"/>
    <w:rsid w:val="000F16BC"/>
    <w:rsid w:val="000F1ADC"/>
    <w:rsid w:val="000F1BB8"/>
    <w:rsid w:val="000F4945"/>
    <w:rsid w:val="000F5197"/>
    <w:rsid w:val="000F5B3D"/>
    <w:rsid w:val="00100296"/>
    <w:rsid w:val="00100DDB"/>
    <w:rsid w:val="001023E1"/>
    <w:rsid w:val="00102F67"/>
    <w:rsid w:val="00103366"/>
    <w:rsid w:val="001066A7"/>
    <w:rsid w:val="00106759"/>
    <w:rsid w:val="00106929"/>
    <w:rsid w:val="00106FEC"/>
    <w:rsid w:val="00107780"/>
    <w:rsid w:val="00110D6D"/>
    <w:rsid w:val="00111ADE"/>
    <w:rsid w:val="001124A5"/>
    <w:rsid w:val="00112929"/>
    <w:rsid w:val="00114124"/>
    <w:rsid w:val="0011515E"/>
    <w:rsid w:val="00115BF1"/>
    <w:rsid w:val="001174D2"/>
    <w:rsid w:val="0012025D"/>
    <w:rsid w:val="001208DA"/>
    <w:rsid w:val="001209F5"/>
    <w:rsid w:val="00120CBF"/>
    <w:rsid w:val="001226BB"/>
    <w:rsid w:val="001237E7"/>
    <w:rsid w:val="00125D05"/>
    <w:rsid w:val="00126466"/>
    <w:rsid w:val="0012646F"/>
    <w:rsid w:val="001273E1"/>
    <w:rsid w:val="001275CE"/>
    <w:rsid w:val="001275D7"/>
    <w:rsid w:val="00130BB5"/>
    <w:rsid w:val="00130C9B"/>
    <w:rsid w:val="00131C69"/>
    <w:rsid w:val="0013297E"/>
    <w:rsid w:val="00132A09"/>
    <w:rsid w:val="00132C02"/>
    <w:rsid w:val="00133221"/>
    <w:rsid w:val="00133352"/>
    <w:rsid w:val="001337FD"/>
    <w:rsid w:val="00133EBE"/>
    <w:rsid w:val="001345EE"/>
    <w:rsid w:val="00134C8C"/>
    <w:rsid w:val="00135BC0"/>
    <w:rsid w:val="001369A7"/>
    <w:rsid w:val="00136A14"/>
    <w:rsid w:val="00137CDE"/>
    <w:rsid w:val="00137DEF"/>
    <w:rsid w:val="001400F8"/>
    <w:rsid w:val="00143805"/>
    <w:rsid w:val="0014415D"/>
    <w:rsid w:val="001448DE"/>
    <w:rsid w:val="0014496F"/>
    <w:rsid w:val="00146268"/>
    <w:rsid w:val="00146A12"/>
    <w:rsid w:val="0014752A"/>
    <w:rsid w:val="00150430"/>
    <w:rsid w:val="00150E05"/>
    <w:rsid w:val="0015162D"/>
    <w:rsid w:val="00152CE8"/>
    <w:rsid w:val="0015313B"/>
    <w:rsid w:val="001544CD"/>
    <w:rsid w:val="00156C6E"/>
    <w:rsid w:val="001575B3"/>
    <w:rsid w:val="00160D9D"/>
    <w:rsid w:val="0016113B"/>
    <w:rsid w:val="0016208A"/>
    <w:rsid w:val="00164777"/>
    <w:rsid w:val="00165460"/>
    <w:rsid w:val="00166236"/>
    <w:rsid w:val="00167E24"/>
    <w:rsid w:val="00171331"/>
    <w:rsid w:val="001718D1"/>
    <w:rsid w:val="00171CE5"/>
    <w:rsid w:val="00175FF8"/>
    <w:rsid w:val="00176661"/>
    <w:rsid w:val="00176BE9"/>
    <w:rsid w:val="001801FC"/>
    <w:rsid w:val="00180BA5"/>
    <w:rsid w:val="001818E2"/>
    <w:rsid w:val="001828F6"/>
    <w:rsid w:val="00183C62"/>
    <w:rsid w:val="00183E41"/>
    <w:rsid w:val="00185801"/>
    <w:rsid w:val="00190244"/>
    <w:rsid w:val="00190911"/>
    <w:rsid w:val="0019154C"/>
    <w:rsid w:val="0019382A"/>
    <w:rsid w:val="0019504B"/>
    <w:rsid w:val="00195BA3"/>
    <w:rsid w:val="001976A4"/>
    <w:rsid w:val="001A24E8"/>
    <w:rsid w:val="001A27FB"/>
    <w:rsid w:val="001A2F11"/>
    <w:rsid w:val="001A3E8F"/>
    <w:rsid w:val="001A3F43"/>
    <w:rsid w:val="001A4FEF"/>
    <w:rsid w:val="001A7017"/>
    <w:rsid w:val="001B10AF"/>
    <w:rsid w:val="001B122D"/>
    <w:rsid w:val="001B1D00"/>
    <w:rsid w:val="001B25A9"/>
    <w:rsid w:val="001B393B"/>
    <w:rsid w:val="001B45CD"/>
    <w:rsid w:val="001B5392"/>
    <w:rsid w:val="001B5A0C"/>
    <w:rsid w:val="001B60EE"/>
    <w:rsid w:val="001C0EC7"/>
    <w:rsid w:val="001C16C6"/>
    <w:rsid w:val="001C2198"/>
    <w:rsid w:val="001C2889"/>
    <w:rsid w:val="001C30D5"/>
    <w:rsid w:val="001C3BEF"/>
    <w:rsid w:val="001C4057"/>
    <w:rsid w:val="001C58EA"/>
    <w:rsid w:val="001C6F1F"/>
    <w:rsid w:val="001D22A4"/>
    <w:rsid w:val="001D3273"/>
    <w:rsid w:val="001D32C7"/>
    <w:rsid w:val="001D3678"/>
    <w:rsid w:val="001D37D4"/>
    <w:rsid w:val="001D3D33"/>
    <w:rsid w:val="001D4CD8"/>
    <w:rsid w:val="001D4E62"/>
    <w:rsid w:val="001D51F5"/>
    <w:rsid w:val="001D52C6"/>
    <w:rsid w:val="001D5EDB"/>
    <w:rsid w:val="001D6282"/>
    <w:rsid w:val="001D737D"/>
    <w:rsid w:val="001D74E4"/>
    <w:rsid w:val="001D7879"/>
    <w:rsid w:val="001E296B"/>
    <w:rsid w:val="001E3D1C"/>
    <w:rsid w:val="001E42AE"/>
    <w:rsid w:val="001E44D0"/>
    <w:rsid w:val="001E4694"/>
    <w:rsid w:val="001E58B5"/>
    <w:rsid w:val="001F05A0"/>
    <w:rsid w:val="001F1D51"/>
    <w:rsid w:val="001F235B"/>
    <w:rsid w:val="001F2704"/>
    <w:rsid w:val="001F2D2A"/>
    <w:rsid w:val="001F4B36"/>
    <w:rsid w:val="00200806"/>
    <w:rsid w:val="00201303"/>
    <w:rsid w:val="002014BD"/>
    <w:rsid w:val="00202877"/>
    <w:rsid w:val="00203734"/>
    <w:rsid w:val="0020432F"/>
    <w:rsid w:val="002044A2"/>
    <w:rsid w:val="00207A83"/>
    <w:rsid w:val="00210B1D"/>
    <w:rsid w:val="00210CA0"/>
    <w:rsid w:val="00211005"/>
    <w:rsid w:val="0021185C"/>
    <w:rsid w:val="0021455F"/>
    <w:rsid w:val="0021578D"/>
    <w:rsid w:val="00216E6F"/>
    <w:rsid w:val="00221431"/>
    <w:rsid w:val="00225D37"/>
    <w:rsid w:val="002260B4"/>
    <w:rsid w:val="0022635D"/>
    <w:rsid w:val="00226A93"/>
    <w:rsid w:val="002276C7"/>
    <w:rsid w:val="002309ED"/>
    <w:rsid w:val="00230C4B"/>
    <w:rsid w:val="0023367E"/>
    <w:rsid w:val="00233F8E"/>
    <w:rsid w:val="00234358"/>
    <w:rsid w:val="0023528A"/>
    <w:rsid w:val="00235451"/>
    <w:rsid w:val="002360A0"/>
    <w:rsid w:val="002360DD"/>
    <w:rsid w:val="00237263"/>
    <w:rsid w:val="00240D87"/>
    <w:rsid w:val="00241463"/>
    <w:rsid w:val="00241869"/>
    <w:rsid w:val="00241A6E"/>
    <w:rsid w:val="00241F5F"/>
    <w:rsid w:val="00242B1A"/>
    <w:rsid w:val="00242B78"/>
    <w:rsid w:val="00243729"/>
    <w:rsid w:val="00244864"/>
    <w:rsid w:val="002456D7"/>
    <w:rsid w:val="00247C09"/>
    <w:rsid w:val="002509D4"/>
    <w:rsid w:val="002509F6"/>
    <w:rsid w:val="002513B9"/>
    <w:rsid w:val="0025151F"/>
    <w:rsid w:val="00252534"/>
    <w:rsid w:val="0025343B"/>
    <w:rsid w:val="00254A11"/>
    <w:rsid w:val="0025525A"/>
    <w:rsid w:val="00255BA4"/>
    <w:rsid w:val="00257356"/>
    <w:rsid w:val="00257762"/>
    <w:rsid w:val="002600AA"/>
    <w:rsid w:val="00260D30"/>
    <w:rsid w:val="00261514"/>
    <w:rsid w:val="0026162C"/>
    <w:rsid w:val="002629C3"/>
    <w:rsid w:val="00262CE0"/>
    <w:rsid w:val="00262D52"/>
    <w:rsid w:val="00262F2C"/>
    <w:rsid w:val="0026305B"/>
    <w:rsid w:val="00263EC0"/>
    <w:rsid w:val="002644C4"/>
    <w:rsid w:val="00265FF0"/>
    <w:rsid w:val="002703FF"/>
    <w:rsid w:val="0027092C"/>
    <w:rsid w:val="00270C96"/>
    <w:rsid w:val="002728C4"/>
    <w:rsid w:val="00272A10"/>
    <w:rsid w:val="002730D8"/>
    <w:rsid w:val="002734EF"/>
    <w:rsid w:val="00273B7F"/>
    <w:rsid w:val="00274E36"/>
    <w:rsid w:val="002751F2"/>
    <w:rsid w:val="002756C0"/>
    <w:rsid w:val="0027596F"/>
    <w:rsid w:val="00275CCF"/>
    <w:rsid w:val="00275E6C"/>
    <w:rsid w:val="00280559"/>
    <w:rsid w:val="002810D6"/>
    <w:rsid w:val="00281222"/>
    <w:rsid w:val="00283523"/>
    <w:rsid w:val="002841CE"/>
    <w:rsid w:val="00285614"/>
    <w:rsid w:val="00287F8E"/>
    <w:rsid w:val="00290CD5"/>
    <w:rsid w:val="00291B8B"/>
    <w:rsid w:val="002925C6"/>
    <w:rsid w:val="002941A3"/>
    <w:rsid w:val="00294D56"/>
    <w:rsid w:val="00295488"/>
    <w:rsid w:val="0029687F"/>
    <w:rsid w:val="002A23E6"/>
    <w:rsid w:val="002A3AC0"/>
    <w:rsid w:val="002A52B3"/>
    <w:rsid w:val="002A582C"/>
    <w:rsid w:val="002A595B"/>
    <w:rsid w:val="002A5E71"/>
    <w:rsid w:val="002A6789"/>
    <w:rsid w:val="002A67D1"/>
    <w:rsid w:val="002A68E9"/>
    <w:rsid w:val="002A6B9C"/>
    <w:rsid w:val="002A712C"/>
    <w:rsid w:val="002B0764"/>
    <w:rsid w:val="002B0E7B"/>
    <w:rsid w:val="002B1ED4"/>
    <w:rsid w:val="002B3C1E"/>
    <w:rsid w:val="002B5344"/>
    <w:rsid w:val="002B5F9F"/>
    <w:rsid w:val="002B6456"/>
    <w:rsid w:val="002B694B"/>
    <w:rsid w:val="002B7BA0"/>
    <w:rsid w:val="002C07C2"/>
    <w:rsid w:val="002C11FB"/>
    <w:rsid w:val="002C1AC6"/>
    <w:rsid w:val="002C5265"/>
    <w:rsid w:val="002C6DEF"/>
    <w:rsid w:val="002D0896"/>
    <w:rsid w:val="002D2BA3"/>
    <w:rsid w:val="002D42C5"/>
    <w:rsid w:val="002D66A2"/>
    <w:rsid w:val="002D6CA6"/>
    <w:rsid w:val="002D6FE7"/>
    <w:rsid w:val="002D727C"/>
    <w:rsid w:val="002D73A0"/>
    <w:rsid w:val="002D795B"/>
    <w:rsid w:val="002E1473"/>
    <w:rsid w:val="002E3D9D"/>
    <w:rsid w:val="002E5EC5"/>
    <w:rsid w:val="002F10D9"/>
    <w:rsid w:val="002F21BC"/>
    <w:rsid w:val="002F26A8"/>
    <w:rsid w:val="002F5915"/>
    <w:rsid w:val="002F6BF2"/>
    <w:rsid w:val="00300284"/>
    <w:rsid w:val="0030041C"/>
    <w:rsid w:val="003016C9"/>
    <w:rsid w:val="00304AC5"/>
    <w:rsid w:val="00305B32"/>
    <w:rsid w:val="00305F6F"/>
    <w:rsid w:val="00306D97"/>
    <w:rsid w:val="003075B1"/>
    <w:rsid w:val="00312D72"/>
    <w:rsid w:val="003135B1"/>
    <w:rsid w:val="00314E98"/>
    <w:rsid w:val="00321226"/>
    <w:rsid w:val="003213F8"/>
    <w:rsid w:val="00321441"/>
    <w:rsid w:val="00321E5D"/>
    <w:rsid w:val="003220C6"/>
    <w:rsid w:val="003224EE"/>
    <w:rsid w:val="00324B0C"/>
    <w:rsid w:val="00325303"/>
    <w:rsid w:val="00325846"/>
    <w:rsid w:val="00326067"/>
    <w:rsid w:val="0032674A"/>
    <w:rsid w:val="003270D7"/>
    <w:rsid w:val="00330650"/>
    <w:rsid w:val="00332232"/>
    <w:rsid w:val="0033368B"/>
    <w:rsid w:val="00334CB1"/>
    <w:rsid w:val="00335563"/>
    <w:rsid w:val="0033626C"/>
    <w:rsid w:val="003410F4"/>
    <w:rsid w:val="003415C0"/>
    <w:rsid w:val="00342015"/>
    <w:rsid w:val="00342EC0"/>
    <w:rsid w:val="00343529"/>
    <w:rsid w:val="0034429B"/>
    <w:rsid w:val="00345872"/>
    <w:rsid w:val="003475CE"/>
    <w:rsid w:val="0034793E"/>
    <w:rsid w:val="00350843"/>
    <w:rsid w:val="00351BE7"/>
    <w:rsid w:val="00351F4B"/>
    <w:rsid w:val="00353029"/>
    <w:rsid w:val="00353AE8"/>
    <w:rsid w:val="00353E8B"/>
    <w:rsid w:val="0035402B"/>
    <w:rsid w:val="0035574E"/>
    <w:rsid w:val="00356E11"/>
    <w:rsid w:val="00361618"/>
    <w:rsid w:val="0036197F"/>
    <w:rsid w:val="00361CA6"/>
    <w:rsid w:val="00364EAB"/>
    <w:rsid w:val="00365B5E"/>
    <w:rsid w:val="00366809"/>
    <w:rsid w:val="0036780B"/>
    <w:rsid w:val="003703A4"/>
    <w:rsid w:val="00372F64"/>
    <w:rsid w:val="0037614B"/>
    <w:rsid w:val="003762E4"/>
    <w:rsid w:val="00376697"/>
    <w:rsid w:val="00377465"/>
    <w:rsid w:val="00377D67"/>
    <w:rsid w:val="00380735"/>
    <w:rsid w:val="00380FD6"/>
    <w:rsid w:val="00382D14"/>
    <w:rsid w:val="00383057"/>
    <w:rsid w:val="00383C2D"/>
    <w:rsid w:val="00383C98"/>
    <w:rsid w:val="00383D3B"/>
    <w:rsid w:val="003843FF"/>
    <w:rsid w:val="00384D1D"/>
    <w:rsid w:val="00385EFF"/>
    <w:rsid w:val="003868DB"/>
    <w:rsid w:val="0038713B"/>
    <w:rsid w:val="003871C3"/>
    <w:rsid w:val="003874C1"/>
    <w:rsid w:val="00391637"/>
    <w:rsid w:val="00392125"/>
    <w:rsid w:val="00393BD4"/>
    <w:rsid w:val="00393FE1"/>
    <w:rsid w:val="0039405E"/>
    <w:rsid w:val="003941E3"/>
    <w:rsid w:val="003954CF"/>
    <w:rsid w:val="003954E7"/>
    <w:rsid w:val="00395F67"/>
    <w:rsid w:val="00395FCD"/>
    <w:rsid w:val="00396233"/>
    <w:rsid w:val="003966A8"/>
    <w:rsid w:val="00397A19"/>
    <w:rsid w:val="00397BDC"/>
    <w:rsid w:val="00397D55"/>
    <w:rsid w:val="003A0C94"/>
    <w:rsid w:val="003A1B89"/>
    <w:rsid w:val="003A2340"/>
    <w:rsid w:val="003A31B4"/>
    <w:rsid w:val="003A33C2"/>
    <w:rsid w:val="003A7C2C"/>
    <w:rsid w:val="003B1EC8"/>
    <w:rsid w:val="003B52F4"/>
    <w:rsid w:val="003B5F61"/>
    <w:rsid w:val="003C0323"/>
    <w:rsid w:val="003C0B50"/>
    <w:rsid w:val="003C0C15"/>
    <w:rsid w:val="003C1360"/>
    <w:rsid w:val="003C1CD3"/>
    <w:rsid w:val="003C1F38"/>
    <w:rsid w:val="003C345F"/>
    <w:rsid w:val="003C3A98"/>
    <w:rsid w:val="003C3D39"/>
    <w:rsid w:val="003C78E5"/>
    <w:rsid w:val="003D1667"/>
    <w:rsid w:val="003D1A44"/>
    <w:rsid w:val="003D251E"/>
    <w:rsid w:val="003D32D8"/>
    <w:rsid w:val="003D34BC"/>
    <w:rsid w:val="003D449D"/>
    <w:rsid w:val="003D56FC"/>
    <w:rsid w:val="003D70D1"/>
    <w:rsid w:val="003D7574"/>
    <w:rsid w:val="003E0401"/>
    <w:rsid w:val="003E274D"/>
    <w:rsid w:val="003E281A"/>
    <w:rsid w:val="003E2BD9"/>
    <w:rsid w:val="003E30A2"/>
    <w:rsid w:val="003E35F3"/>
    <w:rsid w:val="003E43A6"/>
    <w:rsid w:val="003E51ED"/>
    <w:rsid w:val="003E6307"/>
    <w:rsid w:val="003E6C50"/>
    <w:rsid w:val="003E6E15"/>
    <w:rsid w:val="003E73ED"/>
    <w:rsid w:val="003F3B8A"/>
    <w:rsid w:val="003F408C"/>
    <w:rsid w:val="003F572C"/>
    <w:rsid w:val="003F6EBD"/>
    <w:rsid w:val="003F7729"/>
    <w:rsid w:val="00400F02"/>
    <w:rsid w:val="0040169F"/>
    <w:rsid w:val="004020B9"/>
    <w:rsid w:val="00402115"/>
    <w:rsid w:val="00402172"/>
    <w:rsid w:val="004023AC"/>
    <w:rsid w:val="004033F2"/>
    <w:rsid w:val="00403ACF"/>
    <w:rsid w:val="00403C1C"/>
    <w:rsid w:val="00406593"/>
    <w:rsid w:val="00407AA3"/>
    <w:rsid w:val="00407C5E"/>
    <w:rsid w:val="00407FB4"/>
    <w:rsid w:val="00410558"/>
    <w:rsid w:val="004108FF"/>
    <w:rsid w:val="00411A6F"/>
    <w:rsid w:val="00413658"/>
    <w:rsid w:val="0041542D"/>
    <w:rsid w:val="0041718F"/>
    <w:rsid w:val="00417BB3"/>
    <w:rsid w:val="00423736"/>
    <w:rsid w:val="00423F9D"/>
    <w:rsid w:val="004265A1"/>
    <w:rsid w:val="00426704"/>
    <w:rsid w:val="0043055C"/>
    <w:rsid w:val="00433FEF"/>
    <w:rsid w:val="00434F50"/>
    <w:rsid w:val="00441994"/>
    <w:rsid w:val="004425F9"/>
    <w:rsid w:val="004432F6"/>
    <w:rsid w:val="0044351B"/>
    <w:rsid w:val="00447F3D"/>
    <w:rsid w:val="00451ADE"/>
    <w:rsid w:val="00451B18"/>
    <w:rsid w:val="00452BBE"/>
    <w:rsid w:val="00453843"/>
    <w:rsid w:val="00453E32"/>
    <w:rsid w:val="00453E73"/>
    <w:rsid w:val="0045412F"/>
    <w:rsid w:val="0045413F"/>
    <w:rsid w:val="0045428D"/>
    <w:rsid w:val="004543C9"/>
    <w:rsid w:val="004548B6"/>
    <w:rsid w:val="004558E0"/>
    <w:rsid w:val="004568E3"/>
    <w:rsid w:val="00462F3A"/>
    <w:rsid w:val="00463A97"/>
    <w:rsid w:val="00463F98"/>
    <w:rsid w:val="00465B9E"/>
    <w:rsid w:val="00472CF3"/>
    <w:rsid w:val="004731D7"/>
    <w:rsid w:val="004731E0"/>
    <w:rsid w:val="00473EDE"/>
    <w:rsid w:val="00474A78"/>
    <w:rsid w:val="004773AC"/>
    <w:rsid w:val="00477C3E"/>
    <w:rsid w:val="00477DF5"/>
    <w:rsid w:val="00480056"/>
    <w:rsid w:val="00482301"/>
    <w:rsid w:val="00482BEB"/>
    <w:rsid w:val="0048419A"/>
    <w:rsid w:val="004842BC"/>
    <w:rsid w:val="00484DE6"/>
    <w:rsid w:val="004866CA"/>
    <w:rsid w:val="0048760B"/>
    <w:rsid w:val="0049150C"/>
    <w:rsid w:val="00491854"/>
    <w:rsid w:val="00492A7B"/>
    <w:rsid w:val="00495546"/>
    <w:rsid w:val="00495EA1"/>
    <w:rsid w:val="00497372"/>
    <w:rsid w:val="004A1B82"/>
    <w:rsid w:val="004A493D"/>
    <w:rsid w:val="004A4A2A"/>
    <w:rsid w:val="004A4FB4"/>
    <w:rsid w:val="004A637E"/>
    <w:rsid w:val="004A777F"/>
    <w:rsid w:val="004A7A3E"/>
    <w:rsid w:val="004B109C"/>
    <w:rsid w:val="004B1EF5"/>
    <w:rsid w:val="004B27FA"/>
    <w:rsid w:val="004B28FB"/>
    <w:rsid w:val="004B337B"/>
    <w:rsid w:val="004B4230"/>
    <w:rsid w:val="004B5DEB"/>
    <w:rsid w:val="004B696D"/>
    <w:rsid w:val="004C0A60"/>
    <w:rsid w:val="004C23C3"/>
    <w:rsid w:val="004C69E6"/>
    <w:rsid w:val="004C70B2"/>
    <w:rsid w:val="004C772C"/>
    <w:rsid w:val="004D0976"/>
    <w:rsid w:val="004D1AD4"/>
    <w:rsid w:val="004D275D"/>
    <w:rsid w:val="004D5694"/>
    <w:rsid w:val="004D57F2"/>
    <w:rsid w:val="004D7101"/>
    <w:rsid w:val="004D7342"/>
    <w:rsid w:val="004D7C22"/>
    <w:rsid w:val="004D7FF6"/>
    <w:rsid w:val="004E2242"/>
    <w:rsid w:val="004E2A6A"/>
    <w:rsid w:val="004E304C"/>
    <w:rsid w:val="004E35E6"/>
    <w:rsid w:val="004E648A"/>
    <w:rsid w:val="004E6B66"/>
    <w:rsid w:val="004E7C69"/>
    <w:rsid w:val="004F13E3"/>
    <w:rsid w:val="004F21A4"/>
    <w:rsid w:val="004F3129"/>
    <w:rsid w:val="004F31B8"/>
    <w:rsid w:val="004F3355"/>
    <w:rsid w:val="004F69C2"/>
    <w:rsid w:val="004F6F21"/>
    <w:rsid w:val="004F71B5"/>
    <w:rsid w:val="00500116"/>
    <w:rsid w:val="005003A1"/>
    <w:rsid w:val="00500507"/>
    <w:rsid w:val="00501224"/>
    <w:rsid w:val="00501C4C"/>
    <w:rsid w:val="00501C97"/>
    <w:rsid w:val="00502510"/>
    <w:rsid w:val="00502E02"/>
    <w:rsid w:val="00504173"/>
    <w:rsid w:val="00505FCA"/>
    <w:rsid w:val="00506BFC"/>
    <w:rsid w:val="0051299C"/>
    <w:rsid w:val="00512CA4"/>
    <w:rsid w:val="00514039"/>
    <w:rsid w:val="0051493E"/>
    <w:rsid w:val="005152E7"/>
    <w:rsid w:val="00516012"/>
    <w:rsid w:val="0051798B"/>
    <w:rsid w:val="00517FCB"/>
    <w:rsid w:val="00521097"/>
    <w:rsid w:val="00523487"/>
    <w:rsid w:val="0052513F"/>
    <w:rsid w:val="005269A7"/>
    <w:rsid w:val="005279CC"/>
    <w:rsid w:val="0053179D"/>
    <w:rsid w:val="00532D31"/>
    <w:rsid w:val="00534971"/>
    <w:rsid w:val="0053541D"/>
    <w:rsid w:val="0053594E"/>
    <w:rsid w:val="00535DBB"/>
    <w:rsid w:val="00537497"/>
    <w:rsid w:val="00537C24"/>
    <w:rsid w:val="00537E67"/>
    <w:rsid w:val="0054023A"/>
    <w:rsid w:val="00540414"/>
    <w:rsid w:val="005407B8"/>
    <w:rsid w:val="00540E4A"/>
    <w:rsid w:val="00540EEE"/>
    <w:rsid w:val="0054131A"/>
    <w:rsid w:val="00541BC9"/>
    <w:rsid w:val="00543594"/>
    <w:rsid w:val="00543FCE"/>
    <w:rsid w:val="0054508B"/>
    <w:rsid w:val="005452FE"/>
    <w:rsid w:val="005454DA"/>
    <w:rsid w:val="0054595D"/>
    <w:rsid w:val="005464DC"/>
    <w:rsid w:val="0054658A"/>
    <w:rsid w:val="00546CF1"/>
    <w:rsid w:val="0054711B"/>
    <w:rsid w:val="0054777C"/>
    <w:rsid w:val="005500DA"/>
    <w:rsid w:val="00551926"/>
    <w:rsid w:val="00552F35"/>
    <w:rsid w:val="00553155"/>
    <w:rsid w:val="00553AE1"/>
    <w:rsid w:val="00553D89"/>
    <w:rsid w:val="00554A80"/>
    <w:rsid w:val="00556277"/>
    <w:rsid w:val="0055757C"/>
    <w:rsid w:val="005575A3"/>
    <w:rsid w:val="00557A78"/>
    <w:rsid w:val="005614CE"/>
    <w:rsid w:val="0056349E"/>
    <w:rsid w:val="00564101"/>
    <w:rsid w:val="0056574C"/>
    <w:rsid w:val="0056717C"/>
    <w:rsid w:val="00567359"/>
    <w:rsid w:val="005679AA"/>
    <w:rsid w:val="00570625"/>
    <w:rsid w:val="00571E23"/>
    <w:rsid w:val="00572AFE"/>
    <w:rsid w:val="00573171"/>
    <w:rsid w:val="00573D64"/>
    <w:rsid w:val="0057517B"/>
    <w:rsid w:val="00577546"/>
    <w:rsid w:val="00580136"/>
    <w:rsid w:val="00580E9C"/>
    <w:rsid w:val="00581C0E"/>
    <w:rsid w:val="00583755"/>
    <w:rsid w:val="00583C20"/>
    <w:rsid w:val="00584DDA"/>
    <w:rsid w:val="00585DCE"/>
    <w:rsid w:val="00586419"/>
    <w:rsid w:val="00587F5D"/>
    <w:rsid w:val="00591958"/>
    <w:rsid w:val="00591959"/>
    <w:rsid w:val="00592729"/>
    <w:rsid w:val="005965B4"/>
    <w:rsid w:val="00596D3D"/>
    <w:rsid w:val="00597229"/>
    <w:rsid w:val="00597287"/>
    <w:rsid w:val="0059742D"/>
    <w:rsid w:val="005A013E"/>
    <w:rsid w:val="005A0A43"/>
    <w:rsid w:val="005A134D"/>
    <w:rsid w:val="005A1ED9"/>
    <w:rsid w:val="005A2C68"/>
    <w:rsid w:val="005A416A"/>
    <w:rsid w:val="005A45EE"/>
    <w:rsid w:val="005A4683"/>
    <w:rsid w:val="005A4B7F"/>
    <w:rsid w:val="005A668F"/>
    <w:rsid w:val="005A6ACC"/>
    <w:rsid w:val="005A7AC1"/>
    <w:rsid w:val="005A7C3F"/>
    <w:rsid w:val="005B0EFA"/>
    <w:rsid w:val="005B0F4C"/>
    <w:rsid w:val="005B1764"/>
    <w:rsid w:val="005B30BE"/>
    <w:rsid w:val="005B4C98"/>
    <w:rsid w:val="005B4FB5"/>
    <w:rsid w:val="005B597C"/>
    <w:rsid w:val="005B761E"/>
    <w:rsid w:val="005C02CA"/>
    <w:rsid w:val="005C164B"/>
    <w:rsid w:val="005C309D"/>
    <w:rsid w:val="005C319D"/>
    <w:rsid w:val="005C3595"/>
    <w:rsid w:val="005C381B"/>
    <w:rsid w:val="005C3A0A"/>
    <w:rsid w:val="005C3BF3"/>
    <w:rsid w:val="005C58C6"/>
    <w:rsid w:val="005C62E3"/>
    <w:rsid w:val="005C671B"/>
    <w:rsid w:val="005D084D"/>
    <w:rsid w:val="005D0AC6"/>
    <w:rsid w:val="005D1F20"/>
    <w:rsid w:val="005D2680"/>
    <w:rsid w:val="005D302A"/>
    <w:rsid w:val="005D3058"/>
    <w:rsid w:val="005D30E4"/>
    <w:rsid w:val="005D31BE"/>
    <w:rsid w:val="005D38E5"/>
    <w:rsid w:val="005D3E90"/>
    <w:rsid w:val="005D61B1"/>
    <w:rsid w:val="005D64FE"/>
    <w:rsid w:val="005D694C"/>
    <w:rsid w:val="005D7726"/>
    <w:rsid w:val="005D7C71"/>
    <w:rsid w:val="005E0F62"/>
    <w:rsid w:val="005E131C"/>
    <w:rsid w:val="005E28DA"/>
    <w:rsid w:val="005E7200"/>
    <w:rsid w:val="005E7B23"/>
    <w:rsid w:val="005E7D02"/>
    <w:rsid w:val="005F0330"/>
    <w:rsid w:val="005F15C7"/>
    <w:rsid w:val="005F173B"/>
    <w:rsid w:val="005F17B7"/>
    <w:rsid w:val="005F3112"/>
    <w:rsid w:val="005F53D0"/>
    <w:rsid w:val="005F55B6"/>
    <w:rsid w:val="005F5CA8"/>
    <w:rsid w:val="005F641A"/>
    <w:rsid w:val="005F6C30"/>
    <w:rsid w:val="005F7748"/>
    <w:rsid w:val="005F789F"/>
    <w:rsid w:val="00603ACD"/>
    <w:rsid w:val="00604808"/>
    <w:rsid w:val="00605C49"/>
    <w:rsid w:val="0060683B"/>
    <w:rsid w:val="00606EB4"/>
    <w:rsid w:val="00607801"/>
    <w:rsid w:val="00607AB9"/>
    <w:rsid w:val="00610CEA"/>
    <w:rsid w:val="00612076"/>
    <w:rsid w:val="00612228"/>
    <w:rsid w:val="00612AF9"/>
    <w:rsid w:val="00613D69"/>
    <w:rsid w:val="006157F5"/>
    <w:rsid w:val="00616307"/>
    <w:rsid w:val="006168E9"/>
    <w:rsid w:val="00616B7C"/>
    <w:rsid w:val="0061750C"/>
    <w:rsid w:val="00620EF5"/>
    <w:rsid w:val="0062323C"/>
    <w:rsid w:val="00623258"/>
    <w:rsid w:val="00623B6F"/>
    <w:rsid w:val="006241D1"/>
    <w:rsid w:val="00625E3D"/>
    <w:rsid w:val="00625FC4"/>
    <w:rsid w:val="0062644A"/>
    <w:rsid w:val="00627BA3"/>
    <w:rsid w:val="006302F2"/>
    <w:rsid w:val="00631627"/>
    <w:rsid w:val="0063516D"/>
    <w:rsid w:val="00635590"/>
    <w:rsid w:val="00641C68"/>
    <w:rsid w:val="006427D0"/>
    <w:rsid w:val="00642D10"/>
    <w:rsid w:val="00645D52"/>
    <w:rsid w:val="00645EEB"/>
    <w:rsid w:val="0064710B"/>
    <w:rsid w:val="006479BA"/>
    <w:rsid w:val="00653080"/>
    <w:rsid w:val="0065409F"/>
    <w:rsid w:val="00655013"/>
    <w:rsid w:val="006579C6"/>
    <w:rsid w:val="00657D2A"/>
    <w:rsid w:val="00660C19"/>
    <w:rsid w:val="006618AA"/>
    <w:rsid w:val="00661BBA"/>
    <w:rsid w:val="0066203A"/>
    <w:rsid w:val="006627BE"/>
    <w:rsid w:val="00663273"/>
    <w:rsid w:val="0066332C"/>
    <w:rsid w:val="006707C1"/>
    <w:rsid w:val="00670E1E"/>
    <w:rsid w:val="00671155"/>
    <w:rsid w:val="00672266"/>
    <w:rsid w:val="00672C8F"/>
    <w:rsid w:val="00672DA3"/>
    <w:rsid w:val="00673AB4"/>
    <w:rsid w:val="00674791"/>
    <w:rsid w:val="006750F4"/>
    <w:rsid w:val="00677597"/>
    <w:rsid w:val="00680DF3"/>
    <w:rsid w:val="00682ADB"/>
    <w:rsid w:val="00683C2F"/>
    <w:rsid w:val="00685FB9"/>
    <w:rsid w:val="00690DE9"/>
    <w:rsid w:val="0069164A"/>
    <w:rsid w:val="00692153"/>
    <w:rsid w:val="00692A9E"/>
    <w:rsid w:val="00694FD9"/>
    <w:rsid w:val="00695050"/>
    <w:rsid w:val="00695F76"/>
    <w:rsid w:val="006964D3"/>
    <w:rsid w:val="00697AE4"/>
    <w:rsid w:val="006A12DE"/>
    <w:rsid w:val="006A17C7"/>
    <w:rsid w:val="006A1FF7"/>
    <w:rsid w:val="006A3656"/>
    <w:rsid w:val="006A370E"/>
    <w:rsid w:val="006A4B26"/>
    <w:rsid w:val="006A56CB"/>
    <w:rsid w:val="006A5BE8"/>
    <w:rsid w:val="006A5FB0"/>
    <w:rsid w:val="006A60ED"/>
    <w:rsid w:val="006B0ECB"/>
    <w:rsid w:val="006B200C"/>
    <w:rsid w:val="006B246C"/>
    <w:rsid w:val="006B47E8"/>
    <w:rsid w:val="006B6E2C"/>
    <w:rsid w:val="006B7313"/>
    <w:rsid w:val="006B768D"/>
    <w:rsid w:val="006C22AB"/>
    <w:rsid w:val="006C3C50"/>
    <w:rsid w:val="006C6B34"/>
    <w:rsid w:val="006C7AE5"/>
    <w:rsid w:val="006D0599"/>
    <w:rsid w:val="006D24B4"/>
    <w:rsid w:val="006D3C8E"/>
    <w:rsid w:val="006D4C1C"/>
    <w:rsid w:val="006D68E7"/>
    <w:rsid w:val="006D7C27"/>
    <w:rsid w:val="006E050D"/>
    <w:rsid w:val="006E0F9E"/>
    <w:rsid w:val="006E2D1B"/>
    <w:rsid w:val="006E536B"/>
    <w:rsid w:val="006E5E61"/>
    <w:rsid w:val="006E7509"/>
    <w:rsid w:val="006F04A5"/>
    <w:rsid w:val="006F27EF"/>
    <w:rsid w:val="006F2F6F"/>
    <w:rsid w:val="006F351F"/>
    <w:rsid w:val="006F7A86"/>
    <w:rsid w:val="0070068D"/>
    <w:rsid w:val="00701771"/>
    <w:rsid w:val="00702E8B"/>
    <w:rsid w:val="00703414"/>
    <w:rsid w:val="007035A9"/>
    <w:rsid w:val="0070442B"/>
    <w:rsid w:val="00704AE4"/>
    <w:rsid w:val="00705652"/>
    <w:rsid w:val="00706954"/>
    <w:rsid w:val="007117B0"/>
    <w:rsid w:val="0071209C"/>
    <w:rsid w:val="007124D2"/>
    <w:rsid w:val="00713CE8"/>
    <w:rsid w:val="00715CFC"/>
    <w:rsid w:val="007202DE"/>
    <w:rsid w:val="00721F43"/>
    <w:rsid w:val="007256C8"/>
    <w:rsid w:val="00726837"/>
    <w:rsid w:val="00726CC3"/>
    <w:rsid w:val="00727BDF"/>
    <w:rsid w:val="00727E57"/>
    <w:rsid w:val="00730C00"/>
    <w:rsid w:val="00730DBC"/>
    <w:rsid w:val="00731233"/>
    <w:rsid w:val="00733EAF"/>
    <w:rsid w:val="007340EA"/>
    <w:rsid w:val="0073761B"/>
    <w:rsid w:val="00737E28"/>
    <w:rsid w:val="00740A68"/>
    <w:rsid w:val="00740AD1"/>
    <w:rsid w:val="00742279"/>
    <w:rsid w:val="00742841"/>
    <w:rsid w:val="00743903"/>
    <w:rsid w:val="00746CCE"/>
    <w:rsid w:val="00750EE1"/>
    <w:rsid w:val="0075115B"/>
    <w:rsid w:val="0075128D"/>
    <w:rsid w:val="00751EFD"/>
    <w:rsid w:val="0075211D"/>
    <w:rsid w:val="007524A4"/>
    <w:rsid w:val="007531AF"/>
    <w:rsid w:val="00753ACC"/>
    <w:rsid w:val="00753C28"/>
    <w:rsid w:val="00753D90"/>
    <w:rsid w:val="0075420B"/>
    <w:rsid w:val="00754B50"/>
    <w:rsid w:val="00754F54"/>
    <w:rsid w:val="00755DA5"/>
    <w:rsid w:val="00756E0B"/>
    <w:rsid w:val="00757424"/>
    <w:rsid w:val="00760634"/>
    <w:rsid w:val="00761685"/>
    <w:rsid w:val="007637B6"/>
    <w:rsid w:val="00763CDA"/>
    <w:rsid w:val="0076547C"/>
    <w:rsid w:val="00766018"/>
    <w:rsid w:val="00766A6C"/>
    <w:rsid w:val="00767352"/>
    <w:rsid w:val="00767ED9"/>
    <w:rsid w:val="00770EF8"/>
    <w:rsid w:val="00771B27"/>
    <w:rsid w:val="00771D35"/>
    <w:rsid w:val="007729A0"/>
    <w:rsid w:val="00772B34"/>
    <w:rsid w:val="00773AEB"/>
    <w:rsid w:val="00773DA5"/>
    <w:rsid w:val="00774022"/>
    <w:rsid w:val="00774313"/>
    <w:rsid w:val="00775679"/>
    <w:rsid w:val="00776748"/>
    <w:rsid w:val="007769DC"/>
    <w:rsid w:val="00777233"/>
    <w:rsid w:val="0077756B"/>
    <w:rsid w:val="007778E1"/>
    <w:rsid w:val="00780920"/>
    <w:rsid w:val="00780C2E"/>
    <w:rsid w:val="00780EE5"/>
    <w:rsid w:val="00781BE0"/>
    <w:rsid w:val="007826EF"/>
    <w:rsid w:val="00783253"/>
    <w:rsid w:val="007836C1"/>
    <w:rsid w:val="007844CB"/>
    <w:rsid w:val="007864FA"/>
    <w:rsid w:val="00787950"/>
    <w:rsid w:val="00790614"/>
    <w:rsid w:val="00792318"/>
    <w:rsid w:val="00792B16"/>
    <w:rsid w:val="0079316B"/>
    <w:rsid w:val="00793290"/>
    <w:rsid w:val="0079419C"/>
    <w:rsid w:val="00795706"/>
    <w:rsid w:val="00795F41"/>
    <w:rsid w:val="00796689"/>
    <w:rsid w:val="007A05C8"/>
    <w:rsid w:val="007A0750"/>
    <w:rsid w:val="007A08DE"/>
    <w:rsid w:val="007A13B7"/>
    <w:rsid w:val="007A199E"/>
    <w:rsid w:val="007A2647"/>
    <w:rsid w:val="007A2B0A"/>
    <w:rsid w:val="007A2C40"/>
    <w:rsid w:val="007A3717"/>
    <w:rsid w:val="007A383B"/>
    <w:rsid w:val="007A43F6"/>
    <w:rsid w:val="007A48F0"/>
    <w:rsid w:val="007A62F2"/>
    <w:rsid w:val="007A72B9"/>
    <w:rsid w:val="007B0109"/>
    <w:rsid w:val="007B09CA"/>
    <w:rsid w:val="007B1504"/>
    <w:rsid w:val="007B4F94"/>
    <w:rsid w:val="007B680E"/>
    <w:rsid w:val="007B691E"/>
    <w:rsid w:val="007C0106"/>
    <w:rsid w:val="007C0365"/>
    <w:rsid w:val="007C3B4D"/>
    <w:rsid w:val="007C4892"/>
    <w:rsid w:val="007C6612"/>
    <w:rsid w:val="007C7AE6"/>
    <w:rsid w:val="007D04EA"/>
    <w:rsid w:val="007D2370"/>
    <w:rsid w:val="007D3542"/>
    <w:rsid w:val="007D45F5"/>
    <w:rsid w:val="007D53A3"/>
    <w:rsid w:val="007D552A"/>
    <w:rsid w:val="007D57B5"/>
    <w:rsid w:val="007D6C5D"/>
    <w:rsid w:val="007D745C"/>
    <w:rsid w:val="007D752E"/>
    <w:rsid w:val="007E0528"/>
    <w:rsid w:val="007E085E"/>
    <w:rsid w:val="007E0F6A"/>
    <w:rsid w:val="007E1603"/>
    <w:rsid w:val="007E164C"/>
    <w:rsid w:val="007E2395"/>
    <w:rsid w:val="007E2901"/>
    <w:rsid w:val="007E2C3A"/>
    <w:rsid w:val="007E36EA"/>
    <w:rsid w:val="007E4740"/>
    <w:rsid w:val="007E5B62"/>
    <w:rsid w:val="007E5E92"/>
    <w:rsid w:val="007E6B93"/>
    <w:rsid w:val="007F1620"/>
    <w:rsid w:val="007F1E8C"/>
    <w:rsid w:val="007F3344"/>
    <w:rsid w:val="007F528B"/>
    <w:rsid w:val="007F7665"/>
    <w:rsid w:val="00800584"/>
    <w:rsid w:val="00802B2C"/>
    <w:rsid w:val="00803190"/>
    <w:rsid w:val="00803562"/>
    <w:rsid w:val="008036E2"/>
    <w:rsid w:val="00803CEA"/>
    <w:rsid w:val="00804012"/>
    <w:rsid w:val="008043CE"/>
    <w:rsid w:val="008062CB"/>
    <w:rsid w:val="008079AD"/>
    <w:rsid w:val="00807AD3"/>
    <w:rsid w:val="008103D7"/>
    <w:rsid w:val="00811642"/>
    <w:rsid w:val="00811D6C"/>
    <w:rsid w:val="00812B9C"/>
    <w:rsid w:val="00812DEF"/>
    <w:rsid w:val="00814521"/>
    <w:rsid w:val="00814C3A"/>
    <w:rsid w:val="00815766"/>
    <w:rsid w:val="00816763"/>
    <w:rsid w:val="00817823"/>
    <w:rsid w:val="00817A97"/>
    <w:rsid w:val="008206F6"/>
    <w:rsid w:val="00820B14"/>
    <w:rsid w:val="00820D0A"/>
    <w:rsid w:val="00821B9A"/>
    <w:rsid w:val="008245FE"/>
    <w:rsid w:val="00826FFB"/>
    <w:rsid w:val="00830B42"/>
    <w:rsid w:val="0083104F"/>
    <w:rsid w:val="008332A4"/>
    <w:rsid w:val="00833E57"/>
    <w:rsid w:val="0083492F"/>
    <w:rsid w:val="008349A9"/>
    <w:rsid w:val="00834AD9"/>
    <w:rsid w:val="00834B1C"/>
    <w:rsid w:val="00835517"/>
    <w:rsid w:val="008360F9"/>
    <w:rsid w:val="008425F1"/>
    <w:rsid w:val="00842EC4"/>
    <w:rsid w:val="0084310B"/>
    <w:rsid w:val="008435C3"/>
    <w:rsid w:val="00844471"/>
    <w:rsid w:val="008452C6"/>
    <w:rsid w:val="00845329"/>
    <w:rsid w:val="00845C59"/>
    <w:rsid w:val="00846F6D"/>
    <w:rsid w:val="008512ED"/>
    <w:rsid w:val="0085282F"/>
    <w:rsid w:val="008529AE"/>
    <w:rsid w:val="0085378E"/>
    <w:rsid w:val="008537A6"/>
    <w:rsid w:val="00853F82"/>
    <w:rsid w:val="00855BD3"/>
    <w:rsid w:val="00856A2E"/>
    <w:rsid w:val="00857175"/>
    <w:rsid w:val="0086045D"/>
    <w:rsid w:val="00861837"/>
    <w:rsid w:val="00862716"/>
    <w:rsid w:val="00862EBB"/>
    <w:rsid w:val="008630FA"/>
    <w:rsid w:val="0086366E"/>
    <w:rsid w:val="00863885"/>
    <w:rsid w:val="00865D2A"/>
    <w:rsid w:val="00866D1F"/>
    <w:rsid w:val="0086708B"/>
    <w:rsid w:val="00871137"/>
    <w:rsid w:val="00872580"/>
    <w:rsid w:val="008728ED"/>
    <w:rsid w:val="0087374A"/>
    <w:rsid w:val="008745E0"/>
    <w:rsid w:val="008757BA"/>
    <w:rsid w:val="00875B27"/>
    <w:rsid w:val="00876C03"/>
    <w:rsid w:val="008778D1"/>
    <w:rsid w:val="008803B7"/>
    <w:rsid w:val="008811BA"/>
    <w:rsid w:val="008813D0"/>
    <w:rsid w:val="008813F0"/>
    <w:rsid w:val="0088230F"/>
    <w:rsid w:val="00882E4E"/>
    <w:rsid w:val="00883B21"/>
    <w:rsid w:val="00887908"/>
    <w:rsid w:val="008913DF"/>
    <w:rsid w:val="00892997"/>
    <w:rsid w:val="00893B39"/>
    <w:rsid w:val="008A0A5D"/>
    <w:rsid w:val="008A1793"/>
    <w:rsid w:val="008A1D96"/>
    <w:rsid w:val="008A23AB"/>
    <w:rsid w:val="008A250E"/>
    <w:rsid w:val="008A4A33"/>
    <w:rsid w:val="008A65D1"/>
    <w:rsid w:val="008B0AE3"/>
    <w:rsid w:val="008B1572"/>
    <w:rsid w:val="008B1F09"/>
    <w:rsid w:val="008B5E09"/>
    <w:rsid w:val="008B626E"/>
    <w:rsid w:val="008B6708"/>
    <w:rsid w:val="008B7138"/>
    <w:rsid w:val="008B7DFB"/>
    <w:rsid w:val="008C4D11"/>
    <w:rsid w:val="008C4DFD"/>
    <w:rsid w:val="008C614A"/>
    <w:rsid w:val="008C6EC2"/>
    <w:rsid w:val="008C76E1"/>
    <w:rsid w:val="008D10F2"/>
    <w:rsid w:val="008D2251"/>
    <w:rsid w:val="008D2E8C"/>
    <w:rsid w:val="008D2ED3"/>
    <w:rsid w:val="008D366A"/>
    <w:rsid w:val="008D3FC2"/>
    <w:rsid w:val="008D5A1A"/>
    <w:rsid w:val="008D5C74"/>
    <w:rsid w:val="008D5CA4"/>
    <w:rsid w:val="008D61B5"/>
    <w:rsid w:val="008D77D1"/>
    <w:rsid w:val="008E05CF"/>
    <w:rsid w:val="008E0FDC"/>
    <w:rsid w:val="008E20EC"/>
    <w:rsid w:val="008E3597"/>
    <w:rsid w:val="008E4076"/>
    <w:rsid w:val="008E5163"/>
    <w:rsid w:val="008E6976"/>
    <w:rsid w:val="008E6A6D"/>
    <w:rsid w:val="008F0381"/>
    <w:rsid w:val="008F087A"/>
    <w:rsid w:val="008F0F6C"/>
    <w:rsid w:val="008F1C5B"/>
    <w:rsid w:val="008F1FF0"/>
    <w:rsid w:val="008F26F0"/>
    <w:rsid w:val="008F498F"/>
    <w:rsid w:val="008F49AB"/>
    <w:rsid w:val="008F5957"/>
    <w:rsid w:val="008F6C42"/>
    <w:rsid w:val="008F716E"/>
    <w:rsid w:val="008F78B6"/>
    <w:rsid w:val="0090096E"/>
    <w:rsid w:val="00900BBB"/>
    <w:rsid w:val="00900C8F"/>
    <w:rsid w:val="009020DD"/>
    <w:rsid w:val="009021A6"/>
    <w:rsid w:val="00902D8B"/>
    <w:rsid w:val="00903A22"/>
    <w:rsid w:val="00903F6C"/>
    <w:rsid w:val="00904DC2"/>
    <w:rsid w:val="00905178"/>
    <w:rsid w:val="00907597"/>
    <w:rsid w:val="0091063B"/>
    <w:rsid w:val="00910980"/>
    <w:rsid w:val="00910997"/>
    <w:rsid w:val="00910B5A"/>
    <w:rsid w:val="00910BF1"/>
    <w:rsid w:val="009112FD"/>
    <w:rsid w:val="009115A7"/>
    <w:rsid w:val="0091467A"/>
    <w:rsid w:val="00914B14"/>
    <w:rsid w:val="00914E2D"/>
    <w:rsid w:val="009211B4"/>
    <w:rsid w:val="00921265"/>
    <w:rsid w:val="00923E51"/>
    <w:rsid w:val="00924FF4"/>
    <w:rsid w:val="00925013"/>
    <w:rsid w:val="009257E0"/>
    <w:rsid w:val="0092623C"/>
    <w:rsid w:val="009272D8"/>
    <w:rsid w:val="0092738D"/>
    <w:rsid w:val="00931332"/>
    <w:rsid w:val="00931501"/>
    <w:rsid w:val="00931AE4"/>
    <w:rsid w:val="00933240"/>
    <w:rsid w:val="009336B8"/>
    <w:rsid w:val="0093438A"/>
    <w:rsid w:val="00935DA0"/>
    <w:rsid w:val="00936F9D"/>
    <w:rsid w:val="009374CB"/>
    <w:rsid w:val="00940380"/>
    <w:rsid w:val="00940855"/>
    <w:rsid w:val="00942031"/>
    <w:rsid w:val="00942C07"/>
    <w:rsid w:val="0094403D"/>
    <w:rsid w:val="009454A8"/>
    <w:rsid w:val="009465FB"/>
    <w:rsid w:val="00946D05"/>
    <w:rsid w:val="00947767"/>
    <w:rsid w:val="00951493"/>
    <w:rsid w:val="0095150D"/>
    <w:rsid w:val="009531C4"/>
    <w:rsid w:val="009550FC"/>
    <w:rsid w:val="00956206"/>
    <w:rsid w:val="00956A24"/>
    <w:rsid w:val="00961505"/>
    <w:rsid w:val="00961636"/>
    <w:rsid w:val="00961FEA"/>
    <w:rsid w:val="009636B0"/>
    <w:rsid w:val="00964F3E"/>
    <w:rsid w:val="00965C09"/>
    <w:rsid w:val="00966782"/>
    <w:rsid w:val="009707F0"/>
    <w:rsid w:val="00970D63"/>
    <w:rsid w:val="009711B6"/>
    <w:rsid w:val="00971731"/>
    <w:rsid w:val="009721F6"/>
    <w:rsid w:val="00974F48"/>
    <w:rsid w:val="00975FFB"/>
    <w:rsid w:val="00984399"/>
    <w:rsid w:val="0098492C"/>
    <w:rsid w:val="00984A83"/>
    <w:rsid w:val="009908EF"/>
    <w:rsid w:val="00990E9F"/>
    <w:rsid w:val="00991246"/>
    <w:rsid w:val="00991AF4"/>
    <w:rsid w:val="00991F4B"/>
    <w:rsid w:val="0099483B"/>
    <w:rsid w:val="00994D80"/>
    <w:rsid w:val="00995270"/>
    <w:rsid w:val="00996343"/>
    <w:rsid w:val="00997055"/>
    <w:rsid w:val="00997E04"/>
    <w:rsid w:val="009A0256"/>
    <w:rsid w:val="009A052F"/>
    <w:rsid w:val="009A0ACD"/>
    <w:rsid w:val="009A18FF"/>
    <w:rsid w:val="009A4953"/>
    <w:rsid w:val="009A5D09"/>
    <w:rsid w:val="009B2B91"/>
    <w:rsid w:val="009B353D"/>
    <w:rsid w:val="009B4681"/>
    <w:rsid w:val="009B71DE"/>
    <w:rsid w:val="009B75D4"/>
    <w:rsid w:val="009C0478"/>
    <w:rsid w:val="009C0DA2"/>
    <w:rsid w:val="009C0F83"/>
    <w:rsid w:val="009C1982"/>
    <w:rsid w:val="009C20AC"/>
    <w:rsid w:val="009C2F7A"/>
    <w:rsid w:val="009C4760"/>
    <w:rsid w:val="009C51EB"/>
    <w:rsid w:val="009C59D0"/>
    <w:rsid w:val="009C5BE5"/>
    <w:rsid w:val="009C668C"/>
    <w:rsid w:val="009C7BD4"/>
    <w:rsid w:val="009D012D"/>
    <w:rsid w:val="009D1CBB"/>
    <w:rsid w:val="009D2410"/>
    <w:rsid w:val="009D4171"/>
    <w:rsid w:val="009D6480"/>
    <w:rsid w:val="009E0579"/>
    <w:rsid w:val="009E0EC6"/>
    <w:rsid w:val="009E1B98"/>
    <w:rsid w:val="009E2384"/>
    <w:rsid w:val="009E2D90"/>
    <w:rsid w:val="009E32B7"/>
    <w:rsid w:val="009E3CD1"/>
    <w:rsid w:val="009E40AD"/>
    <w:rsid w:val="009E4B63"/>
    <w:rsid w:val="009E6447"/>
    <w:rsid w:val="009F179D"/>
    <w:rsid w:val="009F2DB0"/>
    <w:rsid w:val="009F38D0"/>
    <w:rsid w:val="009F61A5"/>
    <w:rsid w:val="009F6551"/>
    <w:rsid w:val="009F68C3"/>
    <w:rsid w:val="00A017F2"/>
    <w:rsid w:val="00A019AA"/>
    <w:rsid w:val="00A027DA"/>
    <w:rsid w:val="00A03072"/>
    <w:rsid w:val="00A03417"/>
    <w:rsid w:val="00A03AA6"/>
    <w:rsid w:val="00A045F3"/>
    <w:rsid w:val="00A04A43"/>
    <w:rsid w:val="00A05649"/>
    <w:rsid w:val="00A11A26"/>
    <w:rsid w:val="00A13AC1"/>
    <w:rsid w:val="00A1437D"/>
    <w:rsid w:val="00A15845"/>
    <w:rsid w:val="00A15DE9"/>
    <w:rsid w:val="00A16157"/>
    <w:rsid w:val="00A16A8A"/>
    <w:rsid w:val="00A16DD9"/>
    <w:rsid w:val="00A17237"/>
    <w:rsid w:val="00A17C66"/>
    <w:rsid w:val="00A17FD1"/>
    <w:rsid w:val="00A20807"/>
    <w:rsid w:val="00A213A6"/>
    <w:rsid w:val="00A21B24"/>
    <w:rsid w:val="00A22BDE"/>
    <w:rsid w:val="00A22EE2"/>
    <w:rsid w:val="00A25902"/>
    <w:rsid w:val="00A25BDF"/>
    <w:rsid w:val="00A25FE6"/>
    <w:rsid w:val="00A267FE"/>
    <w:rsid w:val="00A27212"/>
    <w:rsid w:val="00A30B3E"/>
    <w:rsid w:val="00A30E1B"/>
    <w:rsid w:val="00A30E48"/>
    <w:rsid w:val="00A331CD"/>
    <w:rsid w:val="00A332FB"/>
    <w:rsid w:val="00A3360E"/>
    <w:rsid w:val="00A3577B"/>
    <w:rsid w:val="00A35B2F"/>
    <w:rsid w:val="00A36AD6"/>
    <w:rsid w:val="00A40887"/>
    <w:rsid w:val="00A40F2E"/>
    <w:rsid w:val="00A414D7"/>
    <w:rsid w:val="00A427ED"/>
    <w:rsid w:val="00A42DE0"/>
    <w:rsid w:val="00A44206"/>
    <w:rsid w:val="00A44ACD"/>
    <w:rsid w:val="00A456E5"/>
    <w:rsid w:val="00A46937"/>
    <w:rsid w:val="00A46AB1"/>
    <w:rsid w:val="00A5113F"/>
    <w:rsid w:val="00A51AEC"/>
    <w:rsid w:val="00A51BB8"/>
    <w:rsid w:val="00A528B2"/>
    <w:rsid w:val="00A52FBB"/>
    <w:rsid w:val="00A570B7"/>
    <w:rsid w:val="00A57D61"/>
    <w:rsid w:val="00A60527"/>
    <w:rsid w:val="00A613BE"/>
    <w:rsid w:val="00A61CB1"/>
    <w:rsid w:val="00A628B1"/>
    <w:rsid w:val="00A63F5C"/>
    <w:rsid w:val="00A63FB6"/>
    <w:rsid w:val="00A65039"/>
    <w:rsid w:val="00A65408"/>
    <w:rsid w:val="00A6546B"/>
    <w:rsid w:val="00A675FC"/>
    <w:rsid w:val="00A67D7F"/>
    <w:rsid w:val="00A722C4"/>
    <w:rsid w:val="00A730B8"/>
    <w:rsid w:val="00A7766F"/>
    <w:rsid w:val="00A801FA"/>
    <w:rsid w:val="00A81D3F"/>
    <w:rsid w:val="00A82E58"/>
    <w:rsid w:val="00A8323D"/>
    <w:rsid w:val="00A83980"/>
    <w:rsid w:val="00A8452B"/>
    <w:rsid w:val="00A914B6"/>
    <w:rsid w:val="00A93019"/>
    <w:rsid w:val="00A949D3"/>
    <w:rsid w:val="00A9784E"/>
    <w:rsid w:val="00A97B81"/>
    <w:rsid w:val="00AA0A1C"/>
    <w:rsid w:val="00AA2272"/>
    <w:rsid w:val="00AA35F3"/>
    <w:rsid w:val="00AA3B70"/>
    <w:rsid w:val="00AA3C2B"/>
    <w:rsid w:val="00AA3C71"/>
    <w:rsid w:val="00AA4B94"/>
    <w:rsid w:val="00AA54EB"/>
    <w:rsid w:val="00AB065F"/>
    <w:rsid w:val="00AB0D52"/>
    <w:rsid w:val="00AB10D5"/>
    <w:rsid w:val="00AB227E"/>
    <w:rsid w:val="00AB2415"/>
    <w:rsid w:val="00AB30DF"/>
    <w:rsid w:val="00AB4EFE"/>
    <w:rsid w:val="00AB67D7"/>
    <w:rsid w:val="00AB680F"/>
    <w:rsid w:val="00AB7205"/>
    <w:rsid w:val="00AB769A"/>
    <w:rsid w:val="00AC1AFF"/>
    <w:rsid w:val="00AC3AF2"/>
    <w:rsid w:val="00AC6760"/>
    <w:rsid w:val="00AC7094"/>
    <w:rsid w:val="00AD0310"/>
    <w:rsid w:val="00AD0874"/>
    <w:rsid w:val="00AD19EB"/>
    <w:rsid w:val="00AD2609"/>
    <w:rsid w:val="00AD2D6E"/>
    <w:rsid w:val="00AD4292"/>
    <w:rsid w:val="00AD4452"/>
    <w:rsid w:val="00AD5B98"/>
    <w:rsid w:val="00AD62D9"/>
    <w:rsid w:val="00AD6FE8"/>
    <w:rsid w:val="00AD77C5"/>
    <w:rsid w:val="00AD7BB5"/>
    <w:rsid w:val="00AE00B8"/>
    <w:rsid w:val="00AE0484"/>
    <w:rsid w:val="00AE04FC"/>
    <w:rsid w:val="00AE3DBF"/>
    <w:rsid w:val="00AE4803"/>
    <w:rsid w:val="00AE605A"/>
    <w:rsid w:val="00AE65F8"/>
    <w:rsid w:val="00AE7040"/>
    <w:rsid w:val="00AF5B6A"/>
    <w:rsid w:val="00AF5CF0"/>
    <w:rsid w:val="00AF7777"/>
    <w:rsid w:val="00B047CA"/>
    <w:rsid w:val="00B06F76"/>
    <w:rsid w:val="00B11140"/>
    <w:rsid w:val="00B11BCF"/>
    <w:rsid w:val="00B1350F"/>
    <w:rsid w:val="00B13BF9"/>
    <w:rsid w:val="00B142B4"/>
    <w:rsid w:val="00B1454A"/>
    <w:rsid w:val="00B16BDA"/>
    <w:rsid w:val="00B17028"/>
    <w:rsid w:val="00B17740"/>
    <w:rsid w:val="00B17961"/>
    <w:rsid w:val="00B20091"/>
    <w:rsid w:val="00B207EE"/>
    <w:rsid w:val="00B20CC3"/>
    <w:rsid w:val="00B21BD9"/>
    <w:rsid w:val="00B22615"/>
    <w:rsid w:val="00B26E25"/>
    <w:rsid w:val="00B3046E"/>
    <w:rsid w:val="00B30A10"/>
    <w:rsid w:val="00B30EF7"/>
    <w:rsid w:val="00B3163C"/>
    <w:rsid w:val="00B318B7"/>
    <w:rsid w:val="00B31B3E"/>
    <w:rsid w:val="00B32E9D"/>
    <w:rsid w:val="00B32EF0"/>
    <w:rsid w:val="00B3386C"/>
    <w:rsid w:val="00B3562D"/>
    <w:rsid w:val="00B3582C"/>
    <w:rsid w:val="00B35CA9"/>
    <w:rsid w:val="00B37504"/>
    <w:rsid w:val="00B375E4"/>
    <w:rsid w:val="00B3760D"/>
    <w:rsid w:val="00B37ACB"/>
    <w:rsid w:val="00B433DE"/>
    <w:rsid w:val="00B4419F"/>
    <w:rsid w:val="00B4470A"/>
    <w:rsid w:val="00B45FA3"/>
    <w:rsid w:val="00B4607D"/>
    <w:rsid w:val="00B4789E"/>
    <w:rsid w:val="00B50AC7"/>
    <w:rsid w:val="00B519BE"/>
    <w:rsid w:val="00B52287"/>
    <w:rsid w:val="00B523DC"/>
    <w:rsid w:val="00B52A08"/>
    <w:rsid w:val="00B532B0"/>
    <w:rsid w:val="00B5415E"/>
    <w:rsid w:val="00B56D18"/>
    <w:rsid w:val="00B57604"/>
    <w:rsid w:val="00B61390"/>
    <w:rsid w:val="00B613B3"/>
    <w:rsid w:val="00B61E82"/>
    <w:rsid w:val="00B6290B"/>
    <w:rsid w:val="00B62D1A"/>
    <w:rsid w:val="00B62F5C"/>
    <w:rsid w:val="00B632AA"/>
    <w:rsid w:val="00B63F54"/>
    <w:rsid w:val="00B6431C"/>
    <w:rsid w:val="00B6474E"/>
    <w:rsid w:val="00B6557B"/>
    <w:rsid w:val="00B65E5D"/>
    <w:rsid w:val="00B65EDF"/>
    <w:rsid w:val="00B67A59"/>
    <w:rsid w:val="00B67CC8"/>
    <w:rsid w:val="00B71C34"/>
    <w:rsid w:val="00B730BC"/>
    <w:rsid w:val="00B74B5D"/>
    <w:rsid w:val="00B76ACF"/>
    <w:rsid w:val="00B76C42"/>
    <w:rsid w:val="00B77DFF"/>
    <w:rsid w:val="00B809F4"/>
    <w:rsid w:val="00B82ED3"/>
    <w:rsid w:val="00B84103"/>
    <w:rsid w:val="00B84AD4"/>
    <w:rsid w:val="00B863BD"/>
    <w:rsid w:val="00B86634"/>
    <w:rsid w:val="00B86EE3"/>
    <w:rsid w:val="00B8711F"/>
    <w:rsid w:val="00B916FD"/>
    <w:rsid w:val="00B92D45"/>
    <w:rsid w:val="00B950DA"/>
    <w:rsid w:val="00B96606"/>
    <w:rsid w:val="00B96A02"/>
    <w:rsid w:val="00B9794C"/>
    <w:rsid w:val="00BA226E"/>
    <w:rsid w:val="00BA3FD2"/>
    <w:rsid w:val="00BA695C"/>
    <w:rsid w:val="00BA71F6"/>
    <w:rsid w:val="00BA7F1D"/>
    <w:rsid w:val="00BB1389"/>
    <w:rsid w:val="00BB13CA"/>
    <w:rsid w:val="00BB17FF"/>
    <w:rsid w:val="00BB2335"/>
    <w:rsid w:val="00BB3C28"/>
    <w:rsid w:val="00BB3DA3"/>
    <w:rsid w:val="00BB511D"/>
    <w:rsid w:val="00BB668A"/>
    <w:rsid w:val="00BB7906"/>
    <w:rsid w:val="00BC165D"/>
    <w:rsid w:val="00BC29CF"/>
    <w:rsid w:val="00BC429D"/>
    <w:rsid w:val="00BC6A55"/>
    <w:rsid w:val="00BC6E80"/>
    <w:rsid w:val="00BC705F"/>
    <w:rsid w:val="00BD1B2E"/>
    <w:rsid w:val="00BD1C87"/>
    <w:rsid w:val="00BD2497"/>
    <w:rsid w:val="00BD2878"/>
    <w:rsid w:val="00BD2ECE"/>
    <w:rsid w:val="00BD32E6"/>
    <w:rsid w:val="00BD3D86"/>
    <w:rsid w:val="00BD411A"/>
    <w:rsid w:val="00BD5358"/>
    <w:rsid w:val="00BD615C"/>
    <w:rsid w:val="00BD6524"/>
    <w:rsid w:val="00BE1636"/>
    <w:rsid w:val="00BE1FAE"/>
    <w:rsid w:val="00BE206E"/>
    <w:rsid w:val="00BE233A"/>
    <w:rsid w:val="00BE2A96"/>
    <w:rsid w:val="00BE3304"/>
    <w:rsid w:val="00BE37F2"/>
    <w:rsid w:val="00BE4917"/>
    <w:rsid w:val="00BE64D1"/>
    <w:rsid w:val="00BE64E0"/>
    <w:rsid w:val="00BE6B5D"/>
    <w:rsid w:val="00BF17AE"/>
    <w:rsid w:val="00BF1EDF"/>
    <w:rsid w:val="00BF2256"/>
    <w:rsid w:val="00BF228B"/>
    <w:rsid w:val="00BF3AF2"/>
    <w:rsid w:val="00BF4B41"/>
    <w:rsid w:val="00BF546E"/>
    <w:rsid w:val="00BF55C5"/>
    <w:rsid w:val="00BF58DE"/>
    <w:rsid w:val="00BF617F"/>
    <w:rsid w:val="00BF7A6F"/>
    <w:rsid w:val="00C01EC2"/>
    <w:rsid w:val="00C03511"/>
    <w:rsid w:val="00C03773"/>
    <w:rsid w:val="00C04225"/>
    <w:rsid w:val="00C04D64"/>
    <w:rsid w:val="00C0599F"/>
    <w:rsid w:val="00C06C46"/>
    <w:rsid w:val="00C07ECC"/>
    <w:rsid w:val="00C106C8"/>
    <w:rsid w:val="00C10EE0"/>
    <w:rsid w:val="00C1134D"/>
    <w:rsid w:val="00C12396"/>
    <w:rsid w:val="00C13075"/>
    <w:rsid w:val="00C14897"/>
    <w:rsid w:val="00C158A1"/>
    <w:rsid w:val="00C171FD"/>
    <w:rsid w:val="00C17247"/>
    <w:rsid w:val="00C17B61"/>
    <w:rsid w:val="00C2012B"/>
    <w:rsid w:val="00C215E6"/>
    <w:rsid w:val="00C22422"/>
    <w:rsid w:val="00C23131"/>
    <w:rsid w:val="00C246C7"/>
    <w:rsid w:val="00C25392"/>
    <w:rsid w:val="00C25E76"/>
    <w:rsid w:val="00C2689D"/>
    <w:rsid w:val="00C30692"/>
    <w:rsid w:val="00C30D97"/>
    <w:rsid w:val="00C31098"/>
    <w:rsid w:val="00C328CA"/>
    <w:rsid w:val="00C33342"/>
    <w:rsid w:val="00C366BF"/>
    <w:rsid w:val="00C4079E"/>
    <w:rsid w:val="00C408DB"/>
    <w:rsid w:val="00C42995"/>
    <w:rsid w:val="00C43483"/>
    <w:rsid w:val="00C43F3B"/>
    <w:rsid w:val="00C44C60"/>
    <w:rsid w:val="00C45CC5"/>
    <w:rsid w:val="00C47EFF"/>
    <w:rsid w:val="00C51175"/>
    <w:rsid w:val="00C51671"/>
    <w:rsid w:val="00C5272A"/>
    <w:rsid w:val="00C53103"/>
    <w:rsid w:val="00C54EDE"/>
    <w:rsid w:val="00C55131"/>
    <w:rsid w:val="00C5517C"/>
    <w:rsid w:val="00C554A0"/>
    <w:rsid w:val="00C56FF6"/>
    <w:rsid w:val="00C578FA"/>
    <w:rsid w:val="00C57ABC"/>
    <w:rsid w:val="00C57AF4"/>
    <w:rsid w:val="00C57CC9"/>
    <w:rsid w:val="00C60BBA"/>
    <w:rsid w:val="00C656C4"/>
    <w:rsid w:val="00C65C0E"/>
    <w:rsid w:val="00C66B40"/>
    <w:rsid w:val="00C70FCA"/>
    <w:rsid w:val="00C7175B"/>
    <w:rsid w:val="00C7196C"/>
    <w:rsid w:val="00C72FB6"/>
    <w:rsid w:val="00C7339C"/>
    <w:rsid w:val="00C74C73"/>
    <w:rsid w:val="00C7534A"/>
    <w:rsid w:val="00C757A5"/>
    <w:rsid w:val="00C762CB"/>
    <w:rsid w:val="00C763E2"/>
    <w:rsid w:val="00C77E9E"/>
    <w:rsid w:val="00C80AF1"/>
    <w:rsid w:val="00C832B4"/>
    <w:rsid w:val="00C84A7B"/>
    <w:rsid w:val="00C85355"/>
    <w:rsid w:val="00C900D2"/>
    <w:rsid w:val="00C90132"/>
    <w:rsid w:val="00C905DF"/>
    <w:rsid w:val="00C911BE"/>
    <w:rsid w:val="00C92140"/>
    <w:rsid w:val="00C92EA7"/>
    <w:rsid w:val="00C93B84"/>
    <w:rsid w:val="00C93D8E"/>
    <w:rsid w:val="00C96254"/>
    <w:rsid w:val="00C978B3"/>
    <w:rsid w:val="00C97B19"/>
    <w:rsid w:val="00C97E9E"/>
    <w:rsid w:val="00CA03D7"/>
    <w:rsid w:val="00CA100C"/>
    <w:rsid w:val="00CA21AE"/>
    <w:rsid w:val="00CA2FEA"/>
    <w:rsid w:val="00CA4244"/>
    <w:rsid w:val="00CA4F06"/>
    <w:rsid w:val="00CB0075"/>
    <w:rsid w:val="00CB152A"/>
    <w:rsid w:val="00CB1F82"/>
    <w:rsid w:val="00CB256A"/>
    <w:rsid w:val="00CB7342"/>
    <w:rsid w:val="00CB7623"/>
    <w:rsid w:val="00CC2038"/>
    <w:rsid w:val="00CC31D8"/>
    <w:rsid w:val="00CC3CFC"/>
    <w:rsid w:val="00CC62D6"/>
    <w:rsid w:val="00CC6F8B"/>
    <w:rsid w:val="00CC746D"/>
    <w:rsid w:val="00CD2AEA"/>
    <w:rsid w:val="00CD2CA7"/>
    <w:rsid w:val="00CD2F07"/>
    <w:rsid w:val="00CD678C"/>
    <w:rsid w:val="00CD7B7A"/>
    <w:rsid w:val="00CE0129"/>
    <w:rsid w:val="00CE1391"/>
    <w:rsid w:val="00CE3A1C"/>
    <w:rsid w:val="00CE3B12"/>
    <w:rsid w:val="00CE6898"/>
    <w:rsid w:val="00CE6BB8"/>
    <w:rsid w:val="00CF07BD"/>
    <w:rsid w:val="00CF0999"/>
    <w:rsid w:val="00CF1CFA"/>
    <w:rsid w:val="00CF4E7C"/>
    <w:rsid w:val="00CF51CC"/>
    <w:rsid w:val="00CF569E"/>
    <w:rsid w:val="00CF59CF"/>
    <w:rsid w:val="00CF5E51"/>
    <w:rsid w:val="00CF7C14"/>
    <w:rsid w:val="00D011B4"/>
    <w:rsid w:val="00D042DE"/>
    <w:rsid w:val="00D0476E"/>
    <w:rsid w:val="00D0582D"/>
    <w:rsid w:val="00D05A80"/>
    <w:rsid w:val="00D063FD"/>
    <w:rsid w:val="00D11570"/>
    <w:rsid w:val="00D116AA"/>
    <w:rsid w:val="00D12027"/>
    <w:rsid w:val="00D15D21"/>
    <w:rsid w:val="00D15E0E"/>
    <w:rsid w:val="00D23D73"/>
    <w:rsid w:val="00D24388"/>
    <w:rsid w:val="00D266D0"/>
    <w:rsid w:val="00D26A33"/>
    <w:rsid w:val="00D26D72"/>
    <w:rsid w:val="00D27E97"/>
    <w:rsid w:val="00D30473"/>
    <w:rsid w:val="00D30ABA"/>
    <w:rsid w:val="00D32053"/>
    <w:rsid w:val="00D324F6"/>
    <w:rsid w:val="00D34506"/>
    <w:rsid w:val="00D36E1B"/>
    <w:rsid w:val="00D40473"/>
    <w:rsid w:val="00D40D18"/>
    <w:rsid w:val="00D41DD3"/>
    <w:rsid w:val="00D448CD"/>
    <w:rsid w:val="00D45718"/>
    <w:rsid w:val="00D45AFF"/>
    <w:rsid w:val="00D46BC3"/>
    <w:rsid w:val="00D47260"/>
    <w:rsid w:val="00D4750E"/>
    <w:rsid w:val="00D50D33"/>
    <w:rsid w:val="00D51732"/>
    <w:rsid w:val="00D533F3"/>
    <w:rsid w:val="00D5582E"/>
    <w:rsid w:val="00D575E4"/>
    <w:rsid w:val="00D57685"/>
    <w:rsid w:val="00D57B66"/>
    <w:rsid w:val="00D62130"/>
    <w:rsid w:val="00D633C5"/>
    <w:rsid w:val="00D63E25"/>
    <w:rsid w:val="00D650AF"/>
    <w:rsid w:val="00D66691"/>
    <w:rsid w:val="00D7159C"/>
    <w:rsid w:val="00D71DB5"/>
    <w:rsid w:val="00D720C9"/>
    <w:rsid w:val="00D72F3A"/>
    <w:rsid w:val="00D73053"/>
    <w:rsid w:val="00D754E0"/>
    <w:rsid w:val="00D7759F"/>
    <w:rsid w:val="00D77D30"/>
    <w:rsid w:val="00D82533"/>
    <w:rsid w:val="00D84449"/>
    <w:rsid w:val="00D8583A"/>
    <w:rsid w:val="00D85F7D"/>
    <w:rsid w:val="00D8682F"/>
    <w:rsid w:val="00D9016B"/>
    <w:rsid w:val="00D91EC5"/>
    <w:rsid w:val="00D921C0"/>
    <w:rsid w:val="00D93D41"/>
    <w:rsid w:val="00D94096"/>
    <w:rsid w:val="00D948CC"/>
    <w:rsid w:val="00D94A3F"/>
    <w:rsid w:val="00D9734C"/>
    <w:rsid w:val="00D973D8"/>
    <w:rsid w:val="00DA09B9"/>
    <w:rsid w:val="00DA15C6"/>
    <w:rsid w:val="00DA19C1"/>
    <w:rsid w:val="00DA2708"/>
    <w:rsid w:val="00DA3CA5"/>
    <w:rsid w:val="00DA3F2C"/>
    <w:rsid w:val="00DA4462"/>
    <w:rsid w:val="00DA47A4"/>
    <w:rsid w:val="00DA49E8"/>
    <w:rsid w:val="00DA5DF0"/>
    <w:rsid w:val="00DA6E8F"/>
    <w:rsid w:val="00DA792B"/>
    <w:rsid w:val="00DB069E"/>
    <w:rsid w:val="00DB1C09"/>
    <w:rsid w:val="00DB30AD"/>
    <w:rsid w:val="00DB53B2"/>
    <w:rsid w:val="00DB79AD"/>
    <w:rsid w:val="00DC0FD2"/>
    <w:rsid w:val="00DC1CCC"/>
    <w:rsid w:val="00DC2FCF"/>
    <w:rsid w:val="00DC3045"/>
    <w:rsid w:val="00DC3EF7"/>
    <w:rsid w:val="00DC505E"/>
    <w:rsid w:val="00DC5C72"/>
    <w:rsid w:val="00DC5EC3"/>
    <w:rsid w:val="00DD0582"/>
    <w:rsid w:val="00DD0B29"/>
    <w:rsid w:val="00DD0E00"/>
    <w:rsid w:val="00DD240A"/>
    <w:rsid w:val="00DD2C6E"/>
    <w:rsid w:val="00DD3815"/>
    <w:rsid w:val="00DD4652"/>
    <w:rsid w:val="00DD503F"/>
    <w:rsid w:val="00DD5068"/>
    <w:rsid w:val="00DD578D"/>
    <w:rsid w:val="00DD5E33"/>
    <w:rsid w:val="00DD5F73"/>
    <w:rsid w:val="00DD64E6"/>
    <w:rsid w:val="00DD74CC"/>
    <w:rsid w:val="00DD790B"/>
    <w:rsid w:val="00DE0A9F"/>
    <w:rsid w:val="00DE0E54"/>
    <w:rsid w:val="00DE0E62"/>
    <w:rsid w:val="00DE0F37"/>
    <w:rsid w:val="00DE11F8"/>
    <w:rsid w:val="00DE2255"/>
    <w:rsid w:val="00DE2D07"/>
    <w:rsid w:val="00DE428A"/>
    <w:rsid w:val="00DE47F3"/>
    <w:rsid w:val="00DE4A93"/>
    <w:rsid w:val="00DE649E"/>
    <w:rsid w:val="00DE7B08"/>
    <w:rsid w:val="00DF2049"/>
    <w:rsid w:val="00DF3430"/>
    <w:rsid w:val="00DF3A6E"/>
    <w:rsid w:val="00DF488A"/>
    <w:rsid w:val="00DF6890"/>
    <w:rsid w:val="00DF7799"/>
    <w:rsid w:val="00DF7C6D"/>
    <w:rsid w:val="00E001F4"/>
    <w:rsid w:val="00E00488"/>
    <w:rsid w:val="00E00B06"/>
    <w:rsid w:val="00E010E6"/>
    <w:rsid w:val="00E011A0"/>
    <w:rsid w:val="00E032EE"/>
    <w:rsid w:val="00E03896"/>
    <w:rsid w:val="00E042FD"/>
    <w:rsid w:val="00E04935"/>
    <w:rsid w:val="00E049BB"/>
    <w:rsid w:val="00E04B54"/>
    <w:rsid w:val="00E06ACA"/>
    <w:rsid w:val="00E06F55"/>
    <w:rsid w:val="00E12BF7"/>
    <w:rsid w:val="00E15380"/>
    <w:rsid w:val="00E1554D"/>
    <w:rsid w:val="00E16BEC"/>
    <w:rsid w:val="00E24542"/>
    <w:rsid w:val="00E248BD"/>
    <w:rsid w:val="00E24D0C"/>
    <w:rsid w:val="00E25B98"/>
    <w:rsid w:val="00E25C70"/>
    <w:rsid w:val="00E26783"/>
    <w:rsid w:val="00E26A27"/>
    <w:rsid w:val="00E30B55"/>
    <w:rsid w:val="00E30E8E"/>
    <w:rsid w:val="00E31F20"/>
    <w:rsid w:val="00E322DA"/>
    <w:rsid w:val="00E33447"/>
    <w:rsid w:val="00E34B45"/>
    <w:rsid w:val="00E36991"/>
    <w:rsid w:val="00E36DD7"/>
    <w:rsid w:val="00E378B9"/>
    <w:rsid w:val="00E41395"/>
    <w:rsid w:val="00E41DBB"/>
    <w:rsid w:val="00E43211"/>
    <w:rsid w:val="00E43B5C"/>
    <w:rsid w:val="00E506C9"/>
    <w:rsid w:val="00E50F0A"/>
    <w:rsid w:val="00E51553"/>
    <w:rsid w:val="00E51D46"/>
    <w:rsid w:val="00E52068"/>
    <w:rsid w:val="00E523EE"/>
    <w:rsid w:val="00E541E7"/>
    <w:rsid w:val="00E55992"/>
    <w:rsid w:val="00E55CF3"/>
    <w:rsid w:val="00E574A1"/>
    <w:rsid w:val="00E60733"/>
    <w:rsid w:val="00E614DE"/>
    <w:rsid w:val="00E61E4C"/>
    <w:rsid w:val="00E621E3"/>
    <w:rsid w:val="00E62C5A"/>
    <w:rsid w:val="00E63965"/>
    <w:rsid w:val="00E6635D"/>
    <w:rsid w:val="00E66A4F"/>
    <w:rsid w:val="00E70225"/>
    <w:rsid w:val="00E70F32"/>
    <w:rsid w:val="00E73214"/>
    <w:rsid w:val="00E733A1"/>
    <w:rsid w:val="00E73F31"/>
    <w:rsid w:val="00E74149"/>
    <w:rsid w:val="00E742C6"/>
    <w:rsid w:val="00E7432B"/>
    <w:rsid w:val="00E74F5C"/>
    <w:rsid w:val="00E7613F"/>
    <w:rsid w:val="00E807F3"/>
    <w:rsid w:val="00E80E57"/>
    <w:rsid w:val="00E828F0"/>
    <w:rsid w:val="00E82E6F"/>
    <w:rsid w:val="00E8324C"/>
    <w:rsid w:val="00E83852"/>
    <w:rsid w:val="00E83DC1"/>
    <w:rsid w:val="00E8473C"/>
    <w:rsid w:val="00E87132"/>
    <w:rsid w:val="00E874BF"/>
    <w:rsid w:val="00E9008D"/>
    <w:rsid w:val="00E907F5"/>
    <w:rsid w:val="00E908AF"/>
    <w:rsid w:val="00E920D9"/>
    <w:rsid w:val="00E94D07"/>
    <w:rsid w:val="00E94D63"/>
    <w:rsid w:val="00E95E1A"/>
    <w:rsid w:val="00E96111"/>
    <w:rsid w:val="00E977E6"/>
    <w:rsid w:val="00E978DB"/>
    <w:rsid w:val="00EA09B3"/>
    <w:rsid w:val="00EA1FBF"/>
    <w:rsid w:val="00EA2435"/>
    <w:rsid w:val="00EA296E"/>
    <w:rsid w:val="00EA2976"/>
    <w:rsid w:val="00EA3042"/>
    <w:rsid w:val="00EA4EB2"/>
    <w:rsid w:val="00EA57C8"/>
    <w:rsid w:val="00EA76CE"/>
    <w:rsid w:val="00EB149F"/>
    <w:rsid w:val="00EB2E3E"/>
    <w:rsid w:val="00EB33C9"/>
    <w:rsid w:val="00EB4B7E"/>
    <w:rsid w:val="00EB5935"/>
    <w:rsid w:val="00EB7342"/>
    <w:rsid w:val="00EB73DF"/>
    <w:rsid w:val="00EB7AD2"/>
    <w:rsid w:val="00EC01E9"/>
    <w:rsid w:val="00EC0426"/>
    <w:rsid w:val="00EC0801"/>
    <w:rsid w:val="00EC0DE2"/>
    <w:rsid w:val="00EC1D50"/>
    <w:rsid w:val="00EC1E60"/>
    <w:rsid w:val="00EC2207"/>
    <w:rsid w:val="00EC2BA7"/>
    <w:rsid w:val="00EC578C"/>
    <w:rsid w:val="00EC61E0"/>
    <w:rsid w:val="00EC74AD"/>
    <w:rsid w:val="00EC7F69"/>
    <w:rsid w:val="00ED0F14"/>
    <w:rsid w:val="00ED3819"/>
    <w:rsid w:val="00ED5E06"/>
    <w:rsid w:val="00EE196A"/>
    <w:rsid w:val="00EE22F5"/>
    <w:rsid w:val="00EE3A9A"/>
    <w:rsid w:val="00EE3CA0"/>
    <w:rsid w:val="00EE71F7"/>
    <w:rsid w:val="00EE78AF"/>
    <w:rsid w:val="00EE79BE"/>
    <w:rsid w:val="00EE7DA3"/>
    <w:rsid w:val="00EF2961"/>
    <w:rsid w:val="00EF2E95"/>
    <w:rsid w:val="00EF3D41"/>
    <w:rsid w:val="00EF406E"/>
    <w:rsid w:val="00EF4971"/>
    <w:rsid w:val="00EF662F"/>
    <w:rsid w:val="00F0062B"/>
    <w:rsid w:val="00F00F96"/>
    <w:rsid w:val="00F01149"/>
    <w:rsid w:val="00F01221"/>
    <w:rsid w:val="00F01CCD"/>
    <w:rsid w:val="00F031C8"/>
    <w:rsid w:val="00F04094"/>
    <w:rsid w:val="00F0457A"/>
    <w:rsid w:val="00F05259"/>
    <w:rsid w:val="00F05B18"/>
    <w:rsid w:val="00F05B40"/>
    <w:rsid w:val="00F0754B"/>
    <w:rsid w:val="00F11547"/>
    <w:rsid w:val="00F12A1C"/>
    <w:rsid w:val="00F1411D"/>
    <w:rsid w:val="00F155B2"/>
    <w:rsid w:val="00F16A26"/>
    <w:rsid w:val="00F17FCD"/>
    <w:rsid w:val="00F2135F"/>
    <w:rsid w:val="00F23CC2"/>
    <w:rsid w:val="00F23E13"/>
    <w:rsid w:val="00F251EE"/>
    <w:rsid w:val="00F26E42"/>
    <w:rsid w:val="00F3069F"/>
    <w:rsid w:val="00F308A5"/>
    <w:rsid w:val="00F31149"/>
    <w:rsid w:val="00F34D49"/>
    <w:rsid w:val="00F37D10"/>
    <w:rsid w:val="00F4061D"/>
    <w:rsid w:val="00F40BEF"/>
    <w:rsid w:val="00F41809"/>
    <w:rsid w:val="00F42AC7"/>
    <w:rsid w:val="00F4501E"/>
    <w:rsid w:val="00F45A6F"/>
    <w:rsid w:val="00F46107"/>
    <w:rsid w:val="00F46C2A"/>
    <w:rsid w:val="00F47AE4"/>
    <w:rsid w:val="00F47F9F"/>
    <w:rsid w:val="00F52A7B"/>
    <w:rsid w:val="00F52B30"/>
    <w:rsid w:val="00F53711"/>
    <w:rsid w:val="00F611FD"/>
    <w:rsid w:val="00F6218A"/>
    <w:rsid w:val="00F62786"/>
    <w:rsid w:val="00F646C6"/>
    <w:rsid w:val="00F651FE"/>
    <w:rsid w:val="00F653EB"/>
    <w:rsid w:val="00F66F1C"/>
    <w:rsid w:val="00F706FF"/>
    <w:rsid w:val="00F70B37"/>
    <w:rsid w:val="00F70D95"/>
    <w:rsid w:val="00F72B14"/>
    <w:rsid w:val="00F731D0"/>
    <w:rsid w:val="00F748E3"/>
    <w:rsid w:val="00F7491A"/>
    <w:rsid w:val="00F74C21"/>
    <w:rsid w:val="00F75DB4"/>
    <w:rsid w:val="00F762E2"/>
    <w:rsid w:val="00F7724C"/>
    <w:rsid w:val="00F7762E"/>
    <w:rsid w:val="00F80865"/>
    <w:rsid w:val="00F80AA9"/>
    <w:rsid w:val="00F81DE6"/>
    <w:rsid w:val="00F82A8C"/>
    <w:rsid w:val="00F82BB7"/>
    <w:rsid w:val="00F845CF"/>
    <w:rsid w:val="00F86552"/>
    <w:rsid w:val="00F869B8"/>
    <w:rsid w:val="00F87DBA"/>
    <w:rsid w:val="00F9000A"/>
    <w:rsid w:val="00F9120A"/>
    <w:rsid w:val="00F913D4"/>
    <w:rsid w:val="00F91ABA"/>
    <w:rsid w:val="00F92463"/>
    <w:rsid w:val="00F9247E"/>
    <w:rsid w:val="00F93519"/>
    <w:rsid w:val="00F9390C"/>
    <w:rsid w:val="00F966C5"/>
    <w:rsid w:val="00F96B51"/>
    <w:rsid w:val="00FA03FB"/>
    <w:rsid w:val="00FA3405"/>
    <w:rsid w:val="00FA3FF3"/>
    <w:rsid w:val="00FA4B4B"/>
    <w:rsid w:val="00FA59AF"/>
    <w:rsid w:val="00FA64A4"/>
    <w:rsid w:val="00FA74C1"/>
    <w:rsid w:val="00FA7C0A"/>
    <w:rsid w:val="00FB034D"/>
    <w:rsid w:val="00FB0A0B"/>
    <w:rsid w:val="00FB0F2F"/>
    <w:rsid w:val="00FB1E77"/>
    <w:rsid w:val="00FB252B"/>
    <w:rsid w:val="00FB325F"/>
    <w:rsid w:val="00FB3A05"/>
    <w:rsid w:val="00FB51C8"/>
    <w:rsid w:val="00FB6216"/>
    <w:rsid w:val="00FC0380"/>
    <w:rsid w:val="00FC32B0"/>
    <w:rsid w:val="00FC3C0E"/>
    <w:rsid w:val="00FC3FB7"/>
    <w:rsid w:val="00FC496B"/>
    <w:rsid w:val="00FC535E"/>
    <w:rsid w:val="00FC57CC"/>
    <w:rsid w:val="00FC6F49"/>
    <w:rsid w:val="00FC72B4"/>
    <w:rsid w:val="00FD12DB"/>
    <w:rsid w:val="00FD1673"/>
    <w:rsid w:val="00FD16B2"/>
    <w:rsid w:val="00FD1F0D"/>
    <w:rsid w:val="00FD2643"/>
    <w:rsid w:val="00FD2AF1"/>
    <w:rsid w:val="00FD3117"/>
    <w:rsid w:val="00FD4A7B"/>
    <w:rsid w:val="00FD4C03"/>
    <w:rsid w:val="00FD4E5B"/>
    <w:rsid w:val="00FD5F3D"/>
    <w:rsid w:val="00FD6B4D"/>
    <w:rsid w:val="00FD7F60"/>
    <w:rsid w:val="00FE0D2E"/>
    <w:rsid w:val="00FE1CAC"/>
    <w:rsid w:val="00FE2059"/>
    <w:rsid w:val="00FE28CC"/>
    <w:rsid w:val="00FE33B0"/>
    <w:rsid w:val="00FE4889"/>
    <w:rsid w:val="00FE571D"/>
    <w:rsid w:val="00FE606D"/>
    <w:rsid w:val="00FE634A"/>
    <w:rsid w:val="00FE6FB5"/>
    <w:rsid w:val="00FE76CC"/>
    <w:rsid w:val="00FE77DC"/>
    <w:rsid w:val="00FF00F9"/>
    <w:rsid w:val="00FF03DB"/>
    <w:rsid w:val="00FF0A6F"/>
    <w:rsid w:val="00FF24CF"/>
    <w:rsid w:val="00FF2821"/>
    <w:rsid w:val="00FF2CFD"/>
    <w:rsid w:val="00FF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1A861E97"/>
  <w15:chartTrackingRefBased/>
  <w15:docId w15:val="{DAAAFD63-7DFA-47EA-B779-C91331BD7955}"/>
  <w:docVars>
    <w:docVar w:name="ksoschemedata" w:val="119afb2d-7106-4a01-a474-2c3e50ca4f91"/>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42D"/>
    <w:pPr>
      <w:widowControl w:val="0"/>
      <w:jc w:val="both"/>
    </w:pPr>
    <w:rPr>
      <w:kern w:val="2"/>
      <w:sz w:val="21"/>
    </w:rPr>
  </w:style>
  <w:style w:type="paragraph" w:styleId="1">
    <w:name w:val="heading 1"/>
    <w:basedOn w:val="a"/>
    <w:next w:val="a"/>
    <w:link w:val="1Char"/>
    <w:qFormat/>
    <w:rsid w:val="007D2370"/>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rsid w:val="0039405E"/>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rsid w:val="00A30E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D2370"/>
    <w:rPr>
      <w:rFonts w:ascii="Calibri" w:eastAsia="宋体" w:hAnsi="Calibri"/>
      <w:b/>
      <w:bCs/>
      <w:kern w:val="44"/>
      <w:sz w:val="44"/>
      <w:szCs w:val="44"/>
      <w:lang w:val="en-US" w:eastAsia="zh-CN" w:bidi="ar-SA"/>
    </w:rPr>
  </w:style>
  <w:style w:type="character" w:customStyle="1" w:styleId="2Char">
    <w:name w:val="标题 2 Char"/>
    <w:link w:val="2"/>
    <w:rsid w:val="0039405E"/>
    <w:rPr>
      <w:rFonts w:ascii="宋体" w:eastAsia="宋体" w:hAnsi="宋体" w:cs="宋体"/>
      <w:b/>
      <w:bCs/>
      <w:sz w:val="36"/>
      <w:szCs w:val="36"/>
      <w:lang w:val="en-US" w:eastAsia="zh-CN" w:bidi="ar-SA"/>
    </w:rPr>
  </w:style>
  <w:style w:type="paragraph" w:styleId="a3">
    <w:name w:val="header"/>
    <w:basedOn w:val="a"/>
    <w:link w:val="Char"/>
    <w:rsid w:val="00DC0F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EF2E95"/>
    <w:rPr>
      <w:rFonts w:eastAsia="宋体"/>
      <w:kern w:val="2"/>
      <w:sz w:val="18"/>
      <w:szCs w:val="18"/>
      <w:lang w:val="en-US" w:eastAsia="zh-CN" w:bidi="ar-SA"/>
    </w:rPr>
  </w:style>
  <w:style w:type="paragraph" w:styleId="a4">
    <w:name w:val="footer"/>
    <w:basedOn w:val="a"/>
    <w:link w:val="Char0"/>
    <w:uiPriority w:val="99"/>
    <w:rsid w:val="00DC0FD2"/>
    <w:pPr>
      <w:tabs>
        <w:tab w:val="center" w:pos="4153"/>
        <w:tab w:val="right" w:pos="8306"/>
      </w:tabs>
      <w:snapToGrid w:val="0"/>
      <w:jc w:val="left"/>
    </w:pPr>
    <w:rPr>
      <w:sz w:val="18"/>
      <w:szCs w:val="18"/>
    </w:rPr>
  </w:style>
  <w:style w:type="character" w:styleId="a5">
    <w:name w:val="Hyperlink"/>
    <w:rsid w:val="00DC0FD2"/>
    <w:rPr>
      <w:color w:val="0000FF"/>
      <w:u w:val="single"/>
    </w:rPr>
  </w:style>
  <w:style w:type="paragraph" w:customStyle="1" w:styleId="10">
    <w:name w:val="纯文本1"/>
    <w:basedOn w:val="a"/>
    <w:rsid w:val="008728ED"/>
    <w:pPr>
      <w:adjustRightInd w:val="0"/>
      <w:textAlignment w:val="baseline"/>
    </w:pPr>
    <w:rPr>
      <w:rFonts w:ascii="宋体" w:hAnsi="Courier New"/>
    </w:rPr>
  </w:style>
  <w:style w:type="paragraph" w:styleId="a6">
    <w:name w:val="Plain Text"/>
    <w:aliases w:val="普通文字,标题1,普通文字 Char,纯文本 Char Char,纯文本 Char,Char Char Char,Char Char,Char,标题1 Char Char,纯文本 Char Char Char,纯文本 Char Char1,纯文本 Char Char1 Char Char Char,标题1 Char Char Char Char Char,标题1 Char Char Char Char,游数的格式,游数的,纯文本 Char1, Char Char Char,Plain Te,普"/>
    <w:basedOn w:val="a"/>
    <w:link w:val="Char2"/>
    <w:rsid w:val="008728ED"/>
    <w:rPr>
      <w:rFonts w:ascii="宋体" w:hAnsi="Courier New" w:cs="Courier New"/>
      <w:szCs w:val="21"/>
    </w:rPr>
  </w:style>
  <w:style w:type="character" w:customStyle="1" w:styleId="Char2">
    <w:name w:val="纯文本 Char2"/>
    <w:aliases w:val="普通文字 Char1,标题1 Char,普通文字 Char Char,纯文本 Char Char Char1,纯文本 Char Char2,Char Char Char Char,Char Char Char1,Char Char1,标题1 Char Char Char,纯文本 Char Char Char Char,纯文本 Char Char1 Char,纯文本 Char Char1 Char Char Char Char,游数的格式 Char,游数的 Char1,普 Char"/>
    <w:link w:val="a6"/>
    <w:rsid w:val="00AD2609"/>
    <w:rPr>
      <w:rFonts w:ascii="宋体" w:eastAsia="宋体" w:hAnsi="Courier New" w:cs="Courier New"/>
      <w:kern w:val="2"/>
      <w:sz w:val="21"/>
      <w:szCs w:val="21"/>
      <w:lang w:val="en-US" w:eastAsia="zh-CN" w:bidi="ar-SA"/>
    </w:rPr>
  </w:style>
  <w:style w:type="paragraph" w:customStyle="1" w:styleId="11">
    <w:name w:val="1"/>
    <w:basedOn w:val="a"/>
    <w:next w:val="a6"/>
    <w:rsid w:val="008728ED"/>
    <w:rPr>
      <w:rFonts w:ascii="宋体" w:hAnsi="Courier New" w:cs="Courier New"/>
      <w:szCs w:val="21"/>
    </w:rPr>
  </w:style>
  <w:style w:type="paragraph" w:styleId="a7">
    <w:name w:val="Normal Indent"/>
    <w:basedOn w:val="a"/>
    <w:rsid w:val="002C11FB"/>
    <w:pPr>
      <w:ind w:firstLine="420"/>
    </w:pPr>
  </w:style>
  <w:style w:type="paragraph" w:styleId="a8">
    <w:name w:val="Normal (Web)"/>
    <w:aliases w:val="普通 (Web)1,普通 (Web),普通(Web) Char,普通(Web) Char Char Char Char,普通(Web) Char Char,普通(网站)1,普通(Web) Char Char Char Char Char Char Char Char,普通(Web) Char Char Char Char Char Char Char Char Char,普通(Web) Char Char Char Char Char Char Char,普通(Web),123"/>
    <w:basedOn w:val="a"/>
    <w:link w:val="Char1"/>
    <w:rsid w:val="002C11FB"/>
    <w:pPr>
      <w:widowControl/>
      <w:spacing w:before="100" w:beforeAutospacing="1" w:after="100" w:afterAutospacing="1"/>
      <w:jc w:val="left"/>
    </w:pPr>
    <w:rPr>
      <w:rFonts w:ascii="宋体" w:hAnsi="宋体" w:cs="宋体"/>
      <w:kern w:val="0"/>
      <w:sz w:val="24"/>
    </w:rPr>
  </w:style>
  <w:style w:type="character" w:customStyle="1" w:styleId="Char1">
    <w:name w:val="普通(网站) Char1"/>
    <w:aliases w:val="普通 (Web)1 Char1,普通 (Web) Char,普通(Web) Char Char2,普通(Web) Char Char Char Char Char1,普通(Web) Char Char Char,普通(网站)1 Char1,普通(Web) Char Char Char Char Char Char Char Char Char1,普通(Web) Char Char Char Char Char Char Char Char Char Char,123 Char"/>
    <w:link w:val="a8"/>
    <w:rsid w:val="00AD2609"/>
    <w:rPr>
      <w:rFonts w:ascii="宋体" w:eastAsia="宋体" w:hAnsi="宋体" w:cs="宋体"/>
      <w:sz w:val="24"/>
      <w:lang w:val="en-US" w:eastAsia="zh-CN" w:bidi="ar-SA"/>
    </w:rPr>
  </w:style>
  <w:style w:type="character" w:styleId="a9">
    <w:name w:val="Strong"/>
    <w:qFormat/>
    <w:rsid w:val="002C11FB"/>
    <w:rPr>
      <w:b/>
      <w:bCs/>
    </w:rPr>
  </w:style>
  <w:style w:type="table" w:styleId="aa">
    <w:name w:val="Table Grid"/>
    <w:basedOn w:val="a1"/>
    <w:rsid w:val="002C11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5D302A"/>
    <w:pPr>
      <w:ind w:leftChars="100" w:left="210" w:firstLineChars="100" w:firstLine="210"/>
    </w:pPr>
  </w:style>
  <w:style w:type="character" w:customStyle="1" w:styleId="content2">
    <w:name w:val="content2"/>
    <w:rsid w:val="00845329"/>
    <w:rPr>
      <w:rFonts w:ascii="宋体" w:eastAsia="宋体" w:hAnsi="宋体" w:hint="eastAsia"/>
      <w:sz w:val="24"/>
    </w:rPr>
  </w:style>
  <w:style w:type="paragraph" w:styleId="HTML">
    <w:name w:val="HTML Preformatted"/>
    <w:basedOn w:val="a"/>
    <w:rsid w:val="008453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Style14">
    <w:name w:val="_Style 14"/>
    <w:next w:val="a"/>
    <w:rsid w:val="00845329"/>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Style13">
    <w:name w:val="_Style 13"/>
    <w:next w:val="a"/>
    <w:rsid w:val="00845329"/>
    <w:pPr>
      <w:widowControl w:val="0"/>
      <w:pBdr>
        <w:top w:val="double" w:sz="2" w:space="0" w:color="000000"/>
      </w:pBdr>
      <w:autoSpaceDE w:val="0"/>
      <w:autoSpaceDN w:val="0"/>
      <w:adjustRightInd w:val="0"/>
      <w:jc w:val="center"/>
    </w:pPr>
    <w:rPr>
      <w:rFonts w:ascii="Arial" w:eastAsia="Arial" w:hAnsi="Arial"/>
      <w:vanish/>
      <w:sz w:val="16"/>
    </w:rPr>
  </w:style>
  <w:style w:type="character" w:customStyle="1" w:styleId="text1">
    <w:name w:val="text1"/>
    <w:rsid w:val="00A30E1B"/>
    <w:rPr>
      <w:sz w:val="22"/>
      <w:szCs w:val="22"/>
    </w:rPr>
  </w:style>
  <w:style w:type="character" w:customStyle="1" w:styleId="px14">
    <w:name w:val="px14"/>
    <w:basedOn w:val="a0"/>
    <w:rsid w:val="009D1CBB"/>
  </w:style>
  <w:style w:type="paragraph" w:customStyle="1" w:styleId="ab">
    <w:name w:val="内部地址姓名"/>
    <w:basedOn w:val="a"/>
    <w:rsid w:val="00C47EFF"/>
    <w:rPr>
      <w:szCs w:val="24"/>
    </w:rPr>
  </w:style>
  <w:style w:type="character" w:customStyle="1" w:styleId="tpccontent">
    <w:name w:val="tpc_content"/>
    <w:basedOn w:val="a0"/>
    <w:rsid w:val="00AD2609"/>
  </w:style>
  <w:style w:type="paragraph" w:customStyle="1" w:styleId="Char3">
    <w:name w:val="Char"/>
    <w:basedOn w:val="a"/>
    <w:rsid w:val="00366809"/>
    <w:pPr>
      <w:widowControl/>
      <w:spacing w:line="300" w:lineRule="auto"/>
      <w:ind w:firstLineChars="200" w:firstLine="200"/>
    </w:pPr>
    <w:rPr>
      <w:sz w:val="24"/>
    </w:rPr>
  </w:style>
  <w:style w:type="character" w:customStyle="1" w:styleId="jianj2">
    <w:name w:val="jianj2"/>
    <w:rsid w:val="00366809"/>
    <w:rPr>
      <w:vanish w:val="0"/>
      <w:webHidden w:val="0"/>
      <w:specVanish w:val="0"/>
    </w:rPr>
  </w:style>
  <w:style w:type="character" w:customStyle="1" w:styleId="px71">
    <w:name w:val="px71"/>
    <w:rsid w:val="00366809"/>
    <w:rPr>
      <w:rFonts w:ascii="΢; TEXT-DECORATION: none" w:hAnsi="΢; TEXT-DECORATION: none" w:hint="default"/>
      <w:color w:val="000000"/>
      <w:sz w:val="21"/>
      <w:szCs w:val="21"/>
    </w:rPr>
  </w:style>
  <w:style w:type="character" w:customStyle="1" w:styleId="1Char0">
    <w:name w:val="普通(网站)1 Char"/>
    <w:aliases w:val="普通 (Web)1 Char,普通(Web) Char Char1,普通(Web) Char Char Char Char Char,普通(Web) Char Char Char Char1"/>
    <w:rsid w:val="00FA64A4"/>
    <w:rPr>
      <w:rFonts w:ascii="宋体" w:eastAsia="宋体" w:hAnsi="宋体"/>
      <w:sz w:val="24"/>
      <w:szCs w:val="24"/>
      <w:lang w:val="en-US" w:eastAsia="zh-CN" w:bidi="ar-SA"/>
    </w:rPr>
  </w:style>
  <w:style w:type="paragraph" w:customStyle="1" w:styleId="12">
    <w:name w:val="列出段落1"/>
    <w:basedOn w:val="a"/>
    <w:qFormat/>
    <w:rsid w:val="00FA64A4"/>
    <w:pPr>
      <w:ind w:firstLineChars="200" w:firstLine="420"/>
    </w:pPr>
    <w:rPr>
      <w:rFonts w:ascii="Calibri" w:hAnsi="Calibri" w:cs="Arial"/>
      <w:szCs w:val="22"/>
    </w:rPr>
  </w:style>
  <w:style w:type="paragraph" w:styleId="ac">
    <w:name w:val="Body Text Indent"/>
    <w:basedOn w:val="a"/>
    <w:rsid w:val="00291B8B"/>
    <w:pPr>
      <w:spacing w:after="120"/>
      <w:ind w:leftChars="200" w:left="420"/>
    </w:pPr>
  </w:style>
  <w:style w:type="paragraph" w:styleId="ad">
    <w:name w:val="Body Text"/>
    <w:basedOn w:val="a"/>
    <w:link w:val="Char4"/>
    <w:rsid w:val="00581C0E"/>
    <w:pPr>
      <w:spacing w:after="120"/>
    </w:pPr>
  </w:style>
  <w:style w:type="character" w:customStyle="1" w:styleId="Char4">
    <w:name w:val="正文文本 Char"/>
    <w:link w:val="ad"/>
    <w:rsid w:val="007D2370"/>
    <w:rPr>
      <w:rFonts w:eastAsia="宋体"/>
      <w:kern w:val="2"/>
      <w:sz w:val="21"/>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rsid w:val="00E03896"/>
    <w:pPr>
      <w:widowControl/>
      <w:spacing w:line="300" w:lineRule="auto"/>
      <w:ind w:firstLineChars="200" w:firstLine="200"/>
    </w:pPr>
  </w:style>
  <w:style w:type="character" w:customStyle="1" w:styleId="6">
    <w:name w:val="正文文本 (6)_"/>
    <w:link w:val="60"/>
    <w:rsid w:val="00677597"/>
    <w:rPr>
      <w:spacing w:val="-10"/>
      <w:sz w:val="18"/>
      <w:szCs w:val="18"/>
      <w:shd w:val="clear" w:color="auto" w:fill="FFFFFF"/>
      <w:lang w:bidi="ar-SA"/>
    </w:rPr>
  </w:style>
  <w:style w:type="paragraph" w:customStyle="1" w:styleId="60">
    <w:name w:val="正文文本 (6)"/>
    <w:basedOn w:val="a"/>
    <w:link w:val="6"/>
    <w:rsid w:val="00677597"/>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8">
    <w:name w:val="正文文本 (18)_"/>
    <w:link w:val="181"/>
    <w:rsid w:val="00677597"/>
    <w:rPr>
      <w:shd w:val="clear" w:color="auto" w:fill="FFFFFF"/>
      <w:lang w:bidi="ar-SA"/>
    </w:rPr>
  </w:style>
  <w:style w:type="paragraph" w:customStyle="1" w:styleId="181">
    <w:name w:val="正文文本 (18)1"/>
    <w:basedOn w:val="a"/>
    <w:link w:val="18"/>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61">
    <w:name w:val="正文文本 (6) + 宋体"/>
    <w:aliases w:val="10 pt2,正文文本 + 黑体2"/>
    <w:rsid w:val="00677597"/>
    <w:rPr>
      <w:rFonts w:ascii="宋体" w:eastAsia="宋体" w:cs="宋体"/>
      <w:spacing w:val="-10"/>
      <w:sz w:val="20"/>
      <w:szCs w:val="20"/>
      <w:shd w:val="clear" w:color="auto" w:fill="FFFFFF"/>
      <w:lang w:bidi="ar-SA"/>
    </w:rPr>
  </w:style>
  <w:style w:type="character" w:customStyle="1" w:styleId="33">
    <w:name w:val="正文文本 (33)_"/>
    <w:link w:val="330"/>
    <w:rsid w:val="00677597"/>
    <w:rPr>
      <w:spacing w:val="-10"/>
      <w:shd w:val="clear" w:color="auto" w:fill="FFFFFF"/>
      <w:lang w:bidi="ar-SA"/>
    </w:rPr>
  </w:style>
  <w:style w:type="paragraph" w:customStyle="1" w:styleId="330">
    <w:name w:val="正文文本 (33)"/>
    <w:basedOn w:val="a"/>
    <w:link w:val="33"/>
    <w:rsid w:val="00677597"/>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rsid w:val="00677597"/>
    <w:rPr>
      <w:shd w:val="clear" w:color="auto" w:fill="FFFFFF"/>
      <w:lang w:bidi="ar-SA"/>
    </w:rPr>
  </w:style>
  <w:style w:type="paragraph" w:customStyle="1" w:styleId="271">
    <w:name w:val="正文文本 (27)1"/>
    <w:basedOn w:val="a"/>
    <w:link w:val="27"/>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rsid w:val="00677597"/>
    <w:rPr>
      <w:spacing w:val="0"/>
      <w:shd w:val="clear" w:color="auto" w:fill="FFFFFF"/>
      <w:lang w:bidi="ar-SA"/>
    </w:rPr>
  </w:style>
  <w:style w:type="character" w:customStyle="1" w:styleId="apple-style-span">
    <w:name w:val="apple-style-span"/>
    <w:basedOn w:val="a0"/>
    <w:rsid w:val="00BE1636"/>
  </w:style>
  <w:style w:type="character" w:customStyle="1" w:styleId="13">
    <w:name w:val="标题 #1_"/>
    <w:link w:val="14"/>
    <w:rsid w:val="007D2370"/>
    <w:rPr>
      <w:rFonts w:ascii="黑体" w:eastAsia="黑体"/>
      <w:sz w:val="42"/>
      <w:szCs w:val="42"/>
      <w:shd w:val="clear" w:color="auto" w:fill="FFFFFF"/>
      <w:lang w:bidi="ar-SA"/>
    </w:rPr>
  </w:style>
  <w:style w:type="paragraph" w:customStyle="1" w:styleId="14">
    <w:name w:val="标题 #1"/>
    <w:basedOn w:val="a"/>
    <w:link w:val="13"/>
    <w:rsid w:val="007D237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locked/>
    <w:rsid w:val="007D2370"/>
    <w:rPr>
      <w:sz w:val="30"/>
      <w:szCs w:val="30"/>
      <w:shd w:val="clear" w:color="auto" w:fill="FFFFFF"/>
      <w:lang w:bidi="ar-SA"/>
    </w:rPr>
  </w:style>
  <w:style w:type="paragraph" w:customStyle="1" w:styleId="220">
    <w:name w:val="标题 #2 (2)"/>
    <w:basedOn w:val="a"/>
    <w:link w:val="22"/>
    <w:rsid w:val="007D237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rsid w:val="007D2370"/>
    <w:rPr>
      <w:sz w:val="21"/>
      <w:szCs w:val="21"/>
      <w:shd w:val="clear" w:color="auto" w:fill="FFFFFF"/>
      <w:lang w:bidi="ar-SA"/>
    </w:rPr>
  </w:style>
  <w:style w:type="paragraph" w:customStyle="1" w:styleId="201">
    <w:name w:val="正文文本 (20)1"/>
    <w:basedOn w:val="a"/>
    <w:link w:val="200"/>
    <w:rsid w:val="007D237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sid w:val="007D2370"/>
    <w:rPr>
      <w:rFonts w:ascii="黑体" w:eastAsia="黑体"/>
      <w:sz w:val="21"/>
      <w:szCs w:val="21"/>
      <w:shd w:val="clear" w:color="auto" w:fill="FFFFFF"/>
      <w:lang w:bidi="ar-SA"/>
    </w:rPr>
  </w:style>
  <w:style w:type="paragraph" w:customStyle="1" w:styleId="150">
    <w:name w:val="正文文本 (15)"/>
    <w:basedOn w:val="a"/>
    <w:link w:val="15"/>
    <w:rsid w:val="007D237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6">
    <w:name w:val="正文文本 (16)_"/>
    <w:link w:val="161"/>
    <w:rsid w:val="007D2370"/>
    <w:rPr>
      <w:rFonts w:ascii="黑体" w:eastAsia="黑体"/>
      <w:shd w:val="clear" w:color="auto" w:fill="FFFFFF"/>
      <w:lang w:bidi="ar-SA"/>
    </w:rPr>
  </w:style>
  <w:style w:type="paragraph" w:customStyle="1" w:styleId="161">
    <w:name w:val="正文文本 (16)1"/>
    <w:basedOn w:val="a"/>
    <w:link w:val="16"/>
    <w:rsid w:val="007D2370"/>
    <w:pPr>
      <w:widowControl/>
      <w:shd w:val="clear" w:color="auto" w:fill="FFFFFF"/>
      <w:spacing w:line="292" w:lineRule="exact"/>
      <w:jc w:val="distribute"/>
    </w:pPr>
    <w:rPr>
      <w:rFonts w:ascii="黑体" w:eastAsia="黑体"/>
      <w:kern w:val="0"/>
      <w:sz w:val="20"/>
      <w:shd w:val="clear" w:color="auto" w:fill="FFFFFF"/>
    </w:rPr>
  </w:style>
  <w:style w:type="character" w:customStyle="1" w:styleId="17">
    <w:name w:val="正文文本 (17)_"/>
    <w:link w:val="170"/>
    <w:rsid w:val="007D2370"/>
    <w:rPr>
      <w:noProof/>
      <w:shd w:val="clear" w:color="auto" w:fill="FFFFFF"/>
      <w:lang w:bidi="ar-SA"/>
    </w:rPr>
  </w:style>
  <w:style w:type="paragraph" w:customStyle="1" w:styleId="170">
    <w:name w:val="正文文本 (17)"/>
    <w:basedOn w:val="a"/>
    <w:link w:val="17"/>
    <w:rsid w:val="007D2370"/>
    <w:pPr>
      <w:widowControl/>
      <w:shd w:val="clear" w:color="auto" w:fill="FFFFFF"/>
      <w:spacing w:line="292" w:lineRule="exact"/>
      <w:jc w:val="left"/>
    </w:pPr>
    <w:rPr>
      <w:rFonts w:eastAsia="Times New Roman"/>
      <w:noProof/>
      <w:kern w:val="0"/>
      <w:sz w:val="20"/>
      <w:shd w:val="clear" w:color="auto" w:fill="FFFFFF"/>
    </w:rPr>
  </w:style>
  <w:style w:type="character" w:customStyle="1" w:styleId="8">
    <w:name w:val="正文文本 (8)_"/>
    <w:link w:val="80"/>
    <w:rsid w:val="007D2370"/>
    <w:rPr>
      <w:rFonts w:ascii="Wingdings 2" w:hAnsi="Wingdings 2"/>
      <w:sz w:val="16"/>
      <w:szCs w:val="16"/>
      <w:shd w:val="clear" w:color="auto" w:fill="FFFFFF"/>
      <w:lang w:bidi="ar-SA"/>
    </w:rPr>
  </w:style>
  <w:style w:type="paragraph" w:customStyle="1" w:styleId="80">
    <w:name w:val="正文文本 (8)"/>
    <w:basedOn w:val="a"/>
    <w:link w:val="8"/>
    <w:rsid w:val="007D2370"/>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rsid w:val="007D2370"/>
    <w:rPr>
      <w:noProof/>
      <w:sz w:val="21"/>
      <w:szCs w:val="21"/>
      <w:shd w:val="clear" w:color="auto" w:fill="FFFFFF"/>
      <w:lang w:bidi="ar-SA"/>
    </w:rPr>
  </w:style>
  <w:style w:type="paragraph" w:customStyle="1" w:styleId="661">
    <w:name w:val="标题 #6 (6)1"/>
    <w:basedOn w:val="a"/>
    <w:link w:val="66"/>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67">
    <w:name w:val="标题 #6 (7)_"/>
    <w:link w:val="671"/>
    <w:rsid w:val="007D2370"/>
    <w:rPr>
      <w:rFonts w:ascii="宋体" w:hAnsi="宋体"/>
      <w:noProof/>
      <w:sz w:val="19"/>
      <w:szCs w:val="19"/>
      <w:shd w:val="clear" w:color="auto" w:fill="FFFFFF"/>
      <w:lang w:bidi="ar-SA"/>
    </w:rPr>
  </w:style>
  <w:style w:type="paragraph" w:customStyle="1" w:styleId="671">
    <w:name w:val="标题 #6 (7)1"/>
    <w:basedOn w:val="a"/>
    <w:link w:val="67"/>
    <w:rsid w:val="007D2370"/>
    <w:pPr>
      <w:widowControl/>
      <w:shd w:val="clear" w:color="auto" w:fill="FFFFFF"/>
      <w:spacing w:after="60" w:line="240" w:lineRule="atLeast"/>
      <w:jc w:val="left"/>
      <w:outlineLvl w:val="5"/>
    </w:pPr>
    <w:rPr>
      <w:rFonts w:ascii="宋体" w:eastAsia="Times New Roman" w:hAnsi="宋体"/>
      <w:noProof/>
      <w:kern w:val="0"/>
      <w:sz w:val="19"/>
      <w:szCs w:val="19"/>
      <w:shd w:val="clear" w:color="auto" w:fill="FFFFFF"/>
    </w:rPr>
  </w:style>
  <w:style w:type="character" w:customStyle="1" w:styleId="162">
    <w:name w:val="正文文本 (16) + 宋体2"/>
    <w:rsid w:val="007D2370"/>
    <w:rPr>
      <w:rFonts w:ascii="宋体" w:eastAsia="黑体" w:hAnsi="宋体" w:cs="宋体"/>
      <w:spacing w:val="0"/>
      <w:shd w:val="clear" w:color="auto" w:fill="FFFFFF"/>
      <w:lang w:val="en-US" w:eastAsia="en-US" w:bidi="ar-SA"/>
    </w:rPr>
  </w:style>
  <w:style w:type="character" w:customStyle="1" w:styleId="612">
    <w:name w:val="标题 #6 (12)_"/>
    <w:link w:val="6121"/>
    <w:rsid w:val="007D2370"/>
    <w:rPr>
      <w:rFonts w:ascii="宋体" w:hAnsi="宋体"/>
      <w:noProof/>
      <w:sz w:val="19"/>
      <w:szCs w:val="19"/>
      <w:shd w:val="clear" w:color="auto" w:fill="FFFFFF"/>
      <w:lang w:bidi="ar-SA"/>
    </w:rPr>
  </w:style>
  <w:style w:type="paragraph" w:customStyle="1" w:styleId="6121">
    <w:name w:val="标题 #6 (12)1"/>
    <w:basedOn w:val="a"/>
    <w:link w:val="612"/>
    <w:rsid w:val="007D2370"/>
    <w:pPr>
      <w:widowControl/>
      <w:shd w:val="clear" w:color="auto" w:fill="FFFFFF"/>
      <w:spacing w:before="60" w:after="60" w:line="240" w:lineRule="atLeast"/>
      <w:jc w:val="left"/>
      <w:outlineLvl w:val="5"/>
    </w:pPr>
    <w:rPr>
      <w:rFonts w:ascii="宋体" w:eastAsia="Times New Roman" w:hAnsi="宋体"/>
      <w:noProof/>
      <w:kern w:val="0"/>
      <w:sz w:val="19"/>
      <w:szCs w:val="19"/>
      <w:shd w:val="clear" w:color="auto" w:fill="FFFFFF"/>
    </w:rPr>
  </w:style>
  <w:style w:type="character" w:customStyle="1" w:styleId="613">
    <w:name w:val="标题 #6 (13)_"/>
    <w:link w:val="6131"/>
    <w:rsid w:val="007D2370"/>
    <w:rPr>
      <w:noProof/>
      <w:sz w:val="21"/>
      <w:szCs w:val="21"/>
      <w:shd w:val="clear" w:color="auto" w:fill="FFFFFF"/>
      <w:lang w:bidi="ar-SA"/>
    </w:rPr>
  </w:style>
  <w:style w:type="paragraph" w:customStyle="1" w:styleId="6131">
    <w:name w:val="标题 #6 (13)1"/>
    <w:basedOn w:val="a"/>
    <w:link w:val="613"/>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19">
    <w:name w:val="正文文本 (19)_"/>
    <w:link w:val="191"/>
    <w:rsid w:val="007D2370"/>
    <w:rPr>
      <w:noProof/>
      <w:sz w:val="21"/>
      <w:szCs w:val="21"/>
      <w:shd w:val="clear" w:color="auto" w:fill="FFFFFF"/>
      <w:lang w:bidi="ar-SA"/>
    </w:rPr>
  </w:style>
  <w:style w:type="paragraph" w:customStyle="1" w:styleId="191">
    <w:name w:val="正文文本 (19)1"/>
    <w:basedOn w:val="a"/>
    <w:link w:val="19"/>
    <w:rsid w:val="007D2370"/>
    <w:pPr>
      <w:widowControl/>
      <w:shd w:val="clear" w:color="auto" w:fill="FFFFFF"/>
      <w:spacing w:line="288" w:lineRule="exact"/>
      <w:jc w:val="left"/>
    </w:pPr>
    <w:rPr>
      <w:rFonts w:eastAsia="Times New Roman"/>
      <w:noProof/>
      <w:kern w:val="0"/>
      <w:szCs w:val="21"/>
      <w:shd w:val="clear" w:color="auto" w:fill="FFFFFF"/>
    </w:rPr>
  </w:style>
  <w:style w:type="character" w:customStyle="1" w:styleId="120">
    <w:name w:val="标题 #1 (2)_"/>
    <w:link w:val="121"/>
    <w:rsid w:val="007D2370"/>
    <w:rPr>
      <w:sz w:val="40"/>
      <w:szCs w:val="40"/>
      <w:shd w:val="clear" w:color="auto" w:fill="FFFFFF"/>
      <w:lang w:bidi="ar-SA"/>
    </w:rPr>
  </w:style>
  <w:style w:type="paragraph" w:customStyle="1" w:styleId="121">
    <w:name w:val="标题 #1 (2)"/>
    <w:basedOn w:val="a"/>
    <w:link w:val="120"/>
    <w:rsid w:val="007D237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rsid w:val="007D2370"/>
    <w:rPr>
      <w:sz w:val="22"/>
      <w:szCs w:val="22"/>
      <w:shd w:val="clear" w:color="auto" w:fill="FFFFFF"/>
      <w:lang w:bidi="ar-SA"/>
    </w:rPr>
  </w:style>
  <w:style w:type="paragraph" w:customStyle="1" w:styleId="222">
    <w:name w:val="正文文本 (22)"/>
    <w:basedOn w:val="a"/>
    <w:link w:val="221"/>
    <w:rsid w:val="007D237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5">
    <w:name w:val="正文文本 (25)_"/>
    <w:link w:val="250"/>
    <w:rsid w:val="007D2370"/>
    <w:rPr>
      <w:shd w:val="clear" w:color="auto" w:fill="FFFFFF"/>
      <w:lang w:bidi="ar-SA"/>
    </w:rPr>
  </w:style>
  <w:style w:type="paragraph" w:customStyle="1" w:styleId="250">
    <w:name w:val="正文文本 (25)"/>
    <w:basedOn w:val="a"/>
    <w:link w:val="25"/>
    <w:rsid w:val="007D237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26">
    <w:name w:val="正文文本 (26)_"/>
    <w:link w:val="260"/>
    <w:rsid w:val="007D2370"/>
    <w:rPr>
      <w:rFonts w:ascii="宋体" w:hAnsi="宋体"/>
      <w:smallCaps/>
      <w:spacing w:val="-10"/>
      <w:sz w:val="26"/>
      <w:szCs w:val="26"/>
      <w:shd w:val="clear" w:color="auto" w:fill="FFFFFF"/>
      <w:lang w:eastAsia="en-US" w:bidi="ar-SA"/>
    </w:rPr>
  </w:style>
  <w:style w:type="paragraph" w:customStyle="1" w:styleId="260">
    <w:name w:val="正文文本 (26)"/>
    <w:basedOn w:val="a"/>
    <w:link w:val="26"/>
    <w:rsid w:val="007D237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e">
    <w:name w:val="endnote text"/>
    <w:basedOn w:val="a"/>
    <w:link w:val="Char5"/>
    <w:semiHidden/>
    <w:rsid w:val="007D2370"/>
    <w:pPr>
      <w:snapToGrid w:val="0"/>
      <w:jc w:val="left"/>
    </w:pPr>
    <w:rPr>
      <w:szCs w:val="24"/>
    </w:rPr>
  </w:style>
  <w:style w:type="character" w:customStyle="1" w:styleId="Char5">
    <w:name w:val="尾注文本 Char"/>
    <w:link w:val="ae"/>
    <w:rsid w:val="007D2370"/>
    <w:rPr>
      <w:rFonts w:eastAsia="宋体"/>
      <w:kern w:val="2"/>
      <w:sz w:val="21"/>
      <w:szCs w:val="24"/>
      <w:lang w:val="en-US" w:eastAsia="zh-CN" w:bidi="ar-SA"/>
    </w:rPr>
  </w:style>
  <w:style w:type="paragraph" w:customStyle="1" w:styleId="112">
    <w:name w:val="112"/>
    <w:basedOn w:val="a"/>
    <w:rsid w:val="008512ED"/>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rsid w:val="00180BA5"/>
    <w:pPr>
      <w:widowControl w:val="0"/>
      <w:jc w:val="both"/>
    </w:pPr>
    <w:rPr>
      <w:rFonts w:ascii="Calibri" w:hAnsi="Calibri"/>
      <w:kern w:val="2"/>
      <w:sz w:val="21"/>
      <w:szCs w:val="22"/>
    </w:rPr>
  </w:style>
  <w:style w:type="paragraph" w:customStyle="1" w:styleId="115">
    <w:name w:val="正文_1_15"/>
    <w:qFormat/>
    <w:rsid w:val="00180BA5"/>
    <w:pPr>
      <w:widowControl w:val="0"/>
      <w:jc w:val="both"/>
    </w:pPr>
    <w:rPr>
      <w:rFonts w:ascii="Calibri" w:hAnsi="Calibri"/>
      <w:kern w:val="2"/>
      <w:sz w:val="21"/>
      <w:szCs w:val="22"/>
    </w:rPr>
  </w:style>
  <w:style w:type="paragraph" w:customStyle="1" w:styleId="213">
    <w:name w:val="正文_2_13"/>
    <w:qFormat/>
    <w:rsid w:val="00180BA5"/>
    <w:pPr>
      <w:widowControl w:val="0"/>
      <w:jc w:val="both"/>
    </w:pPr>
    <w:rPr>
      <w:rFonts w:ascii="Calibri" w:hAnsi="Calibri"/>
      <w:kern w:val="2"/>
      <w:sz w:val="21"/>
      <w:szCs w:val="22"/>
    </w:rPr>
  </w:style>
  <w:style w:type="paragraph" w:customStyle="1" w:styleId="019">
    <w:name w:val="正文_0_19"/>
    <w:qFormat/>
    <w:rsid w:val="00180BA5"/>
    <w:pPr>
      <w:widowControl w:val="0"/>
      <w:jc w:val="both"/>
    </w:pPr>
    <w:rPr>
      <w:kern w:val="2"/>
      <w:sz w:val="21"/>
      <w:szCs w:val="24"/>
    </w:rPr>
  </w:style>
  <w:style w:type="paragraph" w:customStyle="1" w:styleId="119">
    <w:name w:val="正文_1_19"/>
    <w:qFormat/>
    <w:rsid w:val="00180BA5"/>
    <w:pPr>
      <w:widowControl w:val="0"/>
      <w:jc w:val="both"/>
    </w:pPr>
    <w:rPr>
      <w:kern w:val="2"/>
      <w:sz w:val="21"/>
      <w:szCs w:val="24"/>
    </w:rPr>
  </w:style>
  <w:style w:type="paragraph" w:customStyle="1" w:styleId="35">
    <w:name w:val="正文_3_5"/>
    <w:qFormat/>
    <w:rsid w:val="00180BA5"/>
    <w:pPr>
      <w:widowControl w:val="0"/>
      <w:jc w:val="both"/>
    </w:pPr>
    <w:rPr>
      <w:kern w:val="2"/>
      <w:sz w:val="21"/>
      <w:szCs w:val="24"/>
    </w:rPr>
  </w:style>
  <w:style w:type="paragraph" w:customStyle="1" w:styleId="020">
    <w:name w:val="正文_0_20"/>
    <w:rsid w:val="00180BA5"/>
    <w:pPr>
      <w:widowControl w:val="0"/>
      <w:jc w:val="both"/>
    </w:pPr>
    <w:rPr>
      <w:kern w:val="2"/>
      <w:sz w:val="21"/>
    </w:rPr>
  </w:style>
  <w:style w:type="paragraph" w:customStyle="1" w:styleId="1200">
    <w:name w:val="正文_1_20"/>
    <w:rsid w:val="00180BA5"/>
    <w:pPr>
      <w:widowControl w:val="0"/>
      <w:jc w:val="both"/>
    </w:pPr>
    <w:rPr>
      <w:kern w:val="2"/>
      <w:sz w:val="21"/>
    </w:rPr>
  </w:style>
  <w:style w:type="paragraph" w:customStyle="1" w:styleId="216">
    <w:name w:val="正文_2_16"/>
    <w:rsid w:val="00180BA5"/>
    <w:pPr>
      <w:widowControl w:val="0"/>
      <w:jc w:val="both"/>
    </w:pPr>
    <w:rPr>
      <w:kern w:val="2"/>
      <w:sz w:val="21"/>
    </w:rPr>
  </w:style>
  <w:style w:type="paragraph" w:customStyle="1" w:styleId="100">
    <w:name w:val="正文_1_0"/>
    <w:rsid w:val="00180BA5"/>
    <w:pPr>
      <w:widowControl w:val="0"/>
      <w:jc w:val="both"/>
    </w:pPr>
    <w:rPr>
      <w:kern w:val="2"/>
      <w:sz w:val="21"/>
    </w:rPr>
  </w:style>
  <w:style w:type="paragraph" w:customStyle="1" w:styleId="202">
    <w:name w:val="正文_2_0"/>
    <w:rsid w:val="00180BA5"/>
    <w:pPr>
      <w:widowControl w:val="0"/>
      <w:jc w:val="both"/>
    </w:pPr>
    <w:rPr>
      <w:kern w:val="2"/>
      <w:sz w:val="21"/>
    </w:rPr>
  </w:style>
  <w:style w:type="paragraph" w:customStyle="1" w:styleId="010">
    <w:name w:val="正文_0_10"/>
    <w:qFormat/>
    <w:rsid w:val="00180BA5"/>
    <w:pPr>
      <w:widowControl w:val="0"/>
      <w:jc w:val="both"/>
    </w:pPr>
    <w:rPr>
      <w:kern w:val="2"/>
      <w:sz w:val="21"/>
    </w:rPr>
  </w:style>
  <w:style w:type="paragraph" w:customStyle="1" w:styleId="110">
    <w:name w:val="正文_1_10"/>
    <w:qFormat/>
    <w:rsid w:val="00180BA5"/>
    <w:pPr>
      <w:widowControl w:val="0"/>
      <w:jc w:val="both"/>
    </w:pPr>
    <w:rPr>
      <w:kern w:val="2"/>
      <w:sz w:val="21"/>
    </w:rPr>
  </w:style>
  <w:style w:type="paragraph" w:customStyle="1" w:styleId="261">
    <w:name w:val="正文_2_6"/>
    <w:qFormat/>
    <w:rsid w:val="00180BA5"/>
    <w:pPr>
      <w:widowControl w:val="0"/>
      <w:jc w:val="both"/>
    </w:pPr>
    <w:rPr>
      <w:kern w:val="2"/>
      <w:sz w:val="21"/>
    </w:rPr>
  </w:style>
  <w:style w:type="paragraph" w:customStyle="1" w:styleId="34">
    <w:name w:val="正文_3_4"/>
    <w:qFormat/>
    <w:rsid w:val="00180BA5"/>
    <w:pPr>
      <w:widowControl w:val="0"/>
      <w:jc w:val="both"/>
    </w:pPr>
    <w:rPr>
      <w:kern w:val="2"/>
      <w:sz w:val="21"/>
    </w:rPr>
  </w:style>
  <w:style w:type="paragraph" w:customStyle="1" w:styleId="0200">
    <w:name w:val="正文_0_2_0"/>
    <w:rsid w:val="00180BA5"/>
    <w:pPr>
      <w:widowControl w:val="0"/>
      <w:jc w:val="both"/>
    </w:pPr>
    <w:rPr>
      <w:kern w:val="2"/>
      <w:sz w:val="21"/>
    </w:rPr>
  </w:style>
  <w:style w:type="paragraph" w:customStyle="1" w:styleId="1201">
    <w:name w:val="正文_1_2_0"/>
    <w:rsid w:val="00180BA5"/>
    <w:pPr>
      <w:widowControl w:val="0"/>
      <w:jc w:val="both"/>
    </w:pPr>
    <w:rPr>
      <w:kern w:val="2"/>
      <w:sz w:val="21"/>
    </w:rPr>
  </w:style>
  <w:style w:type="paragraph" w:customStyle="1" w:styleId="046">
    <w:name w:val="正文_0_46"/>
    <w:rsid w:val="00180BA5"/>
    <w:pPr>
      <w:widowControl w:val="0"/>
      <w:jc w:val="both"/>
    </w:pPr>
    <w:rPr>
      <w:kern w:val="2"/>
      <w:sz w:val="21"/>
    </w:rPr>
  </w:style>
  <w:style w:type="paragraph" w:customStyle="1" w:styleId="146">
    <w:name w:val="正文_1_46"/>
    <w:rsid w:val="00180BA5"/>
    <w:pPr>
      <w:widowControl w:val="0"/>
      <w:jc w:val="both"/>
    </w:pPr>
    <w:rPr>
      <w:kern w:val="2"/>
      <w:sz w:val="21"/>
    </w:rPr>
  </w:style>
  <w:style w:type="paragraph" w:customStyle="1" w:styleId="140">
    <w:name w:val="正文_1_4"/>
    <w:rsid w:val="00180BA5"/>
    <w:pPr>
      <w:widowControl w:val="0"/>
      <w:jc w:val="both"/>
    </w:pPr>
    <w:rPr>
      <w:kern w:val="2"/>
      <w:sz w:val="21"/>
    </w:rPr>
  </w:style>
  <w:style w:type="paragraph" w:customStyle="1" w:styleId="018">
    <w:name w:val="正文_0_18"/>
    <w:qFormat/>
    <w:rsid w:val="00180BA5"/>
    <w:pPr>
      <w:widowControl w:val="0"/>
      <w:jc w:val="both"/>
    </w:pPr>
    <w:rPr>
      <w:rFonts w:ascii="Calibri" w:hAnsi="Calibri"/>
      <w:kern w:val="2"/>
      <w:sz w:val="21"/>
      <w:szCs w:val="22"/>
    </w:rPr>
  </w:style>
  <w:style w:type="paragraph" w:customStyle="1" w:styleId="118">
    <w:name w:val="正文_1_18"/>
    <w:qFormat/>
    <w:rsid w:val="00180BA5"/>
    <w:pPr>
      <w:widowControl w:val="0"/>
      <w:jc w:val="both"/>
    </w:pPr>
    <w:rPr>
      <w:rFonts w:ascii="Calibri" w:hAnsi="Calibri"/>
      <w:kern w:val="2"/>
      <w:sz w:val="21"/>
      <w:szCs w:val="22"/>
    </w:rPr>
  </w:style>
  <w:style w:type="paragraph" w:customStyle="1" w:styleId="310">
    <w:name w:val="正文_3_10"/>
    <w:rsid w:val="00180BA5"/>
    <w:pPr>
      <w:widowControl w:val="0"/>
      <w:jc w:val="both"/>
    </w:pPr>
    <w:rPr>
      <w:kern w:val="2"/>
      <w:sz w:val="21"/>
    </w:rPr>
  </w:style>
  <w:style w:type="paragraph" w:customStyle="1" w:styleId="Default0">
    <w:name w:val="Default_0"/>
    <w:rsid w:val="00180BA5"/>
    <w:pPr>
      <w:widowControl w:val="0"/>
      <w:autoSpaceDE w:val="0"/>
      <w:autoSpaceDN w:val="0"/>
      <w:adjustRightInd w:val="0"/>
    </w:pPr>
    <w:rPr>
      <w:rFonts w:ascii="宋体" w:cs="宋体"/>
      <w:color w:val="000000"/>
      <w:sz w:val="24"/>
      <w:szCs w:val="24"/>
    </w:rPr>
  </w:style>
  <w:style w:type="paragraph" w:customStyle="1" w:styleId="29">
    <w:name w:val="正文_2_9"/>
    <w:rsid w:val="00180BA5"/>
    <w:pPr>
      <w:widowControl w:val="0"/>
      <w:jc w:val="both"/>
    </w:pPr>
    <w:rPr>
      <w:kern w:val="2"/>
      <w:sz w:val="21"/>
    </w:rPr>
  </w:style>
  <w:style w:type="paragraph" w:customStyle="1" w:styleId="013">
    <w:name w:val="正文_0_13"/>
    <w:qFormat/>
    <w:rsid w:val="00180BA5"/>
    <w:pPr>
      <w:widowControl w:val="0"/>
      <w:jc w:val="both"/>
    </w:pPr>
    <w:rPr>
      <w:kern w:val="2"/>
      <w:sz w:val="21"/>
    </w:rPr>
  </w:style>
  <w:style w:type="paragraph" w:customStyle="1" w:styleId="113">
    <w:name w:val="正文_1_13"/>
    <w:qFormat/>
    <w:rsid w:val="00180BA5"/>
    <w:pPr>
      <w:widowControl w:val="0"/>
      <w:jc w:val="both"/>
    </w:pPr>
    <w:rPr>
      <w:kern w:val="2"/>
      <w:sz w:val="21"/>
    </w:rPr>
  </w:style>
  <w:style w:type="paragraph" w:customStyle="1" w:styleId="43">
    <w:name w:val="正文_4_3"/>
    <w:rsid w:val="00180BA5"/>
    <w:pPr>
      <w:widowControl w:val="0"/>
      <w:jc w:val="both"/>
    </w:pPr>
    <w:rPr>
      <w:kern w:val="2"/>
      <w:sz w:val="21"/>
    </w:rPr>
  </w:style>
  <w:style w:type="paragraph" w:customStyle="1" w:styleId="01">
    <w:name w:val="正文_0_1"/>
    <w:qFormat/>
    <w:rsid w:val="00180BA5"/>
    <w:pPr>
      <w:widowControl w:val="0"/>
      <w:jc w:val="both"/>
    </w:pPr>
    <w:rPr>
      <w:kern w:val="2"/>
      <w:sz w:val="21"/>
    </w:rPr>
  </w:style>
  <w:style w:type="paragraph" w:customStyle="1" w:styleId="111">
    <w:name w:val="正文_1_1"/>
    <w:qFormat/>
    <w:rsid w:val="00180BA5"/>
    <w:pPr>
      <w:widowControl w:val="0"/>
      <w:jc w:val="both"/>
    </w:pPr>
    <w:rPr>
      <w:kern w:val="2"/>
      <w:sz w:val="21"/>
    </w:rPr>
  </w:style>
  <w:style w:type="paragraph" w:customStyle="1" w:styleId="21">
    <w:name w:val="正文_2_1"/>
    <w:qFormat/>
    <w:rsid w:val="00180BA5"/>
    <w:pPr>
      <w:widowControl w:val="0"/>
      <w:jc w:val="both"/>
    </w:pPr>
    <w:rPr>
      <w:kern w:val="2"/>
      <w:sz w:val="21"/>
    </w:rPr>
  </w:style>
  <w:style w:type="paragraph" w:customStyle="1" w:styleId="31">
    <w:name w:val="正文_3_1"/>
    <w:qFormat/>
    <w:rsid w:val="00180BA5"/>
    <w:pPr>
      <w:widowControl w:val="0"/>
      <w:jc w:val="both"/>
    </w:pPr>
    <w:rPr>
      <w:kern w:val="2"/>
      <w:sz w:val="21"/>
    </w:rPr>
  </w:style>
  <w:style w:type="paragraph" w:customStyle="1" w:styleId="46">
    <w:name w:val="正文_4_6"/>
    <w:qFormat/>
    <w:rsid w:val="00180BA5"/>
    <w:pPr>
      <w:widowControl w:val="0"/>
      <w:jc w:val="both"/>
    </w:pPr>
    <w:rPr>
      <w:kern w:val="2"/>
      <w:sz w:val="21"/>
    </w:rPr>
  </w:style>
  <w:style w:type="paragraph" w:customStyle="1" w:styleId="Default1">
    <w:name w:val="Default_1"/>
    <w:rsid w:val="00180BA5"/>
    <w:pPr>
      <w:widowControl w:val="0"/>
      <w:autoSpaceDE w:val="0"/>
      <w:autoSpaceDN w:val="0"/>
      <w:adjustRightInd w:val="0"/>
    </w:pPr>
    <w:rPr>
      <w:rFonts w:ascii="宋体" w:cs="宋体"/>
      <w:color w:val="000000"/>
      <w:sz w:val="24"/>
      <w:szCs w:val="24"/>
    </w:rPr>
  </w:style>
  <w:style w:type="paragraph" w:customStyle="1" w:styleId="Default2">
    <w:name w:val="Default_2"/>
    <w:rsid w:val="00180BA5"/>
    <w:pPr>
      <w:widowControl w:val="0"/>
      <w:autoSpaceDE w:val="0"/>
      <w:autoSpaceDN w:val="0"/>
      <w:adjustRightInd w:val="0"/>
    </w:pPr>
    <w:rPr>
      <w:rFonts w:ascii="宋体" w:cs="宋体"/>
      <w:color w:val="000000"/>
      <w:sz w:val="24"/>
      <w:szCs w:val="24"/>
    </w:rPr>
  </w:style>
  <w:style w:type="paragraph" w:customStyle="1" w:styleId="Default3">
    <w:name w:val="Default_3"/>
    <w:rsid w:val="00180BA5"/>
    <w:pPr>
      <w:widowControl w:val="0"/>
      <w:autoSpaceDE w:val="0"/>
      <w:autoSpaceDN w:val="0"/>
      <w:adjustRightInd w:val="0"/>
    </w:pPr>
    <w:rPr>
      <w:rFonts w:ascii="宋体" w:cs="宋体"/>
      <w:color w:val="000000"/>
      <w:sz w:val="24"/>
      <w:szCs w:val="24"/>
    </w:rPr>
  </w:style>
  <w:style w:type="paragraph" w:customStyle="1" w:styleId="54">
    <w:name w:val="正文_5_4"/>
    <w:rsid w:val="00180BA5"/>
    <w:pPr>
      <w:widowControl w:val="0"/>
      <w:jc w:val="both"/>
    </w:pPr>
    <w:rPr>
      <w:kern w:val="2"/>
      <w:sz w:val="21"/>
    </w:rPr>
  </w:style>
  <w:style w:type="paragraph" w:customStyle="1" w:styleId="37">
    <w:name w:val="正文_3_7"/>
    <w:rsid w:val="00180BA5"/>
    <w:pPr>
      <w:widowControl w:val="0"/>
      <w:jc w:val="both"/>
    </w:pPr>
    <w:rPr>
      <w:kern w:val="2"/>
      <w:sz w:val="21"/>
    </w:rPr>
  </w:style>
  <w:style w:type="paragraph" w:customStyle="1" w:styleId="715">
    <w:name w:val="正文_7_15"/>
    <w:rsid w:val="00180BA5"/>
    <w:pPr>
      <w:widowControl w:val="0"/>
      <w:jc w:val="both"/>
    </w:pPr>
    <w:rPr>
      <w:kern w:val="2"/>
      <w:sz w:val="21"/>
    </w:rPr>
  </w:style>
  <w:style w:type="paragraph" w:customStyle="1" w:styleId="616">
    <w:name w:val="正文_6_16"/>
    <w:rsid w:val="00180BA5"/>
    <w:pPr>
      <w:widowControl w:val="0"/>
      <w:jc w:val="both"/>
    </w:pPr>
    <w:rPr>
      <w:kern w:val="2"/>
      <w:sz w:val="21"/>
    </w:rPr>
  </w:style>
  <w:style w:type="paragraph" w:customStyle="1" w:styleId="817">
    <w:name w:val="正文_8_17"/>
    <w:rsid w:val="00180BA5"/>
    <w:pPr>
      <w:widowControl w:val="0"/>
      <w:jc w:val="both"/>
    </w:pPr>
    <w:rPr>
      <w:kern w:val="2"/>
      <w:sz w:val="21"/>
    </w:rPr>
  </w:style>
  <w:style w:type="paragraph" w:customStyle="1" w:styleId="218">
    <w:name w:val="正文_2_18"/>
    <w:rsid w:val="00180BA5"/>
    <w:pPr>
      <w:widowControl w:val="0"/>
      <w:jc w:val="both"/>
    </w:pPr>
    <w:rPr>
      <w:kern w:val="2"/>
      <w:sz w:val="21"/>
    </w:rPr>
  </w:style>
  <w:style w:type="paragraph" w:customStyle="1" w:styleId="800">
    <w:name w:val="正文_8_0"/>
    <w:rsid w:val="00180BA5"/>
    <w:pPr>
      <w:widowControl w:val="0"/>
      <w:jc w:val="both"/>
    </w:pPr>
    <w:rPr>
      <w:kern w:val="2"/>
      <w:sz w:val="21"/>
    </w:rPr>
  </w:style>
  <w:style w:type="paragraph" w:customStyle="1" w:styleId="Char3CharCharChar">
    <w:name w:val="Char3 Char Char Char"/>
    <w:basedOn w:val="a"/>
    <w:rsid w:val="0043055C"/>
    <w:pPr>
      <w:widowControl/>
      <w:spacing w:line="300" w:lineRule="auto"/>
      <w:ind w:firstLineChars="200" w:firstLine="200"/>
    </w:pPr>
    <w:rPr>
      <w:kern w:val="0"/>
    </w:rPr>
  </w:style>
  <w:style w:type="paragraph" w:customStyle="1" w:styleId="130">
    <w:name w:val="正文_1_3"/>
    <w:rsid w:val="0043055C"/>
    <w:pPr>
      <w:widowControl w:val="0"/>
      <w:jc w:val="both"/>
    </w:pPr>
    <w:rPr>
      <w:kern w:val="2"/>
      <w:sz w:val="21"/>
    </w:rPr>
  </w:style>
  <w:style w:type="character" w:customStyle="1" w:styleId="Char6">
    <w:name w:val="普通(网站) Char"/>
    <w:rsid w:val="00803CEA"/>
    <w:rPr>
      <w:rFonts w:ascii="宋体" w:eastAsia="宋体" w:hAnsi="宋体"/>
      <w:sz w:val="24"/>
      <w:szCs w:val="24"/>
      <w:lang w:val="en-US" w:eastAsia="zh-CN" w:bidi="ar-SA"/>
    </w:rPr>
  </w:style>
  <w:style w:type="character" w:customStyle="1" w:styleId="hei141">
    <w:name w:val="hei141"/>
    <w:rsid w:val="00AB0D52"/>
    <w:rPr>
      <w:rFonts w:ascii="宋体" w:eastAsia="宋体" w:hAnsi="宋体" w:hint="eastAsia"/>
      <w:strike w:val="0"/>
      <w:dstrike w:val="0"/>
      <w:color w:val="000000"/>
      <w:sz w:val="21"/>
      <w:szCs w:val="21"/>
      <w:u w:val="none"/>
      <w:effect w:val="none"/>
    </w:rPr>
  </w:style>
  <w:style w:type="paragraph" w:styleId="af">
    <w:name w:val="caption"/>
    <w:basedOn w:val="a"/>
    <w:next w:val="a"/>
    <w:qFormat/>
    <w:rsid w:val="00966782"/>
    <w:rPr>
      <w:rFonts w:ascii="Cambria" w:eastAsia="黑体" w:hAnsi="Cambria"/>
      <w:sz w:val="20"/>
    </w:rPr>
  </w:style>
  <w:style w:type="paragraph" w:customStyle="1" w:styleId="0">
    <w:name w:val="正文_0"/>
    <w:basedOn w:val="a"/>
    <w:rsid w:val="005F0330"/>
    <w:rPr>
      <w:rFonts w:ascii="Calibri" w:hAnsi="Calibri" w:cs="宋体"/>
      <w:szCs w:val="21"/>
    </w:rPr>
  </w:style>
  <w:style w:type="character" w:customStyle="1" w:styleId="101">
    <w:name w:val="10"/>
    <w:rsid w:val="005F0330"/>
    <w:rPr>
      <w:rFonts w:ascii="Calibri" w:hAnsi="Calibri" w:hint="default"/>
    </w:rPr>
  </w:style>
  <w:style w:type="character" w:customStyle="1" w:styleId="CharChar18">
    <w:name w:val="Char Char18"/>
    <w:rsid w:val="00C77E9E"/>
    <w:rPr>
      <w:rFonts w:eastAsia="宋体"/>
      <w:kern w:val="2"/>
      <w:sz w:val="18"/>
      <w:szCs w:val="18"/>
      <w:lang w:val="en-US" w:eastAsia="zh-CN" w:bidi="ar-SA"/>
    </w:rPr>
  </w:style>
  <w:style w:type="paragraph" w:customStyle="1" w:styleId="Style901">
    <w:name w:val="_Style 901"/>
    <w:basedOn w:val="a"/>
    <w:rsid w:val="003D34BC"/>
    <w:pPr>
      <w:widowControl/>
      <w:spacing w:line="300" w:lineRule="auto"/>
      <w:ind w:firstLineChars="200" w:firstLine="200"/>
    </w:pPr>
    <w:rPr>
      <w:rFonts w:ascii="Verdana" w:hAnsi="Verdana"/>
      <w:kern w:val="0"/>
      <w:lang w:eastAsia="en-US"/>
    </w:rPr>
  </w:style>
  <w:style w:type="character" w:customStyle="1" w:styleId="CharChar2">
    <w:name w:val="Char Char2"/>
    <w:aliases w:val="标题1 Char1,普通文字 Char Char1,纯文本 Char Char Char2,标题1 Char Char Char1,Char Char Char Char1,Char Char Char2,标题1 Char Char Char Char Char Char1,纯文本 Char Char1 Char Char Char Char1,游数的格式 Char1,Plain Te Char,游数的 Char,Plain Text Char1,标题1 Char2,普通 Cha"/>
    <w:locked/>
    <w:rsid w:val="00904DC2"/>
    <w:rPr>
      <w:rFonts w:eastAsia="宋体"/>
      <w:kern w:val="2"/>
      <w:sz w:val="18"/>
      <w:szCs w:val="18"/>
      <w:lang w:val="en-US" w:eastAsia="zh-CN" w:bidi="ar-SA"/>
    </w:rPr>
  </w:style>
  <w:style w:type="character" w:customStyle="1" w:styleId="1095pt4">
    <w:name w:val="正文文本 (10) + 9.5 pt4"/>
    <w:rsid w:val="0019382A"/>
    <w:rPr>
      <w:sz w:val="19"/>
      <w:szCs w:val="19"/>
      <w:shd w:val="clear" w:color="auto" w:fill="FFFFFF"/>
    </w:rPr>
  </w:style>
  <w:style w:type="character" w:customStyle="1" w:styleId="7">
    <w:name w:val="表格标题 (7)_"/>
    <w:link w:val="70"/>
    <w:rsid w:val="00AE605A"/>
    <w:rPr>
      <w:sz w:val="19"/>
      <w:szCs w:val="19"/>
      <w:shd w:val="clear" w:color="auto" w:fill="FFFFFF"/>
      <w:lang w:bidi="ar-SA"/>
    </w:rPr>
  </w:style>
  <w:style w:type="paragraph" w:customStyle="1" w:styleId="70">
    <w:name w:val="表格标题 (7)"/>
    <w:basedOn w:val="a"/>
    <w:link w:val="7"/>
    <w:rsid w:val="00AE605A"/>
    <w:pPr>
      <w:widowControl/>
      <w:shd w:val="clear" w:color="auto" w:fill="FFFFFF"/>
      <w:spacing w:line="448" w:lineRule="exact"/>
      <w:jc w:val="left"/>
    </w:pPr>
    <w:rPr>
      <w:rFonts w:eastAsia="Times New Roman"/>
      <w:kern w:val="0"/>
      <w:sz w:val="19"/>
      <w:szCs w:val="19"/>
      <w:shd w:val="clear" w:color="auto" w:fill="FFFFFF"/>
    </w:rPr>
  </w:style>
  <w:style w:type="paragraph" w:styleId="af0">
    <w:name w:val="Date"/>
    <w:basedOn w:val="a"/>
    <w:next w:val="a"/>
    <w:link w:val="Char7"/>
    <w:rsid w:val="004C69E6"/>
    <w:pPr>
      <w:ind w:leftChars="2500" w:left="100"/>
    </w:pPr>
  </w:style>
  <w:style w:type="character" w:customStyle="1" w:styleId="Char7">
    <w:name w:val="日期 Char"/>
    <w:link w:val="af0"/>
    <w:rsid w:val="004C69E6"/>
    <w:rPr>
      <w:kern w:val="2"/>
      <w:sz w:val="21"/>
    </w:rPr>
  </w:style>
  <w:style w:type="paragraph" w:customStyle="1" w:styleId="---">
    <w:name w:val="试卷-单选题-试题-题目"/>
    <w:basedOn w:val="a"/>
    <w:qFormat/>
    <w:rsid w:val="004548B6"/>
    <w:pPr>
      <w:spacing w:line="360" w:lineRule="auto"/>
      <w:jc w:val="left"/>
    </w:pPr>
  </w:style>
  <w:style w:type="paragraph" w:customStyle="1" w:styleId="---0">
    <w:name w:val="试卷-单选题-试题-答案"/>
    <w:basedOn w:val="a"/>
    <w:qFormat/>
    <w:rsid w:val="004548B6"/>
    <w:pPr>
      <w:spacing w:line="360" w:lineRule="auto"/>
    </w:pPr>
  </w:style>
  <w:style w:type="paragraph" w:customStyle="1" w:styleId="---1">
    <w:name w:val="试卷-材料题-试题-标题"/>
    <w:basedOn w:val="a"/>
    <w:qFormat/>
    <w:rsid w:val="00133EBE"/>
    <w:pPr>
      <w:spacing w:line="360" w:lineRule="auto"/>
      <w:jc w:val="left"/>
    </w:pPr>
  </w:style>
  <w:style w:type="paragraph" w:customStyle="1" w:styleId="----">
    <w:name w:val="试卷-材料题-试题-材料-正文"/>
    <w:basedOn w:val="a"/>
    <w:qFormat/>
    <w:rsid w:val="00133EBE"/>
    <w:pPr>
      <w:spacing w:line="360" w:lineRule="auto"/>
      <w:ind w:firstLineChars="200" w:firstLine="420"/>
    </w:pPr>
    <w:rPr>
      <w:rFonts w:eastAsia="楷体_GB2312"/>
    </w:rPr>
  </w:style>
  <w:style w:type="paragraph" w:customStyle="1" w:styleId="---2">
    <w:name w:val="试卷-材料题-试题-题目"/>
    <w:basedOn w:val="a"/>
    <w:qFormat/>
    <w:rsid w:val="00133EBE"/>
    <w:pPr>
      <w:spacing w:line="360" w:lineRule="auto"/>
      <w:ind w:firstLineChars="200" w:firstLine="420"/>
    </w:pPr>
  </w:style>
  <w:style w:type="paragraph" w:customStyle="1" w:styleId="----0">
    <w:name w:val="试卷-材料题-试题-材料-标题"/>
    <w:basedOn w:val="a"/>
    <w:qFormat/>
    <w:rsid w:val="00133EBE"/>
    <w:pPr>
      <w:spacing w:line="360" w:lineRule="auto"/>
    </w:pPr>
    <w:rPr>
      <w:rFonts w:ascii="黑体" w:eastAsia="黑体" w:hAnsi="黑体"/>
    </w:rPr>
  </w:style>
  <w:style w:type="paragraph" w:customStyle="1" w:styleId="----1">
    <w:name w:val="试卷-材料题-试题-材料-引自"/>
    <w:basedOn w:val="a"/>
    <w:qFormat/>
    <w:rsid w:val="00133EBE"/>
    <w:pPr>
      <w:spacing w:line="360" w:lineRule="auto"/>
      <w:ind w:leftChars="200" w:left="420"/>
      <w:jc w:val="right"/>
    </w:pPr>
    <w:rPr>
      <w:rFonts w:eastAsia="楷体_GB2312"/>
    </w:rPr>
  </w:style>
  <w:style w:type="paragraph" w:customStyle="1" w:styleId="--">
    <w:name w:val="试题-答案-普通"/>
    <w:basedOn w:val="a"/>
    <w:qFormat/>
    <w:rsid w:val="00C85355"/>
    <w:pPr>
      <w:spacing w:line="360" w:lineRule="auto"/>
      <w:jc w:val="left"/>
    </w:pPr>
  </w:style>
  <w:style w:type="paragraph" w:customStyle="1" w:styleId="--0">
    <w:name w:val="试题-解析-普通"/>
    <w:basedOn w:val="--"/>
    <w:qFormat/>
    <w:rsid w:val="00C85355"/>
    <w:rPr>
      <w:rFonts w:eastAsia="楷体_GB2312"/>
    </w:rPr>
  </w:style>
  <w:style w:type="character" w:customStyle="1" w:styleId="Char0">
    <w:name w:val="页脚 Char"/>
    <w:basedOn w:val="a0"/>
    <w:link w:val="a4"/>
    <w:uiPriority w:val="99"/>
    <w:rsid w:val="00BB23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49638">
      <w:bodyDiv w:val="1"/>
      <w:marLeft w:val="0"/>
      <w:marRight w:val="0"/>
      <w:marTop w:val="0"/>
      <w:marBottom w:val="0"/>
      <w:divBdr>
        <w:top w:val="none" w:sz="0" w:space="0" w:color="auto"/>
        <w:left w:val="none" w:sz="0" w:space="0" w:color="auto"/>
        <w:bottom w:val="none" w:sz="0" w:space="0" w:color="auto"/>
        <w:right w:val="none" w:sz="0" w:space="0" w:color="auto"/>
      </w:divBdr>
      <w:divsChild>
        <w:div w:id="1460225653">
          <w:marLeft w:val="0"/>
          <w:marRight w:val="0"/>
          <w:marTop w:val="0"/>
          <w:marBottom w:val="0"/>
          <w:divBdr>
            <w:top w:val="none" w:sz="0" w:space="0" w:color="auto"/>
            <w:left w:val="none" w:sz="0" w:space="0" w:color="auto"/>
            <w:bottom w:val="none" w:sz="0" w:space="0" w:color="auto"/>
            <w:right w:val="none" w:sz="0" w:space="0" w:color="auto"/>
          </w:divBdr>
        </w:div>
      </w:divsChild>
    </w:div>
    <w:div w:id="647905873">
      <w:bodyDiv w:val="1"/>
      <w:marLeft w:val="0"/>
      <w:marRight w:val="0"/>
      <w:marTop w:val="0"/>
      <w:marBottom w:val="0"/>
      <w:divBdr>
        <w:top w:val="none" w:sz="0" w:space="0" w:color="auto"/>
        <w:left w:val="none" w:sz="0" w:space="0" w:color="auto"/>
        <w:bottom w:val="none" w:sz="0" w:space="0" w:color="auto"/>
        <w:right w:val="none" w:sz="0" w:space="0" w:color="auto"/>
      </w:divBdr>
    </w:div>
    <w:div w:id="867911171">
      <w:bodyDiv w:val="1"/>
      <w:marLeft w:val="0"/>
      <w:marRight w:val="0"/>
      <w:marTop w:val="0"/>
      <w:marBottom w:val="0"/>
      <w:divBdr>
        <w:top w:val="none" w:sz="0" w:space="0" w:color="auto"/>
        <w:left w:val="none" w:sz="0" w:space="0" w:color="auto"/>
        <w:bottom w:val="none" w:sz="0" w:space="0" w:color="auto"/>
        <w:right w:val="none" w:sz="0" w:space="0" w:color="auto"/>
      </w:divBdr>
    </w:div>
    <w:div w:id="1041979777">
      <w:bodyDiv w:val="1"/>
      <w:marLeft w:val="0"/>
      <w:marRight w:val="0"/>
      <w:marTop w:val="0"/>
      <w:marBottom w:val="0"/>
      <w:divBdr>
        <w:top w:val="none" w:sz="0" w:space="0" w:color="auto"/>
        <w:left w:val="none" w:sz="0" w:space="0" w:color="auto"/>
        <w:bottom w:val="none" w:sz="0" w:space="0" w:color="auto"/>
        <w:right w:val="none" w:sz="0" w:space="0" w:color="auto"/>
      </w:divBdr>
    </w:div>
    <w:div w:id="16390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xls.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xl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zxl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zxls.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4395</Words>
  <Characters>816</Characters>
  <DocSecurity>0</DocSecurity>
  <Lines>6</Lines>
  <Paragraphs>10</Paragraphs>
  <ScaleCrop>false</ScaleCrop>
  <LinksUpToDate>false</LinksUpToDate>
  <CharactersWithSpaces>5201</CharactersWithSpaces>
  <SharedDoc>false</SharedDoc>
  <HLinks>
    <vt:vector size="54" baseType="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2023-01-03T15:23:00Z</dcterms:created>
  <dcterms:modified xsi:type="dcterms:W3CDTF">2024-01-21T18:30:00Z</dcterms:modified>
</cp:coreProperties>
</file>