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2022年广东卷“广州外销瓷”试题分析</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28"/>
          <w:szCs w:val="28"/>
        </w:rPr>
      </w:pPr>
      <w:r>
        <w:rPr>
          <w:rFonts w:hint="eastAsia"/>
          <w:b/>
          <w:bCs/>
          <w:sz w:val="28"/>
          <w:szCs w:val="28"/>
          <w:lang w:val="en-US" w:eastAsia="zh-CN"/>
        </w:rPr>
        <w:t xml:space="preserve">                    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rPr>
        <w:t>2022年广东卷</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5</w:t>
      </w:r>
      <w:r>
        <w:rPr>
          <w:rFonts w:hint="eastAsia"/>
          <w:b/>
          <w:bCs/>
          <w:sz w:val="28"/>
          <w:szCs w:val="28"/>
          <w:lang w:eastAsia="zh-CN"/>
        </w:rPr>
        <w:t>）</w:t>
      </w:r>
      <w:r>
        <w:rPr>
          <w:rFonts w:hint="eastAsia"/>
          <w:b/>
          <w:bCs/>
          <w:sz w:val="28"/>
          <w:szCs w:val="28"/>
        </w:rPr>
        <w:t>清代从广州出口的瓷器中，除了江西、浙江的名窑产品外，还有广东、福建专门烧制的贸易瓷。广州等地有的瓷窑还聘请来自欧洲的画师，负责在瓷坯上绘制欧风图像。这种现象反映当时</w:t>
      </w:r>
    </w:p>
    <w:p>
      <w:pPr>
        <w:jc w:val="left"/>
        <w:rPr>
          <w:rFonts w:hint="default"/>
          <w:b/>
          <w:bCs/>
          <w:sz w:val="28"/>
          <w:szCs w:val="28"/>
        </w:rPr>
      </w:pPr>
      <w:r>
        <w:rPr>
          <w:rFonts w:hint="eastAsia"/>
          <w:b/>
          <w:bCs/>
          <w:sz w:val="28"/>
          <w:szCs w:val="28"/>
        </w:rPr>
        <w:t>A．广州处于中外交流的前沿</w:t>
      </w:r>
      <w:r>
        <w:rPr>
          <w:rFonts w:hint="default"/>
          <w:b/>
          <w:bCs/>
          <w:sz w:val="28"/>
          <w:szCs w:val="28"/>
        </w:rPr>
        <w:t xml:space="preserve">             </w:t>
      </w:r>
    </w:p>
    <w:p>
      <w:pPr>
        <w:jc w:val="left"/>
        <w:rPr>
          <w:rFonts w:hint="default"/>
          <w:b/>
          <w:bCs/>
          <w:sz w:val="28"/>
          <w:szCs w:val="28"/>
        </w:rPr>
      </w:pPr>
      <w:r>
        <w:rPr>
          <w:rFonts w:hint="eastAsia"/>
          <w:b/>
          <w:bCs/>
          <w:sz w:val="28"/>
          <w:szCs w:val="28"/>
        </w:rPr>
        <w:t>B．出口瓷器产自官营手工作坊</w:t>
      </w:r>
    </w:p>
    <w:p>
      <w:pPr>
        <w:jc w:val="left"/>
        <w:rPr>
          <w:rFonts w:hint="default"/>
          <w:b/>
          <w:bCs/>
          <w:sz w:val="28"/>
          <w:szCs w:val="28"/>
        </w:rPr>
      </w:pPr>
      <w:r>
        <w:rPr>
          <w:rFonts w:hint="eastAsia"/>
          <w:b/>
          <w:bCs/>
          <w:sz w:val="28"/>
          <w:szCs w:val="28"/>
        </w:rPr>
        <w:t>C．西方艺术在中国颇受欢迎</w:t>
      </w:r>
      <w:r>
        <w:rPr>
          <w:rFonts w:hint="default"/>
          <w:b/>
          <w:bCs/>
          <w:sz w:val="28"/>
          <w:szCs w:val="28"/>
        </w:rPr>
        <w:t xml:space="preserve">             </w:t>
      </w:r>
    </w:p>
    <w:p>
      <w:pPr>
        <w:jc w:val="left"/>
        <w:rPr>
          <w:rFonts w:hint="default"/>
          <w:b/>
          <w:bCs/>
          <w:sz w:val="28"/>
          <w:szCs w:val="28"/>
        </w:rPr>
      </w:pPr>
      <w:r>
        <w:rPr>
          <w:rFonts w:hint="eastAsia"/>
          <w:b/>
          <w:bCs/>
          <w:sz w:val="28"/>
          <w:szCs w:val="28"/>
        </w:rPr>
        <w:t>D．重农抑商政策受到明显削弱</w:t>
      </w:r>
    </w:p>
    <w:p>
      <w:pPr>
        <w:jc w:val="left"/>
        <w:rPr>
          <w:rFonts w:hint="default"/>
          <w:b/>
          <w:bCs/>
          <w:sz w:val="28"/>
          <w:szCs w:val="28"/>
          <w:lang w:val="en-US" w:eastAsia="zh-CN"/>
        </w:rPr>
      </w:pPr>
      <w:r>
        <w:rPr>
          <w:rFonts w:hint="eastAsia"/>
          <w:b/>
          <w:bCs/>
          <w:sz w:val="28"/>
          <w:szCs w:val="28"/>
          <w:lang w:val="en-US" w:eastAsia="zh-CN"/>
        </w:rPr>
        <w:t>答案：A</w:t>
      </w:r>
    </w:p>
    <w:p>
      <w:pPr>
        <w:jc w:val="both"/>
        <w:rPr>
          <w:rFonts w:hint="eastAsia" w:ascii="宋体" w:hAnsi="宋体" w:eastAsia="宋体" w:cs="宋体"/>
          <w:b/>
          <w:bCs/>
          <w:sz w:val="28"/>
          <w:szCs w:val="28"/>
          <w:highlight w:val="cyan"/>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中西方贸易促进了文化的交流。</w:t>
      </w:r>
    </w:p>
    <w:p>
      <w:pPr>
        <w:jc w:val="both"/>
        <w:rPr>
          <w:rFonts w:hint="eastAsia"/>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主要考查清朝手工业的发展，闭关锁国下的清朝对外贸易；在试题结构中分两部分，前边试题部分叙述了所出售瓷器的来源，如广州本土出产的瓷器，还有其它地方生产的瓷器，如江西、浙江、福建生产的瓷器。试题后部分侧重体现了瓷器的种类，有体现中国审美风格的瓷器进行出口，也有体现外国审美风格的瓷器在中国进行加工；在特色方面，体现了广东地方史；从中外交流的角度看，本题以广州为中心点，体现中国文化的瓷器向广州集中，以便出售。西方审美所需要的瓷器，也在广州进行生产。在广州地点上体现了中外文化的交流，选A较为合适；明朝中叶以后，制瓷业等手工业领域，民营手工业超过了官营手工业占据主导，且官营手工作坊的产品是不进入市场流通的，出现了“官搭民烧”的现象，排除B项；“在中国颇受欢迎”材料并未体现，且中国华夷观念较强，在当时很难对西方的审美接受，排除C项；清代仍坚持重农抑商的政策，“明显削弱”无法体现，排除D项。</w:t>
      </w:r>
    </w:p>
    <w:p>
      <w:pPr>
        <w:jc w:val="left"/>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以外贸为导向迅速崛起的珠江三角洲</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位于珠江三角洲出海口的广州，自汉代就是中国对外贸易的重要港口。不过，</w:t>
      </w:r>
      <w:r>
        <w:rPr>
          <w:rFonts w:hint="eastAsia"/>
          <w:b/>
          <w:bCs/>
          <w:sz w:val="28"/>
          <w:szCs w:val="28"/>
          <w:highlight w:val="yellow"/>
          <w:lang w:val="en-US" w:eastAsia="zh-CN"/>
        </w:rPr>
        <w:t>历史上广州的对外贸易基本上是周围藩属国的朝贡贸易，这种贸易与广东地区的社会生产很少发生直接的联系。</w:t>
      </w:r>
      <w:r>
        <w:rPr>
          <w:rFonts w:hint="eastAsia"/>
          <w:b/>
          <w:bCs/>
          <w:sz w:val="28"/>
          <w:szCs w:val="28"/>
          <w:lang w:val="en-US" w:eastAsia="zh-CN"/>
        </w:rPr>
        <w:t>本地产品很少加入以进出口贸易为中心的流通过程，本地产品的交换市场同外贸市场基本上是两个相对独立的流通领域。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从明代中叶开始，广州的对外贸易发生了意义深远的转变。即从传统的贡舶贸易向商舶贸易的转变，从以进口为基调的贸易转为以出口为基调的贸易，欧洲商人也逐渐取代亚洲各国成为主要的贸易对象。</w:t>
      </w:r>
      <w:r>
        <w:rPr>
          <w:rFonts w:hint="eastAsia"/>
          <w:b/>
          <w:bCs/>
          <w:sz w:val="28"/>
          <w:szCs w:val="28"/>
          <w:lang w:val="en-US" w:eastAsia="zh-CN"/>
        </w:rPr>
        <w:t>这一转变，一方面由于国际形势的变化，15、16世纪一条连接中国一菲律宾一墨西哥的太平洋新航路开通，西方资本主义势力开始东渐；另一方面也是国内商品经济发展的结果。</w:t>
      </w:r>
      <w:r>
        <w:rPr>
          <w:rFonts w:hint="eastAsia"/>
          <w:b/>
          <w:bCs/>
          <w:sz w:val="28"/>
          <w:szCs w:val="28"/>
          <w:highlight w:val="yellow"/>
          <w:lang w:val="en-US" w:eastAsia="zh-CN"/>
        </w:rPr>
        <w:t>乾隆二十二年（1757年）的“独口通商”政策将与西洋各国的贸易集中于粤海关一处，更赋予广州特殊优越地位，使之在对外贸易中独占鳌头几达百年之久。</w:t>
      </w:r>
      <w:r>
        <w:rPr>
          <w:rFonts w:hint="eastAsia"/>
          <w:b/>
          <w:bCs/>
          <w:sz w:val="28"/>
          <w:szCs w:val="28"/>
          <w:lang w:val="en-US" w:eastAsia="zh-CN"/>
        </w:rPr>
        <w:t>对外贸易的这一转变对珠江三角洲地区的发展具有十分重要的意义，它使正在兴起的三角洲的商品经济与海外市场发生了十分密切的联系，并以国际市场的需求为直接动因而迅速发展起来的。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最具代表性的当推</w:t>
      </w:r>
      <w:r>
        <w:rPr>
          <w:rFonts w:hint="eastAsia"/>
          <w:b/>
          <w:bCs/>
          <w:sz w:val="28"/>
          <w:szCs w:val="28"/>
          <w:highlight w:val="yellow"/>
          <w:lang w:val="en-US" w:eastAsia="zh-CN"/>
        </w:rPr>
        <w:t>“桑基鱼塘”</w:t>
      </w:r>
      <w:r>
        <w:rPr>
          <w:rFonts w:hint="eastAsia"/>
          <w:b/>
          <w:bCs/>
          <w:sz w:val="28"/>
          <w:szCs w:val="28"/>
          <w:lang w:val="en-US" w:eastAsia="zh-CN"/>
        </w:rPr>
        <w:t>专业区的发展。这是一种以种植业与水产养殖相结合的生态形农业经营方式，最早出现于南海、顺德、高鹤三县交界地区。广东本非蚕桑区，明代果基鱼塘一直是南海九江、顺德龙山、龙汪一带的主要经营方式，《广东新语》卷22 记载：“广州诸大县村落中，往往弃肥田为基以树果木，荔枝最多······基下为池以蓄鱼，岁暮涸之，至春以播稻秧。”</w:t>
      </w:r>
      <w:r>
        <w:rPr>
          <w:rFonts w:hint="eastAsia"/>
          <w:b/>
          <w:bCs/>
          <w:sz w:val="28"/>
          <w:szCs w:val="28"/>
          <w:highlight w:val="yellow"/>
          <w:lang w:val="en-US" w:eastAsia="zh-CN"/>
        </w:rPr>
        <w:t>由于国际市场需求的刺激，明末清初开始出现“桑基鱼塘”，即把原来的果基改为桑基，“基种桑、塘蓄鱼，桑叶饲蚕”，再以蚕屎饲鱼，塘泥肥桑。</w:t>
      </w:r>
      <w:r>
        <w:rPr>
          <w:rFonts w:hint="eastAsia"/>
          <w:b/>
          <w:bCs/>
          <w:sz w:val="28"/>
          <w:szCs w:val="28"/>
          <w:lang w:val="en-US" w:eastAsia="zh-CN"/>
        </w:rPr>
        <w:t>顺治年间南海县九江乡桑基鱼塘面积已占耕地面积的80％，相邻的高鹤县坡山乡、顺德县龙山、龙江乡等也陆续改果基为桑基。到康熙后期，南海县西樵山附近的海洲、镇涌、金瓯、绿潭、沙头、大同等六乡也相继发展为桑基鱼塘专业区。</w:t>
      </w:r>
      <w:r>
        <w:rPr>
          <w:rFonts w:hint="eastAsia"/>
          <w:b/>
          <w:bCs/>
          <w:sz w:val="28"/>
          <w:szCs w:val="28"/>
          <w:highlight w:val="yellow"/>
          <w:lang w:val="en-US" w:eastAsia="zh-CN"/>
        </w:rPr>
        <w:t>乾隆二十二年清政府限定广州独口通商、国外生丝及丝织品的采购都集中到广州，生丝需求量剧增，价格日昂。</w:t>
      </w:r>
      <w:r>
        <w:rPr>
          <w:rFonts w:hint="eastAsia"/>
          <w:b/>
          <w:bCs/>
          <w:sz w:val="28"/>
          <w:szCs w:val="28"/>
          <w:lang w:val="en-US" w:eastAsia="zh-CN"/>
        </w:rPr>
        <w:t>国际市场对生丝的需求进一步刺激了珠江三角洲蚕桑业的发展，乾、嘉年间甚至出现了“弃田筑塘，废稻树桑”的热潮。到清代中叶，珠江三角洲已形成一个以九江为中心，“周回百余里，居民数十万户，田地一千数百顷，种植桑树以饲蚕”的专业化、大面积的蚕桑生产基地，成为仅次于江浙地区的蚕丝生产中心。小农以蚕桑为业，缫丝成为一种十分普遍的家庭手工业、道光以降；广东蚕丝产量与出口量更急剧增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清代，珠江三角洲的果品种植业也有进一步的发展，以广州为中心，南至番禺龙湾、古坝、东至黄埔、茭塘，西南至顺德陈村、南海平洲、番禺韦涌的一片老沙田区和东莞北部、增城西南部丘陵地带形成一大面积的果木专业区。荔枝、柑橘、香蕉、菠萝等是广东最著名的水果，香蕉在中山县种植最广。柑橘则以新会为最，“种植者千百株成园，每岁大贾收之，其后售于他省·····其利最博”（道光《新会县志》卷2）。中山小榄的荔枝，新会源清、礼义的甜橙等都是清代中叶出现的名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经济作物种植的大幅度增长，使珠江三角洲缺粮日益严重。</w:t>
      </w:r>
      <w:r>
        <w:rPr>
          <w:rFonts w:hint="eastAsia"/>
          <w:b/>
          <w:bCs/>
          <w:sz w:val="28"/>
          <w:szCs w:val="28"/>
          <w:lang w:val="en-US" w:eastAsia="zh-CN"/>
        </w:rPr>
        <w:t>从南宋到明代中叶，珠江三角洲一直是粮食输出区，缺粮大体是从万历年间开始的，清代渐趋严重。清代中叶，珠江三角洲有耕地900余万亩，人口400余万。以平均亩产四石从低计算，稻谷产量每年也可达3600余万石；即便有1／2的耕地种植粮食作物，也可满足三角洲人口的粮食供应。而事实上，清代中叶广东全省每年需从相邻的广西、湖南、江西以及暹罗、安南等地输入稻谷约在400万石左右，其中至少有一半是供应珠江三角洲的。</w:t>
      </w:r>
      <w:r>
        <w:rPr>
          <w:rFonts w:hint="eastAsia"/>
          <w:b/>
          <w:bCs/>
          <w:sz w:val="28"/>
          <w:szCs w:val="28"/>
          <w:highlight w:val="yellow"/>
          <w:lang w:val="en-US" w:eastAsia="zh-CN"/>
        </w:rPr>
        <w:t>也就是说，三角洲至少有一半以上的耕地用于种植经济作物。</w:t>
      </w:r>
      <w:r>
        <w:rPr>
          <w:rFonts w:hint="eastAsia"/>
          <w:b/>
          <w:bCs/>
          <w:sz w:val="28"/>
          <w:szCs w:val="28"/>
          <w:lang w:val="en-US" w:eastAsia="zh-CN"/>
        </w:rPr>
        <w:t>不过，珠江三角洲缺粮虽然严重，但粮价并不甚高，广州府粮价一直低于潮州、嘉应等府州。这显然是与广西、湖南等外部粮食市场的存在，以及三角洲便利的交通条件，密集的市场网络及其有效运作密切相关的。通过大规模的粮食输入，珠江三角洲较好地解决了400万人口的口粮问题，从而腾出更多的土地种植收益更高的经济作物。</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丝、棉纺织业、广彩烧造业和花茶熏制业等，也是因出口的需要而兴盛起来的。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明代广东的粤缎、粤纱在海外已享有一定的声誉，但产量有限；清代随着蚕桑业的发展，三角洲的丝织业也迅速发展。清初，佛山丝织业已有八丝缎行、什色缎行、元青缎行、花局缎行、绉绸行、绸绫行、帽绫行、花绫行、洋绫绸行、金彩行、扁金、行、机纱行、斗纱行等18行。道光初年佛山仅帽绫一行即有机房202家，西友织工人数达1100人之多；丝织各行合计，织工至少有数千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珠江三角洲种棉不多，本非棉布产区，商人每年运糖赴江南，回贩棉花织布以供本地消费。</w:t>
      </w:r>
      <w:r>
        <w:rPr>
          <w:rFonts w:hint="eastAsia"/>
          <w:b/>
          <w:bCs/>
          <w:sz w:val="28"/>
          <w:szCs w:val="28"/>
          <w:highlight w:val="yellow"/>
          <w:lang w:val="en-US" w:eastAsia="zh-CN"/>
        </w:rPr>
        <w:t>广州“独口通商”之后，</w:t>
      </w:r>
      <w:r>
        <w:rPr>
          <w:rFonts w:hint="eastAsia"/>
          <w:b/>
          <w:bCs/>
          <w:sz w:val="28"/>
          <w:szCs w:val="28"/>
          <w:lang w:val="en-US" w:eastAsia="zh-CN"/>
        </w:rPr>
        <w:t>欧洲商人对中国棉布的需求刺激了三角洲棉纺织业迅速发展，乾隆年间佛山有棉花行22家，经营棉花销售，主要供应本镇及附近乡村机户织布。道光《南海县志》记载，“绵布经纬细密者为上，南海乡村最多，曰李村机、曰紫洞机、曰叠滘机、曰大沥机、曰里水机、曰盐步机”等，所产棉布多集中到佛山加工染成“长青布”，销往海外。据统计，1785-1833年广东平均每年进口印度棉花约20万担，大约相当于同期松江府用棉量的2／3；</w:t>
      </w:r>
      <w:r>
        <w:rPr>
          <w:rFonts w:hint="eastAsia"/>
          <w:b/>
          <w:bCs/>
          <w:sz w:val="28"/>
          <w:szCs w:val="28"/>
          <w:highlight w:val="yellow"/>
          <w:lang w:val="en-US" w:eastAsia="zh-CN"/>
        </w:rPr>
        <w:t>鸦片战争前夕，广东每年进口棉花更多达50万～60万担，其中很大一部分供应珠江三角洲。</w:t>
      </w:r>
      <w:r>
        <w:rPr>
          <w:rFonts w:hint="eastAsia"/>
          <w:b/>
          <w:bCs/>
          <w:sz w:val="28"/>
          <w:szCs w:val="28"/>
          <w:lang w:val="en-US" w:eastAsia="zh-CN"/>
        </w:rPr>
        <w:t>如果按同样的用棉比例计算，广东棉布产量已接近或超过清代中期江南棉布的产量。印度棉花价廉物美，使棉布成本较低；加之珠江三角洲位于当时的对外贸易中心，其棉布出口更得地理之便，因面在海外市场颇具竞争力，往往冒“南京棉布”之名输往欧美，夺走了江南棉布很大一部分海外市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新兴的“广彩”烧造业更是为适应海外市场的需求而兴起的。</w:t>
      </w:r>
      <w:r>
        <w:rPr>
          <w:rFonts w:hint="eastAsia"/>
          <w:b/>
          <w:bCs/>
          <w:sz w:val="28"/>
          <w:szCs w:val="28"/>
          <w:lang w:val="en-US" w:eastAsia="zh-CN"/>
        </w:rPr>
        <w:t>其工场设在广州河南，瓷器胚胎选用景德镇烧造的白瓷器，运至广州“</w:t>
      </w:r>
      <w:r>
        <w:rPr>
          <w:rFonts w:hint="eastAsia"/>
          <w:b/>
          <w:bCs/>
          <w:sz w:val="28"/>
          <w:szCs w:val="28"/>
          <w:highlight w:val="cyan"/>
          <w:lang w:val="en-US" w:eastAsia="zh-CN"/>
        </w:rPr>
        <w:t>另雇工匠，仿照西洋画法</w:t>
      </w:r>
      <w:r>
        <w:rPr>
          <w:rFonts w:hint="eastAsia"/>
          <w:b/>
          <w:bCs/>
          <w:sz w:val="28"/>
          <w:szCs w:val="28"/>
          <w:lang w:val="en-US" w:eastAsia="zh-CN"/>
        </w:rPr>
        <w:t>”绘上图案，再入炉烧制，“</w:t>
      </w:r>
      <w:r>
        <w:rPr>
          <w:rFonts w:hint="eastAsia"/>
          <w:b/>
          <w:bCs/>
          <w:sz w:val="28"/>
          <w:szCs w:val="28"/>
          <w:highlight w:val="yellow"/>
          <w:lang w:val="en-US" w:eastAsia="zh-CN"/>
        </w:rPr>
        <w:t>制成彩瓷，然后售之西商</w:t>
      </w:r>
      <w:r>
        <w:rPr>
          <w:rFonts w:hint="eastAsia"/>
          <w:b/>
          <w:bCs/>
          <w:sz w:val="28"/>
          <w:szCs w:val="28"/>
          <w:lang w:val="en-US" w:eastAsia="zh-CN"/>
        </w:rPr>
        <w:t>”，此种瓷器被称作“广彩”或“河南彩”，“始于乾隆，盛于嘉道”（陈伯坚、黄启臣《广州外贸史》上册，广州出版社1995年版，第319页）。18世纪20年代，茶叶出口跃居首位，广州制茶业也随之兴起。为适应西方人的口味，茶商在广州河南设厂制造一种以花熏制的“花茶”，在伦敦市场上大受欢迎。此外，三角洲的冶铁、制陶、制糖、制扇等手工业和农产加工业在清代也有很大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转口贸易是清代前期珠江三角洲经济的又一重要支柱，</w:t>
      </w:r>
      <w:r>
        <w:rPr>
          <w:rFonts w:hint="eastAsia"/>
          <w:b/>
          <w:bCs/>
          <w:sz w:val="28"/>
          <w:szCs w:val="28"/>
          <w:lang w:val="en-US" w:eastAsia="zh-CN"/>
        </w:rPr>
        <w:t>洋船进口货物以哆罗、哔叽、羽毛、纱缎、檀香、胡椒、黑铅等项为大宗；出口货物则以茶叶、湖丝、绸缎等为大宗。下表是道光年间粤海关出口茶叶和丝、绸等项商品统计。该表可见，仅茶叶、生丝及丝织品两项即占出口商品总值的60％～80％。茶叶，主要是来自福建、安徽的武夷茶、松萝茶；丝及丝织品则主要产自江浙，每年经由大庾岭商道运往广州出口。进口洋货中绝大部分也是从广州经陆路、海路转销全国各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bookmarkStart w:id="0" w:name="_GoBack"/>
      <w:r>
        <w:rPr>
          <w:rFonts w:hint="eastAsia"/>
          <w:b/>
          <w:bCs/>
          <w:sz w:val="28"/>
          <w:szCs w:val="28"/>
          <w:lang w:val="en-US" w:eastAsia="zh-CN"/>
        </w:rPr>
        <w:drawing>
          <wp:inline distT="0" distB="0" distL="114300" distR="114300">
            <wp:extent cx="5272405" cy="2844800"/>
            <wp:effectExtent l="0" t="0" r="10795" b="0"/>
            <wp:docPr id="1" name="图片 1" descr="70fcfe78b32b8bc33e254690b53f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fcfe78b32b8bc33e254690b53fa78"/>
                    <pic:cNvPicPr>
                      <a:picLocks noChangeAspect="1"/>
                    </pic:cNvPicPr>
                  </pic:nvPicPr>
                  <pic:blipFill>
                    <a:blip r:embed="rId5"/>
                    <a:stretch>
                      <a:fillRect/>
                    </a:stretch>
                  </pic:blipFill>
                  <pic:spPr>
                    <a:xfrm>
                      <a:off x="0" y="0"/>
                      <a:ext cx="5272405" cy="2844800"/>
                    </a:xfrm>
                    <a:prstGeom prst="rect">
                      <a:avLst/>
                    </a:prstGeom>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清代前期，白银是欧洲各国购买中国茶、丝等商品的主要支付手段。屈大均《广东新语》记言：“闽粤银从番舶而来，番有吕宋者在闽海南，产银，其行银如中国行钱，西洋诸番银多转其中，以通商故，闽粤人多贾吕宋银至广州”，而“商贾所得之银皆以易货，度梅岭者不以银捆载而北也”。这是明末清初的记载。乾嘉年间仍然如此，而规模则大得多。据庄国土研究，18世纪上半叶英国东印度公司对华输出货值中白银所占比例高达80％～90％，平均每船携带白银109.226两；在1700-1753年的50年余间该公司计有178艘商船来华贸易，输华白银总数达1944万两，18世纪后半叶，该公司对华输出商货有所增加，白银所占比例渐降至50％以下，但由于输出总值的大幅度增长，平均每船带银高达739,994两；故1760-1799年，40年中输入中国的白银总计仍高达2400余万两。西洋商船将大量白银运至广州，购买中国的丝、茶等货；中国商人收入白银，在广东购货贩至国内各省。</w:t>
      </w:r>
      <w:r>
        <w:rPr>
          <w:rFonts w:hint="eastAsia"/>
          <w:b/>
          <w:bCs/>
          <w:sz w:val="28"/>
          <w:szCs w:val="28"/>
          <w:highlight w:val="yellow"/>
          <w:lang w:val="en-US" w:eastAsia="zh-CN"/>
        </w:rPr>
        <w:t>随着外贸的发展，珠江三角洲本地商品运销外省的规模也不断扩大。外省商人运货至广州出口，以所得之银购买“广货”运销内地，成为清代三角洲商品流通的基本模式；</w:t>
      </w:r>
      <w:r>
        <w:rPr>
          <w:rFonts w:hint="eastAsia"/>
          <w:b/>
          <w:bCs/>
          <w:sz w:val="28"/>
          <w:szCs w:val="28"/>
          <w:lang w:val="en-US" w:eastAsia="zh-CN"/>
        </w:rPr>
        <w:t>留在本地的白银又继续运作，将三角洲经济越来越广泛地纳入以外贸为中心的市场经济体系之中，这样，对外贸易与国内贸易，本地市场与国内、国际市场的商品流通越来越紧密地交织在一起，形成一个有机的整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商品经济与转口贸易的发展使三角洲从事商业、运输业的人口大幅度增长。如顺、德县“龙山、龙江、勒楼、黄连、陈村人务商贾”，多“贸易于石龙、江门、省垣、佛山四镇”；番禺县商人多出自韦涌、古蓼、南冈等十余乡，也有不少“商于省、佛，并交蕃船”，从事对外贸者。在广州、佛山经商者，“顺德之人居其三，新会之人居其二，番禺及各县、各府、外省之人居其二，南海之人居其二”。新安、新宁两县濒海，经商者“皆以海船为务”，近则往来于沿海各埠，远则直抵东南亚诸国。贸易于国内各省者也为数不少，大多“随其土宜以为货”。如“广州望县、人多务贾与时逐，以香、糖、果箱、铁器、藤、蜡、藩椒、苏木、蒲葵诸货，北走豫章、吴浙，西北走长沙、汉口”。东莞县商人“多以香起家”，“种香之人一而鬻香之人十”；又有制作香箱者，“数十家借以为业”；顺德县果木产区“人多衣食荔枝、龙眼，其为栲箱者、打包者各数百家，舟子、车夫皆以荔枝、龙眼赡业”；南海县九江乡为鱼苗产区，每年春季鱼花“水陆分行，人以万计，筐以数千计，自两粤郡邑至于豫章、楚闽无不之也”；新会县居民“所以资生者半出于蒲葵”，以葵制扇，贩之四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乾嘉年间顺德县龙廷槐曾对广州府属各县务农经商人口比例作过一粗略估计：南海县地亩十之二，商贾十之六，工作十之二；番禺县地亩十之六，商贾十之三，工作十之一；东莞县地亩十之六，商贾十之三，工作十之一；顺德县地亩十之三，商贾十之四，工作十之三；新会县地亩十之五，商贾十之四，工作十之一；香山县地亩十之九，商贾十之一；新宁县地亩十之七，商贾十之三；新安县地亩十之七，商贾十之三；增城县地亩十之八，商贾十之二；三水县地亩十之六，商贾十之二，工作十之二·····如果龙氏的这一估计大体不错的话，那么清代中叶三角洲主要县份中约有30％左右的人口直接或间接地服务于商品流通的各个环节，在三角洲400余万人口中至少有百万以上是借贸易以为生计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发达的城乡市场网络的形成，是珠江三角洲转口贸易得以顺利进行的重要保障。</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广州是三角洲最大的港口城市，也是省治、府治所在，清代更成为全国对外贸易最主要的口岸。清代中叶，广州的商业行铺计有当商、放账铺、换银铺、洋货铺、珠宝铺、参茸行、布行、木行、生铁行、绸缎棉花行、青麻行、铜行、锡行、西货行、海味行、京果行、油行、豆行、谷埠、米行、槟榔行、烟行、金丝行、瓷器行、果干行、药材行、柴行、炭行、糖行等等。对外贸易则由十三行统一管理，如伍绍荣的“怡和行”、潘绍光的“同孚行”、卢继光的“广利行”、梁承禧的“天宝行”、谢有仁的“东兴行”、严启昌的“兴泰行”、潘文涛的“中和行”、马佐良的“顺泰行”、潘文海的“仁和行”、吴天恒的“同顺行”、易元昌的“孚泰行”、罗福泰的“东昌行”、容有光的“安昌行”等都是著名的洋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佛山则是一个工商业并重的城市。清代中叶佛山有工商业店铺3000余家。手工业以冶铁、丝织为最盛，冶铁业又分为熟铁行、炒铁行、铁锅行、铸造行、土针行等，各行均分别设有会馆；丝织业仅帽绫一行就分别设有东家会馆和西家会馆；再如绒线行、成衣行、染纸行、油烛行、铜行、金银首饰行、酒行、鞋行等均各有会馆。商业会馆则有西货行会馆、槟榔行会馆、当行会馆、布行会馆、绸缎行会馆、油豆行会馆、苏扇行会馆、颜料行会馆、青靛行会馆、洋纸行会馆、西药行会馆等；山西、陕西、福建、江西、湖南、湖北等省商人也都在佛山建有各自的会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他如东莞县石龙镇“交通惠广，商贾如云，鱼盐之利，蕉荔橘柚之饶亦为东南诸邑之冠”（乾隆《广州府志》卷2）；新会县之江门，“为海舶收泊口岸、雷琼各府商民往来络绎”（《宫中档乾隆朝奏折》第6辑）．南海县石湾镇为陶瓷业中心，居民“六七千户，业陶者十居五六”，所产“瓦器有黑白青黄红绿各色，备极工巧，通行二广”（道光《南海县志》卷7）。康熙年间石湾已是“商贾丛集”，乾嘉间更发展成为仅次于广州、佛山的第三大商业城镇。</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珠江三角洲的墟市发展明代中叶已达相当水平，清代又有进一步的发展。清代中叶广州府属各县共有墟市600余个，墟市密度每百平方公里3.5个，居全国第一位。这些墟市多是一种或几种商品的集散市场，贸易十分繁荣、如道光《南海县志》记载，该县之九江“货以鱼花、土丝为最，甲于邑内”。嘉庆《龙山乡志》记言，顺德县龙山乡大墟之桑市“他乡之桑皆集于此”，小农养蚕所需桑叶“皆取资焉”；丝市则汇集小农“所缫之丝”，输往广州以供出口。有一首竹枝词这样写道：“呼郎早趁大冈墟，妾理蚕缫已满车；记问洋船曾到几，近来丝价竟何如？”显然，墟市丝价已与国际市场的需求直接相关。外地输入的粮、棉等商品的转运分销、当然也有赖于这一墟市网。</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总之，珠江三角洲的商品经济虽起步较晚，但发展迅速，到清代中叶已跃居全国先进之列。农业生产结构的变化，市场机制的初步形成，经商人口急剧增加，一个以外贸为导向，以转口贸易为中心的经济格局正在逐渐形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cyan"/>
          <w:lang w:val="en-US" w:eastAsia="zh-CN"/>
        </w:rPr>
      </w:pPr>
      <w:r>
        <w:rPr>
          <w:rFonts w:hint="eastAsia"/>
          <w:b/>
          <w:bCs/>
          <w:sz w:val="28"/>
          <w:szCs w:val="28"/>
          <w:lang w:val="en-US" w:eastAsia="zh-CN"/>
        </w:rPr>
        <w:t>——摘编自戴逸：《中国大通史——清（1644-1840）上》，学苑出版社，2018年1月第1版，第338-344页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广州</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在公元15世纪至19世纪初这段时间，中国明清政府基本上实行了</w:t>
      </w:r>
      <w:r>
        <w:rPr>
          <w:rFonts w:hint="eastAsia"/>
          <w:b/>
          <w:bCs/>
          <w:sz w:val="28"/>
          <w:szCs w:val="28"/>
          <w:highlight w:val="yellow"/>
          <w:lang w:val="en-US" w:eastAsia="zh-CN"/>
        </w:rPr>
        <w:t>“时开时禁，以禁为主”的海外贸易政策，</w:t>
      </w:r>
      <w:r>
        <w:rPr>
          <w:rFonts w:hint="eastAsia"/>
          <w:b/>
          <w:bCs/>
          <w:sz w:val="28"/>
          <w:szCs w:val="28"/>
          <w:lang w:val="en-US" w:eastAsia="zh-CN"/>
        </w:rPr>
        <w:t>禁止沿海商人出海与国外直接进行贸易。</w:t>
      </w:r>
      <w:r>
        <w:rPr>
          <w:rFonts w:hint="eastAsia"/>
          <w:b/>
          <w:bCs/>
          <w:sz w:val="28"/>
          <w:szCs w:val="28"/>
          <w:highlight w:val="yellow"/>
          <w:lang w:val="en-US" w:eastAsia="zh-CN"/>
        </w:rPr>
        <w:t>但是，却对广东实行了特殊政策。</w:t>
      </w:r>
      <w:r>
        <w:rPr>
          <w:rFonts w:hint="eastAsia"/>
          <w:b/>
          <w:bCs/>
          <w:sz w:val="28"/>
          <w:szCs w:val="28"/>
          <w:lang w:val="en-US" w:eastAsia="zh-CN"/>
        </w:rPr>
        <w:t>乾隆二十二年，清政府出于加强封建统治的考虑，下令停止全国各口岸的运行，独留广州这个唯一的口岸进行贸易，广州对外贸易也因此而迅速发展，市场一派繁荣，</w:t>
      </w:r>
      <w:r>
        <w:rPr>
          <w:rFonts w:hint="eastAsia"/>
          <w:b/>
          <w:bCs/>
          <w:sz w:val="28"/>
          <w:szCs w:val="28"/>
          <w:highlight w:val="yellow"/>
          <w:lang w:val="en-US" w:eastAsia="zh-CN"/>
        </w:rPr>
        <w:t>特别是以广州为起点的“海上丝绸之路”进一步向全球扩展，不仅实现了广州与世界的海上运输大循环，而且也使广州成为当时世界海上运输网络上的一个重要节点。</w:t>
      </w:r>
      <w:r>
        <w:rPr>
          <w:rFonts w:hint="eastAsia"/>
          <w:b/>
          <w:bCs/>
          <w:sz w:val="28"/>
          <w:szCs w:val="28"/>
          <w:lang w:val="en-US" w:eastAsia="zh-CN"/>
        </w:rPr>
        <w:t>自此，广州成为中国最主要的对外通商口岸、东西方交往的中心，通过对比不难看出，清政府与外国的贸易往来主要还是沿袭明代的朝贡贸易。为管理日趋兴旺的中外贸易，处理与此有关的各种交涉和交往，清政府在广州设立粤海关，建立洋行制度，客观上也有助于发挥广州在清代中国对外贸易发展过程中的中心城市的作用。</w:t>
      </w:r>
      <w:r>
        <w:rPr>
          <w:rFonts w:hint="eastAsia"/>
          <w:b/>
          <w:bCs/>
          <w:sz w:val="28"/>
          <w:szCs w:val="28"/>
          <w:highlight w:val="yellow"/>
          <w:lang w:val="en-US" w:eastAsia="zh-CN"/>
        </w:rPr>
        <w:t>由于地理上近便，中国和西方的几乎全部贸易都云集在广州。</w:t>
      </w:r>
      <w:r>
        <w:rPr>
          <w:rFonts w:hint="eastAsia"/>
          <w:b/>
          <w:bCs/>
          <w:sz w:val="28"/>
          <w:szCs w:val="28"/>
          <w:lang w:val="en-US" w:eastAsia="zh-CN"/>
        </w:rPr>
        <w:t>在长达156年间，广州以其得天独厚的地位，处于中外贸易交往兴旺发达的黄金时代。</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广州作为清代中国贸易的中心市场之一，“十三行”在其中扮演了重头角色，独揽对外贸易业务达85年之久，这为广东商人的成长壮大提供了丰厚的土壤。清政府为了发展集中于广州的对外贸易，除了设置粤海关进行管理外，还</w:t>
      </w:r>
      <w:r>
        <w:rPr>
          <w:rFonts w:hint="eastAsia"/>
          <w:b/>
          <w:bCs/>
          <w:sz w:val="28"/>
          <w:szCs w:val="28"/>
          <w:highlight w:val="yellow"/>
          <w:lang w:val="en-US" w:eastAsia="zh-CN"/>
        </w:rPr>
        <w:t>“官设牙行，与民贸易”</w:t>
      </w:r>
      <w:r>
        <w:rPr>
          <w:rFonts w:hint="eastAsia"/>
          <w:b/>
          <w:bCs/>
          <w:sz w:val="28"/>
          <w:szCs w:val="28"/>
          <w:lang w:val="en-US" w:eastAsia="zh-CN"/>
        </w:rPr>
        <w:t>，以至后来发展成为专门从事对外贸易的商业团体“十三行”等，同外国商人直接贸易，在当时外国商人不熟悉中国情况、不懂汉语以及不了解中国政府管理外贸的制度的情况下，此种商业团体的设置，成为外商与中国商人进行贸易的中介者，使外贸做得更为灵活。所以，当时外国商人普遍感觉到在广州做生意比在世界其他地方更方便、更好做，说明当时外部世界对于广州的商业环境普遍认可。</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cyan"/>
          <w:lang w:val="en-US" w:eastAsia="zh-CN"/>
        </w:rPr>
      </w:pPr>
      <w:r>
        <w:rPr>
          <w:rFonts w:hint="eastAsia"/>
          <w:b/>
          <w:bCs/>
          <w:sz w:val="28"/>
          <w:szCs w:val="28"/>
          <w:lang w:val="en-US" w:eastAsia="zh-CN"/>
        </w:rPr>
        <w:t>——摘编自白明等：《中国对外贸易史（上卷）》，中国商务出版社，2016年7月第2版，第七章，第168-169页</w:t>
      </w:r>
    </w:p>
    <w:p>
      <w:pPr>
        <w:jc w:val="both"/>
        <w:rPr>
          <w:rFonts w:hint="eastAsia"/>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清政府的闭关锁国政策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清朝统治者为了保护封建经济，消弭足以危害其统治的外来因素，对外实行严格的“闭关锁国”政策，这就是用政治力量限制进出口贸易，把对外贸易额降低到最低限度的非自由贸易的政策。其具体措施：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第一，限制通商口岸。</w:t>
      </w:r>
      <w:r>
        <w:rPr>
          <w:rFonts w:hint="eastAsia"/>
          <w:b/>
          <w:bCs/>
          <w:sz w:val="28"/>
          <w:szCs w:val="28"/>
          <w:lang w:val="en-US" w:eastAsia="zh-CN"/>
        </w:rPr>
        <w:t>“非我族类，其心必异。”中国向来重视“夷夏之防”。在十六世纪中西的通商中，封建政府对于外人的防范限制，不象以后那样周密严厉。至清初，由于郑成功以台湾为根据地坚持反清斗争，清政府曾有“片板不准下海”的命令。一六八三年（康熙二十二年）统一了台湾，第二年即下令开放海禁，准许外商在指定口岸广州、漳州、宁波、云台山贸易，置关管理。在这四个口岸中，广州则为外洋商船集中地，其他地区只有在特殊情况下，如外洋商船途遇风暴，漂泊所至，予以临时接待外，一般不许在这些地区贸易。“历久相安”，已成惯例。但是到十八世纪中叶以后，英国商人嫌广州限制太严，规费太重，“屡遭禁令，潜赴宁波”贸易。一七五五年（乾隆二十年）英国船“收饷定海，运货宁波”。准备翌年复来的情况引起了清政府的重视，认为不及时采取措施，时间一久，宁波将又成为广东的澳门。</w:t>
      </w:r>
      <w:r>
        <w:rPr>
          <w:rFonts w:hint="eastAsia"/>
          <w:b/>
          <w:bCs/>
          <w:sz w:val="28"/>
          <w:szCs w:val="28"/>
          <w:highlight w:val="yellow"/>
          <w:lang w:val="en-US" w:eastAsia="zh-CN"/>
        </w:rPr>
        <w:t>为了巩固海防，防患于未然，清政府采取措施，于一七五九年（乾隆二十四年）正式宣布，洋船“止许在广东收泊交易，不得再赴宁波，如或再来，必令原船返棹至广，不准入浙江海口。”</w:t>
      </w:r>
      <w:r>
        <w:rPr>
          <w:rFonts w:hint="eastAsia"/>
          <w:b/>
          <w:bCs/>
          <w:sz w:val="28"/>
          <w:szCs w:val="28"/>
          <w:lang w:val="en-US" w:eastAsia="zh-CN"/>
        </w:rPr>
        <w:t>嗣后外商虽多次要求增设口岸，都未成功，</w:t>
      </w:r>
      <w:r>
        <w:rPr>
          <w:rFonts w:hint="eastAsia"/>
          <w:b/>
          <w:bCs/>
          <w:sz w:val="28"/>
          <w:szCs w:val="28"/>
          <w:highlight w:val="yellow"/>
          <w:lang w:val="en-US" w:eastAsia="zh-CN"/>
        </w:rPr>
        <w:t>只准在广州一口贸易。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第二，建立保商制度。</w:t>
      </w:r>
      <w:r>
        <w:rPr>
          <w:rFonts w:hint="eastAsia"/>
          <w:b/>
          <w:bCs/>
          <w:sz w:val="28"/>
          <w:szCs w:val="28"/>
          <w:lang w:val="en-US" w:eastAsia="zh-CN"/>
        </w:rPr>
        <w:t>清政府的对外关系是闭关自守，但又不能完全闭绝，只得开放一口与外洋贸易。但是既然允许贸易，就不可避免地要发生买卖和管理的问题。清政府的重点放在防夷上面，</w:t>
      </w:r>
      <w:r>
        <w:rPr>
          <w:rFonts w:hint="eastAsia"/>
          <w:b/>
          <w:bCs/>
          <w:sz w:val="28"/>
          <w:szCs w:val="28"/>
          <w:highlight w:val="yellow"/>
          <w:lang w:val="en-US" w:eastAsia="zh-CN"/>
        </w:rPr>
        <w:t>于是在对外贸易过程中逐渐建立起一种极为严密的“保商制度”，外商的一切买卖活动必须通过清政府批准设立的行商来进行。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行商通称十三行。其实行商数字不一定是十三家，有时多于十三家，有时少于十三家。如一七五七年多达二十六家，又如一七八一年少到只有四家。</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行商是经过清政府批准的、垄断对外贸易的少数特权商人。一个行商除了他的本名如潘振成、卢恒观、伍秉鉴与行名如同文、广利、怡和之外，还有一个对外通称的商号，称为某官，如潘启官、卢茂官、伍浩官。行名和商号是世代沿用，父子相袭的。所谓某官，是一种尊称，而且一般行商，也多数捐有官职。行商的性质，属于半官半商，如屈大均的＜广州竹枝词＞中曾有“洋船争出是官商，十字门开向二洋”之句，就是把行商称为官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行商是一种垄断性的商业组织，凡是外商的一切进口货物由其承销；内地的一切出口货物由其代办。</w:t>
      </w:r>
      <w:r>
        <w:rPr>
          <w:rFonts w:hint="eastAsia"/>
          <w:b/>
          <w:bCs/>
          <w:sz w:val="28"/>
          <w:szCs w:val="28"/>
          <w:lang w:val="en-US" w:eastAsia="zh-CN"/>
        </w:rPr>
        <w:t>独占商务，划一市价，不许竞争，不许经售劣货、拖欠货款。同时，外商应缴的出入口船钞货税，由其承包代缴；外人居住行动，亦由其照料约束；中外交涉事件，亦由其居间经办。行商一方面垄断中外贸易，一方面又是外商与中国政府之间联系的唯一媒介，实际上负有商业与政治双重任务。</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行商是一行的负责人，另外还有通事、买办、银师、工役等等。这些人物在商业交往中各有其专职，但在监督外国商人方面对政府起保证作用，并又互相保证。到一七四五年（乾隆十年），清政府把保甲制度的成规推行于行商。“行”与“行”互保，同行倒闭，各行行商负责分摊清偿债务；“</w:t>
      </w:r>
      <w:r>
        <w:rPr>
          <w:rFonts w:hint="eastAsia"/>
          <w:b/>
          <w:bCs/>
          <w:sz w:val="28"/>
          <w:szCs w:val="28"/>
          <w:highlight w:val="yellow"/>
          <w:lang w:val="en-US" w:eastAsia="zh-CN"/>
        </w:rPr>
        <w:t>行商”保“夷商”，夷商生事或拖欠税款，由行商负连带责任，这就是所谓“保商制度”。</w:t>
      </w:r>
      <w:r>
        <w:rPr>
          <w:rFonts w:hint="eastAsia"/>
          <w:b/>
          <w:bCs/>
          <w:sz w:val="28"/>
          <w:szCs w:val="28"/>
          <w:lang w:val="en-US" w:eastAsia="zh-CN"/>
        </w:rPr>
        <w:t>这种“保商制度”自一七四五年以后，不断修订、补充，从一七五九年（乾隆二十四年）两广总督李侍尧奏定的防范外夷规条至一八三五年（道光十五年）两广总督卢坤奏准的管理外夷办法，至少经过大小六次的修订。到鸦片战争前夕，已经形成一个以监督外商为主要任务的错综复杂的保证系统。按规定：“夷商”只能同行商交易，“夷商”交易完毕，不能留在广州过冬；留驻广州期间，行动上予以严格限制。更不准携带武器，与内地勾通消息。为了防止违反规定的“作奸犯科”行为，建立了行商保通事，通事保雇买办，买办保雇小工的所谓“层递钳制”的保证制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总之，自十八世纪五十年代末期以后，清政府为了达到闭关自守、防夷的目的，首先把对外贸易的渠道限制在广州这个狭窄的地区，然后又在这一“瓶颈”地带实行一套</w:t>
      </w:r>
      <w:r>
        <w:rPr>
          <w:rFonts w:hint="eastAsia"/>
          <w:b/>
          <w:bCs/>
          <w:sz w:val="28"/>
          <w:szCs w:val="28"/>
          <w:highlight w:val="yellow"/>
          <w:lang w:val="en-US" w:eastAsia="zh-CN"/>
        </w:rPr>
        <w:t>“以官制商，以商制夷”</w:t>
      </w:r>
      <w:r>
        <w:rPr>
          <w:rFonts w:hint="eastAsia"/>
          <w:b/>
          <w:bCs/>
          <w:sz w:val="28"/>
          <w:szCs w:val="28"/>
          <w:lang w:val="en-US" w:eastAsia="zh-CN"/>
        </w:rPr>
        <w:t>的管理制度。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此外，清政府还限制对外出口商品的种类和数量，如粮食、五金、书籍均严禁出口，丝、茶出口也有一定限制。至于制造军火的原料（硫磺等）绝对禁止出口的。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清政府所以采取闭关政策有其内外原因。</w:t>
      </w:r>
      <w:r>
        <w:rPr>
          <w:rFonts w:hint="eastAsia"/>
          <w:b/>
          <w:bCs/>
          <w:sz w:val="28"/>
          <w:szCs w:val="28"/>
          <w:highlight w:val="yellow"/>
          <w:lang w:val="en-US" w:eastAsia="zh-CN"/>
        </w:rPr>
        <w:t>从内因说，在于中国是一个自给自足的自然经济为基础的封建国家，一切可以自给，不需要外来商品。</w:t>
      </w:r>
      <w:r>
        <w:rPr>
          <w:rFonts w:hint="eastAsia"/>
          <w:b/>
          <w:bCs/>
          <w:sz w:val="28"/>
          <w:szCs w:val="28"/>
          <w:lang w:val="en-US" w:eastAsia="zh-CN"/>
        </w:rPr>
        <w:t>所以凡是外国商人要求多开口岸，自由通商，总是遭到清朝历代统治者的断然拒绝。至于尚准许有限制的通商，输出中国的特产，纯粹是恩赐。例如，一七九三年（乾隆五十八年）乾隆皇帝致英国女王书中就说：“特因天朝所产茶叶、磁器、丝斤为西洋各国及尔国必需之物，是以恩加体恤，在澳门开设洋行，俾得日用有资，并沾余润。”基于以上国策，清政府挟制外商的最有效的办法，就是“货船封舱，停止贸易”，直至外商“慑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从外因说，西方各国商人一旦来到中国，总是表现他的海盗行为，不是强占中国领土，就是抢劫骚扰，而中国政府又难于防范，使得清政府在对外关系上不能不深具戒心。</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闭关政策实践证明：对外是一种消极的自卫政策，对内则造成中国的落后挨打。</w:t>
      </w:r>
      <w:r>
        <w:rPr>
          <w:rFonts w:hint="eastAsia"/>
          <w:b/>
          <w:bCs/>
          <w:sz w:val="28"/>
          <w:szCs w:val="28"/>
          <w:lang w:val="en-US" w:eastAsia="zh-CN"/>
        </w:rPr>
        <w:t>它限制了中外正当商业的发展，又阻碍了中国国内资本主义因素的发展。在长期实施闭关政策的过程中，把自己与世界完全隔绝开来，看不到世界形势的变化，一概排斥，盲目自大，不能了解西方资本主义的新事物和进步的文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从一七五七年实行广州一口通商起，到一八四二年中英《南京条约》，前后八十五年中，单就沿海的军事防御来说，其落后的情况在十九世纪初早已暴露，然而清朝统治者不思加强改进，相反严惩有关议论军事设备、敌强我弱的官员。一八一六年（嘉庆二十一年）英国遣使通好，由于使臣不遵行中国礼仪叩头问题，嘉庆帝拒绝使臣“入觐”，立即遣送出京，护送英使的直隶臬司盛泰与英国使臣言谈之间，了解到英国的海军力量。嘉庆帝不但不重视这个军事情报，反而认为盛泰“越分多事”，给予“著即革职，发往盛京，以苦差委用”的处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一八三二年，英船阿美士德号到中国沿海口岸侦查，中国守备的废弛和落后情况，暴露无遗。沿海地方官虽然奉有谕旨驱逐，然而都因英船船坚炮利，不敢正面冲突，只能消极地阻止当地商人到英国船上贸易。所以阿美士德号“在中国的海上和陆上，他们到处横冲直闯，肆无忌惮，丝毫没有受到应得的惩罚。在航行的过程中，他们不但完成了厦门、福州、宁波、上海水道的探测工作，而且对清朝政治的腐败，军备的废弛和落后，以及各地的经济状况，都有了十分深刻的认识。”落后是要挨打的，阿美士德号上的教士甲利（郭士立）曾竭力鼓动英国政府用武力打开中国的大门，宣称“由大小不同的一千艘船只组成的整个中国舰队，都抵御不了一艘战舰。”事实证明，闭关政策，除了造成中国在各个方面愈来愈腐朽落后之外，并不能真正有效地阻挡外国资本主义势力的侵略。而以英国为首的西方资本主义国家，则始以鸦片走私毒害中国人民，继以兵舰大炮武装侵略中国，中国终于沦为世界资本主义商品倾销市场和原料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——摘编自郑学檬 蒋兆成 张文绮著：《简明中国经济通史》，黑龙江人民出版社，1984年5月第1版，第七章，第402-406页</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引证材料：</w:t>
      </w:r>
      <w:r>
        <w:rPr>
          <w:rFonts w:hint="default"/>
          <w:b/>
          <w:bCs/>
          <w:sz w:val="28"/>
          <w:szCs w:val="28"/>
          <w:highlight w:val="yellow"/>
          <w:lang w:val="en-US" w:eastAsia="zh-CN"/>
        </w:rPr>
        <w:t>十三行制度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（一）十三行制度的形成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十三行制度又称行商制度。</w:t>
      </w:r>
      <w:r>
        <w:rPr>
          <w:rFonts w:hint="default"/>
          <w:b/>
          <w:bCs/>
          <w:sz w:val="28"/>
          <w:szCs w:val="28"/>
          <w:highlight w:val="yellow"/>
          <w:lang w:val="en-US" w:eastAsia="zh-CN"/>
        </w:rPr>
        <w:t>所谓行商，指的是指清王朝特许的经营海外贸易的垄断商人，其所开商行被称为</w:t>
      </w:r>
      <w:r>
        <w:rPr>
          <w:rFonts w:hint="eastAsia"/>
          <w:b/>
          <w:bCs/>
          <w:sz w:val="28"/>
          <w:szCs w:val="28"/>
          <w:highlight w:val="yellow"/>
          <w:lang w:val="en-US" w:eastAsia="zh-CN"/>
        </w:rPr>
        <w:t>“</w:t>
      </w:r>
      <w:r>
        <w:rPr>
          <w:rFonts w:hint="default"/>
          <w:b/>
          <w:bCs/>
          <w:sz w:val="28"/>
          <w:szCs w:val="28"/>
          <w:highlight w:val="yellow"/>
          <w:lang w:val="en-US" w:eastAsia="zh-CN"/>
        </w:rPr>
        <w:t>洋行</w:t>
      </w:r>
      <w:r>
        <w:rPr>
          <w:rFonts w:hint="eastAsia"/>
          <w:b/>
          <w:bCs/>
          <w:sz w:val="28"/>
          <w:szCs w:val="28"/>
          <w:highlight w:val="yellow"/>
          <w:lang w:val="en-US" w:eastAsia="zh-CN"/>
        </w:rPr>
        <w:t>”</w:t>
      </w:r>
      <w:r>
        <w:rPr>
          <w:rFonts w:hint="default"/>
          <w:b/>
          <w:bCs/>
          <w:sz w:val="28"/>
          <w:szCs w:val="28"/>
          <w:highlight w:val="yellow"/>
          <w:lang w:val="en-US" w:eastAsia="zh-CN"/>
        </w:rPr>
        <w:t>或</w:t>
      </w:r>
      <w:r>
        <w:rPr>
          <w:rFonts w:hint="eastAsia"/>
          <w:b/>
          <w:bCs/>
          <w:sz w:val="28"/>
          <w:szCs w:val="28"/>
          <w:highlight w:val="yellow"/>
          <w:lang w:val="en-US" w:eastAsia="zh-CN"/>
        </w:rPr>
        <w:t>“</w:t>
      </w:r>
      <w:r>
        <w:rPr>
          <w:rFonts w:hint="default"/>
          <w:b/>
          <w:bCs/>
          <w:sz w:val="28"/>
          <w:szCs w:val="28"/>
          <w:highlight w:val="yellow"/>
          <w:lang w:val="en-US" w:eastAsia="zh-CN"/>
        </w:rPr>
        <w:t>洋货行</w:t>
      </w:r>
      <w:r>
        <w:rPr>
          <w:rFonts w:hint="eastAsia"/>
          <w:b/>
          <w:bCs/>
          <w:sz w:val="28"/>
          <w:szCs w:val="28"/>
          <w:highlight w:val="yellow"/>
          <w:lang w:val="en-US" w:eastAsia="zh-CN"/>
        </w:rPr>
        <w:t>”</w:t>
      </w:r>
      <w:r>
        <w:rPr>
          <w:rFonts w:hint="default"/>
          <w:b/>
          <w:bCs/>
          <w:sz w:val="28"/>
          <w:szCs w:val="28"/>
          <w:highlight w:val="yellow"/>
          <w:lang w:val="en-US" w:eastAsia="zh-CN"/>
        </w:rPr>
        <w:t>，统称</w:t>
      </w:r>
      <w:r>
        <w:rPr>
          <w:rFonts w:hint="eastAsia"/>
          <w:b/>
          <w:bCs/>
          <w:sz w:val="28"/>
          <w:szCs w:val="28"/>
          <w:highlight w:val="yellow"/>
          <w:lang w:val="en-US" w:eastAsia="zh-CN"/>
        </w:rPr>
        <w:t>“</w:t>
      </w:r>
      <w:r>
        <w:rPr>
          <w:rFonts w:hint="default"/>
          <w:b/>
          <w:bCs/>
          <w:sz w:val="28"/>
          <w:szCs w:val="28"/>
          <w:highlight w:val="yellow"/>
          <w:lang w:val="en-US" w:eastAsia="zh-CN"/>
        </w:rPr>
        <w:t>十三行</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公元1686年，即粤海关成立的第二年，为加强对海外贸易的管理，广东地方政府将从事国内外贸易的商人分开，将商行分为</w:t>
      </w:r>
      <w:r>
        <w:rPr>
          <w:rFonts w:hint="eastAsia"/>
          <w:b/>
          <w:bCs/>
          <w:sz w:val="28"/>
          <w:szCs w:val="28"/>
          <w:highlight w:val="cyan"/>
          <w:lang w:val="en-US" w:eastAsia="zh-CN"/>
        </w:rPr>
        <w:t>“</w:t>
      </w:r>
      <w:r>
        <w:rPr>
          <w:rFonts w:hint="default"/>
          <w:b/>
          <w:bCs/>
          <w:sz w:val="28"/>
          <w:szCs w:val="28"/>
          <w:highlight w:val="cyan"/>
          <w:lang w:val="en-US" w:eastAsia="zh-CN"/>
        </w:rPr>
        <w:t>金丝行</w:t>
      </w:r>
      <w:r>
        <w:rPr>
          <w:rFonts w:hint="eastAsia"/>
          <w:b/>
          <w:bCs/>
          <w:sz w:val="28"/>
          <w:szCs w:val="28"/>
          <w:highlight w:val="cyan"/>
          <w:lang w:val="en-US" w:eastAsia="zh-CN"/>
        </w:rPr>
        <w:t>”</w:t>
      </w:r>
      <w:r>
        <w:rPr>
          <w:rFonts w:hint="default"/>
          <w:b/>
          <w:bCs/>
          <w:sz w:val="28"/>
          <w:szCs w:val="28"/>
          <w:lang w:val="en-US" w:eastAsia="zh-CN"/>
        </w:rPr>
        <w:t>和</w:t>
      </w:r>
      <w:r>
        <w:rPr>
          <w:rFonts w:hint="eastAsia"/>
          <w:b/>
          <w:bCs/>
          <w:sz w:val="28"/>
          <w:szCs w:val="28"/>
          <w:highlight w:val="cyan"/>
          <w:lang w:val="en-US" w:eastAsia="zh-CN"/>
        </w:rPr>
        <w:t>“</w:t>
      </w:r>
      <w:r>
        <w:rPr>
          <w:rFonts w:hint="default"/>
          <w:b/>
          <w:bCs/>
          <w:sz w:val="28"/>
          <w:szCs w:val="28"/>
          <w:highlight w:val="cyan"/>
          <w:lang w:val="en-US" w:eastAsia="zh-CN"/>
        </w:rPr>
        <w:t>洋货行</w:t>
      </w:r>
      <w:r>
        <w:rPr>
          <w:rFonts w:hint="eastAsia"/>
          <w:b/>
          <w:bCs/>
          <w:sz w:val="28"/>
          <w:szCs w:val="28"/>
          <w:highlight w:val="cyan"/>
          <w:lang w:val="en-US" w:eastAsia="zh-CN"/>
        </w:rPr>
        <w:t>”</w:t>
      </w:r>
      <w:r>
        <w:rPr>
          <w:rFonts w:hint="default"/>
          <w:b/>
          <w:bCs/>
          <w:sz w:val="28"/>
          <w:szCs w:val="28"/>
          <w:lang w:val="en-US" w:eastAsia="zh-CN"/>
        </w:rPr>
        <w:t>。</w:t>
      </w:r>
      <w:r>
        <w:rPr>
          <w:rFonts w:hint="default"/>
          <w:b/>
          <w:bCs/>
          <w:sz w:val="28"/>
          <w:szCs w:val="28"/>
          <w:highlight w:val="yellow"/>
          <w:lang w:val="en-US" w:eastAsia="zh-CN"/>
        </w:rPr>
        <w:t>前者主要是从事国内商品的国内贸易，后者则是从事针对进口商品及出口商品的经营活动。</w:t>
      </w:r>
      <w:r>
        <w:rPr>
          <w:rFonts w:hint="default"/>
          <w:b/>
          <w:bCs/>
          <w:sz w:val="28"/>
          <w:szCs w:val="28"/>
          <w:lang w:val="en-US" w:eastAsia="zh-CN"/>
        </w:rPr>
        <w:t>同时规定，充当行商者必须是身家</w:t>
      </w:r>
      <w:r>
        <w:rPr>
          <w:rFonts w:hint="eastAsia"/>
          <w:b/>
          <w:bCs/>
          <w:sz w:val="28"/>
          <w:szCs w:val="28"/>
          <w:lang w:val="en-US" w:eastAsia="zh-CN"/>
        </w:rPr>
        <w:t>殷</w:t>
      </w:r>
      <w:r>
        <w:rPr>
          <w:rFonts w:hint="default"/>
          <w:b/>
          <w:bCs/>
          <w:sz w:val="28"/>
          <w:szCs w:val="28"/>
          <w:lang w:val="en-US" w:eastAsia="zh-CN"/>
        </w:rPr>
        <w:t>实之人，在报请官府批准后，必须缴纳保证金，等到政府发给行帖（相当于执照），才能设行开业。</w:t>
      </w:r>
      <w:r>
        <w:rPr>
          <w:rFonts w:hint="default"/>
          <w:b/>
          <w:bCs/>
          <w:sz w:val="28"/>
          <w:szCs w:val="28"/>
          <w:highlight w:val="yellow"/>
          <w:lang w:val="en-US" w:eastAsia="zh-CN"/>
        </w:rPr>
        <w:t>十三行并非指洋行的确切数目。</w:t>
      </w:r>
      <w:r>
        <w:rPr>
          <w:rFonts w:hint="default"/>
          <w:b/>
          <w:bCs/>
          <w:sz w:val="28"/>
          <w:szCs w:val="28"/>
          <w:lang w:val="en-US" w:eastAsia="zh-CN"/>
        </w:rPr>
        <w:t>事实上，基于经营状况的好坏，洋行数目时多时少，最多时曾达26家，最少时仅有数家。洋行除有行主外，还设置有买办、通事、司事、观点、杂役等职位。在康熙五十九年（公元1720年），行商组织了行会团体</w:t>
      </w:r>
      <w:r>
        <w:rPr>
          <w:rFonts w:hint="eastAsia"/>
          <w:b/>
          <w:bCs/>
          <w:sz w:val="28"/>
          <w:szCs w:val="28"/>
          <w:lang w:val="en-US" w:eastAsia="zh-CN"/>
        </w:rPr>
        <w:t>——</w:t>
      </w:r>
      <w:r>
        <w:rPr>
          <w:rFonts w:hint="default"/>
          <w:b/>
          <w:bCs/>
          <w:sz w:val="28"/>
          <w:szCs w:val="28"/>
          <w:lang w:val="en-US" w:eastAsia="zh-CN"/>
        </w:rPr>
        <w:t>公行，议定行规13条，如共同议定货价、保证货物质量、将行商分为三等，而针对各等规定不同的贸易份额，以抑制竞争。公行并未选出法定领袖，也没有统一章程，组织松散，作用有限。但因其垄断性的增强，而引起了外商的强烈不满。</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（二）行商的职能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清政府规定，外商到达广州后，不得自由贸易，必须首先投住到行商开设的商馆中，而此后外商所有活动均只能够局限在商馆范围内完成，</w:t>
      </w:r>
      <w:r>
        <w:rPr>
          <w:rFonts w:hint="default"/>
          <w:b/>
          <w:bCs/>
          <w:sz w:val="28"/>
          <w:szCs w:val="28"/>
          <w:highlight w:val="yellow"/>
          <w:lang w:val="en-US" w:eastAsia="zh-CN"/>
        </w:rPr>
        <w:t>因而西方商人将其在广州的贸易称为</w:t>
      </w:r>
      <w:r>
        <w:rPr>
          <w:rFonts w:hint="eastAsia"/>
          <w:b/>
          <w:bCs/>
          <w:sz w:val="28"/>
          <w:szCs w:val="28"/>
          <w:highlight w:val="yellow"/>
          <w:lang w:val="en-US" w:eastAsia="zh-CN"/>
        </w:rPr>
        <w:t>“</w:t>
      </w:r>
      <w:r>
        <w:rPr>
          <w:rFonts w:hint="default"/>
          <w:b/>
          <w:bCs/>
          <w:sz w:val="28"/>
          <w:szCs w:val="28"/>
          <w:highlight w:val="yellow"/>
          <w:lang w:val="en-US" w:eastAsia="zh-CN"/>
        </w:rPr>
        <w:t>商馆贸易</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西方商人在广州所有的贸易活动也均由行商代理，其行动受到行商的监督管理，</w:t>
      </w:r>
      <w:r>
        <w:rPr>
          <w:rFonts w:hint="default"/>
          <w:b/>
          <w:bCs/>
          <w:sz w:val="28"/>
          <w:szCs w:val="28"/>
          <w:highlight w:val="yellow"/>
          <w:lang w:val="en-US" w:eastAsia="zh-CN"/>
        </w:rPr>
        <w:t>同时行商也代表官府行使一定职权。</w:t>
      </w:r>
      <w:r>
        <w:rPr>
          <w:rFonts w:hint="default"/>
          <w:b/>
          <w:bCs/>
          <w:sz w:val="28"/>
          <w:szCs w:val="28"/>
          <w:lang w:val="en-US" w:eastAsia="zh-CN"/>
        </w:rPr>
        <w:t>从这个意义上讲，由于行商又具有一定的官方色彩，</w:t>
      </w:r>
      <w:r>
        <w:rPr>
          <w:rFonts w:hint="default"/>
          <w:b/>
          <w:bCs/>
          <w:sz w:val="28"/>
          <w:szCs w:val="28"/>
          <w:highlight w:val="yellow"/>
          <w:lang w:val="en-US" w:eastAsia="zh-CN"/>
        </w:rPr>
        <w:t>因而带有亦商亦官的双重特征。</w:t>
      </w:r>
      <w:r>
        <w:rPr>
          <w:rFonts w:hint="default"/>
          <w:b/>
          <w:bCs/>
          <w:sz w:val="28"/>
          <w:szCs w:val="28"/>
          <w:lang w:val="en-US" w:eastAsia="zh-CN"/>
        </w:rPr>
        <w:t>具体来看，行商的主要职责如下：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1．承保税饷</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外国商船进港后，其应缴纳的进口税需要由行商向海关保证并于洋船返航时缴纳，</w:t>
      </w:r>
      <w:r>
        <w:rPr>
          <w:rFonts w:hint="default"/>
          <w:b/>
          <w:bCs/>
          <w:sz w:val="28"/>
          <w:szCs w:val="28"/>
          <w:highlight w:val="yellow"/>
          <w:lang w:val="en-US" w:eastAsia="zh-CN"/>
        </w:rPr>
        <w:t>故行商又称为保商。</w:t>
      </w:r>
      <w:r>
        <w:rPr>
          <w:rFonts w:hint="default"/>
          <w:b/>
          <w:bCs/>
          <w:sz w:val="28"/>
          <w:szCs w:val="28"/>
          <w:lang w:val="en-US" w:eastAsia="zh-CN"/>
        </w:rPr>
        <w:t>外商应纳出口税由行商为其代买货物时扣缴。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2．代购代销进出口货商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外商在广州进行的贸易，除少量手工业品在行商加保的条件下可与普通商人贸易外，其他大宗进出口货物必须由行商代理经营，即外商带来的进口货由行商负责承销，外商所需出口货由行商代购。嘉庆以后，行商对进出口贸易的控制逐渐松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3．代办各种交涉事宜</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清政府规定，官员不与外商直接接触，外商与清政府间的一切交涉都必须要由行商代为传递或转达，即代外商向政府承递文函、代政府宣布对外商的指令。</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4．监督管理外商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按照清政府的规定，行商有责任按照《防范外夷规条》对外商及船员在广州的活动予以监督、管理。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由此可见，行商作为清政府特许的半官方的对外贸易垄断组织，不仅成为了清王朝与外商之间的媒介，而且也担任着中国市场与海外市场之间联系桥梁的角色。不过，这一制度却限制了中外商人间的自由贸易，成为清政府严格限制海外贸易政策的重要工具。</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——摘编自白明等：《中国对外贸易史（上卷）》，中国商务出版社，2016年7月第2版，第七章，第166-167页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清代瓷器工艺的发展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明朝的腐败导致社会危机的总爆发，经李自成等农民起义的冲击，明朝政权已经摇摇欲坠，最后被满族势力灭亡。明清时期虽是中国封建社会的衰老时期，但清朝统一全国后，社会秩序相对稳定了一个时期。开国初期几个皇帝励精图治，很有作为，行政管理严明而有效率，在加强少数民族团结、巩固边疆、抗击沙俄侵略的斗争中有不少的贡献。清初对人民的剥削比明朝有所减轻，社会经济仍然有所发展。在相当长的时期，特别在康熙、雍正、乾隆时期保持了一个强大的形象。</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在总结前人成就的基础上，中国制瓷工艺达到历史的最高水平。</w:t>
      </w:r>
      <w:r>
        <w:rPr>
          <w:rFonts w:hint="default"/>
          <w:b/>
          <w:bCs/>
          <w:sz w:val="28"/>
          <w:szCs w:val="28"/>
          <w:lang w:val="en-US" w:eastAsia="zh-CN"/>
        </w:rPr>
        <w:t>代表清代制瓷水平的仍然是景德镇。景德镇窑户达数千家，匠人10多万，成为名副其实的瓷都。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清朝开国的几个皇帝都喜爱瓷器，常常亲自过问景德镇御窑厂的生产。</w:t>
      </w:r>
      <w:r>
        <w:rPr>
          <w:rFonts w:hint="default"/>
          <w:b/>
          <w:bCs/>
          <w:sz w:val="28"/>
          <w:szCs w:val="28"/>
          <w:lang w:val="en-US" w:eastAsia="zh-CN"/>
        </w:rPr>
        <w:t>将宫廷收藏的历代名瓷作样品拿出来参考，宫中御用画师等艺术家也参与花纹的设计。派官吏到景德镇监督官窑生产。为了对皇帝负责，有的官吏亲自到第一线，孜孜不倦地钻研技术，总结工匠的经验、技能和工艺程序。尤其像唐英这样杰出的人物，长期任督窑宫，他的著作《陶人心语》、《陶冶图说》、《陶成纪事》等，对总结几千年来陶瓷工艺和发展今天的陶瓷艺术都有重要的价值。这是时代的产物，也是他自己善于钻研的结果。</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清朝废除明代的编役制度，实行</w:t>
      </w:r>
      <w:r>
        <w:rPr>
          <w:rFonts w:hint="eastAsia"/>
          <w:b/>
          <w:bCs/>
          <w:sz w:val="28"/>
          <w:szCs w:val="28"/>
          <w:highlight w:val="yellow"/>
          <w:lang w:val="en-US" w:eastAsia="zh-CN"/>
        </w:rPr>
        <w:t>“</w:t>
      </w:r>
      <w:r>
        <w:rPr>
          <w:rFonts w:hint="default"/>
          <w:b/>
          <w:bCs/>
          <w:sz w:val="28"/>
          <w:szCs w:val="28"/>
          <w:highlight w:val="yellow"/>
          <w:lang w:val="en-US" w:eastAsia="zh-CN"/>
        </w:rPr>
        <w:t>官搭民烧</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顺治二年（公元1645年）废除匠籍。康熙十九年（公元1680年）恢复御器厂后，御器厂300余名工匠与其他办事人役都</w:t>
      </w:r>
      <w:r>
        <w:rPr>
          <w:rFonts w:hint="eastAsia"/>
          <w:b/>
          <w:bCs/>
          <w:sz w:val="28"/>
          <w:szCs w:val="28"/>
          <w:lang w:val="en-US" w:eastAsia="zh-CN"/>
        </w:rPr>
        <w:t>“</w:t>
      </w:r>
      <w:r>
        <w:rPr>
          <w:rFonts w:hint="default"/>
          <w:b/>
          <w:bCs/>
          <w:sz w:val="28"/>
          <w:szCs w:val="28"/>
          <w:lang w:val="en-US" w:eastAsia="zh-CN"/>
        </w:rPr>
        <w:t>支领工值食用</w:t>
      </w:r>
      <w:r>
        <w:rPr>
          <w:rFonts w:hint="eastAsia"/>
          <w:b/>
          <w:bCs/>
          <w:sz w:val="28"/>
          <w:szCs w:val="28"/>
          <w:lang w:val="en-US" w:eastAsia="zh-CN"/>
        </w:rPr>
        <w:t>”</w:t>
      </w:r>
      <w:r>
        <w:rPr>
          <w:rFonts w:hint="default"/>
          <w:b/>
          <w:bCs/>
          <w:sz w:val="28"/>
          <w:szCs w:val="28"/>
          <w:lang w:val="en-US" w:eastAsia="zh-CN"/>
        </w:rPr>
        <w:t>。工匠有较多的自由，提高了主动性和积极性。</w:t>
      </w:r>
      <w:r>
        <w:rPr>
          <w:rFonts w:hint="default"/>
          <w:b/>
          <w:bCs/>
          <w:sz w:val="28"/>
          <w:szCs w:val="28"/>
          <w:highlight w:val="yellow"/>
          <w:lang w:val="en-US" w:eastAsia="zh-CN"/>
        </w:rPr>
        <w:t>所谓</w:t>
      </w:r>
      <w:r>
        <w:rPr>
          <w:rFonts w:hint="eastAsia"/>
          <w:b/>
          <w:bCs/>
          <w:sz w:val="28"/>
          <w:szCs w:val="28"/>
          <w:highlight w:val="yellow"/>
          <w:lang w:val="en-US" w:eastAsia="zh-CN"/>
        </w:rPr>
        <w:t>“</w:t>
      </w:r>
      <w:r>
        <w:rPr>
          <w:rFonts w:hint="default"/>
          <w:b/>
          <w:bCs/>
          <w:sz w:val="28"/>
          <w:szCs w:val="28"/>
          <w:highlight w:val="yellow"/>
          <w:lang w:val="en-US" w:eastAsia="zh-CN"/>
        </w:rPr>
        <w:t>官搭民烧</w:t>
      </w:r>
      <w:r>
        <w:rPr>
          <w:rFonts w:hint="eastAsia"/>
          <w:b/>
          <w:bCs/>
          <w:sz w:val="28"/>
          <w:szCs w:val="28"/>
          <w:highlight w:val="yellow"/>
          <w:lang w:val="en-US" w:eastAsia="zh-CN"/>
        </w:rPr>
        <w:t>”</w:t>
      </w:r>
      <w:r>
        <w:rPr>
          <w:rFonts w:hint="default"/>
          <w:b/>
          <w:bCs/>
          <w:sz w:val="28"/>
          <w:szCs w:val="28"/>
          <w:highlight w:val="yellow"/>
          <w:lang w:val="en-US" w:eastAsia="zh-CN"/>
        </w:rPr>
        <w:t>就是把官府御窑的生产任务交给民间瓷窑去完成。</w:t>
      </w:r>
      <w:r>
        <w:rPr>
          <w:rFonts w:hint="default"/>
          <w:b/>
          <w:bCs/>
          <w:sz w:val="28"/>
          <w:szCs w:val="28"/>
          <w:highlight w:val="cyan"/>
          <w:lang w:val="en-US" w:eastAsia="zh-CN"/>
        </w:rPr>
        <w:t>这就普遍地提高了民窑精细瓷器的制作工艺。</w:t>
      </w:r>
      <w:r>
        <w:rPr>
          <w:rFonts w:hint="default"/>
          <w:b/>
          <w:bCs/>
          <w:sz w:val="28"/>
          <w:szCs w:val="28"/>
          <w:lang w:val="en-US" w:eastAsia="zh-CN"/>
        </w:rPr>
        <w:t>乾隆年间出现了</w:t>
      </w:r>
      <w:r>
        <w:rPr>
          <w:rFonts w:hint="eastAsia"/>
          <w:b/>
          <w:bCs/>
          <w:sz w:val="28"/>
          <w:szCs w:val="28"/>
          <w:lang w:val="en-US" w:eastAsia="zh-CN"/>
        </w:rPr>
        <w:t>“</w:t>
      </w:r>
      <w:r>
        <w:rPr>
          <w:rFonts w:hint="default"/>
          <w:b/>
          <w:bCs/>
          <w:sz w:val="28"/>
          <w:szCs w:val="28"/>
          <w:lang w:val="en-US" w:eastAsia="zh-CN"/>
        </w:rPr>
        <w:t>官民竞市</w:t>
      </w:r>
      <w:r>
        <w:rPr>
          <w:rFonts w:hint="eastAsia"/>
          <w:b/>
          <w:bCs/>
          <w:sz w:val="28"/>
          <w:szCs w:val="28"/>
          <w:lang w:val="en-US" w:eastAsia="zh-CN"/>
        </w:rPr>
        <w:t>”</w:t>
      </w:r>
      <w:r>
        <w:rPr>
          <w:rFonts w:hint="default"/>
          <w:b/>
          <w:bCs/>
          <w:sz w:val="28"/>
          <w:szCs w:val="28"/>
          <w:lang w:val="en-US" w:eastAsia="zh-CN"/>
        </w:rPr>
        <w:t>的局面。官窑、民窑互相影响、竞争的结果，促进了整个瓷业的发展。清朝景德镇制瓷业规模空前，制瓷区域在景德镇地区延表10余里；在这个山环水绕的地带，民间作坊有300多处。据《景德镇陶录》一书记载有“官窑户”、“哥窑户”、“龙泉户”等专业工人数十万。其他从事与瓷业有关行业的人就更多了。人们生活和陶瓷业紧密地联系在一起，故有工人“候火如候晴雨，望陶如望黍徐”之说，景德镇真正成了名不虚传的瓷都。清朝陶瓷生产无论在规模、分工或准佣关系方面，比之明朝，都有明显的变化，制瓷业的成就也远远超过明朝。</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——摘自李知宴：《中国古代陶瓷》，商务印书馆，1998年11月第1版，十三章，第188-190页</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以广东地方史考查了闭关锁国下的对外贸易，广州成了中外贸易集中的窗口，以广州为时空的交汇点，中国所生产的瓷器从广州销往国外，其中部分是中国名窑所生产的瓷器，体现了中国文化的输出；部分是“</w:t>
      </w:r>
      <w:r>
        <w:rPr>
          <w:rFonts w:hint="eastAsia"/>
          <w:b/>
          <w:bCs/>
          <w:sz w:val="28"/>
          <w:szCs w:val="28"/>
        </w:rPr>
        <w:t>聘请来自欧洲的画师，负责在瓷坯上绘制欧风图像</w:t>
      </w:r>
      <w:r>
        <w:rPr>
          <w:rFonts w:hint="eastAsia"/>
          <w:b/>
          <w:bCs/>
          <w:sz w:val="28"/>
          <w:szCs w:val="28"/>
          <w:lang w:val="en-US" w:eastAsia="zh-CN"/>
        </w:rPr>
        <w:t>”体现了西方文化的输入，即通过广州地区的对外贸易把中外文化的交流进行了体现。通过题干所表达的信息点确定了本题的立意：中西方贸易促进了文化的交流。本题的立意对材料中贸易与文化的交流做出了因果解释。其次，本题在一定程度上也体现了时空观素养，广州从时空上成为了中西方贸易的交汇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87808faa-136c-41ae-898c-6f5ee7068f28"/>
  </w:docVars>
  <w:rsids>
    <w:rsidRoot w:val="00000000"/>
    <w:rsid w:val="0006114B"/>
    <w:rsid w:val="1CC1313C"/>
    <w:rsid w:val="26286B4D"/>
    <w:rsid w:val="27BA089A"/>
    <w:rsid w:val="27BF6425"/>
    <w:rsid w:val="29522B3A"/>
    <w:rsid w:val="2FEF4A64"/>
    <w:rsid w:val="36493EAC"/>
    <w:rsid w:val="3FA4294B"/>
    <w:rsid w:val="432A607C"/>
    <w:rsid w:val="43391696"/>
    <w:rsid w:val="44D83D36"/>
    <w:rsid w:val="4B77219B"/>
    <w:rsid w:val="53FD59A1"/>
    <w:rsid w:val="54CD2C7A"/>
    <w:rsid w:val="5664316A"/>
    <w:rsid w:val="60544C2E"/>
    <w:rsid w:val="7227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11963</Words>
  <Characters>12146</Characters>
  <DocSecurity>0</DocSecurity>
  <Lines>0</Lines>
  <Paragraphs>0</Paragraphs>
  <ScaleCrop>false</ScaleCrop>
  <LinksUpToDate>false</LinksUpToDate>
  <CharactersWithSpaces>12175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2022-07-07T13:36:00Z</dcterms:created>
  <dcterms:modified xsi:type="dcterms:W3CDTF">2022-07-09T13:43:00Z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F1B1BEC896F6452E9C800F6029FFEBD4</vt:lpwstr>
  </property>
</Properties>
</file>